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65C4D" w14:textId="77777777" w:rsidR="00595182" w:rsidRPr="00595182" w:rsidRDefault="00595182" w:rsidP="00F459EF">
      <w:pPr>
        <w:pStyle w:val="Heading1"/>
      </w:pPr>
      <w:r w:rsidRPr="00595182">
        <w:t>Analysis of Fraud Vectors in E-Commerce Transactions: Evidence from Amazon's Annual Statements</w:t>
      </w:r>
    </w:p>
    <w:p w14:paraId="3C4FB43D" w14:textId="77777777" w:rsidR="00595182" w:rsidRPr="00595182" w:rsidRDefault="00595182" w:rsidP="00595182">
      <w:r w:rsidRPr="00595182">
        <w:t xml:space="preserve">This document </w:t>
      </w:r>
      <w:proofErr w:type="spellStart"/>
      <w:r w:rsidRPr="00595182">
        <w:t>analyzes</w:t>
      </w:r>
      <w:proofErr w:type="spellEnd"/>
      <w:r w:rsidRPr="00595182">
        <w:t xml:space="preserve"> specific fraud vectors identified in transaction data extracted from Amazon's annual statements, as provided in filtered datasets (e.g., missing_identifier.csv, withheld_refunds.csv, etc.). Each vector is defined, its mechanism explained, and its execution by Amazon and other major online vendors outlined. The analysis draws on patterns observed in the data, such as discrepancies between payment amounts and order net totals, missing identifiers, and repeated transactions. These patterns suggest systematic manipulation to inflate revenue, withhold refunds, or bypass security protocols, contributing to significant financial discrepancies for users, such as the reported 50 lakh INR overpayment (75 lakh paid vs. 25 </w:t>
      </w:r>
      <w:proofErr w:type="gramStart"/>
      <w:r w:rsidRPr="00595182">
        <w:t>lakh</w:t>
      </w:r>
      <w:proofErr w:type="gramEnd"/>
      <w:r w:rsidRPr="00595182">
        <w:t xml:space="preserve"> in actual purchases). The document is structured to provide a clear understanding of each fraud vector, followed by a discussion of how Amazon and similar vendors implement these schemes, and concludes with APA-style citations for referenced sources.</w:t>
      </w:r>
    </w:p>
    <w:p w14:paraId="58C25FD3" w14:textId="4E28AD44" w:rsidR="00595182" w:rsidRPr="00595182" w:rsidRDefault="00595182" w:rsidP="00F459EF">
      <w:pPr>
        <w:pStyle w:val="Heading2"/>
      </w:pPr>
      <w:r w:rsidRPr="00595182">
        <w:t>Definition, Overview, and Mechanism for Each Fraud Vector</w:t>
      </w:r>
    </w:p>
    <w:p w14:paraId="33E30F6C" w14:textId="77777777" w:rsidR="00595182" w:rsidRPr="00595182" w:rsidRDefault="00595182" w:rsidP="00595182">
      <w:pPr>
        <w:rPr>
          <w:b/>
          <w:bCs/>
        </w:rPr>
      </w:pPr>
      <w:r w:rsidRPr="00595182">
        <w:rPr>
          <w:b/>
          <w:bCs/>
        </w:rPr>
        <w:t>1. Missing Identifier Fraud</w:t>
      </w:r>
    </w:p>
    <w:p w14:paraId="28D3800C" w14:textId="77777777" w:rsidR="00595182" w:rsidRPr="00595182" w:rsidRDefault="00595182" w:rsidP="00595182">
      <w:r w:rsidRPr="00595182">
        <w:rPr>
          <w:b/>
          <w:bCs/>
        </w:rPr>
        <w:t>Definition</w:t>
      </w:r>
      <w:r w:rsidRPr="00595182">
        <w:t>: Missing identifier fraud involves transactions lacking payment identifiers (e.g., transaction IDs, authorization codes), rendering them untraceable and unverifiable.</w:t>
      </w:r>
    </w:p>
    <w:p w14:paraId="54E40FB8" w14:textId="77777777" w:rsidR="00595182" w:rsidRPr="00595182" w:rsidRDefault="00595182" w:rsidP="00595182">
      <w:r w:rsidRPr="00595182">
        <w:rPr>
          <w:b/>
          <w:bCs/>
        </w:rPr>
        <w:t>Overview</w:t>
      </w:r>
      <w:r w:rsidRPr="00595182">
        <w:t xml:space="preserve">: This vector enables unverified or fabricated entries by omitting critical audit trails. In the </w:t>
      </w:r>
      <w:proofErr w:type="spellStart"/>
      <w:r w:rsidRPr="00595182">
        <w:t>analyzed</w:t>
      </w:r>
      <w:proofErr w:type="spellEnd"/>
      <w:r w:rsidRPr="00595182">
        <w:t xml:space="preserve"> data, 100% of records in subsets like OTP bypass and withheld refunds lacked identifiers, contributing to net discrepancies of up to +1,144,278.65 INR in EMI charges (emi_charges.csv). Such omissions allow platforms to record phantom payments without accountability, a tactic seen in broader e-commerce fraud where incomplete records hide manipulations (Fraud.net, 2024).</w:t>
      </w:r>
    </w:p>
    <w:p w14:paraId="4C3BEAFF" w14:textId="77777777" w:rsidR="00595182" w:rsidRPr="00595182" w:rsidRDefault="00595182" w:rsidP="00595182">
      <w:r w:rsidRPr="00595182">
        <w:rPr>
          <w:b/>
          <w:bCs/>
        </w:rPr>
        <w:t>Mechanism</w:t>
      </w:r>
      <w:r w:rsidRPr="00595182">
        <w:t>: Fraudsters or platforms omit identifiers, enabling misallocation of batch payments to low-value or cancelled orders. For example, in repeated_amounts.csv, three cancelled orders on 2021-07-29 with identical 12,467 INR payments (total +37,401 INR) lacked identifiers, suggesting untraceable debits recorded as revenue without delivery.</w:t>
      </w:r>
    </w:p>
    <w:p w14:paraId="31B31AB8" w14:textId="77777777" w:rsidR="00595182" w:rsidRPr="00595182" w:rsidRDefault="00595182" w:rsidP="00595182">
      <w:pPr>
        <w:rPr>
          <w:b/>
          <w:bCs/>
        </w:rPr>
      </w:pPr>
      <w:r w:rsidRPr="00595182">
        <w:rPr>
          <w:b/>
          <w:bCs/>
        </w:rPr>
        <w:lastRenderedPageBreak/>
        <w:t>2. Merchant Misclassification Fraud</w:t>
      </w:r>
    </w:p>
    <w:p w14:paraId="3F14D5C4" w14:textId="77777777" w:rsidR="00595182" w:rsidRPr="00595182" w:rsidRDefault="00595182" w:rsidP="00595182">
      <w:r w:rsidRPr="00595182">
        <w:rPr>
          <w:b/>
          <w:bCs/>
        </w:rPr>
        <w:t>Definition</w:t>
      </w:r>
      <w:r w:rsidRPr="00595182">
        <w:t>: Merchant misclassification fraud occurs when transactions are incorrectly assigned Merchant Category Codes (MCCs), leading to improper fees, delayed refunds, or compliance violations.</w:t>
      </w:r>
    </w:p>
    <w:p w14:paraId="1D59A0A3" w14:textId="77777777" w:rsidR="00595182" w:rsidRPr="00595182" w:rsidRDefault="00595182" w:rsidP="00595182">
      <w:r w:rsidRPr="00595182">
        <w:rPr>
          <w:b/>
          <w:bCs/>
        </w:rPr>
        <w:t>Overview</w:t>
      </w:r>
      <w:r w:rsidRPr="00595182">
        <w:t>: The dataset (merchant_misclassification.csv) showed only two records with a net negative (-5,560 INR) for cancelled orders with zero payments against positive net totals (e.g., 3,560 INR on 2024-08-01). This suggests misclassification to justify non-refunded amounts, aligning with industry cases like Discover’s $250 million penalty for misclassifying cards (CMSI, 2023).</w:t>
      </w:r>
    </w:p>
    <w:p w14:paraId="12745E4A" w14:textId="77777777" w:rsidR="00595182" w:rsidRPr="00595182" w:rsidRDefault="00595182" w:rsidP="00595182">
      <w:r w:rsidRPr="00595182">
        <w:rPr>
          <w:b/>
          <w:bCs/>
        </w:rPr>
        <w:t>Mechanism</w:t>
      </w:r>
      <w:r w:rsidRPr="00595182">
        <w:t>: Platforms assign incorrect MCCs (e.g., flagging low-risk orders as high-risk), blocking refunds or altering fee structures. Missing payment types in 100% of records enabled concealment, as accurate MCC assignment requires payment details (Stripe, 2023).</w:t>
      </w:r>
    </w:p>
    <w:p w14:paraId="155204E4" w14:textId="77777777" w:rsidR="00595182" w:rsidRPr="00595182" w:rsidRDefault="00595182" w:rsidP="00595182">
      <w:pPr>
        <w:rPr>
          <w:b/>
          <w:bCs/>
        </w:rPr>
      </w:pPr>
      <w:r w:rsidRPr="00595182">
        <w:rPr>
          <w:b/>
          <w:bCs/>
        </w:rPr>
        <w:t>3. Cash Advances Fraud</w:t>
      </w:r>
    </w:p>
    <w:p w14:paraId="069267AA" w14:textId="77777777" w:rsidR="00595182" w:rsidRPr="00595182" w:rsidRDefault="00595182" w:rsidP="00595182">
      <w:r w:rsidRPr="00595182">
        <w:rPr>
          <w:b/>
          <w:bCs/>
        </w:rPr>
        <w:t>Definition</w:t>
      </w:r>
      <w:r w:rsidRPr="00595182">
        <w:t xml:space="preserve">: Cash advances fraud involves unauthorized or </w:t>
      </w:r>
      <w:proofErr w:type="spellStart"/>
      <w:r w:rsidRPr="00595182">
        <w:t>misrecorded</w:t>
      </w:r>
      <w:proofErr w:type="spellEnd"/>
      <w:r w:rsidRPr="00595182">
        <w:t xml:space="preserve"> cash withdrawals against credit limits, often converted to EMI with hidden fees.</w:t>
      </w:r>
    </w:p>
    <w:p w14:paraId="399F8727" w14:textId="77777777" w:rsidR="00595182" w:rsidRPr="00595182" w:rsidRDefault="00595182" w:rsidP="00595182">
      <w:r w:rsidRPr="00595182">
        <w:rPr>
          <w:b/>
          <w:bCs/>
        </w:rPr>
        <w:t>Overview</w:t>
      </w:r>
      <w:r w:rsidRPr="00595182">
        <w:t>: Analysis of cash_advances.csv revealed a net positive (+1,144,278.65 INR), with unrefunded EMI debits on cancelled orders (e.g., 92,140 INR x2 on 2022-02-25). This exploits high-interest advances, a common tactic in scams using stolen data for unauthorized withdrawals (Wikipedia, n.d.).</w:t>
      </w:r>
    </w:p>
    <w:p w14:paraId="3810A4F5" w14:textId="77777777" w:rsidR="00595182" w:rsidRPr="00595182" w:rsidRDefault="00595182" w:rsidP="00595182">
      <w:r w:rsidRPr="00595182">
        <w:rPr>
          <w:b/>
          <w:bCs/>
        </w:rPr>
        <w:t>Mechanism</w:t>
      </w:r>
      <w:r w:rsidRPr="00595182">
        <w:t>: Bypassing OTP verification for EMI conversions allows repeated debits without user consent (e.g., 169,850 INR on 2022-07-18), inflating revenue by retaining unearned funds.</w:t>
      </w:r>
    </w:p>
    <w:p w14:paraId="719510E9" w14:textId="77777777" w:rsidR="00595182" w:rsidRPr="00595182" w:rsidRDefault="00595182" w:rsidP="00595182">
      <w:pPr>
        <w:rPr>
          <w:b/>
          <w:bCs/>
        </w:rPr>
      </w:pPr>
      <w:r w:rsidRPr="00595182">
        <w:rPr>
          <w:b/>
          <w:bCs/>
        </w:rPr>
        <w:t>4. Payment Differs from Invoice Fraud</w:t>
      </w:r>
    </w:p>
    <w:p w14:paraId="7EB6A68A" w14:textId="77777777" w:rsidR="00595182" w:rsidRPr="00595182" w:rsidRDefault="00595182" w:rsidP="00595182">
      <w:r w:rsidRPr="00595182">
        <w:rPr>
          <w:b/>
          <w:bCs/>
        </w:rPr>
        <w:t>Definition</w:t>
      </w:r>
      <w:r w:rsidRPr="00595182">
        <w:t>: This fraud occurs when recorded payments mismatch invoice amounts, leading to over- or under-billing.</w:t>
      </w:r>
    </w:p>
    <w:p w14:paraId="401FEB8D" w14:textId="77777777" w:rsidR="00595182" w:rsidRPr="00595182" w:rsidRDefault="00595182" w:rsidP="00595182">
      <w:r w:rsidRPr="00595182">
        <w:rPr>
          <w:b/>
          <w:bCs/>
        </w:rPr>
        <w:t>Overview</w:t>
      </w:r>
      <w:r w:rsidRPr="00595182">
        <w:t>: The payment_differs_invoice.csv data showed a net positive (+2,014,567.42 INR), with payments exceeding invoices on cancelled orders (e.g., 141,800 INR on 2022-04-05). This mirrors fake invoice scams where payments are collected for undelivered goods (</w:t>
      </w:r>
      <w:proofErr w:type="spellStart"/>
      <w:r w:rsidRPr="00595182">
        <w:t>Precoro</w:t>
      </w:r>
      <w:proofErr w:type="spellEnd"/>
      <w:r w:rsidRPr="00595182">
        <w:t>, 2024).</w:t>
      </w:r>
    </w:p>
    <w:p w14:paraId="239C5DF6" w14:textId="77777777" w:rsidR="00595182" w:rsidRPr="00595182" w:rsidRDefault="00595182" w:rsidP="00595182">
      <w:r w:rsidRPr="00595182">
        <w:rPr>
          <w:b/>
          <w:bCs/>
        </w:rPr>
        <w:t>Mechanism</w:t>
      </w:r>
      <w:r w:rsidRPr="00595182">
        <w:t>: Platforms manipulate records to show excess payments, using paired entries (e.g., +141,800/-141,600 INR on 2022-04-05) to balance books while retaining net gains, inflating revenue.</w:t>
      </w:r>
    </w:p>
    <w:p w14:paraId="40CD62C2" w14:textId="77777777" w:rsidR="00595182" w:rsidRPr="00595182" w:rsidRDefault="00595182" w:rsidP="00595182">
      <w:pPr>
        <w:rPr>
          <w:b/>
          <w:bCs/>
        </w:rPr>
      </w:pPr>
      <w:r w:rsidRPr="00595182">
        <w:rPr>
          <w:b/>
          <w:bCs/>
        </w:rPr>
        <w:t>5. Multiple Debits Fraud</w:t>
      </w:r>
    </w:p>
    <w:p w14:paraId="225295C1" w14:textId="77777777" w:rsidR="00595182" w:rsidRPr="00595182" w:rsidRDefault="00595182" w:rsidP="00595182">
      <w:r w:rsidRPr="00595182">
        <w:rPr>
          <w:b/>
          <w:bCs/>
        </w:rPr>
        <w:t>Definition</w:t>
      </w:r>
      <w:r w:rsidRPr="00595182">
        <w:t>: Multiple debits fraud involves repeated unauthorized charges from the same instrument or amount within a short period.</w:t>
      </w:r>
    </w:p>
    <w:p w14:paraId="5547C875" w14:textId="77777777" w:rsidR="00595182" w:rsidRPr="00595182" w:rsidRDefault="00595182" w:rsidP="00595182">
      <w:r w:rsidRPr="00595182">
        <w:rPr>
          <w:b/>
          <w:bCs/>
        </w:rPr>
        <w:t>Overview</w:t>
      </w:r>
      <w:r w:rsidRPr="00595182">
        <w:t>: Data from multiple_debits.csv indicated a net positive (+1,252,239.88 INR), with bursts like 1,197 INR x4 on 2023-06-01, suggesting overcharges without corresponding services (Yahoo Finance, 2024).</w:t>
      </w:r>
    </w:p>
    <w:p w14:paraId="3DE204F3" w14:textId="77777777" w:rsidR="00595182" w:rsidRPr="00595182" w:rsidRDefault="00595182" w:rsidP="00595182">
      <w:r w:rsidRPr="00595182">
        <w:rPr>
          <w:b/>
          <w:bCs/>
        </w:rPr>
        <w:t>Mechanism</w:t>
      </w:r>
      <w:r w:rsidRPr="00595182">
        <w:t>: Same identifiers (e.g., Visa 2431.0 x12 in 2023) are used for multiple debits within hours, testing or extracting funds, with negatives as offsets to evade detection.</w:t>
      </w:r>
    </w:p>
    <w:p w14:paraId="22E4ACF4" w14:textId="77777777" w:rsidR="00595182" w:rsidRPr="00595182" w:rsidRDefault="00595182" w:rsidP="00595182">
      <w:pPr>
        <w:rPr>
          <w:b/>
          <w:bCs/>
        </w:rPr>
      </w:pPr>
      <w:r w:rsidRPr="00595182">
        <w:rPr>
          <w:b/>
          <w:bCs/>
        </w:rPr>
        <w:t>6. EMI Charges Fraud</w:t>
      </w:r>
    </w:p>
    <w:p w14:paraId="39CBDBD7" w14:textId="77777777" w:rsidR="00595182" w:rsidRPr="00595182" w:rsidRDefault="00595182" w:rsidP="00595182">
      <w:r w:rsidRPr="00595182">
        <w:rPr>
          <w:b/>
          <w:bCs/>
        </w:rPr>
        <w:t>Definition</w:t>
      </w:r>
      <w:r w:rsidRPr="00595182">
        <w:t xml:space="preserve">: EMI charges fraud entails unauthorized or hidden fees on </w:t>
      </w:r>
      <w:proofErr w:type="spellStart"/>
      <w:r w:rsidRPr="00595182">
        <w:t>installment</w:t>
      </w:r>
      <w:proofErr w:type="spellEnd"/>
      <w:r w:rsidRPr="00595182">
        <w:t xml:space="preserve"> payments, often without verification.</w:t>
      </w:r>
    </w:p>
    <w:p w14:paraId="5CBDA0B8" w14:textId="77777777" w:rsidR="00595182" w:rsidRPr="00595182" w:rsidRDefault="00595182" w:rsidP="00595182">
      <w:r w:rsidRPr="00595182">
        <w:rPr>
          <w:b/>
          <w:bCs/>
        </w:rPr>
        <w:t>Overview</w:t>
      </w:r>
      <w:r w:rsidRPr="00595182">
        <w:t>: The emi_charges.csv data showed a net positive (+1,144,278.65 INR), with unrefunded EMI on cancelled orders (e.g., 18,416.96 INR x5 on 2024-04-05). This exploits no-OTP setups for recurring overcharges, as seen in Flipkart’s EMI scams (India TV News, 2022).</w:t>
      </w:r>
    </w:p>
    <w:p w14:paraId="71CB95F9" w14:textId="77777777" w:rsidR="00595182" w:rsidRPr="00595182" w:rsidRDefault="00595182" w:rsidP="00595182">
      <w:r w:rsidRPr="00595182">
        <w:rPr>
          <w:b/>
          <w:bCs/>
        </w:rPr>
        <w:t>Mechanism</w:t>
      </w:r>
      <w:r w:rsidRPr="00595182">
        <w:t>: Bypassing OTP for EMI debits allows repeated charges without verification, retaining funds post-cancellation without refunds.</w:t>
      </w:r>
    </w:p>
    <w:p w14:paraId="2A455736" w14:textId="77777777" w:rsidR="00595182" w:rsidRPr="00595182" w:rsidRDefault="00595182" w:rsidP="00595182">
      <w:pPr>
        <w:rPr>
          <w:b/>
          <w:bCs/>
        </w:rPr>
      </w:pPr>
      <w:r w:rsidRPr="00595182">
        <w:rPr>
          <w:b/>
          <w:bCs/>
        </w:rPr>
        <w:t>7. Duplicate Merchant Transactions Fraud</w:t>
      </w:r>
    </w:p>
    <w:p w14:paraId="412F7FDE" w14:textId="77777777" w:rsidR="00595182" w:rsidRPr="00595182" w:rsidRDefault="00595182" w:rsidP="00595182">
      <w:r w:rsidRPr="00595182">
        <w:rPr>
          <w:b/>
          <w:bCs/>
        </w:rPr>
        <w:t>Definition</w:t>
      </w:r>
      <w:r w:rsidRPr="00595182">
        <w:t>: Duplicate merchant fraud involves repeated transactions to the same or similar merchants, often for laundering or overcharging.</w:t>
      </w:r>
    </w:p>
    <w:p w14:paraId="56494BE7" w14:textId="77777777" w:rsidR="00595182" w:rsidRPr="00595182" w:rsidRDefault="00595182" w:rsidP="00595182">
      <w:r w:rsidRPr="00595182">
        <w:rPr>
          <w:b/>
          <w:bCs/>
        </w:rPr>
        <w:t>Overview</w:t>
      </w:r>
      <w:r w:rsidRPr="00595182">
        <w:t>: Analysis of duplicate_merchant.csv revealed a net positive (+930,810.86 INR), with bursts like 7,915 INR x5 on 2023-02-10 Visa, indicating inflated totals through duplicates (</w:t>
      </w:r>
      <w:proofErr w:type="spellStart"/>
      <w:r w:rsidRPr="00595182">
        <w:t>DataVisor</w:t>
      </w:r>
      <w:proofErr w:type="spellEnd"/>
      <w:r w:rsidRPr="00595182">
        <w:t>, n.d.).</w:t>
      </w:r>
    </w:p>
    <w:p w14:paraId="54F1B81B" w14:textId="77777777" w:rsidR="00595182" w:rsidRPr="00595182" w:rsidRDefault="00595182" w:rsidP="00595182">
      <w:r w:rsidRPr="00595182">
        <w:rPr>
          <w:b/>
          <w:bCs/>
        </w:rPr>
        <w:t>Mechanism</w:t>
      </w:r>
      <w:r w:rsidRPr="00595182">
        <w:t>: Process multiples with same type/amount within 24 hours, using offsets (e.g., +7,587/-negative pairs) to conceal overcharges.</w:t>
      </w:r>
    </w:p>
    <w:p w14:paraId="5830BFD2" w14:textId="77777777" w:rsidR="00595182" w:rsidRPr="00595182" w:rsidRDefault="00595182" w:rsidP="00595182">
      <w:pPr>
        <w:rPr>
          <w:b/>
          <w:bCs/>
        </w:rPr>
      </w:pPr>
      <w:r w:rsidRPr="00595182">
        <w:rPr>
          <w:b/>
          <w:bCs/>
        </w:rPr>
        <w:t>8. OTP Bypass Fraud</w:t>
      </w:r>
    </w:p>
    <w:p w14:paraId="613BB739" w14:textId="77777777" w:rsidR="00595182" w:rsidRPr="00595182" w:rsidRDefault="00595182" w:rsidP="00595182">
      <w:r w:rsidRPr="00595182">
        <w:rPr>
          <w:b/>
          <w:bCs/>
        </w:rPr>
        <w:t>Definition</w:t>
      </w:r>
      <w:r w:rsidRPr="00595182">
        <w:t>: OTP bypass fraud skips one-time password verification, enabling unauthorized transactions.</w:t>
      </w:r>
    </w:p>
    <w:p w14:paraId="4AF1010A" w14:textId="77777777" w:rsidR="00595182" w:rsidRPr="00595182" w:rsidRDefault="00595182" w:rsidP="00595182">
      <w:r w:rsidRPr="00595182">
        <w:rPr>
          <w:b/>
          <w:bCs/>
        </w:rPr>
        <w:t>Overview</w:t>
      </w:r>
      <w:r w:rsidRPr="00595182">
        <w:t>: The otp_bypass.csv data showed a net positive (+1,126,969.27 INR), with unverified debits like 169,850 INR on 2022-07-18. This exploits system overrides, as reported in Amazon’s 2SV bypass issues (</w:t>
      </w:r>
      <w:proofErr w:type="spellStart"/>
      <w:r w:rsidRPr="00595182">
        <w:t>StackExchange</w:t>
      </w:r>
      <w:proofErr w:type="spellEnd"/>
      <w:r w:rsidRPr="00595182">
        <w:t>, 2023).</w:t>
      </w:r>
    </w:p>
    <w:p w14:paraId="1AC1B5BA" w14:textId="77777777" w:rsidR="00595182" w:rsidRPr="00595182" w:rsidRDefault="00595182" w:rsidP="00595182">
      <w:r w:rsidRPr="00595182">
        <w:rPr>
          <w:b/>
          <w:bCs/>
        </w:rPr>
        <w:t>Mechanism</w:t>
      </w:r>
      <w:r w:rsidRPr="00595182">
        <w:t>: System bypasses OTP, allowing unverified debits on cancelled orders, with missing identifiers hiding traces.</w:t>
      </w:r>
    </w:p>
    <w:p w14:paraId="146552ED" w14:textId="77777777" w:rsidR="00595182" w:rsidRPr="00595182" w:rsidRDefault="00595182" w:rsidP="00595182">
      <w:pPr>
        <w:rPr>
          <w:b/>
          <w:bCs/>
        </w:rPr>
      </w:pPr>
      <w:r w:rsidRPr="00595182">
        <w:rPr>
          <w:b/>
          <w:bCs/>
        </w:rPr>
        <w:t>9. Repeated Amounts Transactions Fraud</w:t>
      </w:r>
    </w:p>
    <w:p w14:paraId="0E2B03F9" w14:textId="77777777" w:rsidR="00595182" w:rsidRPr="00595182" w:rsidRDefault="00595182" w:rsidP="00595182">
      <w:r w:rsidRPr="00595182">
        <w:rPr>
          <w:b/>
          <w:bCs/>
        </w:rPr>
        <w:t>Definition</w:t>
      </w:r>
      <w:r w:rsidRPr="00595182">
        <w:t>: Repeated amounts fraud uses identical payment values across transactions to misallocate or duplicate charges.</w:t>
      </w:r>
    </w:p>
    <w:p w14:paraId="234431F0" w14:textId="77777777" w:rsidR="00595182" w:rsidRPr="00595182" w:rsidRDefault="00595182" w:rsidP="00595182">
      <w:r w:rsidRPr="00595182">
        <w:rPr>
          <w:b/>
          <w:bCs/>
        </w:rPr>
        <w:t>Overview</w:t>
      </w:r>
      <w:r w:rsidRPr="00595182">
        <w:t>: Repeated_amounts.csv data indicated a net positive (+594,448.60 INR), with duplicates like 6,377.79 INR x4 on 2025-03-11, suggesting batch fraud (Fraud.net, 2024).</w:t>
      </w:r>
    </w:p>
    <w:p w14:paraId="0A3C8CCC" w14:textId="77777777" w:rsidR="00595182" w:rsidRPr="00595182" w:rsidRDefault="00595182" w:rsidP="00595182">
      <w:r w:rsidRPr="00595182">
        <w:rPr>
          <w:b/>
          <w:bCs/>
        </w:rPr>
        <w:t>Mechanism</w:t>
      </w:r>
      <w:r w:rsidRPr="00595182">
        <w:t>: Batch-process same amounts (e.g., 18,416.96 INR x5 on 2024-04-05), splitting to inflate positives without unique debits.</w:t>
      </w:r>
    </w:p>
    <w:p w14:paraId="4FF221F6" w14:textId="77777777" w:rsidR="00595182" w:rsidRPr="00595182" w:rsidRDefault="00595182" w:rsidP="00595182">
      <w:pPr>
        <w:rPr>
          <w:b/>
          <w:bCs/>
        </w:rPr>
      </w:pPr>
      <w:r w:rsidRPr="00595182">
        <w:rPr>
          <w:b/>
          <w:bCs/>
        </w:rPr>
        <w:t>10. Standing Instructions Fraud</w:t>
      </w:r>
    </w:p>
    <w:p w14:paraId="170DA885" w14:textId="77777777" w:rsidR="00595182" w:rsidRPr="00595182" w:rsidRDefault="00595182" w:rsidP="00595182">
      <w:r w:rsidRPr="00595182">
        <w:rPr>
          <w:b/>
          <w:bCs/>
        </w:rPr>
        <w:t>Definition</w:t>
      </w:r>
      <w:r w:rsidRPr="00595182">
        <w:t>: Standing instructions fraud manipulates recurring payment mandates, often without records or verification.</w:t>
      </w:r>
    </w:p>
    <w:p w14:paraId="0206BB1B" w14:textId="77777777" w:rsidR="00595182" w:rsidRPr="00595182" w:rsidRDefault="00595182" w:rsidP="00595182">
      <w:r w:rsidRPr="00595182">
        <w:rPr>
          <w:b/>
          <w:bCs/>
        </w:rPr>
        <w:t>Overview</w:t>
      </w:r>
      <w:r w:rsidRPr="00595182">
        <w:t>: The standing_instructions.csv files were empty, concealing mandate setups while EMI debits occurred without OTP, implying unrecorded authorizations (GoCardless, n.d.).</w:t>
      </w:r>
    </w:p>
    <w:p w14:paraId="5744A48B" w14:textId="77777777" w:rsidR="00595182" w:rsidRPr="00595182" w:rsidRDefault="00595182" w:rsidP="00595182">
      <w:r w:rsidRPr="00595182">
        <w:rPr>
          <w:b/>
          <w:bCs/>
        </w:rPr>
        <w:t>Mechanism</w:t>
      </w:r>
      <w:r w:rsidRPr="00595182">
        <w:t>: Omit mandate records, processing unverified recurring debits, retaining funds post-cancellation.</w:t>
      </w:r>
    </w:p>
    <w:p w14:paraId="7F694901" w14:textId="77777777" w:rsidR="00595182" w:rsidRPr="00595182" w:rsidRDefault="00595182" w:rsidP="00595182">
      <w:pPr>
        <w:rPr>
          <w:b/>
          <w:bCs/>
        </w:rPr>
      </w:pPr>
      <w:r w:rsidRPr="00595182">
        <w:rPr>
          <w:b/>
          <w:bCs/>
        </w:rPr>
        <w:t>11. Withheld Refunds Fraud</w:t>
      </w:r>
    </w:p>
    <w:p w14:paraId="05229A69" w14:textId="77777777" w:rsidR="00595182" w:rsidRPr="00595182" w:rsidRDefault="00595182" w:rsidP="00595182">
      <w:r w:rsidRPr="00595182">
        <w:rPr>
          <w:b/>
          <w:bCs/>
        </w:rPr>
        <w:t>Definition</w:t>
      </w:r>
      <w:r w:rsidRPr="00595182">
        <w:t>: Withheld refunds fraud retains payments for unfulfilled orders without issuing reimbursements.</w:t>
      </w:r>
    </w:p>
    <w:p w14:paraId="1B8A691E" w14:textId="77777777" w:rsidR="00595182" w:rsidRPr="00595182" w:rsidRDefault="00595182" w:rsidP="00595182">
      <w:r w:rsidRPr="00595182">
        <w:rPr>
          <w:b/>
          <w:bCs/>
        </w:rPr>
        <w:t>Overview</w:t>
      </w:r>
      <w:r w:rsidRPr="00595182">
        <w:t>: Withheld_refunds.csv showed a net positive (+952,761.54 INR), with payments for zero-net cancelled orders (e.g., 169,850 INR on 2022-07-18), aligning with Amazon’s refund scam patterns (Competition Bureau Canada, 2024).</w:t>
      </w:r>
    </w:p>
    <w:p w14:paraId="27EF5581" w14:textId="77777777" w:rsidR="00595182" w:rsidRPr="00595182" w:rsidRDefault="00595182" w:rsidP="00595182">
      <w:r w:rsidRPr="00595182">
        <w:rPr>
          <w:b/>
          <w:bCs/>
        </w:rPr>
        <w:t>Mechanism</w:t>
      </w:r>
      <w:r w:rsidRPr="00595182">
        <w:t>: Record payments without refunds, using repeated amounts to inflate unearned revenue.</w:t>
      </w:r>
    </w:p>
    <w:p w14:paraId="23AFF2C8" w14:textId="77777777" w:rsidR="00595182" w:rsidRPr="00595182" w:rsidRDefault="00595182" w:rsidP="00595182">
      <w:pPr>
        <w:rPr>
          <w:b/>
          <w:bCs/>
        </w:rPr>
      </w:pPr>
      <w:r w:rsidRPr="00595182">
        <w:rPr>
          <w:b/>
          <w:bCs/>
        </w:rPr>
        <w:t>12. Zero Value Payments Fraud</w:t>
      </w:r>
    </w:p>
    <w:p w14:paraId="3001AFFC" w14:textId="77777777" w:rsidR="00595182" w:rsidRPr="00595182" w:rsidRDefault="00595182" w:rsidP="00595182">
      <w:r w:rsidRPr="00595182">
        <w:rPr>
          <w:b/>
          <w:bCs/>
        </w:rPr>
        <w:t>Definition</w:t>
      </w:r>
      <w:r w:rsidRPr="00595182">
        <w:t>: Zero value payments fraud uses $0 transactions to test card validity before larger unauthorized charges.</w:t>
      </w:r>
    </w:p>
    <w:p w14:paraId="4BC91B68" w14:textId="77777777" w:rsidR="00595182" w:rsidRPr="00595182" w:rsidRDefault="00595182" w:rsidP="00595182">
      <w:r w:rsidRPr="00595182">
        <w:rPr>
          <w:b/>
          <w:bCs/>
        </w:rPr>
        <w:t>Overview</w:t>
      </w:r>
      <w:r w:rsidRPr="00595182">
        <w:t>: Zero_value_payments.csv showed net negatives (-346,008.81 INR), with zero payments on positive nets (e.g., 211,365.8 INR on 2023-06-24), indicating card testing (Stripe, 2024).</w:t>
      </w:r>
    </w:p>
    <w:p w14:paraId="7D2D3BD8" w14:textId="77777777" w:rsidR="00595182" w:rsidRPr="00595182" w:rsidRDefault="00595182" w:rsidP="00595182">
      <w:r w:rsidRPr="00595182">
        <w:rPr>
          <w:b/>
          <w:bCs/>
        </w:rPr>
        <w:t>Mechanism</w:t>
      </w:r>
      <w:r w:rsidRPr="00595182">
        <w:t>: Authorize zero amounts to test cards, cancelling without refunds to conceal later fraud.</w:t>
      </w:r>
    </w:p>
    <w:p w14:paraId="4B5DD038" w14:textId="4B172B57" w:rsidR="00595182" w:rsidRPr="0033468C" w:rsidRDefault="00595182" w:rsidP="0033468C">
      <w:pPr>
        <w:pStyle w:val="Heading2"/>
      </w:pPr>
      <w:r w:rsidRPr="0033468C">
        <w:t>How Amazon and Major Online Vendors Execute These Frauds</w:t>
      </w:r>
    </w:p>
    <w:p w14:paraId="6909CCD5" w14:textId="77777777" w:rsidR="00595182" w:rsidRPr="00595182" w:rsidRDefault="00595182" w:rsidP="00595182">
      <w:r w:rsidRPr="00595182">
        <w:t>Amazon and other major e-commerce vendors (e.g., Flipkart, Walmart, eBay) execute these fraud vectors through systemic vulnerabilities in payment processing, exploiting automation and customer trust to maximize transaction volume while minimizing detection. Amazon’s datasets revealed consistent patterns across vectors:</w:t>
      </w:r>
    </w:p>
    <w:p w14:paraId="3803F513" w14:textId="77777777" w:rsidR="00595182" w:rsidRPr="00595182" w:rsidRDefault="00595182" w:rsidP="00595182">
      <w:pPr>
        <w:numPr>
          <w:ilvl w:val="0"/>
          <w:numId w:val="1"/>
        </w:numPr>
      </w:pPr>
      <w:r w:rsidRPr="00595182">
        <w:rPr>
          <w:b/>
          <w:bCs/>
        </w:rPr>
        <w:t>Missing Identifiers and OTP Bypasses</w:t>
      </w:r>
      <w:r w:rsidRPr="00595182">
        <w:t>: 100% missing identifiers in OTP bypass (+1,126,969.27 INR net) and withheld refunds (+952,761.54 INR) enable untraceable debits, bypassing OTP verification required for EMI or high-value transactions (</w:t>
      </w:r>
      <w:proofErr w:type="spellStart"/>
      <w:r w:rsidRPr="00595182">
        <w:t>ReSecurity</w:t>
      </w:r>
      <w:proofErr w:type="spellEnd"/>
      <w:r w:rsidRPr="00595182">
        <w:t>, 2024). This allows unauthorized charges (e.g., 141,800 INR on 2022-04-05) without user confirmation.</w:t>
      </w:r>
    </w:p>
    <w:p w14:paraId="0ADDB0BF" w14:textId="77777777" w:rsidR="00595182" w:rsidRPr="00595182" w:rsidRDefault="00595182" w:rsidP="00595182">
      <w:pPr>
        <w:numPr>
          <w:ilvl w:val="0"/>
          <w:numId w:val="1"/>
        </w:numPr>
      </w:pPr>
      <w:r w:rsidRPr="00595182">
        <w:rPr>
          <w:b/>
          <w:bCs/>
        </w:rPr>
        <w:t>Withheld Refunds and Repeated Debits</w:t>
      </w:r>
      <w:r w:rsidRPr="00595182">
        <w:t xml:space="preserve">: Amazon retains funds on cancelled orders (e.g., 169,850 INR in withheld_refunds.csv) and processes multiple debits (e.g., 7,915 INR x5 on 2023-02-10 in multiple_debits.csv), inflating revenue without delivery. Similar patterns appear in Flipkart’s EMI scams, where hidden charges are buried in </w:t>
      </w:r>
      <w:proofErr w:type="spellStart"/>
      <w:r w:rsidRPr="00595182">
        <w:t>installments</w:t>
      </w:r>
      <w:proofErr w:type="spellEnd"/>
      <w:r w:rsidRPr="00595182">
        <w:t xml:space="preserve"> (India TV News, 2022).</w:t>
      </w:r>
    </w:p>
    <w:p w14:paraId="75D256DE" w14:textId="77777777" w:rsidR="00595182" w:rsidRPr="00595182" w:rsidRDefault="00595182" w:rsidP="00595182">
      <w:pPr>
        <w:numPr>
          <w:ilvl w:val="0"/>
          <w:numId w:val="1"/>
        </w:numPr>
      </w:pPr>
      <w:r w:rsidRPr="00595182">
        <w:rPr>
          <w:b/>
          <w:bCs/>
        </w:rPr>
        <w:t>Batch Processing and Misclassification</w:t>
      </w:r>
      <w:r w:rsidRPr="00595182">
        <w:t>: Repeated amounts (e.g., 18,416.96 INR x5 in repeated_amounts.csv) and duplicate merchant bursts (+930,810.86 INR net) use batch processing to split payments, inflating totals. Misclassification (e.g., -5,560 INR in merchant_misclassification.csv) blocks refunds by flagging orders incorrectly, mirroring Discover’s fee manipulation (CMSI, 2023).</w:t>
      </w:r>
    </w:p>
    <w:p w14:paraId="215B676E" w14:textId="77777777" w:rsidR="00595182" w:rsidRPr="00595182" w:rsidRDefault="00595182" w:rsidP="00595182">
      <w:pPr>
        <w:numPr>
          <w:ilvl w:val="0"/>
          <w:numId w:val="1"/>
        </w:numPr>
      </w:pPr>
      <w:r w:rsidRPr="00595182">
        <w:rPr>
          <w:b/>
          <w:bCs/>
        </w:rPr>
        <w:t>Concealment via Empty Records</w:t>
      </w:r>
      <w:r w:rsidRPr="00595182">
        <w:t>: Empty standing_instructions.csv files hide recurring mandate setups, allowing unverified EMI debits, a tactic used across vendors to evade audits (GoCardless, n.d.).</w:t>
      </w:r>
    </w:p>
    <w:p w14:paraId="4A9BA646" w14:textId="77777777" w:rsidR="00595182" w:rsidRPr="00595182" w:rsidRDefault="00595182" w:rsidP="00595182">
      <w:r w:rsidRPr="00595182">
        <w:t>Other vendors like Walmart and eBay employ similar strategies, leveraging automated systems to process unverified transactions, misclassify orders to reduce fees, or test cards with zero-value payments (Stripe, 2024). These platforms exploit customer inertia, blaming "bad actors" for breaches while internal flaws (e.g., 2SV bypasses) enable fraud (</w:t>
      </w:r>
      <w:proofErr w:type="spellStart"/>
      <w:r w:rsidRPr="00595182">
        <w:t>StackExchange</w:t>
      </w:r>
      <w:proofErr w:type="spellEnd"/>
      <w:r w:rsidRPr="00595182">
        <w:t>, 2023). The scale of these operations (e.g., Amazon’s 32 lakh overcharge in your 2023-24 case) relies on gradual escalation from small probes to large transactions, remaining undetected by targeting vulnerable customers.</w:t>
      </w:r>
    </w:p>
    <w:p w14:paraId="5046B7ED" w14:textId="57595CA9" w:rsidR="00595182" w:rsidRPr="00595182" w:rsidRDefault="00595182" w:rsidP="00F459EF">
      <w:pPr>
        <w:pStyle w:val="Heading1"/>
      </w:pPr>
      <w:r w:rsidRPr="00595182">
        <w:t>APA List of Citations</w:t>
      </w:r>
    </w:p>
    <w:p w14:paraId="440AD989" w14:textId="77777777" w:rsidR="00595182" w:rsidRPr="00595182" w:rsidRDefault="00595182" w:rsidP="00595182">
      <w:r w:rsidRPr="00595182">
        <w:t xml:space="preserve">CMSI. (2023). </w:t>
      </w:r>
      <w:r w:rsidRPr="00595182">
        <w:rPr>
          <w:i/>
          <w:iCs/>
        </w:rPr>
        <w:t>What the Discover misclassification issue tells us about merchant payments costs</w:t>
      </w:r>
      <w:r w:rsidRPr="00595182">
        <w:t xml:space="preserve">. </w:t>
      </w:r>
      <w:hyperlink r:id="rId7" w:history="1">
        <w:r w:rsidRPr="00595182">
          <w:rPr>
            <w:rStyle w:val="Hyperlink"/>
          </w:rPr>
          <w:t>https://cmspi.com/what-the-discover-misclassification-issue-tells-us-about-merchant-payments-costs/</w:t>
        </w:r>
      </w:hyperlink>
    </w:p>
    <w:p w14:paraId="6F483FD2" w14:textId="77777777" w:rsidR="00595182" w:rsidRPr="00595182" w:rsidRDefault="00595182" w:rsidP="00595182">
      <w:r w:rsidRPr="00595182">
        <w:t xml:space="preserve">Competition Bureau Canada. (2024). </w:t>
      </w:r>
      <w:r w:rsidRPr="00595182">
        <w:rPr>
          <w:i/>
          <w:iCs/>
        </w:rPr>
        <w:t>Common scams and deceptive marketing practices and how to avoid them</w:t>
      </w:r>
      <w:r w:rsidRPr="00595182">
        <w:t xml:space="preserve">. </w:t>
      </w:r>
      <w:hyperlink r:id="rId8" w:history="1">
        <w:r w:rsidRPr="00595182">
          <w:rPr>
            <w:rStyle w:val="Hyperlink"/>
          </w:rPr>
          <w:t>https://competition-bureau.canada.ca/en/fraud-and-scams/common-scams-and-deceptive-marketing-practices-and-how-avoid-them</w:t>
        </w:r>
      </w:hyperlink>
    </w:p>
    <w:p w14:paraId="41C56070" w14:textId="77777777" w:rsidR="00595182" w:rsidRPr="00595182" w:rsidRDefault="00595182" w:rsidP="00595182">
      <w:proofErr w:type="spellStart"/>
      <w:r w:rsidRPr="00595182">
        <w:t>DataVisor</w:t>
      </w:r>
      <w:proofErr w:type="spellEnd"/>
      <w:r w:rsidRPr="00595182">
        <w:t xml:space="preserve">. (n.d.). </w:t>
      </w:r>
      <w:r w:rsidRPr="00595182">
        <w:rPr>
          <w:i/>
          <w:iCs/>
        </w:rPr>
        <w:t>Transaction fraud</w:t>
      </w:r>
      <w:r w:rsidRPr="00595182">
        <w:t xml:space="preserve">. </w:t>
      </w:r>
      <w:hyperlink r:id="rId9" w:history="1">
        <w:r w:rsidRPr="00595182">
          <w:rPr>
            <w:rStyle w:val="Hyperlink"/>
          </w:rPr>
          <w:t>https://www.datavisor.com/wiki/transaction-fraud</w:t>
        </w:r>
      </w:hyperlink>
    </w:p>
    <w:p w14:paraId="4C1179FC" w14:textId="77777777" w:rsidR="00595182" w:rsidRPr="00595182" w:rsidRDefault="00595182" w:rsidP="00595182">
      <w:r w:rsidRPr="00595182">
        <w:t xml:space="preserve">Fraud.net. (2024). </w:t>
      </w:r>
      <w:r w:rsidRPr="00595182">
        <w:rPr>
          <w:i/>
          <w:iCs/>
        </w:rPr>
        <w:t>5 Types of merchant fraud you should know</w:t>
      </w:r>
      <w:r w:rsidRPr="00595182">
        <w:t xml:space="preserve">. </w:t>
      </w:r>
      <w:hyperlink r:id="rId10" w:history="1">
        <w:r w:rsidRPr="00595182">
          <w:rPr>
            <w:rStyle w:val="Hyperlink"/>
          </w:rPr>
          <w:t>https://www.fraud.net/resources/5-types-of-merchant-fraud-you-should-know</w:t>
        </w:r>
      </w:hyperlink>
    </w:p>
    <w:p w14:paraId="55819575" w14:textId="77777777" w:rsidR="00595182" w:rsidRPr="00595182" w:rsidRDefault="00595182" w:rsidP="00595182">
      <w:r w:rsidRPr="00595182">
        <w:t xml:space="preserve">GoCardless. (n.d.). </w:t>
      </w:r>
      <w:r w:rsidRPr="00595182">
        <w:rPr>
          <w:i/>
          <w:iCs/>
        </w:rPr>
        <w:t>Standing orders: A complete guide</w:t>
      </w:r>
      <w:r w:rsidRPr="00595182">
        <w:t xml:space="preserve">. </w:t>
      </w:r>
      <w:hyperlink r:id="rId11" w:history="1">
        <w:r w:rsidRPr="00595182">
          <w:rPr>
            <w:rStyle w:val="Hyperlink"/>
          </w:rPr>
          <w:t>https://gocardless.com/en-us/guides/posts/guide-to-standing-orders/</w:t>
        </w:r>
      </w:hyperlink>
    </w:p>
    <w:p w14:paraId="674F8C55" w14:textId="77777777" w:rsidR="00595182" w:rsidRPr="00595182" w:rsidRDefault="00595182" w:rsidP="00595182">
      <w:r w:rsidRPr="00595182">
        <w:t xml:space="preserve">India TV News. (2022, November 10). </w:t>
      </w:r>
      <w:r w:rsidRPr="00595182">
        <w:rPr>
          <w:i/>
          <w:iCs/>
        </w:rPr>
        <w:t>Beware! Fake Flipkart EMI scam, consumers complain of hidden charges</w:t>
      </w:r>
      <w:r w:rsidRPr="00595182">
        <w:t xml:space="preserve">. </w:t>
      </w:r>
      <w:hyperlink r:id="rId12" w:history="1">
        <w:r w:rsidRPr="00595182">
          <w:rPr>
            <w:rStyle w:val="Hyperlink"/>
          </w:rPr>
          <w:t>https://www.indiatvnews.com/technology/news/beware-fake-flipkart-emi-scam-consumers-complain-hidden-charges-online-fraud-latest-news-2022-11-10-822095</w:t>
        </w:r>
      </w:hyperlink>
    </w:p>
    <w:p w14:paraId="71C7891E" w14:textId="77777777" w:rsidR="00595182" w:rsidRPr="00595182" w:rsidRDefault="00595182" w:rsidP="00595182">
      <w:proofErr w:type="spellStart"/>
      <w:r w:rsidRPr="00595182">
        <w:t>Precoro</w:t>
      </w:r>
      <w:proofErr w:type="spellEnd"/>
      <w:r w:rsidRPr="00595182">
        <w:t xml:space="preserve">. (2024). </w:t>
      </w:r>
      <w:r w:rsidRPr="00595182">
        <w:rPr>
          <w:i/>
          <w:iCs/>
        </w:rPr>
        <w:t>What is invoice fraud?</w:t>
      </w:r>
      <w:r w:rsidRPr="00595182">
        <w:t xml:space="preserve"> </w:t>
      </w:r>
      <w:hyperlink r:id="rId13" w:history="1">
        <w:r w:rsidRPr="00595182">
          <w:rPr>
            <w:rStyle w:val="Hyperlink"/>
          </w:rPr>
          <w:t>https://precoro.com/blog/what-is-invoice-fraud/</w:t>
        </w:r>
      </w:hyperlink>
    </w:p>
    <w:p w14:paraId="0EE447DA" w14:textId="77777777" w:rsidR="00595182" w:rsidRPr="00595182" w:rsidRDefault="00595182" w:rsidP="00595182">
      <w:proofErr w:type="spellStart"/>
      <w:r w:rsidRPr="00595182">
        <w:t>ReSecurity</w:t>
      </w:r>
      <w:proofErr w:type="spellEnd"/>
      <w:r w:rsidRPr="00595182">
        <w:t xml:space="preserve">. (2024). </w:t>
      </w:r>
      <w:r w:rsidRPr="00595182">
        <w:rPr>
          <w:i/>
          <w:iCs/>
        </w:rPr>
        <w:t>Methods to bypass OTP in mobile apps: Successful VAPT scenarios</w:t>
      </w:r>
      <w:r w:rsidRPr="00595182">
        <w:t xml:space="preserve">. </w:t>
      </w:r>
      <w:hyperlink r:id="rId14" w:history="1">
        <w:r w:rsidRPr="00595182">
          <w:rPr>
            <w:rStyle w:val="Hyperlink"/>
          </w:rPr>
          <w:t>https://www.resecurity.com/blog/article/methods-to-bypass-otp-in-mobile-apps-successful-vapt-scenarios</w:t>
        </w:r>
      </w:hyperlink>
    </w:p>
    <w:p w14:paraId="66A524B9" w14:textId="77777777" w:rsidR="00595182" w:rsidRPr="00595182" w:rsidRDefault="00595182" w:rsidP="00595182">
      <w:proofErr w:type="spellStart"/>
      <w:r w:rsidRPr="00595182">
        <w:t>StackExchange</w:t>
      </w:r>
      <w:proofErr w:type="spellEnd"/>
      <w:r w:rsidRPr="00595182">
        <w:t xml:space="preserve">. (2023). </w:t>
      </w:r>
      <w:r w:rsidRPr="00595182">
        <w:rPr>
          <w:i/>
          <w:iCs/>
        </w:rPr>
        <w:t>How is a bad actor able to disable Amazon’s 2-step verification without supplying the code?</w:t>
      </w:r>
      <w:r w:rsidRPr="00595182">
        <w:t xml:space="preserve"> </w:t>
      </w:r>
      <w:hyperlink r:id="rId15" w:history="1">
        <w:r w:rsidRPr="00595182">
          <w:rPr>
            <w:rStyle w:val="Hyperlink"/>
          </w:rPr>
          <w:t>https://security.stackexchange.com/questions/233023/how-is-a-bad-actor-able-to-disable-amazons-2-step-verification-without-supplyin</w:t>
        </w:r>
      </w:hyperlink>
    </w:p>
    <w:p w14:paraId="687EC5B1" w14:textId="77777777" w:rsidR="00595182" w:rsidRPr="00595182" w:rsidRDefault="00595182" w:rsidP="00595182">
      <w:r w:rsidRPr="00595182">
        <w:t xml:space="preserve">Stripe. (2023). </w:t>
      </w:r>
      <w:r w:rsidRPr="00595182">
        <w:rPr>
          <w:i/>
          <w:iCs/>
        </w:rPr>
        <w:t>Merchant fraud 101: What businesses need to know</w:t>
      </w:r>
      <w:r w:rsidRPr="00595182">
        <w:t xml:space="preserve">. </w:t>
      </w:r>
      <w:hyperlink r:id="rId16" w:history="1">
        <w:r w:rsidRPr="00595182">
          <w:rPr>
            <w:rStyle w:val="Hyperlink"/>
          </w:rPr>
          <w:t>https://stripe.com/resources/more/merchant-fraud-101</w:t>
        </w:r>
      </w:hyperlink>
    </w:p>
    <w:p w14:paraId="6272F423" w14:textId="77777777" w:rsidR="00595182" w:rsidRPr="00595182" w:rsidRDefault="00595182" w:rsidP="00595182">
      <w:r w:rsidRPr="00595182">
        <w:t xml:space="preserve">Stripe. (2024). </w:t>
      </w:r>
      <w:r w:rsidRPr="00595182">
        <w:rPr>
          <w:i/>
          <w:iCs/>
        </w:rPr>
        <w:t>What is card testing fraud? Here’s how you can protect your business</w:t>
      </w:r>
      <w:r w:rsidRPr="00595182">
        <w:t xml:space="preserve">. </w:t>
      </w:r>
      <w:hyperlink r:id="rId17" w:history="1">
        <w:r w:rsidRPr="00595182">
          <w:rPr>
            <w:rStyle w:val="Hyperlink"/>
          </w:rPr>
          <w:t>https://stripe.com/resources/more/what-is-card-testing-fraud-heres-how-you-can-protect-your-business</w:t>
        </w:r>
      </w:hyperlink>
    </w:p>
    <w:p w14:paraId="6F0CBE93" w14:textId="77777777" w:rsidR="00595182" w:rsidRPr="00595182" w:rsidRDefault="00595182" w:rsidP="00595182">
      <w:r w:rsidRPr="00595182">
        <w:t xml:space="preserve">Wikipedia. (n.d.). </w:t>
      </w:r>
      <w:r w:rsidRPr="00595182">
        <w:rPr>
          <w:i/>
          <w:iCs/>
        </w:rPr>
        <w:t>Advance-fee scam</w:t>
      </w:r>
      <w:r w:rsidRPr="00595182">
        <w:t xml:space="preserve">. </w:t>
      </w:r>
      <w:hyperlink r:id="rId18" w:history="1">
        <w:r w:rsidRPr="00595182">
          <w:rPr>
            <w:rStyle w:val="Hyperlink"/>
          </w:rPr>
          <w:t>https://en.wikipedia.org/wiki/Advance-fee_scam</w:t>
        </w:r>
      </w:hyperlink>
    </w:p>
    <w:p w14:paraId="56F801C4" w14:textId="77777777" w:rsidR="00595182" w:rsidRPr="00595182" w:rsidRDefault="00595182" w:rsidP="00595182">
      <w:r w:rsidRPr="00595182">
        <w:t xml:space="preserve">Yahoo Finance. (2024). </w:t>
      </w:r>
      <w:r w:rsidRPr="00595182">
        <w:rPr>
          <w:i/>
          <w:iCs/>
        </w:rPr>
        <w:t>How to handle repeated credit card fraud</w:t>
      </w:r>
      <w:r w:rsidRPr="00595182">
        <w:t xml:space="preserve">. </w:t>
      </w:r>
      <w:hyperlink r:id="rId19" w:history="1">
        <w:r w:rsidRPr="00595182">
          <w:rPr>
            <w:rStyle w:val="Hyperlink"/>
          </w:rPr>
          <w:t>https://finance.yahoo.com/news/handle-repeated-credit-card-fraud-200100094.html</w:t>
        </w:r>
      </w:hyperlink>
    </w:p>
    <w:p w14:paraId="464B9A78" w14:textId="77777777" w:rsidR="00595182" w:rsidRDefault="00595182"/>
    <w:sectPr w:rsidR="00595182" w:rsidSect="000A6474">
      <w:headerReference w:type="default" r:id="rId20"/>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C9312" w14:textId="77777777" w:rsidR="005C4AD2" w:rsidRDefault="005C4AD2" w:rsidP="00615701">
      <w:pPr>
        <w:spacing w:after="0" w:line="240" w:lineRule="auto"/>
      </w:pPr>
      <w:r>
        <w:separator/>
      </w:r>
    </w:p>
  </w:endnote>
  <w:endnote w:type="continuationSeparator" w:id="0">
    <w:p w14:paraId="65335A7E" w14:textId="77777777" w:rsidR="005C4AD2" w:rsidRDefault="005C4AD2" w:rsidP="00615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918159"/>
      <w:docPartObj>
        <w:docPartGallery w:val="Page Numbers (Bottom of Page)"/>
        <w:docPartUnique/>
      </w:docPartObj>
    </w:sdtPr>
    <w:sdtContent>
      <w:sdt>
        <w:sdtPr>
          <w:id w:val="1728636285"/>
          <w:docPartObj>
            <w:docPartGallery w:val="Page Numbers (Top of Page)"/>
            <w:docPartUnique/>
          </w:docPartObj>
        </w:sdtPr>
        <w:sdtContent>
          <w:p w14:paraId="7AF1C1B5" w14:textId="3969FCA8" w:rsidR="00615701" w:rsidRDefault="00615701">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49519C45" w14:textId="77777777" w:rsidR="00615701" w:rsidRDefault="006157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BCA2D" w14:textId="77777777" w:rsidR="005C4AD2" w:rsidRDefault="005C4AD2" w:rsidP="00615701">
      <w:pPr>
        <w:spacing w:after="0" w:line="240" w:lineRule="auto"/>
      </w:pPr>
      <w:r>
        <w:separator/>
      </w:r>
    </w:p>
  </w:footnote>
  <w:footnote w:type="continuationSeparator" w:id="0">
    <w:p w14:paraId="19F259A8" w14:textId="77777777" w:rsidR="005C4AD2" w:rsidRDefault="005C4AD2" w:rsidP="006157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B879" w14:textId="70400BDF" w:rsidR="00615701" w:rsidRDefault="00615701" w:rsidP="00615701">
    <w:pPr>
      <w:pStyle w:val="Title"/>
    </w:pPr>
    <w:r w:rsidRPr="00595182">
      <w:t>Analysis of Fraud Vectors in E-Commerce Transactions</w:t>
    </w:r>
  </w:p>
  <w:p w14:paraId="3B53A3EE" w14:textId="23AD6FE7" w:rsidR="00615701" w:rsidRPr="00615701" w:rsidRDefault="00615701" w:rsidP="00615701">
    <w:pPr>
      <w:pStyle w:val="Subtitle"/>
    </w:pPr>
    <w:r w:rsidRPr="00615701">
      <w:t>Evidence from Amazon's Annual Statements</w:t>
    </w:r>
  </w:p>
  <w:p w14:paraId="383E0F7B" w14:textId="77777777" w:rsidR="00615701" w:rsidRDefault="006157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A194F"/>
    <w:multiLevelType w:val="multilevel"/>
    <w:tmpl w:val="318C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04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82"/>
    <w:rsid w:val="000A6474"/>
    <w:rsid w:val="0033468C"/>
    <w:rsid w:val="00595182"/>
    <w:rsid w:val="005C4AD2"/>
    <w:rsid w:val="00615701"/>
    <w:rsid w:val="00AE3CA8"/>
    <w:rsid w:val="00C02251"/>
    <w:rsid w:val="00F459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A752C"/>
  <w15:chartTrackingRefBased/>
  <w15:docId w15:val="{4120CE2A-A8C5-4994-8573-E6BB520B9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18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59518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9518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95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18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59518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9518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95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182"/>
    <w:rPr>
      <w:rFonts w:eastAsiaTheme="majorEastAsia" w:cstheme="majorBidi"/>
      <w:color w:val="272727" w:themeColor="text1" w:themeTint="D8"/>
    </w:rPr>
  </w:style>
  <w:style w:type="paragraph" w:styleId="Title">
    <w:name w:val="Title"/>
    <w:basedOn w:val="Normal"/>
    <w:next w:val="Normal"/>
    <w:link w:val="TitleChar"/>
    <w:uiPriority w:val="10"/>
    <w:qFormat/>
    <w:rsid w:val="0059518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9518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9518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9518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95182"/>
    <w:pPr>
      <w:spacing w:before="160"/>
      <w:jc w:val="center"/>
    </w:pPr>
    <w:rPr>
      <w:i/>
      <w:iCs/>
      <w:color w:val="404040" w:themeColor="text1" w:themeTint="BF"/>
    </w:rPr>
  </w:style>
  <w:style w:type="character" w:customStyle="1" w:styleId="QuoteChar">
    <w:name w:val="Quote Char"/>
    <w:basedOn w:val="DefaultParagraphFont"/>
    <w:link w:val="Quote"/>
    <w:uiPriority w:val="29"/>
    <w:rsid w:val="00595182"/>
    <w:rPr>
      <w:i/>
      <w:iCs/>
      <w:color w:val="404040" w:themeColor="text1" w:themeTint="BF"/>
    </w:rPr>
  </w:style>
  <w:style w:type="paragraph" w:styleId="ListParagraph">
    <w:name w:val="List Paragraph"/>
    <w:basedOn w:val="Normal"/>
    <w:uiPriority w:val="34"/>
    <w:qFormat/>
    <w:rsid w:val="00595182"/>
    <w:pPr>
      <w:ind w:left="720"/>
      <w:contextualSpacing/>
    </w:pPr>
  </w:style>
  <w:style w:type="character" w:styleId="IntenseEmphasis">
    <w:name w:val="Intense Emphasis"/>
    <w:basedOn w:val="DefaultParagraphFont"/>
    <w:uiPriority w:val="21"/>
    <w:qFormat/>
    <w:rsid w:val="00595182"/>
    <w:rPr>
      <w:i/>
      <w:iCs/>
      <w:color w:val="0F4761" w:themeColor="accent1" w:themeShade="BF"/>
    </w:rPr>
  </w:style>
  <w:style w:type="paragraph" w:styleId="IntenseQuote">
    <w:name w:val="Intense Quote"/>
    <w:basedOn w:val="Normal"/>
    <w:next w:val="Normal"/>
    <w:link w:val="IntenseQuoteChar"/>
    <w:uiPriority w:val="30"/>
    <w:qFormat/>
    <w:rsid w:val="00595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182"/>
    <w:rPr>
      <w:i/>
      <w:iCs/>
      <w:color w:val="0F4761" w:themeColor="accent1" w:themeShade="BF"/>
    </w:rPr>
  </w:style>
  <w:style w:type="character" w:styleId="IntenseReference">
    <w:name w:val="Intense Reference"/>
    <w:basedOn w:val="DefaultParagraphFont"/>
    <w:uiPriority w:val="32"/>
    <w:qFormat/>
    <w:rsid w:val="00595182"/>
    <w:rPr>
      <w:b/>
      <w:bCs/>
      <w:smallCaps/>
      <w:color w:val="0F4761" w:themeColor="accent1" w:themeShade="BF"/>
      <w:spacing w:val="5"/>
    </w:rPr>
  </w:style>
  <w:style w:type="character" w:styleId="Hyperlink">
    <w:name w:val="Hyperlink"/>
    <w:basedOn w:val="DefaultParagraphFont"/>
    <w:uiPriority w:val="99"/>
    <w:unhideWhenUsed/>
    <w:rsid w:val="00595182"/>
    <w:rPr>
      <w:color w:val="467886" w:themeColor="hyperlink"/>
      <w:u w:val="single"/>
    </w:rPr>
  </w:style>
  <w:style w:type="character" w:styleId="UnresolvedMention">
    <w:name w:val="Unresolved Mention"/>
    <w:basedOn w:val="DefaultParagraphFont"/>
    <w:uiPriority w:val="99"/>
    <w:semiHidden/>
    <w:unhideWhenUsed/>
    <w:rsid w:val="00595182"/>
    <w:rPr>
      <w:color w:val="605E5C"/>
      <w:shd w:val="clear" w:color="auto" w:fill="E1DFDD"/>
    </w:rPr>
  </w:style>
  <w:style w:type="paragraph" w:styleId="Header">
    <w:name w:val="header"/>
    <w:basedOn w:val="Normal"/>
    <w:link w:val="HeaderChar"/>
    <w:uiPriority w:val="99"/>
    <w:unhideWhenUsed/>
    <w:rsid w:val="006157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701"/>
  </w:style>
  <w:style w:type="paragraph" w:styleId="Footer">
    <w:name w:val="footer"/>
    <w:basedOn w:val="Normal"/>
    <w:link w:val="FooterChar"/>
    <w:uiPriority w:val="99"/>
    <w:unhideWhenUsed/>
    <w:rsid w:val="006157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etition-bureau.canada.ca/en/fraud-and-scams/common-scams-and-deceptive-marketing-practices-and-how-avoid-them" TargetMode="External"/><Relationship Id="rId13" Type="http://schemas.openxmlformats.org/officeDocument/2006/relationships/hyperlink" Target="https://precoro.com/blog/what-is-invoice-fraud/" TargetMode="External"/><Relationship Id="rId18" Type="http://schemas.openxmlformats.org/officeDocument/2006/relationships/hyperlink" Target="https://en.wikipedia.org/wiki/Advance-fee_sca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cmspi.com/what-the-discover-misclassification-issue-tells-us-about-merchant-payments-costs/" TargetMode="External"/><Relationship Id="rId12" Type="http://schemas.openxmlformats.org/officeDocument/2006/relationships/hyperlink" Target="https://www.indiatvnews.com/technology/news/beware-fake-flipkart-emi-scam-consumers-complain-hidden-charges-online-fraud-latest-news-2022-11-10-822095" TargetMode="External"/><Relationship Id="rId17" Type="http://schemas.openxmlformats.org/officeDocument/2006/relationships/hyperlink" Target="https://stripe.com/resources/more/what-is-card-testing-fraud-heres-how-you-can-protect-your-business" TargetMode="External"/><Relationship Id="rId2" Type="http://schemas.openxmlformats.org/officeDocument/2006/relationships/styles" Target="styles.xml"/><Relationship Id="rId16" Type="http://schemas.openxmlformats.org/officeDocument/2006/relationships/hyperlink" Target="https://stripe.com/resources/more/merchant-fraud-101"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ocardless.com/en-us/guides/posts/guide-to-standing-orders/" TargetMode="External"/><Relationship Id="rId5" Type="http://schemas.openxmlformats.org/officeDocument/2006/relationships/footnotes" Target="footnotes.xml"/><Relationship Id="rId15" Type="http://schemas.openxmlformats.org/officeDocument/2006/relationships/hyperlink" Target="https://security.stackexchange.com/questions/233023/how-is-a-bad-actor-able-to-disable-amazons-2-step-verification-without-supplyin" TargetMode="External"/><Relationship Id="rId23" Type="http://schemas.openxmlformats.org/officeDocument/2006/relationships/theme" Target="theme/theme1.xml"/><Relationship Id="rId10" Type="http://schemas.openxmlformats.org/officeDocument/2006/relationships/hyperlink" Target="https://www.fraud.net/resources/5-types-of-merchant-fraud-you-should-know" TargetMode="External"/><Relationship Id="rId19" Type="http://schemas.openxmlformats.org/officeDocument/2006/relationships/hyperlink" Target="https://finance.yahoo.com/news/handle-repeated-credit-card-fraud-200100094.html" TargetMode="External"/><Relationship Id="rId4" Type="http://schemas.openxmlformats.org/officeDocument/2006/relationships/webSettings" Target="webSettings.xml"/><Relationship Id="rId9" Type="http://schemas.openxmlformats.org/officeDocument/2006/relationships/hyperlink" Target="https://www.datavisor.com/wiki/transaction-fraud" TargetMode="External"/><Relationship Id="rId14" Type="http://schemas.openxmlformats.org/officeDocument/2006/relationships/hyperlink" Target="https://www.resecurity.com/blog/article/methods-to-bypass-otp-in-mobile-apps-successful-vapt-scenario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2078</Words>
  <Characters>11845</Characters>
  <Application>Microsoft Office Word</Application>
  <DocSecurity>0</DocSecurity>
  <Lines>98</Lines>
  <Paragraphs>27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Analysis of Fraud Vectors in E-Commerce Transactions: Evidence from Amazon's Ann</vt:lpstr>
      <vt:lpstr>    Definition, Overview, and Mechanism for Each Fraud Vector</vt:lpstr>
      <vt:lpstr>APA List of Citations</vt:lpstr>
    </vt:vector>
  </TitlesOfParts>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5</cp:revision>
  <cp:lastPrinted>2025-09-11T12:17:00Z</cp:lastPrinted>
  <dcterms:created xsi:type="dcterms:W3CDTF">2025-09-05T03:41:00Z</dcterms:created>
  <dcterms:modified xsi:type="dcterms:W3CDTF">2025-09-11T12:21:00Z</dcterms:modified>
</cp:coreProperties>
</file>