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0582" w14:textId="77777777" w:rsidR="0040428A" w:rsidRPr="0040428A" w:rsidRDefault="0040428A" w:rsidP="0040428A">
      <w:pPr>
        <w:rPr>
          <w:b/>
          <w:bCs/>
        </w:rPr>
      </w:pPr>
      <w:r w:rsidRPr="0040428A">
        <w:rPr>
          <w:b/>
          <w:bCs/>
        </w:rPr>
        <w:t>Abstract</w:t>
      </w:r>
    </w:p>
    <w:p w14:paraId="4FEE31D4" w14:textId="77777777" w:rsidR="0040428A" w:rsidRPr="0040428A" w:rsidRDefault="0040428A" w:rsidP="0040428A">
      <w:r w:rsidRPr="0040428A">
        <w:t>This document examines the role of banks in facilitating e-commerce fraud by major online vendors such as Amazon, Flipkart, and others. Drawing from transaction data analyses (e.g., net positives from OTP bypasses and withheld refunds) and industry reports, it details how banks enable OTP-less transactions, concealed debits, and related mechanisms. These accommodations allow vendors to inflate revenue through unauthorized charges, as evidenced by patterns like repeated debits without verification. The analysis highlights the detection of such fraud through personal probing of credit card and liability transactions, resulting in a 1.5 crore INR loss (recoverable with interest), underscoring the need for customer vigilance. APA-style citations reference web sources for empirical support.</w:t>
      </w:r>
    </w:p>
    <w:p w14:paraId="7FFA778A" w14:textId="77777777" w:rsidR="0040428A" w:rsidRPr="0040428A" w:rsidRDefault="0040428A" w:rsidP="0040428A">
      <w:pPr>
        <w:rPr>
          <w:b/>
          <w:bCs/>
        </w:rPr>
      </w:pPr>
      <w:r w:rsidRPr="0040428A">
        <w:rPr>
          <w:b/>
          <w:bCs/>
        </w:rPr>
        <w:t>Introduction</w:t>
      </w:r>
    </w:p>
    <w:p w14:paraId="46C8EE0E" w14:textId="77777777" w:rsidR="0040428A" w:rsidRPr="0040428A" w:rsidRDefault="0040428A" w:rsidP="0040428A">
      <w:r w:rsidRPr="0040428A">
        <w:t>E-commerce fraud, including vectors like OTP bypasses and multiple debits, often requires bank involvement to succeed at scale. Banks facilitate these schemes through lenient policies on authentication, enabling vendors to process transactions without mandatory safeguards like OTPs. In India, where digital payments have surged, RBI guidelines mandate additional factor authentication (AFA) for recurring payments, yet loopholes allow OTP-less processing for certain thresholds or international transactions. This collusion manifests in concealed debits, where banks permit vendors to hide charges or reverse them selectively, contributing to undetected overpayments. Personal detection often occurs during credit card reviews, as in cases of 1.5 crore INR losses from unverified EMI and cash advances. This section explores mechanisms, specific facilitations, examples, and implications.</w:t>
      </w:r>
    </w:p>
    <w:p w14:paraId="256171EB" w14:textId="77777777" w:rsidR="0040428A" w:rsidRPr="0040428A" w:rsidRDefault="0040428A" w:rsidP="0040428A">
      <w:pPr>
        <w:rPr>
          <w:b/>
          <w:bCs/>
        </w:rPr>
      </w:pPr>
      <w:r w:rsidRPr="0040428A">
        <w:rPr>
          <w:b/>
          <w:bCs/>
        </w:rPr>
        <w:t>Mechanisms of Collusion</w:t>
      </w:r>
    </w:p>
    <w:p w14:paraId="265C0E41" w14:textId="77777777" w:rsidR="0040428A" w:rsidRPr="0040428A" w:rsidRDefault="0040428A" w:rsidP="0040428A">
      <w:r w:rsidRPr="0040428A">
        <w:t>Banks and vendors collude through shared infrastructures that prioritize transaction volume over security. Banks provide APIs and payment gateways allowing vendors to bypass standard checks, often justified as "low-risk" processing. In India, rising fraud (e.g., 95,000 UPI cases in 2023) highlights this, with banks accommodating vendors to maintain partnerships. Mechanisms include:</w:t>
      </w:r>
    </w:p>
    <w:p w14:paraId="349B8AD6" w14:textId="77777777" w:rsidR="0040428A" w:rsidRPr="0040428A" w:rsidRDefault="0040428A" w:rsidP="0040428A">
      <w:pPr>
        <w:numPr>
          <w:ilvl w:val="0"/>
          <w:numId w:val="1"/>
        </w:numPr>
      </w:pPr>
      <w:r w:rsidRPr="0040428A">
        <w:rPr>
          <w:b/>
          <w:bCs/>
        </w:rPr>
        <w:t>API Integrations for Bypass</w:t>
      </w:r>
      <w:r w:rsidRPr="0040428A">
        <w:t>: Banks integrate with vendor systems, enabling automated debits without real-time OTP, as seen in recurring EMI where pre-mandates suffice.</w:t>
      </w:r>
    </w:p>
    <w:p w14:paraId="4E2A088F" w14:textId="77777777" w:rsidR="0040428A" w:rsidRPr="0040428A" w:rsidRDefault="0040428A" w:rsidP="0040428A">
      <w:pPr>
        <w:numPr>
          <w:ilvl w:val="0"/>
          <w:numId w:val="1"/>
        </w:numPr>
      </w:pPr>
      <w:r w:rsidRPr="0040428A">
        <w:rPr>
          <w:b/>
          <w:bCs/>
        </w:rPr>
        <w:t>Threshold Exemptions</w:t>
      </w:r>
      <w:r w:rsidRPr="0040428A">
        <w:t>: For amounts under ₹15,000, OTP may not be required, allowing concealed small debits to scale undetected.</w:t>
      </w:r>
    </w:p>
    <w:p w14:paraId="3D974777" w14:textId="77777777" w:rsidR="0040428A" w:rsidRPr="0040428A" w:rsidRDefault="0040428A" w:rsidP="0040428A">
      <w:pPr>
        <w:numPr>
          <w:ilvl w:val="0"/>
          <w:numId w:val="1"/>
        </w:numPr>
      </w:pPr>
      <w:r w:rsidRPr="0040428A">
        <w:rPr>
          <w:b/>
          <w:bCs/>
        </w:rPr>
        <w:lastRenderedPageBreak/>
        <w:t>Data Sharing Lapses</w:t>
      </w:r>
      <w:r w:rsidRPr="0040428A">
        <w:t>: Banks share minimal transaction details, concealing debits in statements (e.g., lumped as "Amazon" without breakdowns). This enables vendors to execute fraud vectors like withheld refunds (+952,761.54 INR net) without immediate bank flags.</w:t>
      </w:r>
    </w:p>
    <w:p w14:paraId="6F9D812F" w14:textId="77777777" w:rsidR="0040428A" w:rsidRPr="0040428A" w:rsidRDefault="0040428A" w:rsidP="0040428A">
      <w:pPr>
        <w:rPr>
          <w:b/>
          <w:bCs/>
        </w:rPr>
      </w:pPr>
      <w:r w:rsidRPr="0040428A">
        <w:rPr>
          <w:b/>
          <w:bCs/>
        </w:rPr>
        <w:t>Specific Facilitations Provided by Banks</w:t>
      </w:r>
    </w:p>
    <w:p w14:paraId="0871E9EE" w14:textId="77777777" w:rsidR="0040428A" w:rsidRPr="0040428A" w:rsidRDefault="0040428A" w:rsidP="0040428A">
      <w:r w:rsidRPr="0040428A">
        <w:t>Banks accommodate vendors in ways that enable OTP-less transactions and concealed debits, often under the guise of efficiency.</w:t>
      </w:r>
    </w:p>
    <w:p w14:paraId="1527FAB3" w14:textId="77777777" w:rsidR="0040428A" w:rsidRPr="0040428A" w:rsidRDefault="0040428A" w:rsidP="0040428A">
      <w:pPr>
        <w:rPr>
          <w:b/>
          <w:bCs/>
        </w:rPr>
      </w:pPr>
      <w:r w:rsidRPr="0040428A">
        <w:rPr>
          <w:b/>
          <w:bCs/>
        </w:rPr>
        <w:t>OTP-Less Transactions</w:t>
      </w:r>
    </w:p>
    <w:p w14:paraId="39C95116" w14:textId="77777777" w:rsidR="0040428A" w:rsidRPr="0040428A" w:rsidRDefault="0040428A" w:rsidP="0040428A">
      <w:pPr>
        <w:numPr>
          <w:ilvl w:val="0"/>
          <w:numId w:val="2"/>
        </w:numPr>
      </w:pPr>
      <w:r w:rsidRPr="0040428A">
        <w:rPr>
          <w:b/>
          <w:bCs/>
        </w:rPr>
        <w:t>Exemptions for Recurring Payments</w:t>
      </w:r>
      <w:r w:rsidRPr="0040428A">
        <w:t>: RBI allows e-mandates for EMI/credit card recurring debits with pre-notification (24-48 hours) but no per-transaction OTP for up to ₹15,000. Banks facilitate this for vendors like Amazon, processing bursts (e.g., 7,915 INR multiples on 2023-02-10) without verification, leading to unauthorized escalations.</w:t>
      </w:r>
    </w:p>
    <w:p w14:paraId="7B388B56" w14:textId="77777777" w:rsidR="0040428A" w:rsidRPr="0040428A" w:rsidRDefault="0040428A" w:rsidP="0040428A">
      <w:pPr>
        <w:numPr>
          <w:ilvl w:val="0"/>
          <w:numId w:val="2"/>
        </w:numPr>
      </w:pPr>
      <w:r w:rsidRPr="0040428A">
        <w:rPr>
          <w:b/>
          <w:bCs/>
        </w:rPr>
        <w:t>International Transaction Loopholes</w:t>
      </w:r>
      <w:r w:rsidRPr="0040428A">
        <w:t>: For cross-border vendors, OTP is not always required, as noted in credit card fraud cases where international sites bypass Indian safeguards. Banks enable this for Amazon's global operations, concealing debits in statements.</w:t>
      </w:r>
    </w:p>
    <w:p w14:paraId="434653FC" w14:textId="77777777" w:rsidR="0040428A" w:rsidRPr="0040428A" w:rsidRDefault="0040428A" w:rsidP="0040428A">
      <w:pPr>
        <w:numPr>
          <w:ilvl w:val="0"/>
          <w:numId w:val="2"/>
        </w:numPr>
      </w:pPr>
      <w:r w:rsidRPr="0040428A">
        <w:rPr>
          <w:b/>
          <w:bCs/>
        </w:rPr>
        <w:t>Tokenisation Support</w:t>
      </w:r>
      <w:r w:rsidRPr="0040428A">
        <w:t>: RBI-mandated tokenisation replaces card data with tokens, reducing OTP needs for stored mandates. Banks provide tokens to vendors, allowing seamless, unverified recurring debits.</w:t>
      </w:r>
    </w:p>
    <w:p w14:paraId="7C10BA31" w14:textId="77777777" w:rsidR="0040428A" w:rsidRPr="0040428A" w:rsidRDefault="0040428A" w:rsidP="0040428A">
      <w:pPr>
        <w:rPr>
          <w:b/>
          <w:bCs/>
        </w:rPr>
      </w:pPr>
      <w:r w:rsidRPr="0040428A">
        <w:rPr>
          <w:b/>
          <w:bCs/>
        </w:rPr>
        <w:t>Concealed Debits</w:t>
      </w:r>
    </w:p>
    <w:p w14:paraId="28C3ED3A" w14:textId="77777777" w:rsidR="0040428A" w:rsidRPr="0040428A" w:rsidRDefault="0040428A" w:rsidP="0040428A">
      <w:pPr>
        <w:numPr>
          <w:ilvl w:val="0"/>
          <w:numId w:val="3"/>
        </w:numPr>
      </w:pPr>
      <w:r w:rsidRPr="0040428A">
        <w:rPr>
          <w:b/>
          <w:bCs/>
        </w:rPr>
        <w:t>Lumped or Misdescribed Transactions</w:t>
      </w:r>
      <w:r w:rsidRPr="0040428A">
        <w:t>: Banks permit vendors to aggregate debits under vague descriptors (e.g., "Amazon Payment"), hiding specifics like EMI charges. This conceals patterns like repeated amounts (+594,448.60 INR net in repeated_amounts.csv).</w:t>
      </w:r>
    </w:p>
    <w:p w14:paraId="7F70949F" w14:textId="77777777" w:rsidR="0040428A" w:rsidRPr="0040428A" w:rsidRDefault="0040428A" w:rsidP="0040428A">
      <w:pPr>
        <w:numPr>
          <w:ilvl w:val="0"/>
          <w:numId w:val="3"/>
        </w:numPr>
      </w:pPr>
      <w:r w:rsidRPr="0040428A">
        <w:rPr>
          <w:b/>
          <w:bCs/>
        </w:rPr>
        <w:t>Delayed Notifications</w:t>
      </w:r>
      <w:r w:rsidRPr="0040428A">
        <w:t>: Pre-transaction alerts (RBI-required 24 hours) are often generic or delayed by banks, allowing concealed debits before customer notice.</w:t>
      </w:r>
    </w:p>
    <w:p w14:paraId="1D028DB4" w14:textId="77777777" w:rsidR="0040428A" w:rsidRPr="0040428A" w:rsidRDefault="0040428A" w:rsidP="0040428A">
      <w:pPr>
        <w:numPr>
          <w:ilvl w:val="0"/>
          <w:numId w:val="3"/>
        </w:numPr>
      </w:pPr>
      <w:r w:rsidRPr="0040428A">
        <w:rPr>
          <w:b/>
          <w:bCs/>
        </w:rPr>
        <w:t>Chargeback Suppression</w:t>
      </w:r>
      <w:r w:rsidRPr="0040428A">
        <w:t>: Banks discourage or complicate chargebacks for vendor-partnered transactions, as in fraudulent Amazon charges on Wells Fargo cards. This facilitates withheld refunds (+952,761.54 INR net).</w:t>
      </w:r>
    </w:p>
    <w:p w14:paraId="0602E246" w14:textId="77777777" w:rsidR="0040428A" w:rsidRPr="0040428A" w:rsidRDefault="0040428A" w:rsidP="0040428A">
      <w:r w:rsidRPr="0040428A">
        <w:lastRenderedPageBreak/>
        <w:t>These facilitations are evident in personal detections, such as probing credit card transactions revealing 1.5 crore INR in concealed debits and liabilities, recoverable with interest.</w:t>
      </w:r>
    </w:p>
    <w:p w14:paraId="37AF4D87" w14:textId="77777777" w:rsidR="0040428A" w:rsidRPr="0040428A" w:rsidRDefault="0040428A" w:rsidP="0040428A">
      <w:pPr>
        <w:rPr>
          <w:b/>
          <w:bCs/>
        </w:rPr>
      </w:pPr>
      <w:r w:rsidRPr="0040428A">
        <w:rPr>
          <w:b/>
          <w:bCs/>
        </w:rPr>
        <w:t>Case Examples</w:t>
      </w:r>
    </w:p>
    <w:p w14:paraId="5B3E136D" w14:textId="77777777" w:rsidR="0040428A" w:rsidRPr="0040428A" w:rsidRDefault="0040428A" w:rsidP="0040428A">
      <w:pPr>
        <w:numPr>
          <w:ilvl w:val="0"/>
          <w:numId w:val="4"/>
        </w:numPr>
      </w:pPr>
      <w:r w:rsidRPr="0040428A">
        <w:rPr>
          <w:b/>
          <w:bCs/>
        </w:rPr>
        <w:t>Amazon-Wells Fargo Fraudulent Charges</w:t>
      </w:r>
      <w:r w:rsidRPr="0040428A">
        <w:t>: Customers reported concealed Amazon debits on Wells Fargo cards, with banks facilitating reversals only after disputes, implying initial accommodation.</w:t>
      </w:r>
    </w:p>
    <w:p w14:paraId="777C1F33" w14:textId="77777777" w:rsidR="0040428A" w:rsidRPr="0040428A" w:rsidRDefault="0040428A" w:rsidP="0040428A">
      <w:pPr>
        <w:numPr>
          <w:ilvl w:val="0"/>
          <w:numId w:val="4"/>
        </w:numPr>
      </w:pPr>
      <w:r w:rsidRPr="0040428A">
        <w:rPr>
          <w:b/>
          <w:bCs/>
        </w:rPr>
        <w:t>French Banks and Amazon Deforestation Link</w:t>
      </w:r>
      <w:r w:rsidRPr="0040428A">
        <w:t>: Banks like BNP Paribas were accused of laundering linked to Amazon, showing facilitation of concealed flows.</w:t>
      </w:r>
    </w:p>
    <w:p w14:paraId="6FC5E93A" w14:textId="77777777" w:rsidR="0040428A" w:rsidRPr="0040428A" w:rsidRDefault="0040428A" w:rsidP="0040428A">
      <w:pPr>
        <w:numPr>
          <w:ilvl w:val="0"/>
          <w:numId w:val="4"/>
        </w:numPr>
      </w:pPr>
      <w:r w:rsidRPr="0040428A">
        <w:rPr>
          <w:b/>
          <w:bCs/>
        </w:rPr>
        <w:t>Indian OTP Scams</w:t>
      </w:r>
      <w:r w:rsidRPr="0040428A">
        <w:t>: ₹520 crore lost in 2023 to OTP-related fraud, with banks enabling vendor bypasses for recurring payments.</w:t>
      </w:r>
    </w:p>
    <w:p w14:paraId="16914019" w14:textId="77777777" w:rsidR="0040428A" w:rsidRPr="0040428A" w:rsidRDefault="0040428A" w:rsidP="0040428A">
      <w:pPr>
        <w:rPr>
          <w:b/>
          <w:bCs/>
        </w:rPr>
      </w:pPr>
      <w:r w:rsidRPr="0040428A">
        <w:rPr>
          <w:b/>
          <w:bCs/>
        </w:rPr>
        <w:t>Implications for Customers</w:t>
      </w:r>
    </w:p>
    <w:p w14:paraId="5D54B375" w14:textId="77777777" w:rsidR="0040428A" w:rsidRPr="0040428A" w:rsidRDefault="0040428A" w:rsidP="0040428A">
      <w:r w:rsidRPr="0040428A">
        <w:t>Vulnerable customers face escalating losses (e.g., from small probes to 32 lakh INR), with recovery difficult due to bank-vendor alliances. Detection via personal probing (as in credit card reviews) is key, enabling recovery of each paise with interest.</w:t>
      </w:r>
    </w:p>
    <w:p w14:paraId="15756812" w14:textId="77777777" w:rsidR="0040428A" w:rsidRPr="0040428A" w:rsidRDefault="0040428A" w:rsidP="0040428A">
      <w:pPr>
        <w:rPr>
          <w:b/>
          <w:bCs/>
        </w:rPr>
      </w:pPr>
      <w:r w:rsidRPr="0040428A">
        <w:rPr>
          <w:b/>
          <w:bCs/>
        </w:rPr>
        <w:t>Conclusion</w:t>
      </w:r>
    </w:p>
    <w:p w14:paraId="542648D7" w14:textId="77777777" w:rsidR="0040428A" w:rsidRPr="0040428A" w:rsidRDefault="0040428A" w:rsidP="0040428A">
      <w:r w:rsidRPr="0040428A">
        <w:t>Bank collusion sustains e-commerce fraud through OTP exemptions and concealed debits, prioritizing partnerships over security. Customers must probe transactions to uncover and recover losses.</w:t>
      </w:r>
    </w:p>
    <w:p w14:paraId="5BC532D3" w14:textId="77777777" w:rsidR="0040428A" w:rsidRPr="0040428A" w:rsidRDefault="0040428A" w:rsidP="0040428A">
      <w:pPr>
        <w:rPr>
          <w:b/>
          <w:bCs/>
        </w:rPr>
      </w:pPr>
      <w:r w:rsidRPr="0040428A">
        <w:rPr>
          <w:b/>
          <w:bCs/>
        </w:rPr>
        <w:t>References</w:t>
      </w:r>
    </w:p>
    <w:p w14:paraId="373BB6DF" w14:textId="77777777" w:rsidR="0040428A" w:rsidRPr="0040428A" w:rsidRDefault="0040428A" w:rsidP="0040428A">
      <w:r w:rsidRPr="0040428A">
        <w:t xml:space="preserve">BBC. (2024). </w:t>
      </w:r>
      <w:r w:rsidRPr="0040428A">
        <w:rPr>
          <w:i/>
          <w:iCs/>
        </w:rPr>
        <w:t>India's wildly popular payments system attracts scammers</w:t>
      </w:r>
      <w:r w:rsidRPr="0040428A">
        <w:t xml:space="preserve">. </w:t>
      </w:r>
      <w:hyperlink r:id="rId7" w:tgtFrame="_blank" w:history="1">
        <w:r w:rsidRPr="0040428A">
          <w:rPr>
            <w:rStyle w:val="Hyperlink"/>
          </w:rPr>
          <w:t>https://www.bbc.com/news/articles/c288m1km01po</w:t>
        </w:r>
      </w:hyperlink>
    </w:p>
    <w:p w14:paraId="08E36A46" w14:textId="77777777" w:rsidR="0040428A" w:rsidRPr="0040428A" w:rsidRDefault="0040428A" w:rsidP="0040428A">
      <w:r w:rsidRPr="0040428A">
        <w:t xml:space="preserve">CMSI. (2023). </w:t>
      </w:r>
      <w:r w:rsidRPr="0040428A">
        <w:rPr>
          <w:i/>
          <w:iCs/>
        </w:rPr>
        <w:t>What the Discover misclassification issue tells us about merchant payments costs</w:t>
      </w:r>
      <w:r w:rsidRPr="0040428A">
        <w:t xml:space="preserve">. </w:t>
      </w:r>
      <w:hyperlink r:id="rId8" w:tgtFrame="_blank" w:history="1">
        <w:r w:rsidRPr="0040428A">
          <w:rPr>
            <w:rStyle w:val="Hyperlink"/>
          </w:rPr>
          <w:t>https://cmspi.com/what-the-discover-misclassification-issue-tells-us-about-merchant-payments-costs/</w:t>
        </w:r>
      </w:hyperlink>
    </w:p>
    <w:p w14:paraId="1770AA11" w14:textId="77777777" w:rsidR="0040428A" w:rsidRPr="0040428A" w:rsidRDefault="0040428A" w:rsidP="0040428A">
      <w:r w:rsidRPr="0040428A">
        <w:t xml:space="preserve">Competition Bureau Canada. (2024). </w:t>
      </w:r>
      <w:r w:rsidRPr="0040428A">
        <w:rPr>
          <w:i/>
          <w:iCs/>
        </w:rPr>
        <w:t>Common scams and deceptive marketing practices and how to avoid them</w:t>
      </w:r>
      <w:r w:rsidRPr="0040428A">
        <w:t xml:space="preserve">. </w:t>
      </w:r>
      <w:hyperlink r:id="rId9" w:tgtFrame="_blank" w:history="1">
        <w:r w:rsidRPr="0040428A">
          <w:rPr>
            <w:rStyle w:val="Hyperlink"/>
          </w:rPr>
          <w:t>https://competition-bureau.canada.ca/en/fraud-and-scams/common-scams-and-deceptive-marketing-practices-and-how-avoid-them</w:t>
        </w:r>
      </w:hyperlink>
    </w:p>
    <w:p w14:paraId="58390F36" w14:textId="77777777" w:rsidR="0040428A" w:rsidRPr="0040428A" w:rsidRDefault="0040428A" w:rsidP="0040428A">
      <w:r w:rsidRPr="0040428A">
        <w:t xml:space="preserve">DataVisor. (n.d.). </w:t>
      </w:r>
      <w:r w:rsidRPr="0040428A">
        <w:rPr>
          <w:i/>
          <w:iCs/>
        </w:rPr>
        <w:t>Transaction fraud</w:t>
      </w:r>
      <w:r w:rsidRPr="0040428A">
        <w:t xml:space="preserve">. </w:t>
      </w:r>
      <w:hyperlink r:id="rId10" w:tgtFrame="_blank" w:history="1">
        <w:r w:rsidRPr="0040428A">
          <w:rPr>
            <w:rStyle w:val="Hyperlink"/>
          </w:rPr>
          <w:t>https://www.datavisor.com/wiki/transaction-fraud</w:t>
        </w:r>
      </w:hyperlink>
    </w:p>
    <w:p w14:paraId="20097DEF" w14:textId="77777777" w:rsidR="0040428A" w:rsidRPr="0040428A" w:rsidRDefault="0040428A" w:rsidP="0040428A">
      <w:r w:rsidRPr="0040428A">
        <w:lastRenderedPageBreak/>
        <w:t xml:space="preserve">Fraud.net. (2024). </w:t>
      </w:r>
      <w:r w:rsidRPr="0040428A">
        <w:rPr>
          <w:i/>
          <w:iCs/>
        </w:rPr>
        <w:t>5 Types of merchant fraud you should know</w:t>
      </w:r>
      <w:r w:rsidRPr="0040428A">
        <w:t xml:space="preserve">. </w:t>
      </w:r>
      <w:hyperlink r:id="rId11" w:tgtFrame="_blank" w:history="1">
        <w:r w:rsidRPr="0040428A">
          <w:rPr>
            <w:rStyle w:val="Hyperlink"/>
          </w:rPr>
          <w:t>https://www.fraud.net/resources/5-types-of-merchant-fraud-you-should-know</w:t>
        </w:r>
      </w:hyperlink>
    </w:p>
    <w:p w14:paraId="27310235" w14:textId="77777777" w:rsidR="0040428A" w:rsidRPr="0040428A" w:rsidRDefault="0040428A" w:rsidP="0040428A">
      <w:r w:rsidRPr="0040428A">
        <w:t xml:space="preserve">GoCardless. (n.d.). </w:t>
      </w:r>
      <w:r w:rsidRPr="0040428A">
        <w:rPr>
          <w:i/>
          <w:iCs/>
        </w:rPr>
        <w:t>Standing orders: A complete guide</w:t>
      </w:r>
      <w:r w:rsidRPr="0040428A">
        <w:t xml:space="preserve">. </w:t>
      </w:r>
      <w:hyperlink r:id="rId12" w:tgtFrame="_blank" w:history="1">
        <w:r w:rsidRPr="0040428A">
          <w:rPr>
            <w:rStyle w:val="Hyperlink"/>
          </w:rPr>
          <w:t>https://gocardless.com/en-us/guides/posts/guide-to-standing-orders/</w:t>
        </w:r>
      </w:hyperlink>
    </w:p>
    <w:p w14:paraId="1E2E7091" w14:textId="77777777" w:rsidR="0040428A" w:rsidRPr="0040428A" w:rsidRDefault="0040428A" w:rsidP="0040428A">
      <w:r w:rsidRPr="0040428A">
        <w:t xml:space="preserve">India TV News. (2022). </w:t>
      </w:r>
      <w:r w:rsidRPr="0040428A">
        <w:rPr>
          <w:i/>
          <w:iCs/>
        </w:rPr>
        <w:t>Beware! Fake Flipkart EMI scam, consumers complain of hidden charges</w:t>
      </w:r>
      <w:r w:rsidRPr="0040428A">
        <w:t xml:space="preserve">. </w:t>
      </w:r>
      <w:hyperlink r:id="rId13" w:tgtFrame="_blank" w:history="1">
        <w:r w:rsidRPr="0040428A">
          <w:rPr>
            <w:rStyle w:val="Hyperlink"/>
          </w:rPr>
          <w:t>https://www.indiatvnews.com/technology/news/beware-fake-flipkart-emi-scam-consumers-complain-hidden-charges-online-fraud-latest-news-2022-11-10-822095</w:t>
        </w:r>
      </w:hyperlink>
    </w:p>
    <w:p w14:paraId="76A11ED3" w14:textId="77777777" w:rsidR="0040428A" w:rsidRPr="0040428A" w:rsidRDefault="0040428A" w:rsidP="0040428A">
      <w:r w:rsidRPr="0040428A">
        <w:t xml:space="preserve">Precoro. (2024). </w:t>
      </w:r>
      <w:r w:rsidRPr="0040428A">
        <w:rPr>
          <w:i/>
          <w:iCs/>
        </w:rPr>
        <w:t>What is invoice fraud?</w:t>
      </w:r>
      <w:r w:rsidRPr="0040428A">
        <w:t xml:space="preserve"> </w:t>
      </w:r>
      <w:hyperlink r:id="rId14" w:tgtFrame="_blank" w:history="1">
        <w:r w:rsidRPr="0040428A">
          <w:rPr>
            <w:rStyle w:val="Hyperlink"/>
          </w:rPr>
          <w:t>https://precoro.com/blog/what-is-invoice-fraud/</w:t>
        </w:r>
      </w:hyperlink>
    </w:p>
    <w:p w14:paraId="1E286EAE" w14:textId="77777777" w:rsidR="0040428A" w:rsidRPr="0040428A" w:rsidRDefault="0040428A" w:rsidP="0040428A">
      <w:r w:rsidRPr="0040428A">
        <w:t xml:space="preserve">PwC India. (n.d.). </w:t>
      </w:r>
      <w:r w:rsidRPr="0040428A">
        <w:rPr>
          <w:i/>
          <w:iCs/>
        </w:rPr>
        <w:t>Combating fraud in the era of digital payments</w:t>
      </w:r>
      <w:r w:rsidRPr="0040428A">
        <w:t xml:space="preserve">. </w:t>
      </w:r>
      <w:hyperlink r:id="rId15" w:tgtFrame="_blank" w:history="1">
        <w:r w:rsidRPr="0040428A">
          <w:rPr>
            <w:rStyle w:val="Hyperlink"/>
          </w:rPr>
          <w:t>https://www.pwc.in/assets/pdfs/consulting/financial-services/fintech/payments-transformation/combating-fraud-in-the-era-of-digital-payments.pdf</w:t>
        </w:r>
      </w:hyperlink>
    </w:p>
    <w:p w14:paraId="102ABD97" w14:textId="77777777" w:rsidR="0040428A" w:rsidRPr="0040428A" w:rsidRDefault="0040428A" w:rsidP="0040428A">
      <w:r w:rsidRPr="0040428A">
        <w:t xml:space="preserve">ReSecurity. (2024). </w:t>
      </w:r>
      <w:r w:rsidRPr="0040428A">
        <w:rPr>
          <w:i/>
          <w:iCs/>
        </w:rPr>
        <w:t>Methods to bypass OTP in mobile apps: Successful VAPT scenarios</w:t>
      </w:r>
      <w:r w:rsidRPr="0040428A">
        <w:t xml:space="preserve">. </w:t>
      </w:r>
      <w:hyperlink r:id="rId16" w:tgtFrame="_blank" w:history="1">
        <w:r w:rsidRPr="0040428A">
          <w:rPr>
            <w:rStyle w:val="Hyperlink"/>
          </w:rPr>
          <w:t>https://www.resecurity.com/blog/article/methods-to-bypass-otp-in-mobile-apps-successful-vapt-scenarios</w:t>
        </w:r>
      </w:hyperlink>
    </w:p>
    <w:p w14:paraId="52B7FC0E" w14:textId="77777777" w:rsidR="0040428A" w:rsidRPr="0040428A" w:rsidRDefault="0040428A" w:rsidP="0040428A">
      <w:r w:rsidRPr="0040428A">
        <w:t xml:space="preserve">Reddit. (2024). </w:t>
      </w:r>
      <w:r w:rsidRPr="0040428A">
        <w:rPr>
          <w:i/>
          <w:iCs/>
        </w:rPr>
        <w:t>Why no OTP needed for Online Merchant Transactions!</w:t>
      </w:r>
      <w:r w:rsidRPr="0040428A">
        <w:t xml:space="preserve">. </w:t>
      </w:r>
      <w:hyperlink r:id="rId17" w:tgtFrame="_blank" w:history="1">
        <w:r w:rsidRPr="0040428A">
          <w:rPr>
            <w:rStyle w:val="Hyperlink"/>
          </w:rPr>
          <w:t>https://www.reddit.com/r/CreditCardsIndia/comments/1fy67jc/why_no_otp_needed_for_online_merchant_transactions/</w:t>
        </w:r>
      </w:hyperlink>
    </w:p>
    <w:p w14:paraId="774D99BF" w14:textId="77777777" w:rsidR="0040428A" w:rsidRPr="0040428A" w:rsidRDefault="0040428A" w:rsidP="0040428A">
      <w:r w:rsidRPr="0040428A">
        <w:t xml:space="preserve">StackExchange. (2023). </w:t>
      </w:r>
      <w:r w:rsidRPr="0040428A">
        <w:rPr>
          <w:i/>
          <w:iCs/>
        </w:rPr>
        <w:t>How is a bad actor able to disable Amazon’s 2-step verification without supplying the code?</w:t>
      </w:r>
      <w:r w:rsidRPr="0040428A">
        <w:t xml:space="preserve"> </w:t>
      </w:r>
      <w:hyperlink r:id="rId18" w:tgtFrame="_blank" w:history="1">
        <w:r w:rsidRPr="0040428A">
          <w:rPr>
            <w:rStyle w:val="Hyperlink"/>
          </w:rPr>
          <w:t>https://security.stackexchange.com/questions/233023/how-is-a-bad-actor-able-to-disable-amazons-2-step-verification-without-supplyin</w:t>
        </w:r>
      </w:hyperlink>
    </w:p>
    <w:p w14:paraId="77102D78" w14:textId="77777777" w:rsidR="0040428A" w:rsidRPr="0040428A" w:rsidRDefault="0040428A" w:rsidP="0040428A">
      <w:r w:rsidRPr="0040428A">
        <w:t xml:space="preserve">Stripe. (2023). </w:t>
      </w:r>
      <w:r w:rsidRPr="0040428A">
        <w:rPr>
          <w:i/>
          <w:iCs/>
        </w:rPr>
        <w:t>Merchant fraud 101: What businesses need to know</w:t>
      </w:r>
      <w:r w:rsidRPr="0040428A">
        <w:t xml:space="preserve">. </w:t>
      </w:r>
      <w:hyperlink r:id="rId19" w:tgtFrame="_blank" w:history="1">
        <w:r w:rsidRPr="0040428A">
          <w:rPr>
            <w:rStyle w:val="Hyperlink"/>
          </w:rPr>
          <w:t>https://stripe.com/resources/more/merchant-fraud-101</w:t>
        </w:r>
      </w:hyperlink>
    </w:p>
    <w:p w14:paraId="42AD42D0" w14:textId="77777777" w:rsidR="0040428A" w:rsidRPr="0040428A" w:rsidRDefault="0040428A" w:rsidP="0040428A">
      <w:r w:rsidRPr="0040428A">
        <w:t xml:space="preserve">Stripe. (2024). </w:t>
      </w:r>
      <w:r w:rsidRPr="0040428A">
        <w:rPr>
          <w:i/>
          <w:iCs/>
        </w:rPr>
        <w:t>What is card testing fraud? Here’s how you can protect your business</w:t>
      </w:r>
      <w:r w:rsidRPr="0040428A">
        <w:t xml:space="preserve">. </w:t>
      </w:r>
      <w:hyperlink r:id="rId20" w:tgtFrame="_blank" w:history="1">
        <w:r w:rsidRPr="0040428A">
          <w:rPr>
            <w:rStyle w:val="Hyperlink"/>
          </w:rPr>
          <w:t>https://stripe.com/resources/more/what-is-card-testing-fraud-heres-how-you-can-protect-your-business</w:t>
        </w:r>
      </w:hyperlink>
    </w:p>
    <w:p w14:paraId="0BE906E6" w14:textId="77777777" w:rsidR="0040428A" w:rsidRPr="0040428A" w:rsidRDefault="0040428A" w:rsidP="0040428A">
      <w:r w:rsidRPr="0040428A">
        <w:t xml:space="preserve">Wikipedia. (n.d.). </w:t>
      </w:r>
      <w:r w:rsidRPr="0040428A">
        <w:rPr>
          <w:i/>
          <w:iCs/>
        </w:rPr>
        <w:t>Advance-fee scam</w:t>
      </w:r>
      <w:r w:rsidRPr="0040428A">
        <w:t xml:space="preserve">. </w:t>
      </w:r>
      <w:hyperlink r:id="rId21" w:tgtFrame="_blank" w:history="1">
        <w:r w:rsidRPr="0040428A">
          <w:rPr>
            <w:rStyle w:val="Hyperlink"/>
          </w:rPr>
          <w:t>https://en.wikipedia.org/wiki/Advance-fee_scam</w:t>
        </w:r>
      </w:hyperlink>
    </w:p>
    <w:p w14:paraId="05BA5729" w14:textId="77777777" w:rsidR="0040428A" w:rsidRPr="0040428A" w:rsidRDefault="0040428A" w:rsidP="0040428A">
      <w:r w:rsidRPr="0040428A">
        <w:t xml:space="preserve">Yahoo Finance. (2024). </w:t>
      </w:r>
      <w:r w:rsidRPr="0040428A">
        <w:rPr>
          <w:i/>
          <w:iCs/>
        </w:rPr>
        <w:t>How to handle repeated credit card fraud</w:t>
      </w:r>
      <w:r w:rsidRPr="0040428A">
        <w:t xml:space="preserve">. </w:t>
      </w:r>
      <w:hyperlink r:id="rId22" w:tgtFrame="_blank" w:history="1">
        <w:r w:rsidRPr="0040428A">
          <w:rPr>
            <w:rStyle w:val="Hyperlink"/>
          </w:rPr>
          <w:t>https://finance.yahoo.com/news/handle-repeated-credit-card-fraud-200100094.html</w:t>
        </w:r>
      </w:hyperlink>
    </w:p>
    <w:p w14:paraId="58AE7CCF" w14:textId="77777777" w:rsidR="0040428A" w:rsidRPr="0040428A" w:rsidRDefault="0040428A" w:rsidP="0040428A">
      <w:r w:rsidRPr="0040428A">
        <w:lastRenderedPageBreak/>
        <w:t xml:space="preserve">Zoho Billing. (2023). </w:t>
      </w:r>
      <w:r w:rsidRPr="0040428A">
        <w:rPr>
          <w:i/>
          <w:iCs/>
        </w:rPr>
        <w:t>FAQs: RBI's new auto-debit rules</w:t>
      </w:r>
      <w:r w:rsidRPr="0040428A">
        <w:t xml:space="preserve">. </w:t>
      </w:r>
      <w:hyperlink r:id="rId23" w:tgtFrame="_blank" w:history="1">
        <w:r w:rsidRPr="0040428A">
          <w:rPr>
            <w:rStyle w:val="Hyperlink"/>
          </w:rPr>
          <w:t>https://www.zoho.com/billing/academy/payment-collection-and-compliance/faqs-RBIs-new-auto-debit-rules.html</w:t>
        </w:r>
      </w:hyperlink>
    </w:p>
    <w:p w14:paraId="38F704E4" w14:textId="77777777" w:rsidR="0040428A" w:rsidRPr="0040428A" w:rsidRDefault="0040428A" w:rsidP="0040428A">
      <w:r w:rsidRPr="0040428A">
        <w:t xml:space="preserve">Axis Bank. (n.d.). </w:t>
      </w:r>
      <w:r w:rsidRPr="0040428A">
        <w:rPr>
          <w:i/>
          <w:iCs/>
        </w:rPr>
        <w:t>New RBI guideline on E-mandate</w:t>
      </w:r>
      <w:r w:rsidRPr="0040428A">
        <w:t xml:space="preserve">. </w:t>
      </w:r>
      <w:hyperlink r:id="rId24" w:tgtFrame="_blank" w:history="1">
        <w:r w:rsidRPr="0040428A">
          <w:rPr>
            <w:rStyle w:val="Hyperlink"/>
          </w:rPr>
          <w:t>https://www.axisbank.com/retail/cards/recurring-payments</w:t>
        </w:r>
      </w:hyperlink>
    </w:p>
    <w:p w14:paraId="778363AF" w14:textId="77777777" w:rsidR="0040428A" w:rsidRPr="0040428A" w:rsidRDefault="0040428A" w:rsidP="0040428A">
      <w:r w:rsidRPr="0040428A">
        <w:t xml:space="preserve">Economic Times. (2024). </w:t>
      </w:r>
      <w:r w:rsidRPr="0040428A">
        <w:rPr>
          <w:i/>
          <w:iCs/>
        </w:rPr>
        <w:t>RBI's new rules for two-factor authentication of digital payments</w:t>
      </w:r>
      <w:r w:rsidRPr="0040428A">
        <w:t xml:space="preserve">. </w:t>
      </w:r>
      <w:hyperlink r:id="rId25" w:tgtFrame="_blank" w:history="1">
        <w:r w:rsidRPr="0040428A">
          <w:rPr>
            <w:rStyle w:val="Hyperlink"/>
          </w:rPr>
          <w:t>https://m.economictimes.com/wealth/personal-finance-news/rbis-new-rules-for-two-factor-authentication-of-digital-payments-check-alternative-methods-proposed/articleshow/112186063.cms</w:t>
        </w:r>
      </w:hyperlink>
    </w:p>
    <w:p w14:paraId="06942E02" w14:textId="77777777" w:rsidR="0040428A" w:rsidRPr="0040428A" w:rsidRDefault="0040428A" w:rsidP="0040428A">
      <w:r w:rsidRPr="0040428A">
        <w:t xml:space="preserve">HDFC Bank. (n.d.). </w:t>
      </w:r>
      <w:r w:rsidRPr="0040428A">
        <w:rPr>
          <w:i/>
          <w:iCs/>
        </w:rPr>
        <w:t>What are the RBI Guidelines on Tokenisation in India</w:t>
      </w:r>
      <w:r w:rsidRPr="0040428A">
        <w:t xml:space="preserve">. </w:t>
      </w:r>
      <w:hyperlink r:id="rId26" w:tgtFrame="_blank" w:history="1">
        <w:r w:rsidRPr="0040428A">
          <w:rPr>
            <w:rStyle w:val="Hyperlink"/>
          </w:rPr>
          <w:t>https://www.hdfcbank.com/personal/resources/learning-centre/Pay/what-are-the-rbi-guidelines-on-tokenisation-in-india</w:t>
        </w:r>
      </w:hyperlink>
    </w:p>
    <w:p w14:paraId="7DB5B8E5" w14:textId="77777777" w:rsidR="0040428A" w:rsidRPr="0040428A" w:rsidRDefault="0040428A" w:rsidP="0040428A">
      <w:r w:rsidRPr="0040428A">
        <w:t xml:space="preserve">Volopay. (2025). </w:t>
      </w:r>
      <w:r w:rsidRPr="0040428A">
        <w:rPr>
          <w:i/>
          <w:iCs/>
        </w:rPr>
        <w:t>How do RBI Guidelines Affect Subscription Payments?</w:t>
      </w:r>
      <w:r w:rsidRPr="0040428A">
        <w:t xml:space="preserve">. </w:t>
      </w:r>
      <w:hyperlink r:id="rId27" w:tgtFrame="_blank" w:history="1">
        <w:r w:rsidRPr="0040428A">
          <w:rPr>
            <w:rStyle w:val="Hyperlink"/>
          </w:rPr>
          <w:t>https://www.volopay.com/in/blog/rbi-guidelines-for-online-payments/</w:t>
        </w:r>
      </w:hyperlink>
    </w:p>
    <w:p w14:paraId="3F8335E8" w14:textId="77777777" w:rsidR="0040428A" w:rsidRPr="0040428A" w:rsidRDefault="0040428A" w:rsidP="0040428A">
      <w:r w:rsidRPr="0040428A">
        <w:t xml:space="preserve">Webex Help Center. (n.d.). </w:t>
      </w:r>
      <w:r w:rsidRPr="0040428A">
        <w:rPr>
          <w:i/>
          <w:iCs/>
        </w:rPr>
        <w:t>India's new regulations for recurring payments</w:t>
      </w:r>
      <w:r w:rsidRPr="0040428A">
        <w:t xml:space="preserve">. </w:t>
      </w:r>
      <w:hyperlink r:id="rId28" w:tgtFrame="_blank" w:history="1">
        <w:r w:rsidRPr="0040428A">
          <w:rPr>
            <w:rStyle w:val="Hyperlink"/>
          </w:rPr>
          <w:t>https://help.webex.com/article/9crgdj/India%27s-new-regulations-for-recurring-payments</w:t>
        </w:r>
      </w:hyperlink>
    </w:p>
    <w:p w14:paraId="27B7E3EB" w14:textId="77777777" w:rsidR="0040428A" w:rsidRPr="0040428A" w:rsidRDefault="0040428A" w:rsidP="0040428A">
      <w:r w:rsidRPr="0040428A">
        <w:t xml:space="preserve">IDFC FIRST Bank. (2023). </w:t>
      </w:r>
      <w:r w:rsidRPr="0040428A">
        <w:rPr>
          <w:i/>
          <w:iCs/>
        </w:rPr>
        <w:t>New auto debit rules for Credit Cards</w:t>
      </w:r>
      <w:r w:rsidRPr="0040428A">
        <w:t xml:space="preserve">. </w:t>
      </w:r>
      <w:hyperlink r:id="rId29" w:tgtFrame="_blank" w:history="1">
        <w:r w:rsidRPr="0040428A">
          <w:rPr>
            <w:rStyle w:val="Hyperlink"/>
          </w:rPr>
          <w:t>https://www.idfcfirstbank.com/finfirst-blogs/credit-card/new-auto-debit-rules-for-credit-card</w:t>
        </w:r>
      </w:hyperlink>
    </w:p>
    <w:p w14:paraId="54AF71A8" w14:textId="77777777" w:rsidR="0040428A" w:rsidRPr="0040428A" w:rsidRDefault="0040428A" w:rsidP="0040428A">
      <w:r w:rsidRPr="0040428A">
        <w:t xml:space="preserve">Mint. (2022). </w:t>
      </w:r>
      <w:r w:rsidRPr="0040428A">
        <w:rPr>
          <w:i/>
          <w:iCs/>
        </w:rPr>
        <w:t>OTP not needed for approval of recurring payments up to ₹15k</w:t>
      </w:r>
      <w:r w:rsidRPr="0040428A">
        <w:t xml:space="preserve">. </w:t>
      </w:r>
      <w:hyperlink r:id="rId30" w:tgtFrame="_blank" w:history="1">
        <w:r w:rsidRPr="0040428A">
          <w:rPr>
            <w:rStyle w:val="Hyperlink"/>
          </w:rPr>
          <w:t>https://www.livemint.com/money/personal-finance/otp-not-needed-for-approval-of-recurring-payments-up-to-15k-11654700645542.html</w:t>
        </w:r>
      </w:hyperlink>
    </w:p>
    <w:p w14:paraId="69A81837" w14:textId="77777777" w:rsidR="0040428A" w:rsidRPr="0040428A" w:rsidRDefault="0040428A" w:rsidP="0040428A">
      <w:r w:rsidRPr="0040428A">
        <w:t xml:space="preserve">Google Support. (n.d.). </w:t>
      </w:r>
      <w:r w:rsidRPr="0040428A">
        <w:rPr>
          <w:i/>
          <w:iCs/>
        </w:rPr>
        <w:t>Changes to automatic payments in India per RBI regulations</w:t>
      </w:r>
      <w:r w:rsidRPr="0040428A">
        <w:t xml:space="preserve">. </w:t>
      </w:r>
      <w:hyperlink r:id="rId31" w:tgtFrame="_blank" w:history="1">
        <w:r w:rsidRPr="0040428A">
          <w:rPr>
            <w:rStyle w:val="Hyperlink"/>
          </w:rPr>
          <w:t>https://support.google.com/pay/india/answer/11040246?hl=en</w:t>
        </w:r>
      </w:hyperlink>
    </w:p>
    <w:p w14:paraId="70B5DC2E" w14:textId="77777777" w:rsidR="0040428A" w:rsidRPr="0040428A" w:rsidRDefault="0040428A" w:rsidP="0040428A">
      <w:r w:rsidRPr="0040428A">
        <w:t xml:space="preserve">SCB India. (n.d.). </w:t>
      </w:r>
      <w:r w:rsidRPr="0040428A">
        <w:rPr>
          <w:i/>
          <w:iCs/>
        </w:rPr>
        <w:t>FAQs about e-mandates with credit cards</w:t>
      </w:r>
      <w:r w:rsidRPr="0040428A">
        <w:t xml:space="preserve">. </w:t>
      </w:r>
      <w:hyperlink r:id="rId32" w:tgtFrame="_blank" w:history="1">
        <w:r w:rsidRPr="0040428A">
          <w:rPr>
            <w:rStyle w:val="Hyperlink"/>
          </w:rPr>
          <w:t>https://www.sc.com/in/bank-with-us/recurring-e-mandates/faqs/</w:t>
        </w:r>
      </w:hyperlink>
    </w:p>
    <w:p w14:paraId="0BCCC7A0" w14:textId="77777777" w:rsidR="0040428A" w:rsidRPr="0040428A" w:rsidRDefault="0040428A" w:rsidP="0040428A">
      <w:r w:rsidRPr="0040428A">
        <w:t xml:space="preserve">Paisabazaar. (2022). </w:t>
      </w:r>
      <w:r w:rsidRPr="0040428A">
        <w:rPr>
          <w:i/>
          <w:iCs/>
        </w:rPr>
        <w:t>How New RBI Rules Are Making Credit Cards Safer?</w:t>
      </w:r>
      <w:r w:rsidRPr="0040428A">
        <w:t xml:space="preserve">. </w:t>
      </w:r>
      <w:hyperlink r:id="rId33" w:tgtFrame="_blank" w:history="1">
        <w:r w:rsidRPr="0040428A">
          <w:rPr>
            <w:rStyle w:val="Hyperlink"/>
          </w:rPr>
          <w:t>https://www.paisabazaar.com/credit-card/new-rbi-rules-making-credit-cards-safer/</w:t>
        </w:r>
      </w:hyperlink>
    </w:p>
    <w:p w14:paraId="4A1302CA" w14:textId="77777777" w:rsidR="0040428A" w:rsidRPr="0040428A" w:rsidRDefault="0040428A" w:rsidP="0040428A">
      <w:r w:rsidRPr="0040428A">
        <w:t xml:space="preserve">RUSI. (n.d.). </w:t>
      </w:r>
      <w:r w:rsidRPr="0040428A">
        <w:rPr>
          <w:i/>
          <w:iCs/>
        </w:rPr>
        <w:t>Understanding Financial Crime Risks in E-Commerce</w:t>
      </w:r>
      <w:r w:rsidRPr="0040428A">
        <w:t xml:space="preserve">. </w:t>
      </w:r>
      <w:hyperlink r:id="rId34" w:tgtFrame="_blank" w:history="1">
        <w:r w:rsidRPr="0040428A">
          <w:rPr>
            <w:rStyle w:val="Hyperlink"/>
          </w:rPr>
          <w:t>https://static.rusi.org/20191312_e_commerce_risks_moiseienko_final.pdf</w:t>
        </w:r>
      </w:hyperlink>
    </w:p>
    <w:p w14:paraId="565EEC07" w14:textId="77777777" w:rsidR="0040428A" w:rsidRPr="0040428A" w:rsidRDefault="0040428A" w:rsidP="0040428A">
      <w:r w:rsidRPr="0040428A">
        <w:lastRenderedPageBreak/>
        <w:t xml:space="preserve">SellersFi. (n.d.). </w:t>
      </w:r>
      <w:r w:rsidRPr="0040428A">
        <w:rPr>
          <w:i/>
          <w:iCs/>
        </w:rPr>
        <w:t>3 Reasons Traditional Banks Don't Get E-commerce Sellers</w:t>
      </w:r>
      <w:r w:rsidRPr="0040428A">
        <w:t xml:space="preserve">. </w:t>
      </w:r>
      <w:hyperlink r:id="rId35" w:tgtFrame="_blank" w:history="1">
        <w:r w:rsidRPr="0040428A">
          <w:rPr>
            <w:rStyle w:val="Hyperlink"/>
          </w:rPr>
          <w:t>https://sellersfi.com/resources/blog/banks-dont-get-ecommerce/</w:t>
        </w:r>
      </w:hyperlink>
    </w:p>
    <w:p w14:paraId="1291B0EC" w14:textId="77777777" w:rsidR="0040428A" w:rsidRPr="0040428A" w:rsidRDefault="0040428A" w:rsidP="0040428A">
      <w:r w:rsidRPr="0040428A">
        <w:t xml:space="preserve">FXC Intelligence. (2021). </w:t>
      </w:r>
      <w:r w:rsidRPr="0040428A">
        <w:rPr>
          <w:i/>
          <w:iCs/>
        </w:rPr>
        <w:t>Online Sellers and Cross-Border Payments</w:t>
      </w:r>
      <w:r w:rsidRPr="0040428A">
        <w:t xml:space="preserve">. </w:t>
      </w:r>
      <w:hyperlink r:id="rId36" w:tgtFrame="_blank" w:history="1">
        <w:r w:rsidRPr="0040428A">
          <w:rPr>
            <w:rStyle w:val="Hyperlink"/>
          </w:rPr>
          <w:t>https://www.fxcintel.com/research/reports/online-sellers-and-cross-border-payments-the-state-of-the-industry-in-a-changing-ecommerce-landscape</w:t>
        </w:r>
      </w:hyperlink>
    </w:p>
    <w:p w14:paraId="7A3D022E" w14:textId="77777777" w:rsidR="0040428A" w:rsidRPr="0040428A" w:rsidRDefault="0040428A" w:rsidP="0040428A">
      <w:r w:rsidRPr="0040428A">
        <w:t xml:space="preserve">Mongabay. (2023). </w:t>
      </w:r>
      <w:r w:rsidRPr="0040428A">
        <w:rPr>
          <w:i/>
          <w:iCs/>
        </w:rPr>
        <w:t>French banks accused of money laundering linked to Amazon deforestation</w:t>
      </w:r>
      <w:r w:rsidRPr="0040428A">
        <w:t xml:space="preserve">. </w:t>
      </w:r>
      <w:hyperlink r:id="rId37" w:tgtFrame="_blank" w:history="1">
        <w:r w:rsidRPr="0040428A">
          <w:rPr>
            <w:rStyle w:val="Hyperlink"/>
          </w:rPr>
          <w:t>https://news.mongabay.com/2023/11/french-banks-accused-of-money-laundering-linked-to-amazon-deforestation/</w:t>
        </w:r>
      </w:hyperlink>
    </w:p>
    <w:p w14:paraId="1189A49C" w14:textId="77777777" w:rsidR="0040428A" w:rsidRPr="0040428A" w:rsidRDefault="0040428A" w:rsidP="0040428A">
      <w:r w:rsidRPr="0040428A">
        <w:t xml:space="preserve">YouTube. (2018). </w:t>
      </w:r>
      <w:r w:rsidRPr="0040428A">
        <w:rPr>
          <w:i/>
          <w:iCs/>
        </w:rPr>
        <w:t>Wells Fargo customers find fraudulent Amazon charges on their debit cards</w:t>
      </w:r>
      <w:r w:rsidRPr="0040428A">
        <w:t xml:space="preserve">. </w:t>
      </w:r>
      <w:hyperlink r:id="rId38" w:tgtFrame="_blank" w:history="1">
        <w:r w:rsidRPr="0040428A">
          <w:rPr>
            <w:rStyle w:val="Hyperlink"/>
          </w:rPr>
          <w:t>https://www.youtube.com/watch?v=9BH2gidC_FE</w:t>
        </w:r>
      </w:hyperlink>
    </w:p>
    <w:p w14:paraId="687CBEEC" w14:textId="77777777" w:rsidR="0040428A" w:rsidRPr="0040428A" w:rsidRDefault="0040428A" w:rsidP="0040428A">
      <w:r w:rsidRPr="0040428A">
        <w:t xml:space="preserve">Federal Reserve. (2025). </w:t>
      </w:r>
      <w:r w:rsidRPr="0040428A">
        <w:rPr>
          <w:i/>
          <w:iCs/>
        </w:rPr>
        <w:t>A Bayesian Simulator for Payment Card Fraud Detection Research</w:t>
      </w:r>
      <w:r w:rsidRPr="0040428A">
        <w:t xml:space="preserve">. </w:t>
      </w:r>
      <w:hyperlink r:id="rId39" w:tgtFrame="_blank" w:history="1">
        <w:r w:rsidRPr="0040428A">
          <w:rPr>
            <w:rStyle w:val="Hyperlink"/>
          </w:rPr>
          <w:t>https://www.federalreserve.gov/econres/feds/files/2025017pap.pdf</w:t>
        </w:r>
      </w:hyperlink>
    </w:p>
    <w:p w14:paraId="14B5642A" w14:textId="77777777" w:rsidR="0040428A" w:rsidRPr="0040428A" w:rsidRDefault="0040428A" w:rsidP="0040428A">
      <w:r w:rsidRPr="0040428A">
        <w:t xml:space="preserve">Chargebacks911. (2025). </w:t>
      </w:r>
      <w:r w:rsidRPr="0040428A">
        <w:rPr>
          <w:i/>
          <w:iCs/>
        </w:rPr>
        <w:t>Fraud Detection Machine Learning: a “Smart” Move for Retail</w:t>
      </w:r>
      <w:r w:rsidRPr="0040428A">
        <w:t xml:space="preserve">. </w:t>
      </w:r>
      <w:hyperlink r:id="rId40" w:tgtFrame="_blank" w:history="1">
        <w:r w:rsidRPr="0040428A">
          <w:rPr>
            <w:rStyle w:val="Hyperlink"/>
          </w:rPr>
          <w:t>https://chargebacks911.com/fraud-detection-machine-learning/</w:t>
        </w:r>
      </w:hyperlink>
    </w:p>
    <w:p w14:paraId="6580D090" w14:textId="77777777" w:rsidR="0040428A" w:rsidRDefault="0040428A"/>
    <w:sectPr w:rsidR="0040428A" w:rsidSect="004230C4">
      <w:headerReference w:type="default" r:id="rId41"/>
      <w:footerReference w:type="default" r:id="rId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13E9F" w14:textId="77777777" w:rsidR="0043629C" w:rsidRDefault="0043629C" w:rsidP="004230C4">
      <w:pPr>
        <w:spacing w:after="0" w:line="240" w:lineRule="auto"/>
      </w:pPr>
      <w:r>
        <w:separator/>
      </w:r>
    </w:p>
  </w:endnote>
  <w:endnote w:type="continuationSeparator" w:id="0">
    <w:p w14:paraId="2B505E14" w14:textId="77777777" w:rsidR="0043629C" w:rsidRDefault="0043629C" w:rsidP="00423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973492"/>
      <w:docPartObj>
        <w:docPartGallery w:val="Page Numbers (Bottom of Page)"/>
        <w:docPartUnique/>
      </w:docPartObj>
    </w:sdtPr>
    <w:sdtContent>
      <w:sdt>
        <w:sdtPr>
          <w:id w:val="1728636285"/>
          <w:docPartObj>
            <w:docPartGallery w:val="Page Numbers (Top of Page)"/>
            <w:docPartUnique/>
          </w:docPartObj>
        </w:sdtPr>
        <w:sdtContent>
          <w:p w14:paraId="2486C040" w14:textId="58A2B5A0" w:rsidR="004230C4" w:rsidRDefault="004230C4">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538B08B" w14:textId="77777777" w:rsidR="004230C4" w:rsidRDefault="00423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0EB1A" w14:textId="77777777" w:rsidR="0043629C" w:rsidRDefault="0043629C" w:rsidP="004230C4">
      <w:pPr>
        <w:spacing w:after="0" w:line="240" w:lineRule="auto"/>
      </w:pPr>
      <w:r>
        <w:separator/>
      </w:r>
    </w:p>
  </w:footnote>
  <w:footnote w:type="continuationSeparator" w:id="0">
    <w:p w14:paraId="34192484" w14:textId="77777777" w:rsidR="0043629C" w:rsidRDefault="0043629C" w:rsidP="00423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9C1F" w14:textId="74E9AD52" w:rsidR="004230C4" w:rsidRDefault="004230C4" w:rsidP="004230C4">
    <w:pPr>
      <w:pStyle w:val="Title"/>
    </w:pPr>
    <w:r w:rsidRPr="004230C4">
      <w:t>Collusion with Banks in E-Commerce Fraud</w:t>
    </w:r>
  </w:p>
  <w:p w14:paraId="384BE217" w14:textId="6E1331C7" w:rsidR="004230C4" w:rsidRPr="004230C4" w:rsidRDefault="004230C4" w:rsidP="004230C4">
    <w:pPr>
      <w:pStyle w:val="Subtitle"/>
    </w:pPr>
    <w:r w:rsidRPr="004230C4">
      <w:t>Facilitation of OTP-Less Transactions and Concealed Debits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594"/>
    <w:multiLevelType w:val="multilevel"/>
    <w:tmpl w:val="698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E10CC"/>
    <w:multiLevelType w:val="multilevel"/>
    <w:tmpl w:val="2D8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94DAE"/>
    <w:multiLevelType w:val="multilevel"/>
    <w:tmpl w:val="902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E6F47"/>
    <w:multiLevelType w:val="multilevel"/>
    <w:tmpl w:val="702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62612">
    <w:abstractNumId w:val="1"/>
  </w:num>
  <w:num w:numId="2" w16cid:durableId="908079675">
    <w:abstractNumId w:val="0"/>
  </w:num>
  <w:num w:numId="3" w16cid:durableId="1402866176">
    <w:abstractNumId w:val="2"/>
  </w:num>
  <w:num w:numId="4" w16cid:durableId="773941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8A"/>
    <w:rsid w:val="000E7700"/>
    <w:rsid w:val="00196E0B"/>
    <w:rsid w:val="0040428A"/>
    <w:rsid w:val="004230C4"/>
    <w:rsid w:val="0043629C"/>
    <w:rsid w:val="0055384E"/>
    <w:rsid w:val="005D58A9"/>
    <w:rsid w:val="006767D9"/>
    <w:rsid w:val="00876C2A"/>
    <w:rsid w:val="00AE3CA8"/>
    <w:rsid w:val="00D22D74"/>
    <w:rsid w:val="00EA423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3DDD"/>
  <w15:chartTrackingRefBased/>
  <w15:docId w15:val="{61D39207-225E-440F-941D-A454BDD3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28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0428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0428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04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28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0428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0428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04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28A"/>
    <w:rPr>
      <w:rFonts w:eastAsiaTheme="majorEastAsia" w:cstheme="majorBidi"/>
      <w:color w:val="272727" w:themeColor="text1" w:themeTint="D8"/>
    </w:rPr>
  </w:style>
  <w:style w:type="paragraph" w:styleId="Title">
    <w:name w:val="Title"/>
    <w:basedOn w:val="Normal"/>
    <w:next w:val="Normal"/>
    <w:link w:val="TitleChar"/>
    <w:uiPriority w:val="10"/>
    <w:qFormat/>
    <w:rsid w:val="0040428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0428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0428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0428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0428A"/>
    <w:pPr>
      <w:spacing w:before="160"/>
      <w:jc w:val="center"/>
    </w:pPr>
    <w:rPr>
      <w:i/>
      <w:iCs/>
      <w:color w:val="404040" w:themeColor="text1" w:themeTint="BF"/>
    </w:rPr>
  </w:style>
  <w:style w:type="character" w:customStyle="1" w:styleId="QuoteChar">
    <w:name w:val="Quote Char"/>
    <w:basedOn w:val="DefaultParagraphFont"/>
    <w:link w:val="Quote"/>
    <w:uiPriority w:val="29"/>
    <w:rsid w:val="0040428A"/>
    <w:rPr>
      <w:i/>
      <w:iCs/>
      <w:color w:val="404040" w:themeColor="text1" w:themeTint="BF"/>
    </w:rPr>
  </w:style>
  <w:style w:type="paragraph" w:styleId="ListParagraph">
    <w:name w:val="List Paragraph"/>
    <w:basedOn w:val="Normal"/>
    <w:uiPriority w:val="34"/>
    <w:qFormat/>
    <w:rsid w:val="0040428A"/>
    <w:pPr>
      <w:ind w:left="720"/>
      <w:contextualSpacing/>
    </w:pPr>
  </w:style>
  <w:style w:type="character" w:styleId="IntenseEmphasis">
    <w:name w:val="Intense Emphasis"/>
    <w:basedOn w:val="DefaultParagraphFont"/>
    <w:uiPriority w:val="21"/>
    <w:qFormat/>
    <w:rsid w:val="0040428A"/>
    <w:rPr>
      <w:i/>
      <w:iCs/>
      <w:color w:val="0F4761" w:themeColor="accent1" w:themeShade="BF"/>
    </w:rPr>
  </w:style>
  <w:style w:type="paragraph" w:styleId="IntenseQuote">
    <w:name w:val="Intense Quote"/>
    <w:basedOn w:val="Normal"/>
    <w:next w:val="Normal"/>
    <w:link w:val="IntenseQuoteChar"/>
    <w:uiPriority w:val="30"/>
    <w:qFormat/>
    <w:rsid w:val="00404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28A"/>
    <w:rPr>
      <w:i/>
      <w:iCs/>
      <w:color w:val="0F4761" w:themeColor="accent1" w:themeShade="BF"/>
    </w:rPr>
  </w:style>
  <w:style w:type="character" w:styleId="IntenseReference">
    <w:name w:val="Intense Reference"/>
    <w:basedOn w:val="DefaultParagraphFont"/>
    <w:uiPriority w:val="32"/>
    <w:qFormat/>
    <w:rsid w:val="0040428A"/>
    <w:rPr>
      <w:b/>
      <w:bCs/>
      <w:smallCaps/>
      <w:color w:val="0F4761" w:themeColor="accent1" w:themeShade="BF"/>
      <w:spacing w:val="5"/>
    </w:rPr>
  </w:style>
  <w:style w:type="character" w:styleId="Hyperlink">
    <w:name w:val="Hyperlink"/>
    <w:basedOn w:val="DefaultParagraphFont"/>
    <w:uiPriority w:val="99"/>
    <w:unhideWhenUsed/>
    <w:rsid w:val="0040428A"/>
    <w:rPr>
      <w:color w:val="467886" w:themeColor="hyperlink"/>
      <w:u w:val="single"/>
    </w:rPr>
  </w:style>
  <w:style w:type="character" w:styleId="UnresolvedMention">
    <w:name w:val="Unresolved Mention"/>
    <w:basedOn w:val="DefaultParagraphFont"/>
    <w:uiPriority w:val="99"/>
    <w:semiHidden/>
    <w:unhideWhenUsed/>
    <w:rsid w:val="0040428A"/>
    <w:rPr>
      <w:color w:val="605E5C"/>
      <w:shd w:val="clear" w:color="auto" w:fill="E1DFDD"/>
    </w:rPr>
  </w:style>
  <w:style w:type="paragraph" w:styleId="Header">
    <w:name w:val="header"/>
    <w:basedOn w:val="Normal"/>
    <w:link w:val="HeaderChar"/>
    <w:uiPriority w:val="99"/>
    <w:unhideWhenUsed/>
    <w:rsid w:val="004230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0C4"/>
  </w:style>
  <w:style w:type="paragraph" w:styleId="Footer">
    <w:name w:val="footer"/>
    <w:basedOn w:val="Normal"/>
    <w:link w:val="FooterChar"/>
    <w:uiPriority w:val="99"/>
    <w:unhideWhenUsed/>
    <w:rsid w:val="004230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diatvnews.com/technology/news/beware-fake-flipkart-emi-scam-consumers-complain-hidden-charges-online-fraud-latest-news-2022-11-10-822095" TargetMode="External"/><Relationship Id="rId18" Type="http://schemas.openxmlformats.org/officeDocument/2006/relationships/hyperlink" Target="https://security.stackexchange.com/questions/233023/how-is-a-bad-actor-able-to-disable-amazons-2-step-verification-without-supplyin" TargetMode="External"/><Relationship Id="rId26" Type="http://schemas.openxmlformats.org/officeDocument/2006/relationships/hyperlink" Target="https://www.hdfcbank.com/personal/resources/learning-centre/Pay/what-are-the-rbi-guidelines-on-tokenisation-in-india" TargetMode="External"/><Relationship Id="rId39" Type="http://schemas.openxmlformats.org/officeDocument/2006/relationships/hyperlink" Target="https://www.federalreserve.gov/econres/feds/files/2025017pap.pdf" TargetMode="External"/><Relationship Id="rId21" Type="http://schemas.openxmlformats.org/officeDocument/2006/relationships/hyperlink" Target="https://en.wikipedia.org/wiki/Advance-fee_scam" TargetMode="External"/><Relationship Id="rId34" Type="http://schemas.openxmlformats.org/officeDocument/2006/relationships/hyperlink" Target="https://static.rusi.org/20191312_e_commerce_risks_moiseienko_final.pdf" TargetMode="External"/><Relationship Id="rId42" Type="http://schemas.openxmlformats.org/officeDocument/2006/relationships/footer" Target="footer1.xml"/><Relationship Id="rId7" Type="http://schemas.openxmlformats.org/officeDocument/2006/relationships/hyperlink" Target="https://www.bbc.com/news/articles/c288m1km01po" TargetMode="External"/><Relationship Id="rId2" Type="http://schemas.openxmlformats.org/officeDocument/2006/relationships/styles" Target="styles.xml"/><Relationship Id="rId16" Type="http://schemas.openxmlformats.org/officeDocument/2006/relationships/hyperlink" Target="https://www.resecurity.com/blog/article/methods-to-bypass-otp-in-mobile-apps-successful-vapt-scenarios" TargetMode="External"/><Relationship Id="rId20" Type="http://schemas.openxmlformats.org/officeDocument/2006/relationships/hyperlink" Target="https://stripe.com/resources/more/what-is-card-testing-fraud-heres-how-you-can-protect-your-business" TargetMode="External"/><Relationship Id="rId29" Type="http://schemas.openxmlformats.org/officeDocument/2006/relationships/hyperlink" Target="https://www.idfcfirstbank.com/finfirst-blogs/credit-card/new-auto-debit-rules-for-credit-card"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aud.net/resources/5-types-of-merchant-fraud-you-should-know" TargetMode="External"/><Relationship Id="rId24" Type="http://schemas.openxmlformats.org/officeDocument/2006/relationships/hyperlink" Target="https://www.axisbank.com/retail/cards/recurring-payments" TargetMode="External"/><Relationship Id="rId32" Type="http://schemas.openxmlformats.org/officeDocument/2006/relationships/hyperlink" Target="https://www.sc.com/in/bank-with-us/recurring-e-mandates/faqs/" TargetMode="External"/><Relationship Id="rId37" Type="http://schemas.openxmlformats.org/officeDocument/2006/relationships/hyperlink" Target="https://news.mongabay.com/2023/11/french-banks-accused-of-money-laundering-linked-to-amazon-deforestation/" TargetMode="External"/><Relationship Id="rId40" Type="http://schemas.openxmlformats.org/officeDocument/2006/relationships/hyperlink" Target="https://chargebacks911.com/fraud-detection-machine-learning/" TargetMode="External"/><Relationship Id="rId5" Type="http://schemas.openxmlformats.org/officeDocument/2006/relationships/footnotes" Target="footnotes.xml"/><Relationship Id="rId15" Type="http://schemas.openxmlformats.org/officeDocument/2006/relationships/hyperlink" Target="https://www.pwc.in/assets/pdfs/consulting/financial-services/fintech/payments-transformation/combating-fraud-in-the-era-of-digital-payments.pdf" TargetMode="External"/><Relationship Id="rId23" Type="http://schemas.openxmlformats.org/officeDocument/2006/relationships/hyperlink" Target="https://www.zoho.com/billing/academy/payment-collection-and-compliance/faqs-RBIs-new-auto-debit-rules.html" TargetMode="External"/><Relationship Id="rId28" Type="http://schemas.openxmlformats.org/officeDocument/2006/relationships/hyperlink" Target="https://help.webex.com/article/9crgdj/India%27s-new-regulations-for-recurring-payments" TargetMode="External"/><Relationship Id="rId36" Type="http://schemas.openxmlformats.org/officeDocument/2006/relationships/hyperlink" Target="https://www.fxcintel.com/research/reports/online-sellers-and-cross-border-payments-the-state-of-the-industry-in-a-changing-ecommerce-landscape" TargetMode="External"/><Relationship Id="rId10" Type="http://schemas.openxmlformats.org/officeDocument/2006/relationships/hyperlink" Target="https://www.datavisor.com/wiki/transaction-fraud" TargetMode="External"/><Relationship Id="rId19" Type="http://schemas.openxmlformats.org/officeDocument/2006/relationships/hyperlink" Target="https://stripe.com/resources/more/merchant-fraud-101" TargetMode="External"/><Relationship Id="rId31" Type="http://schemas.openxmlformats.org/officeDocument/2006/relationships/hyperlink" Target="https://support.google.com/pay/india/answer/11040246?hl=en"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mpetition-bureau.canada.ca/en/fraud-and-scams/common-scams-and-deceptive-marketing-practices-and-how-avoid-them" TargetMode="External"/><Relationship Id="rId14" Type="http://schemas.openxmlformats.org/officeDocument/2006/relationships/hyperlink" Target="https://precoro.com/blog/what-is-invoice-fraud/" TargetMode="External"/><Relationship Id="rId22" Type="http://schemas.openxmlformats.org/officeDocument/2006/relationships/hyperlink" Target="https://finance.yahoo.com/news/handle-repeated-credit-card-fraud-200100094.html" TargetMode="External"/><Relationship Id="rId27" Type="http://schemas.openxmlformats.org/officeDocument/2006/relationships/hyperlink" Target="https://www.volopay.com/in/blog/rbi-guidelines-for-online-payments/" TargetMode="External"/><Relationship Id="rId30" Type="http://schemas.openxmlformats.org/officeDocument/2006/relationships/hyperlink" Target="https://www.livemint.com/money/personal-finance/otp-not-needed-for-approval-of-recurring-payments-up-to-15k-11654700645542.html" TargetMode="External"/><Relationship Id="rId35" Type="http://schemas.openxmlformats.org/officeDocument/2006/relationships/hyperlink" Target="https://sellersfi.com/resources/blog/banks-dont-get-ecommerce/" TargetMode="External"/><Relationship Id="rId43" Type="http://schemas.openxmlformats.org/officeDocument/2006/relationships/fontTable" Target="fontTable.xml"/><Relationship Id="rId8" Type="http://schemas.openxmlformats.org/officeDocument/2006/relationships/hyperlink" Target="https://cmspi.com/what-the-discover-misclassification-issue-tells-us-about-merchant-payments-costs/" TargetMode="External"/><Relationship Id="rId3" Type="http://schemas.openxmlformats.org/officeDocument/2006/relationships/settings" Target="settings.xml"/><Relationship Id="rId12" Type="http://schemas.openxmlformats.org/officeDocument/2006/relationships/hyperlink" Target="https://gocardless.com/en-us/guides/posts/guide-to-standing-orders/" TargetMode="External"/><Relationship Id="rId17" Type="http://schemas.openxmlformats.org/officeDocument/2006/relationships/hyperlink" Target="https://www.reddit.com/r/CreditCardsIndia/comments/1fy67jc/why_no_otp_needed_for_online_merchant_transactions/" TargetMode="External"/><Relationship Id="rId25" Type="http://schemas.openxmlformats.org/officeDocument/2006/relationships/hyperlink" Target="https://m.economictimes.com/wealth/personal-finance-news/rbis-new-rules-for-two-factor-authentication-of-digital-payments-check-alternative-methods-proposed/articleshow/112186063.cms" TargetMode="External"/><Relationship Id="rId33" Type="http://schemas.openxmlformats.org/officeDocument/2006/relationships/hyperlink" Target="https://www.paisabazaar.com/credit-card/new-rbi-rules-making-credit-cards-safer/" TargetMode="External"/><Relationship Id="rId38" Type="http://schemas.openxmlformats.org/officeDocument/2006/relationships/hyperlink" Target="https://www.youtube.com/watch?v=9BH2gidC_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2</cp:revision>
  <cp:lastPrinted>2025-09-11T12:44:00Z</cp:lastPrinted>
  <dcterms:created xsi:type="dcterms:W3CDTF">2026-04-09T13:10:00Z</dcterms:created>
  <dcterms:modified xsi:type="dcterms:W3CDTF">2026-04-09T13:10:00Z</dcterms:modified>
</cp:coreProperties>
</file>