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Ind w:w="-90.0" w:type="dxa"/>
        <w:tblBorders>
          <w:insideH w:color="000000" w:space="0" w:sz="4" w:val="single"/>
          <w:insideV w:color="000000" w:space="0" w:sz="4" w:val="single"/>
        </w:tblBorders>
        <w:tblLayout w:type="fixed"/>
        <w:tblLook w:val="0000"/>
      </w:tblPr>
      <w:tblGrid>
        <w:gridCol w:w="3429"/>
        <w:gridCol w:w="5931"/>
        <w:tblGridChange w:id="0">
          <w:tblGrid>
            <w:gridCol w:w="3429"/>
            <w:gridCol w:w="5931"/>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2">
            <w:pPr>
              <w:tabs>
                <w:tab w:val="left" w:leader="none" w:pos="1080"/>
                <w:tab w:val="center" w:leader="none" w:pos="4860"/>
                <w:tab w:val="right" w:leader="none" w:pos="8460"/>
              </w:tabs>
              <w:spacing w:line="360" w:lineRule="auto"/>
              <w:jc w:val="center"/>
              <w:rPr/>
            </w:pPr>
            <w:r w:rsidDel="00000000" w:rsidR="00000000" w:rsidRPr="00000000">
              <w:rPr/>
              <w:drawing>
                <wp:inline distB="0" distT="0" distL="0" distR="0">
                  <wp:extent cx="1406769" cy="54864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6769" cy="54864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003">
            <w:pPr>
              <w:spacing w:after="0" w:lineRule="auto"/>
              <w:ind w:left="72" w:firstLine="0"/>
              <w:jc w:val="center"/>
              <w:rPr>
                <w:rFonts w:ascii="Verdana" w:cs="Verdana" w:eastAsia="Verdana" w:hAnsi="Verdana"/>
                <w:sz w:val="32"/>
                <w:szCs w:val="32"/>
              </w:rPr>
            </w:pPr>
            <w:r w:rsidDel="00000000" w:rsidR="00000000" w:rsidRPr="00000000">
              <w:rPr>
                <w:b w:val="1"/>
                <w:bCs w:val="1"/>
                <w:sz w:val="32"/>
                <w:szCs w:val="32"/>
                <w:rtl w:val="0"/>
              </w:rPr>
              <w:t xml:space="preserve">MINISTRY OF EDUCATION AND TRAINING</w:t>
            </w:r>
            <w:r w:rsidDel="00000000" w:rsidR="00000000" w:rsidRPr="00000000">
              <w:rPr>
                <w:rtl w:val="0"/>
              </w:rPr>
            </w:r>
          </w:p>
        </w:tc>
      </w:tr>
    </w:tbl>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72"/>
                <w:szCs w:val="7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FPT UNIVERSITY</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56"/>
                <w:szCs w:val="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80"/>
                <w:szCs w:val="8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Capstone Project Document </w:t>
            </w:r>
          </w:p>
        </w:tc>
      </w:tr>
      <w:tr>
        <w:trPr>
          <w:cantSplit w:val="0"/>
          <w:trHeight w:val="544.814453125" w:hRule="atLeast"/>
          <w:tblHeader w:val="0"/>
        </w:trPr>
        <w:tc>
          <w:tcPr>
            <w:tcBorders>
              <w:top w:color="4f81bd"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iCs w:val="0"/>
                <w:smallCaps w:val="0"/>
                <w:strike w:val="0"/>
                <w:color w:val="000000"/>
                <w:sz w:val="44"/>
                <w:szCs w:val="44"/>
                <w:u w:val="none"/>
                <w:shd w:fill="auto" w:val="clear"/>
                <w:vertAlign w:val="baseline"/>
              </w:rPr>
            </w:pPr>
            <w:r w:rsidDel="00000000" w:rsidR="00000000" w:rsidRPr="00000000">
              <w:rPr>
                <w:rFonts w:ascii="Cambria" w:cs="Cambria" w:eastAsia="Cambria" w:hAnsi="Cambria"/>
                <w:sz w:val="44"/>
                <w:szCs w:val="44"/>
                <w:rtl w:val="0"/>
              </w:rPr>
              <w:t xml:space="preserve">VISTA: A Vision-Language-Action System for Tabletop Manipulation with Robot Arms</w:t>
            </w:r>
            <w:r w:rsidDel="00000000" w:rsidR="00000000" w:rsidRPr="00000000">
              <w:rPr>
                <w:rtl w:val="0"/>
              </w:rPr>
            </w:r>
          </w:p>
        </w:tc>
      </w:tr>
    </w:tbl>
    <w:p w:rsidR="00000000" w:rsidDel="00000000" w:rsidP="00000000" w:rsidRDefault="00000000" w:rsidRPr="00000000" w14:paraId="0000000A">
      <w:pPr>
        <w:jc w:val="center"/>
        <w:rPr>
          <w:b w:val="1"/>
          <w:bCs w:val="1"/>
          <w:sz w:val="44"/>
          <w:szCs w:val="44"/>
        </w:rPr>
      </w:pPr>
      <w:r w:rsidDel="00000000" w:rsidR="00000000" w:rsidRPr="00000000">
        <w:rPr>
          <w:rtl w:val="0"/>
        </w:rPr>
      </w:r>
    </w:p>
    <w:tbl>
      <w:tblPr>
        <w:tblStyle w:val="Table3"/>
        <w:tblW w:w="8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5"/>
        <w:gridCol w:w="5504"/>
        <w:tblGridChange w:id="0">
          <w:tblGrid>
            <w:gridCol w:w="3295"/>
            <w:gridCol w:w="5504"/>
          </w:tblGrid>
        </w:tblGridChange>
      </w:tblGrid>
      <w:tr>
        <w:trPr>
          <w:cantSplit w:val="1"/>
          <w:trHeight w:val="8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0" w:lineRule="auto"/>
              <w:jc w:val="center"/>
              <w:rPr>
                <w:b w:val="1"/>
                <w:bCs w:val="1"/>
                <w:sz w:val="36"/>
                <w:szCs w:val="36"/>
              </w:rPr>
            </w:pPr>
            <w:r w:rsidDel="00000000" w:rsidR="00000000" w:rsidRPr="00000000">
              <w:rPr>
                <w:b w:val="1"/>
                <w:bCs w:val="1"/>
                <w:sz w:val="36"/>
                <w:szCs w:val="36"/>
                <w:rtl w:val="0"/>
              </w:rPr>
              <w:t xml:space="preserve">&lt;Group Name&gt;</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0" w:lineRule="auto"/>
              <w:jc w:val="right"/>
              <w:rPr>
                <w:b w:val="1"/>
                <w:bCs w:val="1"/>
                <w:sz w:val="28"/>
                <w:szCs w:val="28"/>
              </w:rPr>
            </w:pPr>
            <w:r w:rsidDel="00000000" w:rsidR="00000000" w:rsidRPr="00000000">
              <w:rPr>
                <w:b w:val="1"/>
                <w:bCs w:val="1"/>
                <w:sz w:val="28"/>
                <w:szCs w:val="28"/>
                <w:rtl w:val="0"/>
              </w:rPr>
              <w:t xml:space="preserve">Group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tabs>
                <w:tab w:val="left" w:leader="none" w:pos="1080"/>
                <w:tab w:val="center" w:leader="none" w:pos="4860"/>
                <w:tab w:val="right" w:leader="none" w:pos="9180"/>
              </w:tabs>
              <w:spacing w:after="120" w:before="120" w:line="240" w:lineRule="auto"/>
              <w:jc w:val="both"/>
              <w:rPr/>
            </w:pPr>
            <w:r w:rsidDel="00000000" w:rsidR="00000000" w:rsidRPr="00000000">
              <w:rPr>
                <w:rtl w:val="0"/>
              </w:rPr>
              <w:t xml:space="preserve">Nguyễn Gia Phát - 01 - SE190236</w:t>
            </w:r>
            <w:r w:rsidDel="00000000" w:rsidR="00000000" w:rsidRPr="00000000">
              <w:rPr>
                <w:rtl w:val="0"/>
              </w:rPr>
            </w:r>
          </w:p>
          <w:p w:rsidR="00000000" w:rsidDel="00000000" w:rsidP="00000000" w:rsidRDefault="00000000" w:rsidRPr="00000000" w14:paraId="0000000F">
            <w:pPr>
              <w:tabs>
                <w:tab w:val="left" w:leader="none" w:pos="1080"/>
                <w:tab w:val="center" w:leader="none" w:pos="4860"/>
                <w:tab w:val="right" w:leader="none" w:pos="9180"/>
              </w:tabs>
              <w:spacing w:after="120" w:before="120" w:line="240" w:lineRule="auto"/>
              <w:jc w:val="both"/>
              <w:rPr/>
            </w:pPr>
            <w:r w:rsidDel="00000000" w:rsidR="00000000" w:rsidRPr="00000000">
              <w:rPr>
                <w:rtl w:val="0"/>
              </w:rPr>
              <w:t xml:space="preserve">Nguyễn Gia Phát - 02 - SE190236</w:t>
            </w:r>
          </w:p>
          <w:p w:rsidR="00000000" w:rsidDel="00000000" w:rsidP="00000000" w:rsidRDefault="00000000" w:rsidRPr="00000000" w14:paraId="00000010">
            <w:pPr>
              <w:tabs>
                <w:tab w:val="left" w:leader="none" w:pos="1080"/>
                <w:tab w:val="center" w:leader="none" w:pos="4860"/>
                <w:tab w:val="right" w:leader="none" w:pos="9180"/>
              </w:tabs>
              <w:spacing w:after="120" w:before="120" w:line="240" w:lineRule="auto"/>
              <w:jc w:val="both"/>
              <w:rPr/>
            </w:pPr>
            <w:r w:rsidDel="00000000" w:rsidR="00000000" w:rsidRPr="00000000">
              <w:rPr>
                <w:rtl w:val="0"/>
              </w:rPr>
              <w:t xml:space="preserve">Nguyễn Gia Phát - 03 - SE190236</w:t>
            </w:r>
          </w:p>
          <w:p w:rsidR="00000000" w:rsidDel="00000000" w:rsidP="00000000" w:rsidRDefault="00000000" w:rsidRPr="00000000" w14:paraId="00000011">
            <w:pPr>
              <w:spacing w:after="120" w:before="120" w:lineRule="auto"/>
              <w:jc w:val="both"/>
              <w:rPr/>
            </w:pPr>
            <w:r w:rsidDel="00000000" w:rsidR="00000000" w:rsidRPr="00000000">
              <w:rPr>
                <w:rtl w:val="0"/>
              </w:rPr>
              <w:t xml:space="preserve">&lt;Member name&gt; &lt;RollNo&gt; &lt;Student code&gt;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0" w:lineRule="auto"/>
              <w:jc w:val="right"/>
              <w:rPr>
                <w:b w:val="1"/>
                <w:bCs w:val="1"/>
                <w:sz w:val="28"/>
                <w:szCs w:val="28"/>
              </w:rPr>
            </w:pPr>
            <w:r w:rsidDel="00000000" w:rsidR="00000000" w:rsidRPr="00000000">
              <w:rPr>
                <w:b w:val="1"/>
                <w:bCs w:val="1"/>
                <w:sz w:val="28"/>
                <w:szCs w:val="28"/>
                <w:rtl w:val="0"/>
              </w:rPr>
              <w:t xml:space="preserve">Supervisor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tabs>
                <w:tab w:val="left" w:leader="none" w:pos="1080"/>
                <w:tab w:val="center" w:leader="none" w:pos="4860"/>
                <w:tab w:val="right" w:leader="none" w:pos="9180"/>
              </w:tabs>
              <w:spacing w:after="120" w:before="12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Lưu Giang Nam, Ph.D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lineRule="auto"/>
              <w:jc w:val="right"/>
              <w:rPr>
                <w:b w:val="1"/>
                <w:bCs w:val="1"/>
                <w:sz w:val="28"/>
                <w:szCs w:val="28"/>
              </w:rPr>
            </w:pPr>
            <w:r w:rsidDel="00000000" w:rsidR="00000000" w:rsidRPr="00000000">
              <w:rPr>
                <w:b w:val="1"/>
                <w:bCs w:val="1"/>
                <w:sz w:val="28"/>
                <w:szCs w:val="28"/>
                <w:rtl w:val="0"/>
              </w:rPr>
              <w:t xml:space="preserve">Ext Supervisor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120" w:lineRule="auto"/>
              <w:rPr>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lineRule="auto"/>
              <w:jc w:val="right"/>
              <w:rPr>
                <w:b w:val="1"/>
                <w:bCs w:val="1"/>
                <w:sz w:val="28"/>
                <w:szCs w:val="28"/>
              </w:rPr>
            </w:pPr>
            <w:r w:rsidDel="00000000" w:rsidR="00000000" w:rsidRPr="00000000">
              <w:rPr>
                <w:b w:val="1"/>
                <w:bCs w:val="1"/>
                <w:sz w:val="28"/>
                <w:szCs w:val="28"/>
                <w:rtl w:val="0"/>
              </w:rPr>
              <w:t xml:space="preserve">Capstone Project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120" w:lineRule="auto"/>
              <w:rPr>
                <w:sz w:val="28"/>
                <w:szCs w:val="28"/>
              </w:rPr>
            </w:pPr>
            <w:r w:rsidDel="00000000" w:rsidR="00000000" w:rsidRPr="00000000">
              <w:rPr>
                <w:sz w:val="28"/>
                <w:szCs w:val="28"/>
                <w:rtl w:val="0"/>
              </w:rPr>
              <w:t xml:space="preserve"> FA2AI63 </w:t>
            </w:r>
          </w:p>
        </w:tc>
      </w:tr>
    </w:tbl>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jc w:val="center"/>
        <w:rPr>
          <w:b w:val="1"/>
          <w:bCs w:val="1"/>
          <w:sz w:val="44"/>
          <w:szCs w:val="44"/>
        </w:rPr>
      </w:pP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sz w:val="26"/>
          <w:szCs w:val="26"/>
        </w:rPr>
      </w:pPr>
      <w:r w:rsidDel="00000000" w:rsidR="00000000" w:rsidRPr="00000000">
        <w:rPr>
          <w:sz w:val="28"/>
          <w:szCs w:val="28"/>
          <w:rtl w:val="0"/>
        </w:rPr>
        <w:t xml:space="preserve">- Ho Chi Minh city, 12/2026 -</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c00000"/>
          <w:sz w:val="32"/>
          <w:szCs w:val="32"/>
          <w:u w:val="none"/>
          <w:shd w:fill="auto" w:val="clear"/>
          <w:vertAlign w:val="baseline"/>
        </w:rPr>
      </w:pPr>
      <w:bookmarkStart w:colFirst="0" w:colLast="0" w:name="_heading=h.t3pzyfsn2dgy" w:id="0"/>
      <w:bookmarkEnd w:id="0"/>
      <w:r w:rsidDel="00000000" w:rsidR="00000000" w:rsidRPr="00000000">
        <w:rPr>
          <w:rFonts w:ascii="Calibri" w:cs="Calibri" w:eastAsia="Calibri" w:hAnsi="Calibri"/>
          <w:b w:val="1"/>
          <w:bCs w:val="1"/>
          <w:i w:val="0"/>
          <w:iCs w:val="0"/>
          <w:smallCaps w:val="0"/>
          <w:strike w:val="0"/>
          <w:color w:val="c00000"/>
          <w:sz w:val="32"/>
          <w:szCs w:val="32"/>
          <w:u w:val="none"/>
          <w:shd w:fill="auto" w:val="clear"/>
          <w:vertAlign w:val="baseline"/>
          <w:rtl w:val="0"/>
        </w:rPr>
        <w:t xml:space="preserve">Table of Contents</w:t>
      </w:r>
    </w:p>
    <w:p w:rsidR="00000000" w:rsidDel="00000000" w:rsidP="00000000" w:rsidRDefault="00000000" w:rsidRPr="00000000" w14:paraId="0000001C">
      <w:pPr>
        <w:rPr>
          <w:sz w:val="14"/>
          <w:szCs w:val="14"/>
        </w:rPr>
      </w:pPr>
      <w:r w:rsidDel="00000000" w:rsidR="00000000" w:rsidRPr="00000000">
        <w:rPr>
          <w:rtl w:val="0"/>
        </w:rPr>
      </w:r>
    </w:p>
    <w:sdt>
      <w:sdtPr>
        <w:id w:val="-1461360187"/>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oemyk65bs33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uf32qvfwx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66wbci2ud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307ojda0aj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kwbrwaru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Introduction</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rs2ekpwpv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a00jmxmvoq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Project Background</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2xj6f1w5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Objective</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yz50wn4b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Problem Statement</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vzyttuvm2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Significance of the Project</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9boztsnr4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a3cdwef0lv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w5q19be1g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Team Work</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f0161glwv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Project Management Approach</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w5i6dt764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Existing Systems/State of the Art</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s37wd7ff0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 of the Field</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pff4clhn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Historical Context</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9w2y01cen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Key Studies and Theories</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zf3q7k36j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Technological Advancements</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o46p4ej7n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Comparison of Existing Systems</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s0efe5sqxg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Gaps in the Literature/Technology</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3pq9yroy4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Justification for the Project</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5ezguwrl1k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Methodology</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ktpxwomkq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Methodology (sample 1)</w:t>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kxf5mqhcci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Research Questions and Objectives</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hc5zhdzqif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 Collection and Preprocessing</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vvfiqjagd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Feature Selection and Engineering</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qdfctop5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Model Training and Validation</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kuhdspbied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Evaluation Metrics</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btsdgtck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Implementation Plan</w:t>
              <w:tab/>
              <w:t xml:space="preserve">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02vl4b38e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Ethical Considerations</w:t>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72fqwafq7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Methodology (sample 2)</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17tx0gejv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Project Objectives and RL Challenges</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6khdexaa17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Environment Setup</w:t>
              <w:tab/>
              <w:t xml:space="preserve">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lbf6refsh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Agent Design and States</w:t>
              <w:tab/>
              <w:t xml:space="preserve">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kiyzta7ve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Reward System</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u6lxqwqbw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RL Algorithm</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epzde47kp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Training and Evaluation Strategy</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vfubwz8f9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Implementation Details</w:t>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u37zoklcv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Ethical and Safety Considerations</w:t>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06blb9m67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System Design and Implementation</w:t>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fysrbsnhfj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AI Model Integration</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0reg5r1y3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 Flow and Processing</w:t>
              <w:tab/>
              <w:t xml:space="preserve">10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9e2txpf697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Deployment Strategy</w:t>
              <w:tab/>
              <w:t xml:space="preserve">10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wav6pxrkm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Scalability and Maintenance</w:t>
              <w:tab/>
              <w:t xml:space="preserve">10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wrb25qq6a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 Results and Discussion</w:t>
              <w:tab/>
              <w:t xml:space="preserve">11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sumpjpnwe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Results and Analysis</w:t>
              <w:tab/>
              <w:t xml:space="preserve">11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thhurbyy8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Discussion</w:t>
              <w:tab/>
              <w:t xml:space="preserve">11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0l0or236k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Recommendations</w:t>
              <w:tab/>
              <w:t xml:space="preserve">11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daajzaxn9c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Personal Reflection (Optional)</w:t>
              <w:tab/>
              <w:t xml:space="preserve">11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12frerghe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VII. Conclusion</w:t>
              <w:tab/>
              <w:t xml:space="preserve">12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08azpk38j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Summary of Findings</w:t>
              <w:tab/>
              <w:t xml:space="preserve">12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fixj83kn3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Contributions and Reflections on the Project</w:t>
              <w:tab/>
              <w:t xml:space="preserve">12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ax5kfyvw9j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Limitations and Future Work</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39vgejx5m6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VIII. References</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ekwwjsz90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IX. Appendices</w:t>
              <w:tab/>
              <w:t xml:space="preserve">14</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rFonts w:ascii="Calibri" w:cs="Calibri" w:eastAsia="Calibri" w:hAnsi="Calibri"/>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heading=h.oemyk65bs33d" w:id="1"/>
      <w:bookmarkEnd w:id="1"/>
      <w:r w:rsidDel="00000000" w:rsidR="00000000" w:rsidRPr="00000000">
        <w:rPr>
          <w:rtl w:val="0"/>
        </w:rPr>
        <w:t xml:space="preserve">Acknowledgement</w:t>
      </w:r>
    </w:p>
    <w:p w:rsidR="00000000" w:rsidDel="00000000" w:rsidP="00000000" w:rsidRDefault="00000000" w:rsidRPr="00000000" w14:paraId="00000058">
      <w:pPr>
        <w:rPr>
          <w:i w:val="1"/>
          <w:iCs w:val="1"/>
          <w:color w:val="0000ff"/>
        </w:rPr>
      </w:pPr>
      <w:r w:rsidDel="00000000" w:rsidR="00000000" w:rsidRPr="00000000">
        <w:rPr>
          <w:i w:val="1"/>
          <w:iCs w:val="1"/>
          <w:color w:val="0000ff"/>
          <w:rtl w:val="0"/>
        </w:rPr>
        <w:t xml:space="preserve">[Although not mandatory, a section thanking those who supported you during the project, including advisors, lecturers, friends, and family, can be included as an expression of gratitude.]</w:t>
      </w:r>
    </w:p>
    <w:p w:rsidR="00000000" w:rsidDel="00000000" w:rsidP="00000000" w:rsidRDefault="00000000" w:rsidRPr="00000000" w14:paraId="00000059">
      <w:pPr>
        <w:pStyle w:val="Heading1"/>
        <w:rPr/>
      </w:pPr>
      <w:bookmarkStart w:colFirst="0" w:colLast="0" w:name="_heading=h.9vkvx3ne0vbz" w:id="2"/>
      <w:bookmarkEnd w:id="2"/>
      <w:r w:rsidDel="00000000" w:rsidR="00000000" w:rsidRPr="00000000">
        <w:rPr>
          <w:rtl w:val="0"/>
        </w:rPr>
      </w:r>
    </w:p>
    <w:p w:rsidR="00000000" w:rsidDel="00000000" w:rsidP="00000000" w:rsidRDefault="00000000" w:rsidRPr="00000000" w14:paraId="0000005A">
      <w:pPr>
        <w:pStyle w:val="Heading1"/>
        <w:rPr/>
      </w:pPr>
      <w:bookmarkStart w:colFirst="0" w:colLast="0" w:name="_heading=h.suf32qvfwxiq" w:id="3"/>
      <w:bookmarkEnd w:id="3"/>
      <w:r w:rsidDel="00000000" w:rsidR="00000000" w:rsidRPr="00000000">
        <w:rPr>
          <w:rtl w:val="0"/>
        </w:rPr>
        <w:t xml:space="preserve">Definition and Acronyms </w:t>
      </w:r>
    </w:p>
    <w:p w:rsidR="00000000" w:rsidDel="00000000" w:rsidP="00000000" w:rsidRDefault="00000000" w:rsidRPr="00000000" w14:paraId="0000005B">
      <w:pPr>
        <w:rPr>
          <w:i w:val="1"/>
          <w:iCs w:val="1"/>
          <w:color w:val="0000ff"/>
        </w:rPr>
      </w:pPr>
      <w:r w:rsidDel="00000000" w:rsidR="00000000" w:rsidRPr="00000000">
        <w:rPr>
          <w:i w:val="1"/>
          <w:iCs w:val="1"/>
          <w:color w:val="0000ff"/>
          <w:rtl w:val="0"/>
        </w:rPr>
        <w:t xml:space="preserve">[A list of important terms and definitions used in the project. This ensures that all readers have a common understanding of the specialized terms used in the document.]</w:t>
      </w:r>
    </w:p>
    <w:tbl>
      <w:tblPr>
        <w:tblStyle w:val="Table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413"/>
        <w:gridCol w:w="7371"/>
        <w:tblGridChange w:id="0">
          <w:tblGrid>
            <w:gridCol w:w="1413"/>
            <w:gridCol w:w="7371"/>
          </w:tblGrid>
        </w:tblGridChange>
      </w:tblGrid>
      <w:tr>
        <w:trPr>
          <w:cantSplit w:val="0"/>
          <w:trHeight w:val="510" w:hRule="atLeast"/>
          <w:tblHeader w:val="0"/>
        </w:trPr>
        <w:tc>
          <w:tcPr>
            <w:shd w:fill="ffe8e1"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Acronym</w:t>
            </w:r>
          </w:p>
        </w:tc>
        <w:tc>
          <w:tcPr>
            <w:shd w:fill="ffe8e1"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w:t>
            </w:r>
          </w:p>
        </w:tc>
      </w:tr>
      <w:tr>
        <w:trPr>
          <w:cantSplit w:val="0"/>
          <w:trHeight w:val="510"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Intelligent</w:t>
            </w:r>
          </w:p>
        </w:tc>
      </w:tr>
      <w:tr>
        <w:trPr>
          <w:cantSplit w:val="0"/>
          <w:trHeight w:val="510"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DL</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Learning</w:t>
            </w:r>
          </w:p>
        </w:tc>
      </w:tr>
      <w:tr>
        <w:trPr>
          <w:cantSplit w:val="0"/>
          <w:trHeight w:val="510"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w:t>
            </w:r>
          </w:p>
        </w:tc>
      </w:tr>
      <w:tr>
        <w:trPr>
          <w:cantSplit w:val="0"/>
          <w:trHeight w:val="510"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PM</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 </w:t>
            </w:r>
          </w:p>
        </w:tc>
      </w:tr>
      <w:tr>
        <w:trPr>
          <w:cantSplit w:val="0"/>
          <w:trHeight w:val="510"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VLA</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Vision-language-action</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VLM</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Vision-language-model</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ACT</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Action-chunking-with-Transformers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 w:right="13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4">
      <w:pPr>
        <w:pStyle w:val="Heading1"/>
        <w:rPr/>
      </w:pPr>
      <w:r w:rsidDel="00000000" w:rsidR="00000000" w:rsidRPr="00000000">
        <w:rPr>
          <w:rtl w:val="0"/>
        </w:rPr>
      </w:r>
    </w:p>
    <w:p w:rsidR="00000000" w:rsidDel="00000000" w:rsidP="00000000" w:rsidRDefault="00000000" w:rsidRPr="00000000" w14:paraId="00000075">
      <w:pPr>
        <w:pStyle w:val="Heading1"/>
        <w:rPr>
          <w:color w:val="2e75b5"/>
        </w:rPr>
      </w:pPr>
      <w:bookmarkStart w:colFirst="0" w:colLast="0" w:name="_heading=h.x66wbci2udry" w:id="4"/>
      <w:bookmarkEnd w:id="4"/>
      <w:r w:rsidDel="00000000" w:rsidR="00000000" w:rsidRPr="00000000">
        <w:rPr>
          <w:rtl w:val="0"/>
        </w:rPr>
        <w:t xml:space="preserve">List of tables </w:t>
      </w:r>
      <w:r w:rsidDel="00000000" w:rsidR="00000000" w:rsidRPr="00000000">
        <w:rPr>
          <w:rtl w:val="0"/>
        </w:rPr>
      </w:r>
    </w:p>
    <w:p w:rsidR="00000000" w:rsidDel="00000000" w:rsidP="00000000" w:rsidRDefault="00000000" w:rsidRPr="00000000" w14:paraId="00000076">
      <w:pPr>
        <w:rPr>
          <w:i w:val="1"/>
          <w:iCs w:val="1"/>
          <w:color w:val="0000ff"/>
        </w:rPr>
      </w:pPr>
      <w:r w:rsidDel="00000000" w:rsidR="00000000" w:rsidRPr="00000000">
        <w:rPr>
          <w:i w:val="1"/>
          <w:iCs w:val="1"/>
          <w:color w:val="0000ff"/>
          <w:rtl w:val="0"/>
        </w:rPr>
        <w:t xml:space="preserve">[A list of all the tables presented throughout the document.]</w:t>
      </w:r>
    </w:p>
    <w:p w:rsidR="00000000" w:rsidDel="00000000" w:rsidP="00000000" w:rsidRDefault="00000000" w:rsidRPr="00000000" w14:paraId="00000077">
      <w:pPr>
        <w:rPr>
          <w:i w:val="1"/>
          <w:iCs w:val="1"/>
          <w:color w:val="0000ff"/>
        </w:rPr>
      </w:pPr>
      <w:r w:rsidDel="00000000" w:rsidR="00000000" w:rsidRPr="00000000">
        <w:rPr>
          <w:rtl w:val="0"/>
        </w:rPr>
      </w:r>
    </w:p>
    <w:p w:rsidR="00000000" w:rsidDel="00000000" w:rsidP="00000000" w:rsidRDefault="00000000" w:rsidRPr="00000000" w14:paraId="00000078">
      <w:pPr>
        <w:pStyle w:val="Heading1"/>
        <w:rPr/>
      </w:pPr>
      <w:bookmarkStart w:colFirst="0" w:colLast="0" w:name="_heading=h.o307ojda0ajp" w:id="5"/>
      <w:bookmarkEnd w:id="5"/>
      <w:r w:rsidDel="00000000" w:rsidR="00000000" w:rsidRPr="00000000">
        <w:rPr>
          <w:rtl w:val="0"/>
        </w:rPr>
        <w:t xml:space="preserve">List of figures </w:t>
      </w:r>
    </w:p>
    <w:p w:rsidR="00000000" w:rsidDel="00000000" w:rsidP="00000000" w:rsidRDefault="00000000" w:rsidRPr="00000000" w14:paraId="00000079">
      <w:pPr>
        <w:rPr>
          <w:i w:val="1"/>
          <w:iCs w:val="1"/>
          <w:color w:val="0000ff"/>
        </w:rPr>
      </w:pPr>
      <w:r w:rsidDel="00000000" w:rsidR="00000000" w:rsidRPr="00000000">
        <w:rPr>
          <w:i w:val="1"/>
          <w:iCs w:val="1"/>
          <w:color w:val="0000ff"/>
          <w:rtl w:val="0"/>
        </w:rPr>
        <w:t xml:space="preserve">[A list of all the figures presented throughout the document.]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jc w:val="both"/>
        <w:rPr/>
      </w:pPr>
      <w:bookmarkStart w:colFirst="0" w:colLast="0" w:name="_heading=h.nkwbrwaruhf" w:id="6"/>
      <w:bookmarkEnd w:id="6"/>
      <w:r w:rsidDel="00000000" w:rsidR="00000000" w:rsidRPr="00000000">
        <w:rPr>
          <w:rtl w:val="0"/>
        </w:rPr>
        <w:t xml:space="preserve">I. Project Introduction</w:t>
      </w:r>
    </w:p>
    <w:p w:rsidR="00000000" w:rsidDel="00000000" w:rsidP="00000000" w:rsidRDefault="00000000" w:rsidRPr="00000000" w14:paraId="0000007D">
      <w:pPr>
        <w:jc w:val="both"/>
        <w:rPr>
          <w:i w:val="1"/>
          <w:iCs w:val="1"/>
          <w:color w:val="0000ff"/>
        </w:rPr>
      </w:pPr>
      <w:r w:rsidDel="00000000" w:rsidR="00000000" w:rsidRPr="00000000">
        <w:rPr>
          <w:i w:val="1"/>
          <w:iCs w:val="1"/>
          <w:color w:val="0000ff"/>
          <w:rtl w:val="0"/>
        </w:rPr>
        <w:t xml:space="preserve">[Provide the final project introduction information following the template as part II in the Report #1]</w:t>
      </w:r>
    </w:p>
    <w:p w:rsidR="00000000" w:rsidDel="00000000" w:rsidP="00000000" w:rsidRDefault="00000000" w:rsidRPr="00000000" w14:paraId="0000007E">
      <w:pPr>
        <w:pStyle w:val="Heading2"/>
        <w:jc w:val="both"/>
        <w:rPr/>
      </w:pPr>
      <w:bookmarkStart w:colFirst="0" w:colLast="0" w:name="_heading=h.xrs2ekpwpvsf" w:id="7"/>
      <w:bookmarkEnd w:id="7"/>
      <w:r w:rsidDel="00000000" w:rsidR="00000000" w:rsidRPr="00000000">
        <w:rPr>
          <w:rtl w:val="0"/>
        </w:rPr>
        <w:t xml:space="preserve">1. Overview</w:t>
      </w:r>
    </w:p>
    <w:p w:rsidR="00000000" w:rsidDel="00000000" w:rsidP="00000000" w:rsidRDefault="00000000" w:rsidRPr="00000000" w14:paraId="0000007F">
      <w:pPr>
        <w:pStyle w:val="Heading3"/>
        <w:jc w:val="both"/>
        <w:rPr/>
      </w:pPr>
      <w:bookmarkStart w:colFirst="0" w:colLast="0" w:name="_heading=h.4l86ooffjk8b" w:id="8"/>
      <w:bookmarkEnd w:id="8"/>
      <w:r w:rsidDel="00000000" w:rsidR="00000000" w:rsidRPr="00000000">
        <w:rPr>
          <w:rtl w:val="0"/>
        </w:rPr>
        <w:t xml:space="preserve">1.1 Project Information</w:t>
      </w:r>
    </w:p>
    <w:p w:rsidR="00000000" w:rsidDel="00000000" w:rsidP="00000000" w:rsidRDefault="00000000" w:rsidRPr="00000000" w14:paraId="00000080">
      <w:pPr>
        <w:jc w:val="both"/>
        <w:rPr>
          <w:i w:val="1"/>
          <w:iCs w:val="1"/>
          <w:color w:val="0000ff"/>
        </w:rPr>
      </w:pPr>
      <w:r w:rsidDel="00000000" w:rsidR="00000000" w:rsidRPr="00000000">
        <w:rPr>
          <w:i w:val="1"/>
          <w:iCs w:val="1"/>
          <w:color w:val="0000ff"/>
          <w:rtl w:val="0"/>
        </w:rPr>
        <w:t xml:space="preserve">[Provide the brief information of the project: project name, project code, group name, list out the details of the project team and supervisor (and stakeholders), etc.]</w:t>
      </w:r>
    </w:p>
    <w:p w:rsidR="00000000" w:rsidDel="00000000" w:rsidP="00000000" w:rsidRDefault="00000000" w:rsidRPr="00000000" w14:paraId="00000081">
      <w:pPr>
        <w:jc w:val="both"/>
        <w:rPr/>
      </w:pPr>
      <w:r w:rsidDel="00000000" w:rsidR="00000000" w:rsidRPr="00000000">
        <w:rPr>
          <w:rtl w:val="0"/>
        </w:rPr>
        <w:t xml:space="preserve">Project name : VISTA: A Vision-Language-Action System for Tabletop Manipulation with Robot Arms </w:t>
      </w:r>
    </w:p>
    <w:p w:rsidR="00000000" w:rsidDel="00000000" w:rsidP="00000000" w:rsidRDefault="00000000" w:rsidRPr="00000000" w14:paraId="00000082">
      <w:pPr>
        <w:jc w:val="both"/>
        <w:rPr/>
      </w:pPr>
      <w:r w:rsidDel="00000000" w:rsidR="00000000" w:rsidRPr="00000000">
        <w:rPr>
          <w:rtl w:val="0"/>
        </w:rPr>
        <w:t xml:space="preserve">Project code :  FA2AI63 </w:t>
      </w:r>
    </w:p>
    <w:p w:rsidR="00000000" w:rsidDel="00000000" w:rsidP="00000000" w:rsidRDefault="00000000" w:rsidRPr="00000000" w14:paraId="00000083">
      <w:pPr>
        <w:jc w:val="both"/>
        <w:rPr/>
      </w:pPr>
      <w:r w:rsidDel="00000000" w:rsidR="00000000" w:rsidRPr="00000000">
        <w:rPr>
          <w:rtl w:val="0"/>
        </w:rPr>
        <w:t xml:space="preserve">Group name: GFA26AI04 </w:t>
      </w:r>
    </w:p>
    <w:p w:rsidR="00000000" w:rsidDel="00000000" w:rsidP="00000000" w:rsidRDefault="00000000" w:rsidRPr="00000000" w14:paraId="00000084">
      <w:pPr>
        <w:jc w:val="both"/>
        <w:rPr/>
      </w:pPr>
      <w:r w:rsidDel="00000000" w:rsidR="00000000" w:rsidRPr="00000000">
        <w:rPr>
          <w:rtl w:val="0"/>
        </w:rPr>
        <w:t xml:space="preserve">Project teams:</w:t>
      </w:r>
    </w:p>
    <w:p w:rsidR="00000000" w:rsidDel="00000000" w:rsidP="00000000" w:rsidRDefault="00000000" w:rsidRPr="00000000" w14:paraId="00000085">
      <w:pPr>
        <w:numPr>
          <w:ilvl w:val="0"/>
          <w:numId w:val="3"/>
        </w:numPr>
        <w:spacing w:after="0" w:afterAutospacing="0"/>
        <w:ind w:left="720" w:hanging="360"/>
        <w:jc w:val="both"/>
        <w:rPr>
          <w:u w:val="none"/>
        </w:rPr>
      </w:pPr>
      <w:r w:rsidDel="00000000" w:rsidR="00000000" w:rsidRPr="00000000">
        <w:rPr>
          <w:rtl w:val="0"/>
        </w:rPr>
        <w:t xml:space="preserve">Nguyễn Gia Phát - SE190236</w:t>
      </w:r>
    </w:p>
    <w:p w:rsidR="00000000" w:rsidDel="00000000" w:rsidP="00000000" w:rsidRDefault="00000000" w:rsidRPr="00000000" w14:paraId="00000086">
      <w:pPr>
        <w:numPr>
          <w:ilvl w:val="0"/>
          <w:numId w:val="3"/>
        </w:numPr>
        <w:spacing w:after="0" w:afterAutospacing="0"/>
        <w:ind w:left="720" w:hanging="360"/>
        <w:jc w:val="both"/>
        <w:rPr>
          <w:u w:val="none"/>
        </w:rPr>
      </w:pPr>
      <w:r w:rsidDel="00000000" w:rsidR="00000000" w:rsidRPr="00000000">
        <w:rPr>
          <w:rtl w:val="0"/>
        </w:rPr>
        <w:t xml:space="preserve">Nguyễn Minh Đức - SE</w:t>
      </w:r>
    </w:p>
    <w:p w:rsidR="00000000" w:rsidDel="00000000" w:rsidP="00000000" w:rsidRDefault="00000000" w:rsidRPr="00000000" w14:paraId="00000087">
      <w:pPr>
        <w:numPr>
          <w:ilvl w:val="0"/>
          <w:numId w:val="3"/>
        </w:numPr>
        <w:spacing w:after="0" w:afterAutospacing="0"/>
        <w:ind w:left="720" w:hanging="360"/>
        <w:jc w:val="both"/>
        <w:rPr>
          <w:u w:val="none"/>
        </w:rPr>
      </w:pPr>
      <w:r w:rsidDel="00000000" w:rsidR="00000000" w:rsidRPr="00000000">
        <w:rPr>
          <w:rtl w:val="0"/>
        </w:rPr>
        <w:t xml:space="preserve">Nguyễn Duy Sơn - SE</w:t>
      </w:r>
    </w:p>
    <w:p w:rsidR="00000000" w:rsidDel="00000000" w:rsidP="00000000" w:rsidRDefault="00000000" w:rsidRPr="00000000" w14:paraId="00000088">
      <w:pPr>
        <w:numPr>
          <w:ilvl w:val="0"/>
          <w:numId w:val="3"/>
        </w:numPr>
        <w:ind w:left="720" w:hanging="360"/>
        <w:jc w:val="both"/>
        <w:rPr>
          <w:u w:val="none"/>
        </w:rPr>
      </w:pPr>
      <w:r w:rsidDel="00000000" w:rsidR="00000000" w:rsidRPr="00000000">
        <w:rPr>
          <w:rtl w:val="0"/>
        </w:rPr>
        <w:t xml:space="preserve">Nguyễn Lê Anh Quân - SE</w:t>
      </w:r>
    </w:p>
    <w:p w:rsidR="00000000" w:rsidDel="00000000" w:rsidP="00000000" w:rsidRDefault="00000000" w:rsidRPr="00000000" w14:paraId="00000089">
      <w:pPr>
        <w:jc w:val="both"/>
        <w:rPr/>
      </w:pPr>
      <w:r w:rsidDel="00000000" w:rsidR="00000000" w:rsidRPr="00000000">
        <w:rPr>
          <w:rtl w:val="0"/>
        </w:rPr>
        <w:t xml:space="preserve">Supervisor:  Mr.Giang-Nam Luu, Ph.D</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Style w:val="Heading3"/>
        <w:jc w:val="both"/>
        <w:rPr/>
      </w:pPr>
      <w:bookmarkStart w:colFirst="0" w:colLast="0" w:name="_heading=h.y9ephmfrruao" w:id="9"/>
      <w:bookmarkEnd w:id="9"/>
      <w:r w:rsidDel="00000000" w:rsidR="00000000" w:rsidRPr="00000000">
        <w:rPr>
          <w:rtl w:val="0"/>
        </w:rPr>
        <w:t xml:space="preserve">1.2 Project Overview</w:t>
      </w:r>
    </w:p>
    <w:p w:rsidR="00000000" w:rsidDel="00000000" w:rsidP="00000000" w:rsidRDefault="00000000" w:rsidRPr="00000000" w14:paraId="0000008C">
      <w:pPr>
        <w:jc w:val="both"/>
        <w:rPr>
          <w:i w:val="1"/>
          <w:iCs w:val="1"/>
          <w:color w:val="0000ff"/>
        </w:rPr>
      </w:pPr>
      <w:r w:rsidDel="00000000" w:rsidR="00000000" w:rsidRPr="00000000">
        <w:rPr>
          <w:i w:val="1"/>
          <w:iCs w:val="1"/>
          <w:color w:val="0000ff"/>
          <w:rtl w:val="0"/>
        </w:rPr>
        <w:t xml:space="preserve">[A brief overview of the project, including the main parts that will be discussed in the document, to give readers a general view of the report's structure and content.]</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This project investigates</w:t>
      </w:r>
      <w:r w:rsidDel="00000000" w:rsidR="00000000" w:rsidRPr="00000000">
        <w:rPr>
          <w:i w:val="1"/>
          <w:iCs w:val="1"/>
          <w:rtl w:val="0"/>
        </w:rPr>
        <w:t xml:space="preserve"> “Whether replacing the original vision-language model (</w:t>
      </w:r>
      <w:r w:rsidDel="00000000" w:rsidR="00000000" w:rsidRPr="00000000">
        <w:rPr>
          <w:b w:val="1"/>
          <w:bCs w:val="1"/>
          <w:i w:val="1"/>
          <w:iCs w:val="1"/>
          <w:rtl w:val="0"/>
        </w:rPr>
        <w:t xml:space="preserve">VLM</w:t>
      </w:r>
      <w:r w:rsidDel="00000000" w:rsidR="00000000" w:rsidRPr="00000000">
        <w:rPr>
          <w:i w:val="1"/>
          <w:iCs w:val="1"/>
          <w:rtl w:val="0"/>
        </w:rPr>
        <w:t xml:space="preserve">) backbone of </w:t>
      </w:r>
      <w:r w:rsidDel="00000000" w:rsidR="00000000" w:rsidRPr="00000000">
        <w:rPr>
          <w:b w:val="1"/>
          <w:bCs w:val="1"/>
          <w:i w:val="1"/>
          <w:iCs w:val="1"/>
          <w:rtl w:val="0"/>
        </w:rPr>
        <w:t xml:space="preserve">SmolVLA </w:t>
      </w:r>
      <w:r w:rsidDel="00000000" w:rsidR="00000000" w:rsidRPr="00000000">
        <w:rPr>
          <w:i w:val="1"/>
          <w:iCs w:val="1"/>
          <w:rtl w:val="0"/>
        </w:rPr>
        <w:t xml:space="preserve">(Small Vision-Language-Action) with alternative lightweight VLMs can improve its performance in robotic manipulation while preserving its computational efficiency and accessibility?”</w:t>
      </w:r>
      <w:r w:rsidDel="00000000" w:rsidR="00000000" w:rsidRPr="00000000">
        <w:rPr>
          <w:rtl w:val="0"/>
        </w:rPr>
        <w:t xml:space="preserve">. The proposed approach focuses on evaluating alternative backbones with potentially stronger visual understanding capabilities and developing an efficient integration framework for incorporating them into the SmolVLA architecture. The central hypothesis is that an appropriately selected backbone can improve downstream manipulation performance without imposing disproportionate computational overhead.</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To evaluate this hypothesis, experiments will be conducted using the low-cost SO-ARM101 robotic arm and the LeRobot framework. The modified SmolVLA variants (LMF2.5-VL-0.45B and FastVLM-0.5B as backbone replacement)  will be compared against the original SmolVLA and Action Chunking with Transformers (</w:t>
      </w:r>
      <w:r w:rsidDel="00000000" w:rsidR="00000000" w:rsidRPr="00000000">
        <w:rPr>
          <w:b w:val="1"/>
          <w:bCs w:val="1"/>
          <w:rtl w:val="0"/>
        </w:rPr>
        <w:t xml:space="preserve">ACT</w:t>
      </w:r>
      <w:r w:rsidDel="00000000" w:rsidR="00000000" w:rsidRPr="00000000">
        <w:rPr>
          <w:rtl w:val="0"/>
        </w:rPr>
        <w:t xml:space="preserve">) as a baseline on two tabletop manipulation tasks: </w:t>
      </w:r>
      <w:r w:rsidDel="00000000" w:rsidR="00000000" w:rsidRPr="00000000">
        <w:rPr>
          <w:i w:val="1"/>
          <w:iCs w:val="1"/>
          <w:rtl w:val="0"/>
        </w:rPr>
        <w:t xml:space="preserve">Desk Stationery Decluttering</w:t>
      </w:r>
      <w:r w:rsidDel="00000000" w:rsidR="00000000" w:rsidRPr="00000000">
        <w:rPr>
          <w:rtl w:val="0"/>
        </w:rPr>
        <w:t xml:space="preserve"> and </w:t>
      </w:r>
      <w:r w:rsidDel="00000000" w:rsidR="00000000" w:rsidRPr="00000000">
        <w:rPr>
          <w:i w:val="1"/>
          <w:iCs w:val="1"/>
          <w:rtl w:val="0"/>
        </w:rPr>
        <w:t xml:space="preserve">Conveyor Belt Object Sorting</w:t>
      </w:r>
      <w:r w:rsidDel="00000000" w:rsidR="00000000" w:rsidRPr="00000000">
        <w:rPr>
          <w:rtl w:val="0"/>
        </w:rPr>
        <w:t xml:space="preserve">. The evaluation will examine task performance and computational efficiency to determine whether backbone replacement provides measurable benefits under practical hardware constraints.</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This report presents the project from initial analysis to experimental evaluation. It begins with project planning and management, followed by an analysis of existing systems and relevant technologies. The proposed methodology and system design are then described, including backbone selection, integration, data collection, and model training. Subsequently, the implementation and experimental evaluation procedures are presented, followed by an analysis and discussion of the results. Finally, the report summarizes the main findings, acknowledges the project's limitations, and identifies directions for future work.</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The final deliverables of this project will be : </w:t>
      </w:r>
    </w:p>
    <w:p w:rsidR="00000000" w:rsidDel="00000000" w:rsidP="00000000" w:rsidRDefault="00000000" w:rsidRPr="00000000" w14:paraId="00000091">
      <w:pPr>
        <w:numPr>
          <w:ilvl w:val="0"/>
          <w:numId w:val="2"/>
        </w:numPr>
        <w:spacing w:after="0" w:afterAutospacing="0" w:before="240" w:lineRule="auto"/>
        <w:ind w:left="720" w:hanging="360"/>
        <w:jc w:val="both"/>
        <w:rPr>
          <w:u w:val="none"/>
        </w:rPr>
      </w:pPr>
      <w:r w:rsidDel="00000000" w:rsidR="00000000" w:rsidRPr="00000000">
        <w:rPr>
          <w:b w:val="1"/>
          <w:bCs w:val="1"/>
          <w:rtl w:val="0"/>
        </w:rPr>
        <w:t xml:space="preserve">Capstone Project Report : </w:t>
      </w:r>
      <w:r w:rsidDel="00000000" w:rsidR="00000000" w:rsidRPr="00000000">
        <w:rPr>
          <w:rtl w:val="0"/>
        </w:rPr>
        <w:t xml:space="preserve">A complete written report covering the whole project: the problem statement, the proposed solution (the backbone-swapping framework and the selected VLM variants), training and evaluation details, analysis of results, discussion, and recommendations. All reported results will be reproducible from the documented setup, and every claim will be checked against the evaluation data or a cited source.</w:t>
      </w:r>
    </w:p>
    <w:p w:rsidR="00000000" w:rsidDel="00000000" w:rsidP="00000000" w:rsidRDefault="00000000" w:rsidRPr="00000000" w14:paraId="00000092">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Demonstration Videos : </w:t>
      </w:r>
      <w:r w:rsidDel="00000000" w:rsidR="00000000" w:rsidRPr="00000000">
        <w:rPr>
          <w:rtl w:val="0"/>
        </w:rPr>
        <w:t xml:space="preserve">To show that the selected policy works on real hardware, we will record two videos of the SO-ARM101 performing the conveyor-belt sorting task: one with the best-performing SmolVLA variant and one with the original SmolVLA baseline for comparison. The videos will include the failure cases we observe, so the demonstration reflects actual performance rather than only the best runs.</w:t>
      </w:r>
    </w:p>
    <w:p w:rsidR="00000000" w:rsidDel="00000000" w:rsidP="00000000" w:rsidRDefault="00000000" w:rsidRPr="00000000" w14:paraId="00000093">
      <w:pPr>
        <w:numPr>
          <w:ilvl w:val="0"/>
          <w:numId w:val="2"/>
        </w:numPr>
        <w:spacing w:after="240" w:before="0" w:beforeAutospacing="0" w:lineRule="auto"/>
        <w:ind w:left="720" w:hanging="360"/>
        <w:jc w:val="both"/>
        <w:rPr>
          <w:u w:val="none"/>
        </w:rPr>
      </w:pPr>
      <w:r w:rsidDel="00000000" w:rsidR="00000000" w:rsidRPr="00000000">
        <w:rPr>
          <w:b w:val="1"/>
          <w:bCs w:val="1"/>
          <w:rtl w:val="0"/>
        </w:rPr>
        <w:t xml:space="preserve">Control and Monitoring App (prototype) : </w:t>
      </w:r>
      <w:r w:rsidDel="00000000" w:rsidR="00000000" w:rsidRPr="00000000">
        <w:rPr>
          <w:rtl w:val="0"/>
        </w:rPr>
        <w:t xml:space="preserve">A simple application that lets users: run a chosen policy on the SO-ARM101, switch between policies (the baseline and the variants), and watch the live camera stream together with a 3D visualization of the arm’s current pose.</w:t>
      </w:r>
    </w:p>
    <w:p w:rsidR="00000000" w:rsidDel="00000000" w:rsidP="00000000" w:rsidRDefault="00000000" w:rsidRPr="00000000" w14:paraId="00000094">
      <w:pPr>
        <w:jc w:val="both"/>
        <w:rPr>
          <w:i w:val="1"/>
          <w:iCs w:val="1"/>
          <w:color w:val="0000ff"/>
        </w:rPr>
      </w:pPr>
      <w:r w:rsidDel="00000000" w:rsidR="00000000" w:rsidRPr="00000000">
        <w:rPr>
          <w:rtl w:val="0"/>
        </w:rPr>
      </w:r>
    </w:p>
    <w:p w:rsidR="00000000" w:rsidDel="00000000" w:rsidP="00000000" w:rsidRDefault="00000000" w:rsidRPr="00000000" w14:paraId="00000095">
      <w:pPr>
        <w:pStyle w:val="Heading2"/>
        <w:jc w:val="both"/>
        <w:rPr/>
      </w:pPr>
      <w:bookmarkStart w:colFirst="0" w:colLast="0" w:name="_heading=h.la00jmxmvoqs" w:id="10"/>
      <w:bookmarkEnd w:id="10"/>
      <w:r w:rsidDel="00000000" w:rsidR="00000000" w:rsidRPr="00000000">
        <w:rPr>
          <w:rtl w:val="0"/>
        </w:rPr>
        <w:t xml:space="preserve">2. Project Background</w:t>
      </w:r>
    </w:p>
    <w:p w:rsidR="00000000" w:rsidDel="00000000" w:rsidP="00000000" w:rsidRDefault="00000000" w:rsidRPr="00000000" w14:paraId="00000096">
      <w:pPr>
        <w:jc w:val="both"/>
        <w:rPr>
          <w:i w:val="1"/>
          <w:iCs w:val="1"/>
          <w:color w:val="0000ff"/>
        </w:rPr>
      </w:pPr>
      <w:r w:rsidDel="00000000" w:rsidR="00000000" w:rsidRPr="00000000">
        <w:rPr>
          <w:i w:val="1"/>
          <w:iCs w:val="1"/>
          <w:color w:val="0000ff"/>
          <w:rtl w:val="0"/>
        </w:rPr>
        <w:t xml:space="preserve">[Introduce the context and setting of the project. This may include why the project was chosen, which problem the project aims to address, and the importance of solving this issue. This helps the reader understand the cause and purpose of the project.]</w:t>
      </w:r>
    </w:p>
    <w:p w:rsidR="00000000" w:rsidDel="00000000" w:rsidP="00000000" w:rsidRDefault="00000000" w:rsidRPr="00000000" w14:paraId="00000097">
      <w:pPr>
        <w:jc w:val="both"/>
        <w:rPr/>
      </w:pPr>
      <w:r w:rsidDel="00000000" w:rsidR="00000000" w:rsidRPr="00000000">
        <w:rPr>
          <w:rtl w:val="0"/>
        </w:rPr>
        <w:t xml:space="preserve">Before 2023, robotic manipulation research was largely confined to large, expensive hardware, creating a significant barrier to entry for the broader community. The introduction of the ALOHA system and the ACT (Action Chunking with Transformers) paper revolutionized the field by demonstrating that fine-grained manipulation tasks could be achieved with high success rates on low-cost, imprecise hardware. This breakthrough catalyzed a wave of community-driven development, leading to the proliferation of affordable teleoperation systems, large-scale open datasets, and scalable learning methods. Key outcomes of this movement include the LeRobot library, an open-source framework for the entire robot learning stack, and the SO-ARM101, an even more accessible robotic arm. As hardware becomes more affordable, policies like ACT are being superseded by newer, more lightweight models such as SmolVLA, which are designed to perform manipulation tasks more effectively.</w:t>
      </w:r>
    </w:p>
    <w:p w:rsidR="00000000" w:rsidDel="00000000" w:rsidP="00000000" w:rsidRDefault="00000000" w:rsidRPr="00000000" w14:paraId="00000098">
      <w:pPr>
        <w:jc w:val="both"/>
        <w:rPr/>
      </w:pPr>
      <w:r w:rsidDel="00000000" w:rsidR="00000000" w:rsidRPr="00000000">
        <w:rPr>
          <w:rtl w:val="0"/>
        </w:rPr>
        <w:t xml:space="preserve">Despite being a compact and efficient policy, SmolVLA suffers from significant limitations. The first primary disadvantage, explicitly noted in Section 5.1 of its own paper, is its </w:t>
      </w:r>
      <w:r w:rsidDel="00000000" w:rsidR="00000000" w:rsidRPr="00000000">
        <w:rPr>
          <w:b w:val="1"/>
          <w:bCs w:val="1"/>
          <w:rtl w:val="0"/>
        </w:rPr>
        <w:t xml:space="preserve">choice of VLM backbone</w:t>
      </w:r>
      <w:r w:rsidDel="00000000" w:rsidR="00000000" w:rsidRPr="00000000">
        <w:rPr>
          <w:rtl w:val="0"/>
        </w:rPr>
        <w:t xml:space="preserve">. The model relies on an off-the-shelf VLM, SmolVLM, which is pretrained mainly on document reading and OCR tasks. Consequently, it is hypothesized that SmolVLM is not proficient at localization, describing, or identifying objects within images—a critical capability for robotic manipulation. This limitation arose from a design trade-off: the authors of SmolVLA aimed to create a small, efficient, and community-driven VLA that drastically reduces training and inference costs. Unlike previous VLAs, which are typically massive (often with billions of parameters) and rely on academic or industrial datasets, SmolVLA's creators prioritized accessibility. As a result, their best and only option at the time was to use SmolVLM, the most compact and lightweight VLM available. These limitations are not necessarily inherent to SmolVLA's overall architecture; rather, they motivate an investigation into whether alternative lightweight VLM backbones can improve its visual understanding and downstream manipulation performance.</w:t>
      </w:r>
    </w:p>
    <w:p w:rsidR="00000000" w:rsidDel="00000000" w:rsidP="00000000" w:rsidRDefault="00000000" w:rsidRPr="00000000" w14:paraId="00000099">
      <w:pPr>
        <w:spacing w:after="240" w:before="240" w:lineRule="auto"/>
        <w:jc w:val="both"/>
        <w:rPr>
          <w:b w:val="1"/>
          <w:bCs w:val="1"/>
        </w:rPr>
      </w:pPr>
      <w:r w:rsidDel="00000000" w:rsidR="00000000" w:rsidRPr="00000000">
        <w:rPr>
          <w:rtl w:val="0"/>
        </w:rPr>
        <w:t xml:space="preserve">This design choice reflects a broader </w:t>
      </w:r>
      <w:r w:rsidDel="00000000" w:rsidR="00000000" w:rsidRPr="00000000">
        <w:rPr>
          <w:b w:val="1"/>
          <w:bCs w:val="1"/>
          <w:rtl w:val="0"/>
        </w:rPr>
        <w:t xml:space="preserve">trade-off between computational efficiency and model capability</w:t>
      </w:r>
      <w:r w:rsidDel="00000000" w:rsidR="00000000" w:rsidRPr="00000000">
        <w:rPr>
          <w:rtl w:val="0"/>
        </w:rPr>
        <w:t xml:space="preserve">. SmolVLA was developed to make VLA-based robotic control more accessible by reducing training and inference costs while leveraging compact pretrained components and an open-source development ecosystem. However, selecting a compact backbone may also constrain the representational capacity available for visually demanding manipulation tasks. In its discussion of limitations and future directions, the SmolVLA paper highlights the importance of exploring how these architectures can be scaled further without sacrificing speed or accessibility. This observation motivates a central question in the present project: </w:t>
      </w:r>
      <w:r w:rsidDel="00000000" w:rsidR="00000000" w:rsidRPr="00000000">
        <w:rPr>
          <w:b w:val="1"/>
          <w:bCs w:val="1"/>
          <w:rtl w:val="0"/>
        </w:rPr>
        <w:t xml:space="preserve">Can a carefully selected alternative VLM backbone improve manipulation performance while preserving, or further improving, SmolVLA's computational efficiency?</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As a result, this project focuses on two interconnected objectives: improving the visual-language capabilities of SmolVLA through backbone replacement and developing an efficient framework for integrating alternative VLMs into its architecture. Specifically, the project investigates whether replacing the original SmolVLM backbone with newer, lightweight VLMs can improve downstream robotic manipulation without undermining the efficiency and accessibility that characterize SmolVLA.</w:t>
      </w:r>
    </w:p>
    <w:p w:rsidR="00000000" w:rsidDel="00000000" w:rsidP="00000000" w:rsidRDefault="00000000" w:rsidRPr="00000000" w14:paraId="0000009B">
      <w:pPr>
        <w:jc w:val="both"/>
        <w:rPr/>
      </w:pPr>
      <w:r w:rsidDel="00000000" w:rsidR="00000000" w:rsidRPr="00000000">
        <w:rPr>
          <w:rtl w:val="0"/>
        </w:rPr>
        <w:t xml:space="preserve">Since the release of the SmolVLA paper in June 2025, several new, reliable, and lightweight VLMs have been introduced that are better or even smaller than SmolVLM. These models are potential candidates for replacement. After careful consideration, we have selected LMF2.5-VL-0.45B and FastVLM-0.5B as the two suitable VLM models for testing and verifying the legitimacy of our solution, due to their lightweight characteristics and their inherent ability to process images effectively. By leveraging the low-cost SO-ARM101 hardware and the LeRobot library, we will evaluate our proposed solutions against the baselines (ACT and the original SmolVLA) on two tabletop manipulation tasks with different difficulty levels: Desk Stationery Decluttering and Conveyor Belt Object Sorting.</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Importantly, this project is not limited to a straightforward plug-and-play replacement in which the original backbone is exchanged for another model without further adaptation. Instead, it aims to establish a systematic approach to backbone selection, integration, and evaluation, with the broader objective of improving the performance–efficiency trade-off of a lightweight VLA model. The investigation will examine the rationale for selecting the candidate backbones, compare their relevant architectural and computational characteristics, and develop an efficient integration framework for incorporating them into SmolVLA.</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The subsequent sections describe the proposed framework, data collection procedures, model training configurations, experimental design, and evaluation metrics. The experimental results will then be analyzed to determine whether backbone replacement produces meaningful improvements in manipulation performance and computational efficiency, and to identify the conditions under which these improvements can be achieved.</w:t>
      </w:r>
    </w:p>
    <w:p w:rsidR="00000000" w:rsidDel="00000000" w:rsidP="00000000" w:rsidRDefault="00000000" w:rsidRPr="00000000" w14:paraId="0000009E">
      <w:pPr>
        <w:jc w:val="both"/>
        <w:rPr>
          <w:i w:val="1"/>
          <w:iCs w:val="1"/>
          <w:color w:val="0000ff"/>
        </w:rPr>
      </w:pPr>
      <w:r w:rsidDel="00000000" w:rsidR="00000000" w:rsidRPr="00000000">
        <w:rPr>
          <w:rtl w:val="0"/>
        </w:rPr>
      </w:r>
    </w:p>
    <w:p w:rsidR="00000000" w:rsidDel="00000000" w:rsidP="00000000" w:rsidRDefault="00000000" w:rsidRPr="00000000" w14:paraId="0000009F">
      <w:pPr>
        <w:pStyle w:val="Heading2"/>
        <w:jc w:val="both"/>
        <w:rPr/>
      </w:pPr>
      <w:bookmarkStart w:colFirst="0" w:colLast="0" w:name="_heading=h.t2xj6f1w5a1" w:id="11"/>
      <w:bookmarkEnd w:id="11"/>
      <w:r w:rsidDel="00000000" w:rsidR="00000000" w:rsidRPr="00000000">
        <w:rPr>
          <w:rtl w:val="0"/>
        </w:rPr>
        <w:t xml:space="preserve">3. Project Objective</w:t>
      </w:r>
    </w:p>
    <w:p w:rsidR="00000000" w:rsidDel="00000000" w:rsidP="00000000" w:rsidRDefault="00000000" w:rsidRPr="00000000" w14:paraId="000000A0">
      <w:pPr>
        <w:jc w:val="both"/>
        <w:rPr>
          <w:color w:val="0000ff"/>
        </w:rPr>
      </w:pPr>
      <w:r w:rsidDel="00000000" w:rsidR="00000000" w:rsidRPr="00000000">
        <w:rPr>
          <w:color w:val="0000ff"/>
          <w:rtl w:val="0"/>
        </w:rPr>
        <w:t xml:space="preserve">[The specific objectives of the project. This includes what the project hopes to achieve at the highest level. Objectives should be clear, measurable, and achievable. This guides the development of the project and the evaluation of its success.]</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The primary objective of this project is to investigate whether replacing SmolVLA's original vision-language model (VLM) backbone with alternative lightweight VLMs can improve robotic manipulation performance while maintaining or enhancing computational efficiency. This investigation is motivated by two related challenges: the suitability of the original backbone's visual representations for manipulation tasks and the potential trade-off between model capability, computational cost, and scalability.</w:t>
      </w:r>
      <w:r w:rsidDel="00000000" w:rsidR="00000000" w:rsidRPr="00000000">
        <w:rPr>
          <w:rtl w:val="0"/>
        </w:rPr>
      </w:r>
    </w:p>
    <w:p w:rsidR="00000000" w:rsidDel="00000000" w:rsidP="00000000" w:rsidRDefault="00000000" w:rsidRPr="00000000" w14:paraId="000000A2">
      <w:pPr>
        <w:spacing w:after="240" w:before="240" w:lineRule="auto"/>
        <w:jc w:val="both"/>
        <w:rPr/>
      </w:pPr>
      <w:r w:rsidDel="00000000" w:rsidR="00000000" w:rsidRPr="00000000">
        <w:rPr>
          <w:rtl w:val="0"/>
        </w:rPr>
        <w:t xml:space="preserve">To address this, the project establishes the following specific objectives:</w:t>
      </w:r>
    </w:p>
    <w:p w:rsidR="00000000" w:rsidDel="00000000" w:rsidP="00000000" w:rsidRDefault="00000000" w:rsidRPr="00000000" w14:paraId="000000A3">
      <w:pPr>
        <w:numPr>
          <w:ilvl w:val="0"/>
          <w:numId w:val="1"/>
        </w:numPr>
        <w:spacing w:after="0" w:afterAutospacing="0" w:before="240" w:lineRule="auto"/>
        <w:ind w:left="720" w:hanging="360"/>
        <w:jc w:val="both"/>
      </w:pPr>
      <w:r w:rsidDel="00000000" w:rsidR="00000000" w:rsidRPr="00000000">
        <w:rPr>
          <w:b w:val="1"/>
          <w:bCs w:val="1"/>
          <w:rtl w:val="0"/>
        </w:rPr>
        <w:t xml:space="preserve">Design and implement alternative backbone architectures.</w:t>
      </w:r>
      <w:r w:rsidDel="00000000" w:rsidR="00000000" w:rsidRPr="00000000">
        <w:rPr>
          <w:rtl w:val="0"/>
        </w:rPr>
        <w:t xml:space="preserve"> Adapt and integrate LFM2.5-VL-0.45B and FastVLM-0.5B into the SmolVLA architecture as alternative VLM backbones. Develop the necessary integration and compatibility mechanisms, and produce </w:t>
      </w:r>
      <w:r w:rsidDel="00000000" w:rsidR="00000000" w:rsidRPr="00000000">
        <w:rPr>
          <w:i w:val="1"/>
          <w:iCs w:val="1"/>
          <w:rtl w:val="0"/>
        </w:rPr>
        <w:t xml:space="preserve">two trainable model variants</w:t>
      </w:r>
      <w:r w:rsidDel="00000000" w:rsidR="00000000" w:rsidRPr="00000000">
        <w:rPr>
          <w:rtl w:val="0"/>
        </w:rPr>
        <w:t xml:space="preserve"> suitable for subsequent experimentation.</w:t>
      </w:r>
    </w:p>
    <w:p w:rsidR="00000000" w:rsidDel="00000000" w:rsidP="00000000" w:rsidRDefault="00000000" w:rsidRPr="00000000" w14:paraId="000000A4">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Train the baseline and modified models.</w:t>
      </w:r>
      <w:r w:rsidDel="00000000" w:rsidR="00000000" w:rsidRPr="00000000">
        <w:rPr>
          <w:rtl w:val="0"/>
        </w:rPr>
        <w:t xml:space="preserve"> Train and evaluate four model configurations: the original ACT baseline, the original SmolVLA baseline, SmolVLA with the LFM2.5-VL-0.45B backbone, and SmolVLA with the FastVLM-0.5B backbone. Record </w:t>
      </w:r>
      <w:r w:rsidDel="00000000" w:rsidR="00000000" w:rsidRPr="00000000">
        <w:rPr>
          <w:i w:val="1"/>
          <w:iCs w:val="1"/>
          <w:rtl w:val="0"/>
        </w:rPr>
        <w:t xml:space="preserve">training logs and relevant metrics</w:t>
      </w:r>
      <w:r w:rsidDel="00000000" w:rsidR="00000000" w:rsidRPr="00000000">
        <w:rPr>
          <w:rtl w:val="0"/>
        </w:rPr>
        <w:t xml:space="preserve">, including training loss, training duration, step execution time, and other available indicators of computational cost, to support reproducibility and comparative analysis.</w:t>
      </w:r>
    </w:p>
    <w:p w:rsidR="00000000" w:rsidDel="00000000" w:rsidP="00000000" w:rsidRDefault="00000000" w:rsidRPr="00000000" w14:paraId="000000A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Evaluate manipulation performance and computational efficiency.</w:t>
      </w:r>
      <w:r w:rsidDel="00000000" w:rsidR="00000000" w:rsidRPr="00000000">
        <w:rPr>
          <w:rtl w:val="0"/>
        </w:rPr>
        <w:t xml:space="preserve"> Conduct comparative experiments on the </w:t>
      </w:r>
      <w:r w:rsidDel="00000000" w:rsidR="00000000" w:rsidRPr="00000000">
        <w:rPr>
          <w:i w:val="1"/>
          <w:iCs w:val="1"/>
          <w:rtl w:val="0"/>
        </w:rPr>
        <w:t xml:space="preserve">Desk Stationery Decluttering</w:t>
      </w:r>
      <w:r w:rsidDel="00000000" w:rsidR="00000000" w:rsidRPr="00000000">
        <w:rPr>
          <w:rtl w:val="0"/>
        </w:rPr>
        <w:t xml:space="preserve"> and </w:t>
      </w:r>
      <w:r w:rsidDel="00000000" w:rsidR="00000000" w:rsidRPr="00000000">
        <w:rPr>
          <w:i w:val="1"/>
          <w:iCs w:val="1"/>
          <w:rtl w:val="0"/>
        </w:rPr>
        <w:t xml:space="preserve">Conveyor Belt Object Sorting</w:t>
      </w:r>
      <w:r w:rsidDel="00000000" w:rsidR="00000000" w:rsidRPr="00000000">
        <w:rPr>
          <w:rtl w:val="0"/>
        </w:rPr>
        <w:t xml:space="preserve"> tasks. Measure task success rates and relevant efficiency metrics, including inference latency, memory consumption, and model parameter count where applicable. Analyze the results to determine whether backbone replacement provides measurable improvements over the original SmolVLA and </w:t>
      </w:r>
      <w:r w:rsidDel="00000000" w:rsidR="00000000" w:rsidRPr="00000000">
        <w:rPr>
          <w:i w:val="1"/>
          <w:iCs w:val="1"/>
          <w:rtl w:val="0"/>
        </w:rPr>
        <w:t xml:space="preserve">identify the best-performing configuration </w:t>
      </w:r>
      <w:r w:rsidDel="00000000" w:rsidR="00000000" w:rsidRPr="00000000">
        <w:rPr>
          <w:rtl w:val="0"/>
        </w:rPr>
        <w:t xml:space="preserve">under the defined evaluation criteria.</w:t>
      </w:r>
    </w:p>
    <w:p w:rsidR="00000000" w:rsidDel="00000000" w:rsidP="00000000" w:rsidRDefault="00000000" w:rsidRPr="00000000" w14:paraId="000000A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Demonstrate real-world applicability.</w:t>
      </w:r>
      <w:r w:rsidDel="00000000" w:rsidR="00000000" w:rsidRPr="00000000">
        <w:rPr>
          <w:rtl w:val="0"/>
        </w:rPr>
        <w:t xml:space="preserve"> Deploy the selected model on the SO-ARM101 robotic platform and investigate its suitability for a real-world goods-arrangement task involving a mobile conveyor line at a partner factory producing packaged coffee. Produce a </w:t>
      </w:r>
      <w:r w:rsidDel="00000000" w:rsidR="00000000" w:rsidRPr="00000000">
        <w:rPr>
          <w:i w:val="1"/>
          <w:iCs w:val="1"/>
          <w:rtl w:val="0"/>
        </w:rPr>
        <w:t xml:space="preserve">video demonstration documenting</w:t>
      </w:r>
      <w:r w:rsidDel="00000000" w:rsidR="00000000" w:rsidRPr="00000000">
        <w:rPr>
          <w:rtl w:val="0"/>
        </w:rPr>
        <w:t xml:space="preserve"> the system's operation in the target environment and assess its practical limitations under real-world operating conditions.</w:t>
      </w:r>
    </w:p>
    <w:p w:rsidR="00000000" w:rsidDel="00000000" w:rsidP="00000000" w:rsidRDefault="00000000" w:rsidRPr="00000000" w14:paraId="000000A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Develop a reusable backbone-integration strategy.</w:t>
      </w:r>
      <w:r w:rsidDel="00000000" w:rsidR="00000000" w:rsidRPr="00000000">
        <w:rPr>
          <w:rtl w:val="0"/>
        </w:rPr>
        <w:t xml:space="preserve"> Document the architectural modifications, compatibility requirements, implementation procedures, and evaluation considerations involved in replacing SmolVLA's original VLM backbone. Based on the experimental findings, </w:t>
      </w:r>
      <w:r w:rsidDel="00000000" w:rsidR="00000000" w:rsidRPr="00000000">
        <w:rPr>
          <w:i w:val="1"/>
          <w:iCs w:val="1"/>
          <w:rtl w:val="0"/>
        </w:rPr>
        <w:t xml:space="preserve">formulate a systematic integration strategy </w:t>
      </w:r>
      <w:r w:rsidDel="00000000" w:rsidR="00000000" w:rsidRPr="00000000">
        <w:rPr>
          <w:rtl w:val="0"/>
        </w:rPr>
        <w:t xml:space="preserve">that can inform future investigations of alternative backbones and potentially support adaptation to other VLA architectures.</w:t>
      </w:r>
    </w:p>
    <w:p w:rsidR="00000000" w:rsidDel="00000000" w:rsidP="00000000" w:rsidRDefault="00000000" w:rsidRPr="00000000" w14:paraId="000000A8">
      <w:pPr>
        <w:numPr>
          <w:ilvl w:val="0"/>
          <w:numId w:val="1"/>
        </w:numPr>
        <w:spacing w:after="240" w:before="0" w:beforeAutospacing="0" w:lineRule="auto"/>
        <w:ind w:left="720" w:hanging="360"/>
        <w:jc w:val="both"/>
      </w:pPr>
      <w:r w:rsidDel="00000000" w:rsidR="00000000" w:rsidRPr="00000000">
        <w:rPr>
          <w:b w:val="1"/>
          <w:bCs w:val="1"/>
          <w:rtl w:val="0"/>
        </w:rPr>
        <w:t xml:space="preserve">Assess the potential for improving new lightweight VLA models (Highest-level).</w:t>
      </w:r>
      <w:r w:rsidDel="00000000" w:rsidR="00000000" w:rsidRPr="00000000">
        <w:rPr>
          <w:rtl w:val="0"/>
        </w:rPr>
        <w:t xml:space="preserve"> Determine whether the proposed backbone modifications achieve a favorable balance between manipulation performance and computational efficiency. Compare the resulting models with the selected baselines and discuss the extent to which the </w:t>
      </w:r>
      <w:r w:rsidDel="00000000" w:rsidR="00000000" w:rsidRPr="00000000">
        <w:rPr>
          <w:i w:val="1"/>
          <w:iCs w:val="1"/>
          <w:rtl w:val="0"/>
        </w:rPr>
        <w:t xml:space="preserve">findings support further development of lightweight, accessible VLA systems.</w:t>
      </w:r>
    </w:p>
    <w:p w:rsidR="00000000" w:rsidDel="00000000" w:rsidP="00000000" w:rsidRDefault="00000000" w:rsidRPr="00000000" w14:paraId="000000A9">
      <w:pPr>
        <w:jc w:val="both"/>
        <w:rPr>
          <w:color w:val="0000ff"/>
        </w:rPr>
      </w:pPr>
      <w:r w:rsidDel="00000000" w:rsidR="00000000" w:rsidRPr="00000000">
        <w:rPr>
          <w:rtl w:val="0"/>
        </w:rPr>
      </w:r>
    </w:p>
    <w:p w:rsidR="00000000" w:rsidDel="00000000" w:rsidP="00000000" w:rsidRDefault="00000000" w:rsidRPr="00000000" w14:paraId="000000AA">
      <w:pPr>
        <w:pStyle w:val="Heading2"/>
        <w:jc w:val="both"/>
        <w:rPr/>
      </w:pPr>
      <w:bookmarkStart w:colFirst="0" w:colLast="0" w:name="_heading=h.tyz50wn4b3c" w:id="12"/>
      <w:bookmarkEnd w:id="12"/>
      <w:r w:rsidDel="00000000" w:rsidR="00000000" w:rsidRPr="00000000">
        <w:rPr>
          <w:rtl w:val="0"/>
        </w:rPr>
        <w:t xml:space="preserve">4. Problem Statement</w:t>
      </w:r>
    </w:p>
    <w:p w:rsidR="00000000" w:rsidDel="00000000" w:rsidP="00000000" w:rsidRDefault="00000000" w:rsidRPr="00000000" w14:paraId="000000AB">
      <w:pPr>
        <w:jc w:val="both"/>
        <w:rPr>
          <w:i w:val="1"/>
          <w:iCs w:val="1"/>
          <w:color w:val="0000ff"/>
        </w:rPr>
      </w:pPr>
      <w:r w:rsidDel="00000000" w:rsidR="00000000" w:rsidRPr="00000000">
        <w:rPr>
          <w:i w:val="1"/>
          <w:iCs w:val="1"/>
          <w:color w:val="0000ff"/>
          <w:rtl w:val="0"/>
        </w:rPr>
        <w:t xml:space="preserve">[A specific statement of the problem that the project intends to solve. This section should detail the issue, including its causes, impacts, and specific challenges associated with solving the problem]</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SmolVLA is a compact vision-language-action (VLA) policy of about 0.45B parameters. It is designed to be trained on a single GPU and deployed on consumer GPUs or even CPUs, while staying competitive with much larger VLAs on manipulation tasks. Despite this, the authors identify limitations that this project targets.</w:t>
      </w:r>
    </w:p>
    <w:p w:rsidR="00000000" w:rsidDel="00000000" w:rsidP="00000000" w:rsidRDefault="00000000" w:rsidRPr="00000000" w14:paraId="000000AD">
      <w:pPr>
        <w:spacing w:after="240" w:before="240" w:lineRule="auto"/>
        <w:jc w:val="both"/>
        <w:rPr/>
      </w:pPr>
      <w:r w:rsidDel="00000000" w:rsidR="00000000" w:rsidRPr="00000000">
        <w:rPr>
          <w:b w:val="1"/>
          <w:bCs w:val="1"/>
          <w:rtl w:val="0"/>
        </w:rPr>
        <w:t xml:space="preserve">Limitation 1: an off-the-shelf backbone that is not suited to robotics.</w:t>
      </w:r>
      <w:r w:rsidDel="00000000" w:rsidR="00000000" w:rsidRPr="00000000">
        <w:rPr>
          <w:rtl w:val="0"/>
        </w:rPr>
        <w:t xml:space="preserve"> SmolVLA uses SmolVLM-2 as its backbone. SmolVLM-2 is a general-purpose VLM pretrained mainly on document understanding and OCR. Whether such a backbone is a good starting point for spatial relationships, affordances, and physical interaction is an open question the authors raise themselves. SmolVLA also keeps its visual input minimal: it disables image tiling and uses only 64 visual tokens per frame, which may sacrifice fine detail on small objects. Together, these choices make perception and object localization in cluttered scenes a plausible weak point.</w:t>
      </w:r>
    </w:p>
    <w:p w:rsidR="00000000" w:rsidDel="00000000" w:rsidP="00000000" w:rsidRDefault="00000000" w:rsidRPr="00000000" w14:paraId="000000AE">
      <w:pPr>
        <w:spacing w:after="240" w:before="240" w:lineRule="auto"/>
        <w:jc w:val="both"/>
        <w:rPr/>
      </w:pPr>
      <w:r w:rsidDel="00000000" w:rsidR="00000000" w:rsidRPr="00000000">
        <w:rPr>
          <w:b w:val="1"/>
          <w:bCs w:val="1"/>
          <w:rtl w:val="0"/>
        </w:rPr>
        <w:t xml:space="preserve">Limitation 2: little room to improve without adding weight.</w:t>
      </w:r>
      <w:r w:rsidDel="00000000" w:rsidR="00000000" w:rsidRPr="00000000">
        <w:rPr>
          <w:rtl w:val="0"/>
        </w:rPr>
        <w:t xml:space="preserve"> The authors list further model-size scaling as future work. SmolVLA already uses a very small VLM and only a subset of its early layers. Gains from the backbone therefore cannot come from simply making the model larger without giving up the efficiency that defines it.</w:t>
      </w:r>
    </w:p>
    <w:p w:rsidR="00000000" w:rsidDel="00000000" w:rsidP="00000000" w:rsidRDefault="00000000" w:rsidRPr="00000000" w14:paraId="000000AF">
      <w:pPr>
        <w:spacing w:after="240" w:before="240" w:lineRule="auto"/>
        <w:jc w:val="both"/>
        <w:rPr/>
      </w:pPr>
      <w:r w:rsidDel="00000000" w:rsidR="00000000" w:rsidRPr="00000000">
        <w:rPr>
          <w:b w:val="1"/>
          <w:bCs w:val="1"/>
          <w:rtl w:val="0"/>
        </w:rPr>
        <w:t xml:space="preserve">Why these limitations exist.</w:t>
      </w:r>
      <w:r w:rsidDel="00000000" w:rsidR="00000000" w:rsidRPr="00000000">
        <w:rPr>
          <w:rtl w:val="0"/>
        </w:rPr>
        <w:t xml:space="preserve"> When SmolVLA was released (June 2025), SmolVLM was the best accuracy-per-memory option among small VLMs. Its smaller variants need roughly </w:t>
      </w:r>
      <w:r w:rsidDel="00000000" w:rsidR="00000000" w:rsidRPr="00000000">
        <w:rPr>
          <w:rtl w:val="0"/>
        </w:rPr>
        <w:t xml:space="preserve">0.8–1.2</w:t>
      </w:r>
      <w:r w:rsidDel="00000000" w:rsidR="00000000" w:rsidRPr="00000000">
        <w:rPr>
          <w:rtl w:val="0"/>
        </w:rPr>
        <w:t xml:space="preserve"> GB of RAM at batch size 1, compared with about 27.7 GB for </w:t>
      </w:r>
      <w:r w:rsidDel="00000000" w:rsidR="00000000" w:rsidRPr="00000000">
        <w:rPr>
          <w:i w:val="1"/>
          <w:iCs w:val="1"/>
          <w:rtl w:val="0"/>
        </w:rPr>
        <w:t xml:space="preserve">MolmoE-A1B-7B</w:t>
      </w:r>
      <w:r w:rsidDel="00000000" w:rsidR="00000000" w:rsidRPr="00000000">
        <w:rPr>
          <w:rtl w:val="0"/>
        </w:rPr>
        <w:t xml:space="preserve">, and it matched or beat comparable models such as </w:t>
      </w:r>
      <w:r w:rsidDel="00000000" w:rsidR="00000000" w:rsidRPr="00000000">
        <w:rPr>
          <w:i w:val="1"/>
          <w:iCs w:val="1"/>
          <w:rtl w:val="0"/>
        </w:rPr>
        <w:t xml:space="preserve">InternVL2-2B</w:t>
      </w:r>
      <w:r w:rsidDel="00000000" w:rsidR="00000000" w:rsidRPr="00000000">
        <w:rPr>
          <w:rtl w:val="0"/>
        </w:rPr>
        <w:t xml:space="preserve"> on several benchmarks. Under a tight efficiency budget, there was little reason to choose another backbone. Because the architecture was then tuned around this backbone, it left little room for change.</w:t>
      </w:r>
    </w:p>
    <w:p w:rsidR="00000000" w:rsidDel="00000000" w:rsidP="00000000" w:rsidRDefault="00000000" w:rsidRPr="00000000" w14:paraId="000000B0">
      <w:pPr>
        <w:spacing w:after="240" w:before="240" w:lineRule="auto"/>
        <w:jc w:val="both"/>
        <w:rPr/>
      </w:pPr>
      <w:r w:rsidDel="00000000" w:rsidR="00000000" w:rsidRPr="00000000">
        <w:rPr>
          <w:b w:val="1"/>
          <w:bCs w:val="1"/>
          <w:rtl w:val="0"/>
        </w:rPr>
        <w:t xml:space="preserve">What has changed.</w:t>
      </w:r>
      <w:r w:rsidDel="00000000" w:rsidR="00000000" w:rsidRPr="00000000">
        <w:rPr>
          <w:rtl w:val="0"/>
        </w:rPr>
        <w:t xml:space="preserve"> Newer compact VLMs now offer a possible alternative: FastVLM (CVPR 2025, 0.5B variant), LFM2-VL (450M and 1.6B), and </w:t>
      </w:r>
      <w:r w:rsidDel="00000000" w:rsidR="00000000" w:rsidRPr="00000000">
        <w:rPr>
          <w:rtl w:val="0"/>
        </w:rPr>
        <w:t xml:space="preserve">Qwen3.5-0.8B</w:t>
      </w:r>
      <w:r w:rsidDel="00000000" w:rsidR="00000000" w:rsidRPr="00000000">
        <w:rPr>
          <w:rtl w:val="0"/>
        </w:rPr>
        <w:t xml:space="preserve"> (released in early 2026). Their training data and architectures differ from SmolVLM’s, so they may provide better visual grounding at a similar scale.</w:t>
      </w:r>
    </w:p>
    <w:p w:rsidR="00000000" w:rsidDel="00000000" w:rsidP="00000000" w:rsidRDefault="00000000" w:rsidRPr="00000000" w14:paraId="000000B1">
      <w:pPr>
        <w:spacing w:after="240" w:before="240" w:lineRule="auto"/>
        <w:jc w:val="both"/>
        <w:rPr>
          <w:i w:val="1"/>
          <w:iCs w:val="1"/>
        </w:rPr>
      </w:pPr>
      <w:r w:rsidDel="00000000" w:rsidR="00000000" w:rsidRPr="00000000">
        <w:rPr>
          <w:b w:val="1"/>
          <w:bCs w:val="1"/>
          <w:rtl w:val="0"/>
        </w:rPr>
        <w:t xml:space="preserve">Problem statement.</w:t>
      </w:r>
      <w:r w:rsidDel="00000000" w:rsidR="00000000" w:rsidRPr="00000000">
        <w:rPr>
          <w:rtl w:val="0"/>
        </w:rPr>
        <w:t xml:space="preserve"> </w:t>
      </w:r>
      <w:r w:rsidDel="00000000" w:rsidR="00000000" w:rsidRPr="00000000">
        <w:rPr>
          <w:i w:val="1"/>
          <w:iCs w:val="1"/>
          <w:rtl w:val="0"/>
        </w:rPr>
        <w:t xml:space="preserve">Can carefully selected alternative VLM backbones improve the manipulation performance of SmolVLA while preserving its computational efficiency and practical deployability?</w:t>
      </w:r>
    </w:p>
    <w:p w:rsidR="00000000" w:rsidDel="00000000" w:rsidP="00000000" w:rsidRDefault="00000000" w:rsidRPr="00000000" w14:paraId="000000B2">
      <w:pPr>
        <w:spacing w:after="240" w:before="240" w:lineRule="auto"/>
        <w:jc w:val="both"/>
        <w:rPr>
          <w:b w:val="1"/>
          <w:bCs w:val="1"/>
        </w:rPr>
      </w:pPr>
      <w:r w:rsidDel="00000000" w:rsidR="00000000" w:rsidRPr="00000000">
        <w:rPr>
          <w:b w:val="1"/>
          <w:bCs w:val="1"/>
          <w:rtl w:val="0"/>
        </w:rPr>
        <w:t xml:space="preserve">Challenges.</w:t>
      </w:r>
    </w:p>
    <w:p w:rsidR="00000000" w:rsidDel="00000000" w:rsidP="00000000" w:rsidRDefault="00000000" w:rsidRPr="00000000" w14:paraId="000000B3">
      <w:pPr>
        <w:numPr>
          <w:ilvl w:val="0"/>
          <w:numId w:val="4"/>
        </w:numPr>
        <w:spacing w:after="0" w:afterAutospacing="0" w:before="240" w:lineRule="auto"/>
        <w:ind w:left="720" w:hanging="360"/>
      </w:pPr>
      <w:r w:rsidDel="00000000" w:rsidR="00000000" w:rsidRPr="00000000">
        <w:rPr>
          <w:i w:val="1"/>
          <w:iCs w:val="1"/>
          <w:rtl w:val="0"/>
        </w:rPr>
        <w:t xml:space="preserve">Backbone selection.</w:t>
      </w:r>
      <w:r w:rsidDel="00000000" w:rsidR="00000000" w:rsidRPr="00000000">
        <w:rPr>
          <w:rtl w:val="0"/>
        </w:rPr>
        <w:t xml:space="preserve"> Candidates must stay lightweight, and their pretraining should emphasize natural-image understanding and grounding rather than documents.</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i w:val="1"/>
          <w:iCs w:val="1"/>
          <w:rtl w:val="0"/>
        </w:rPr>
        <w:t xml:space="preserve">Layer selection.</w:t>
      </w:r>
      <w:r w:rsidDel="00000000" w:rsidR="00000000" w:rsidRPr="00000000">
        <w:rPr>
          <w:rtl w:val="0"/>
        </w:rPr>
        <w:t xml:space="preserve"> SmolVLA uses only part of its VLM’s layers, so the best layers to keep must be re-determined for each new backbone. Some candidates use non-standard layer types (for example, LFM2-VL’s hybrid convolution-attention backbone), which complicates this.</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i w:val="1"/>
          <w:iCs w:val="1"/>
          <w:rtl w:val="0"/>
        </w:rPr>
        <w:t xml:space="preserve">Integration.</w:t>
      </w:r>
      <w:r w:rsidDel="00000000" w:rsidR="00000000" w:rsidRPr="00000000">
        <w:rPr>
          <w:rtl w:val="0"/>
        </w:rPr>
        <w:t xml:space="preserve"> There is no ready-made, tested way to swap the backbone, so we must build the adapter and training pipeline ourselves, covering token and feature dimensions, the action-expert connection, and the training setup.</w:t>
      </w:r>
    </w:p>
    <w:p w:rsidR="00000000" w:rsidDel="00000000" w:rsidP="00000000" w:rsidRDefault="00000000" w:rsidRPr="00000000" w14:paraId="000000B6">
      <w:pPr>
        <w:numPr>
          <w:ilvl w:val="0"/>
          <w:numId w:val="4"/>
        </w:numPr>
        <w:spacing w:after="240" w:before="0" w:beforeAutospacing="0" w:lineRule="auto"/>
        <w:ind w:left="720" w:hanging="360"/>
      </w:pPr>
      <w:r w:rsidDel="00000000" w:rsidR="00000000" w:rsidRPr="00000000">
        <w:rPr>
          <w:i w:val="1"/>
          <w:iCs w:val="1"/>
          <w:rtl w:val="0"/>
        </w:rPr>
        <w:t xml:space="preserve">Uncertain outcome.</w:t>
      </w:r>
      <w:r w:rsidDel="00000000" w:rsidR="00000000" w:rsidRPr="00000000">
        <w:rPr>
          <w:rtl w:val="0"/>
        </w:rPr>
        <w:t xml:space="preserve"> A new backbone may not remove either limitation. Conclusions will rest on training and evaluating each variant against the original SmolVLA, in simulation and on real tasks, measuring both success rate and efficiency (parameters, memory, latency).</w:t>
      </w:r>
    </w:p>
    <w:p w:rsidR="00000000" w:rsidDel="00000000" w:rsidP="00000000" w:rsidRDefault="00000000" w:rsidRPr="00000000" w14:paraId="000000B7">
      <w:pPr>
        <w:jc w:val="both"/>
        <w:rPr>
          <w:i w:val="1"/>
          <w:iCs w:val="1"/>
          <w:color w:val="0000ff"/>
        </w:rPr>
      </w:pPr>
      <w:r w:rsidDel="00000000" w:rsidR="00000000" w:rsidRPr="00000000">
        <w:rPr>
          <w:rtl w:val="0"/>
        </w:rPr>
      </w:r>
    </w:p>
    <w:p w:rsidR="00000000" w:rsidDel="00000000" w:rsidP="00000000" w:rsidRDefault="00000000" w:rsidRPr="00000000" w14:paraId="000000B8">
      <w:pPr>
        <w:pStyle w:val="Heading2"/>
        <w:jc w:val="both"/>
        <w:rPr/>
      </w:pPr>
      <w:bookmarkStart w:colFirst="0" w:colLast="0" w:name="_heading=h.hvzyttuvm2x8" w:id="13"/>
      <w:bookmarkEnd w:id="13"/>
      <w:r w:rsidDel="00000000" w:rsidR="00000000" w:rsidRPr="00000000">
        <w:rPr>
          <w:rtl w:val="0"/>
        </w:rPr>
        <w:t xml:space="preserve">5. Significance of the Project</w:t>
      </w:r>
    </w:p>
    <w:p w:rsidR="00000000" w:rsidDel="00000000" w:rsidP="00000000" w:rsidRDefault="00000000" w:rsidRPr="00000000" w14:paraId="000000B9">
      <w:pPr>
        <w:jc w:val="both"/>
        <w:rPr>
          <w:i w:val="1"/>
          <w:iCs w:val="1"/>
          <w:color w:val="0000ff"/>
        </w:rPr>
      </w:pPr>
      <w:r w:rsidDel="00000000" w:rsidR="00000000" w:rsidRPr="00000000">
        <w:rPr>
          <w:i w:val="1"/>
          <w:iCs w:val="1"/>
          <w:color w:val="0000ff"/>
          <w:rtl w:val="0"/>
        </w:rPr>
        <w:t xml:space="preserve">[The importance of the project. This is where you describe the benefits that the project brings, both theoretically and practically, and its impact on the scientific community, industry, or society at large.]</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SmolVLA was created to make vision-language-action (VLA) research more accessible. Most VLAs have billions of parameters and are trained on academic or industrial datasets. SmolVLA is a compact policy trained on community-collected data. It can be trained on a single GPU and deployed on consumer hardware, while remaining competitive with much larger models on manipulation tasks. The limitations described in Section 4 (a backbone pretrained mainly on documents and OCR, and little room to improve without adding weight) restrict how far this approach can go. This project addresses those limitations, and its significance lies in three areas.</w:t>
      </w:r>
    </w:p>
    <w:p w:rsidR="00000000" w:rsidDel="00000000" w:rsidP="00000000" w:rsidRDefault="00000000" w:rsidRPr="00000000" w14:paraId="000000BB">
      <w:pPr>
        <w:spacing w:after="240" w:before="240" w:lineRule="auto"/>
        <w:jc w:val="both"/>
        <w:rPr/>
      </w:pPr>
      <w:r w:rsidDel="00000000" w:rsidR="00000000" w:rsidRPr="00000000">
        <w:rPr>
          <w:b w:val="1"/>
          <w:bCs w:val="1"/>
          <w:rtl w:val="0"/>
        </w:rPr>
        <w:t xml:space="preserve">Scientific significance.</w:t>
      </w:r>
      <w:r w:rsidDel="00000000" w:rsidR="00000000" w:rsidRPr="00000000">
        <w:rPr>
          <w:rtl w:val="0"/>
        </w:rPr>
        <w:t xml:space="preserve"> The project provides an empirical answer to an open question raised by SmolVLA’s authors: whether a VLM backbone better suited to visual grounding than the original one improves robotic manipulation at a comparable scale. Whatever the outcome, the results are informative. Gains would show that backbone choice matters in lightweight VLAs.</w:t>
      </w:r>
    </w:p>
    <w:p w:rsidR="00000000" w:rsidDel="00000000" w:rsidP="00000000" w:rsidRDefault="00000000" w:rsidRPr="00000000" w14:paraId="000000BC">
      <w:pPr>
        <w:spacing w:after="240" w:before="240" w:lineRule="auto"/>
        <w:jc w:val="both"/>
        <w:rPr/>
      </w:pPr>
      <w:r w:rsidDel="00000000" w:rsidR="00000000" w:rsidRPr="00000000">
        <w:rPr>
          <w:b w:val="1"/>
          <w:bCs w:val="1"/>
          <w:rtl w:val="0"/>
        </w:rPr>
        <w:t xml:space="preserve">Practical and industrial significance.</w:t>
      </w:r>
      <w:r w:rsidDel="00000000" w:rsidR="00000000" w:rsidRPr="00000000">
        <w:rPr>
          <w:rtl w:val="0"/>
        </w:rPr>
        <w:t xml:space="preserve"> The project is implemented and evaluated on the low-cost SO-ARM101 robot arm through a conveyor-belt object-sorting task. If the improved variants perform reliably, the results will suggest that affordable hardware paired with a compact policy can handle simple, repetitive sorting workflows. That would give small and medium-sized factories a cheaper option than expensive industrial robots.</w:t>
      </w:r>
    </w:p>
    <w:p w:rsidR="00000000" w:rsidDel="00000000" w:rsidP="00000000" w:rsidRDefault="00000000" w:rsidRPr="00000000" w14:paraId="000000BD">
      <w:pPr>
        <w:spacing w:after="240" w:before="240" w:lineRule="auto"/>
        <w:jc w:val="both"/>
        <w:rPr/>
      </w:pPr>
      <w:r w:rsidDel="00000000" w:rsidR="00000000" w:rsidRPr="00000000">
        <w:rPr>
          <w:b w:val="1"/>
          <w:bCs w:val="1"/>
          <w:rtl w:val="0"/>
        </w:rPr>
        <w:t xml:space="preserve">Community and methodological significance.</w:t>
      </w:r>
      <w:r w:rsidDel="00000000" w:rsidR="00000000" w:rsidRPr="00000000">
        <w:rPr>
          <w:rtl w:val="0"/>
        </w:rPr>
        <w:t xml:space="preserve"> The most reusable result is the framework itself: a documented strategy for choosing a replacement backbone, selecting which of its layers to use, and adapting it into SmolVLA for training and evaluation. Today, swapping a backbone in a VLA requires custom engineering each time. A tested procedure lowers that barrier. Researchers with stronger hardware can apply the same process to larger VLM backbones, and those with limited resources can test small ones. It also helps keep progress on lightweight VLAs open to people without large GPU clusters.</w:t>
      </w:r>
    </w:p>
    <w:p w:rsidR="00000000" w:rsidDel="00000000" w:rsidP="00000000" w:rsidRDefault="00000000" w:rsidRPr="00000000" w14:paraId="000000BE">
      <w:pPr>
        <w:jc w:val="both"/>
        <w:rPr>
          <w:i w:val="1"/>
          <w:iCs w:val="1"/>
          <w:color w:val="0000ff"/>
        </w:rPr>
      </w:pPr>
      <w:r w:rsidDel="00000000" w:rsidR="00000000" w:rsidRPr="00000000">
        <w:rPr>
          <w:rtl w:val="0"/>
        </w:rPr>
      </w:r>
    </w:p>
    <w:p w:rsidR="00000000" w:rsidDel="00000000" w:rsidP="00000000" w:rsidRDefault="00000000" w:rsidRPr="00000000" w14:paraId="000000BF">
      <w:pPr>
        <w:pStyle w:val="Heading2"/>
        <w:rPr/>
      </w:pPr>
      <w:bookmarkStart w:colFirst="0" w:colLast="0" w:name="_heading=h.d9boztsnr4sx" w:id="14"/>
      <w:bookmarkEnd w:id="14"/>
      <w:r w:rsidDel="00000000" w:rsidR="00000000" w:rsidRPr="00000000">
        <w:rPr>
          <w:rtl w:val="0"/>
        </w:rPr>
        <w:t xml:space="preserve">6. Project Scope &amp; Limitations</w:t>
      </w:r>
    </w:p>
    <w:p w:rsidR="00000000" w:rsidDel="00000000" w:rsidP="00000000" w:rsidRDefault="00000000" w:rsidRPr="00000000" w14:paraId="000000C0">
      <w:pPr>
        <w:jc w:val="both"/>
        <w:rPr>
          <w:i w:val="1"/>
          <w:iCs w:val="1"/>
          <w:color w:val="0000ff"/>
        </w:rPr>
      </w:pPr>
      <w:r w:rsidDel="00000000" w:rsidR="00000000" w:rsidRPr="00000000">
        <w:rPr>
          <w:i w:val="1"/>
          <w:iCs w:val="1"/>
          <w:color w:val="0000ff"/>
          <w:rtl w:val="0"/>
        </w:rPr>
        <w:t xml:space="preserve">[The scope of the project as well as its limitations. This includes what the project will and will not cover. This section helps set expectations and prevent misunderstandings.]</w:t>
      </w:r>
    </w:p>
    <w:p w:rsidR="00000000" w:rsidDel="00000000" w:rsidP="00000000" w:rsidRDefault="00000000" w:rsidRPr="00000000" w14:paraId="000000C1">
      <w:pPr>
        <w:spacing w:after="240" w:before="240" w:lineRule="auto"/>
        <w:jc w:val="both"/>
        <w:rPr/>
      </w:pPr>
      <w:r w:rsidDel="00000000" w:rsidR="00000000" w:rsidRPr="00000000">
        <w:rPr>
          <w:b w:val="1"/>
          <w:bCs w:val="1"/>
          <w:rtl w:val="0"/>
        </w:rPr>
        <w:t xml:space="preserve">What the project will cover : (1) Backbone replacement.</w:t>
      </w:r>
      <w:r w:rsidDel="00000000" w:rsidR="00000000" w:rsidRPr="00000000">
        <w:rPr>
          <w:rtl w:val="0"/>
        </w:rPr>
        <w:t xml:space="preserve"> We will replace SmolVLA’s SmolVLM-2 backbone with a small number of lightweight VLMs. The candidates are drawn from the models in Section 4 (Qwen3.5-0.8B, FastVLM, and LFM2-VL or its newer LFM2.5-VL version). The final list will depend on how well each can be integrated and how much compute is available.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Swapping framework.</w:t>
      </w:r>
      <w:r w:rsidDel="00000000" w:rsidR="00000000" w:rsidRPr="00000000">
        <w:rPr>
          <w:rtl w:val="0"/>
        </w:rPr>
        <w:t xml:space="preserve"> We will build and document a procedure for swapping the backbone. It covers choosing the layers to keep, matching feature dimensions to the action expert, and setting up training so that each variant can be trained and tested.</w:t>
      </w:r>
      <w:r w:rsidDel="00000000" w:rsidR="00000000" w:rsidRPr="00000000">
        <w:rPr>
          <w:b w:val="1"/>
          <w:bCs w:val="1"/>
          <w:rtl w:val="0"/>
        </w:rPr>
        <w:t xml:space="preserve"> (3) Data collecting.</w:t>
      </w:r>
      <w:r w:rsidDel="00000000" w:rsidR="00000000" w:rsidRPr="00000000">
        <w:rPr>
          <w:rtl w:val="0"/>
        </w:rPr>
        <w:t xml:space="preserve"> As for the calibration on each hard-ware is different due to human stochastic in action and we do not use any stimulations, we will follow the design in experiment protocol of SmolVLA paper to collect 300 demonstrations for each task “</w:t>
      </w:r>
      <w:r w:rsidDel="00000000" w:rsidR="00000000" w:rsidRPr="00000000">
        <w:rPr>
          <w:i w:val="1"/>
          <w:iCs w:val="1"/>
          <w:rtl w:val="0"/>
        </w:rPr>
        <w:t xml:space="preserve">Desk Stationery Decluttering”</w:t>
      </w:r>
      <w:r w:rsidDel="00000000" w:rsidR="00000000" w:rsidRPr="00000000">
        <w:rPr>
          <w:rtl w:val="0"/>
        </w:rPr>
        <w:t xml:space="preserve"> and “</w:t>
      </w:r>
      <w:r w:rsidDel="00000000" w:rsidR="00000000" w:rsidRPr="00000000">
        <w:rPr>
          <w:i w:val="1"/>
          <w:iCs w:val="1"/>
          <w:rtl w:val="0"/>
        </w:rPr>
        <w:t xml:space="preserve">Conveyor Belt Object Sorting”.</w:t>
      </w:r>
      <w:r w:rsidDel="00000000" w:rsidR="00000000" w:rsidRPr="00000000">
        <w:rPr>
          <w:rtl w:val="0"/>
        </w:rPr>
        <w:t xml:space="preserve"> These will later be used for training and </w:t>
      </w:r>
      <w:r w:rsidDel="00000000" w:rsidR="00000000" w:rsidRPr="00000000">
        <w:rPr>
          <w:rtl w:val="0"/>
        </w:rPr>
        <w:t xml:space="preserve">improving</w:t>
      </w:r>
      <w:r w:rsidDel="00000000" w:rsidR="00000000" w:rsidRPr="00000000">
        <w:rPr>
          <w:rtl w:val="0"/>
        </w:rPr>
        <w:t xml:space="preserve">. </w:t>
      </w: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Training.</w:t>
      </w:r>
      <w:r w:rsidDel="00000000" w:rsidR="00000000" w:rsidRPr="00000000">
        <w:rPr>
          <w:rtl w:val="0"/>
        </w:rPr>
        <w:t xml:space="preserve"> Each variant and the original SmolVLA baseline will be trained under the same data and settings, so the comparison is fair. </w:t>
      </w:r>
      <w:r w:rsidDel="00000000" w:rsidR="00000000" w:rsidRPr="00000000">
        <w:rPr>
          <w:b w:val="1"/>
          <w:bCs w:val="1"/>
          <w:rtl w:val="0"/>
        </w:rPr>
        <w:t xml:space="preserve">(5) Evaluation.</w:t>
      </w:r>
      <w:r w:rsidDel="00000000" w:rsidR="00000000" w:rsidRPr="00000000">
        <w:rPr>
          <w:rtl w:val="0"/>
        </w:rPr>
        <w:t xml:space="preserve"> The variants and baseline will be compared on the conveyor-belt object-sorting task using the SO-ARM101 arm. We will measure task success rate. We will also measure efficiency: parameter count, memory use, and inference latency. </w:t>
      </w:r>
      <w:r w:rsidDel="00000000" w:rsidR="00000000" w:rsidRPr="00000000">
        <w:rPr>
          <w:b w:val="1"/>
          <w:bCs w:val="1"/>
          <w:rtl w:val="0"/>
        </w:rPr>
        <w:t xml:space="preserve">(6)</w:t>
      </w:r>
      <w:r w:rsidDel="00000000" w:rsidR="00000000" w:rsidRPr="00000000">
        <w:rPr>
          <w:rtl w:val="0"/>
        </w:rPr>
        <w:t xml:space="preserve"> </w:t>
      </w:r>
      <w:r w:rsidDel="00000000" w:rsidR="00000000" w:rsidRPr="00000000">
        <w:rPr>
          <w:b w:val="1"/>
          <w:bCs w:val="1"/>
          <w:rtl w:val="0"/>
        </w:rPr>
        <w:t xml:space="preserve">Analysis.</w:t>
      </w:r>
      <w:r w:rsidDel="00000000" w:rsidR="00000000" w:rsidRPr="00000000">
        <w:rPr>
          <w:rtl w:val="0"/>
        </w:rPr>
        <w:t xml:space="preserve"> We will analyze which backbone properties (pretraining data, vision encoder, layer choice) appear to relate to performance differences, and report limitations of the framework.</w:t>
      </w:r>
    </w:p>
    <w:p w:rsidR="00000000" w:rsidDel="00000000" w:rsidP="00000000" w:rsidRDefault="00000000" w:rsidRPr="00000000" w14:paraId="000000C2">
      <w:pPr>
        <w:spacing w:after="240" w:before="240" w:lineRule="auto"/>
        <w:jc w:val="both"/>
        <w:rPr/>
      </w:pPr>
      <w:r w:rsidDel="00000000" w:rsidR="00000000" w:rsidRPr="00000000">
        <w:rPr>
          <w:b w:val="1"/>
          <w:bCs w:val="1"/>
          <w:rtl w:val="0"/>
        </w:rPr>
        <w:t xml:space="preserve">What the project will not cover : (1) </w:t>
      </w:r>
      <w:r w:rsidDel="00000000" w:rsidR="00000000" w:rsidRPr="00000000">
        <w:rPr>
          <w:rtl w:val="0"/>
        </w:rPr>
        <w:t xml:space="preserve">Designing a new VLA architecture or modifying the action expert, other than the changes needed to connect a new backbone. </w:t>
      </w:r>
      <w:r w:rsidDel="00000000" w:rsidR="00000000" w:rsidRPr="00000000">
        <w:rPr>
          <w:b w:val="1"/>
          <w:bCs w:val="1"/>
          <w:rtl w:val="0"/>
        </w:rPr>
        <w:t xml:space="preserve">(2)</w:t>
      </w:r>
      <w:r w:rsidDel="00000000" w:rsidR="00000000" w:rsidRPr="00000000">
        <w:rPr>
          <w:rtl w:val="0"/>
        </w:rPr>
        <w:t xml:space="preserve"> Large-scale pretraining on community datasets, or training backbones from scratch. </w:t>
      </w:r>
      <w:r w:rsidDel="00000000" w:rsidR="00000000" w:rsidRPr="00000000">
        <w:rPr>
          <w:b w:val="1"/>
          <w:bCs w:val="1"/>
          <w:rtl w:val="0"/>
        </w:rPr>
        <w:t xml:space="preserve">(3)</w:t>
      </w:r>
      <w:r w:rsidDel="00000000" w:rsidR="00000000" w:rsidRPr="00000000">
        <w:rPr>
          <w:rtl w:val="0"/>
        </w:rPr>
        <w:t xml:space="preserve"> Cross-embodiment evaluation, long-horizon tasks, or tasks other than conveyor-belt sorting. </w:t>
      </w:r>
      <w:r w:rsidDel="00000000" w:rsidR="00000000" w:rsidRPr="00000000">
        <w:rPr>
          <w:b w:val="1"/>
          <w:bCs w:val="1"/>
          <w:rtl w:val="0"/>
        </w:rPr>
        <w:t xml:space="preserve">(4)</w:t>
      </w:r>
      <w:r w:rsidDel="00000000" w:rsidR="00000000" w:rsidRPr="00000000">
        <w:rPr>
          <w:rtl w:val="0"/>
        </w:rPr>
        <w:t xml:space="preserve"> Larger VLM backbones (&gt;1B parameter), or any model where efficiency requirements no longer apply. </w:t>
      </w:r>
      <w:r w:rsidDel="00000000" w:rsidR="00000000" w:rsidRPr="00000000">
        <w:rPr>
          <w:b w:val="1"/>
          <w:bCs w:val="1"/>
          <w:rtl w:val="0"/>
        </w:rPr>
        <w:t xml:space="preserve">(5)</w:t>
      </w:r>
      <w:r w:rsidDel="00000000" w:rsidR="00000000" w:rsidRPr="00000000">
        <w:rPr>
          <w:rtl w:val="0"/>
        </w:rPr>
        <w:t xml:space="preserve"> Deployment engineering for production use, such as safety certification, long-term reliability testing, or integration with factory systems. </w:t>
      </w:r>
      <w:r w:rsidDel="00000000" w:rsidR="00000000" w:rsidRPr="00000000">
        <w:rPr>
          <w:b w:val="1"/>
          <w:bCs w:val="1"/>
          <w:rtl w:val="0"/>
        </w:rPr>
        <w:t xml:space="preserve">(6)</w:t>
      </w:r>
      <w:r w:rsidDel="00000000" w:rsidR="00000000" w:rsidRPr="00000000">
        <w:rPr>
          <w:rtl w:val="0"/>
        </w:rPr>
        <w:t xml:space="preserve"> Fully eliminating the two limitations in Section 4. We aim to measure how much backbone replacement helps, not to prove it solves them.</w:t>
      </w:r>
    </w:p>
    <w:p w:rsidR="00000000" w:rsidDel="00000000" w:rsidP="00000000" w:rsidRDefault="00000000" w:rsidRPr="00000000" w14:paraId="000000C3">
      <w:pPr>
        <w:pStyle w:val="Heading4"/>
        <w:keepNext w:val="0"/>
        <w:keepLines w:val="0"/>
        <w:spacing w:after="40" w:before="240" w:lineRule="auto"/>
        <w:jc w:val="both"/>
        <w:rPr>
          <w:i w:val="0"/>
          <w:iCs w:val="0"/>
        </w:rPr>
      </w:pPr>
      <w:bookmarkStart w:colFirst="0" w:colLast="0" w:name="_heading=h.tsw8qt5jab5" w:id="15"/>
      <w:bookmarkEnd w:id="15"/>
      <w:r w:rsidDel="00000000" w:rsidR="00000000" w:rsidRPr="00000000">
        <w:rPr>
          <w:i w:val="0"/>
          <w:iCs w:val="0"/>
          <w:rtl w:val="0"/>
        </w:rPr>
        <w:t xml:space="preserve">Limitations of this project :</w:t>
      </w:r>
    </w:p>
    <w:p w:rsidR="00000000" w:rsidDel="00000000" w:rsidP="00000000" w:rsidRDefault="00000000" w:rsidRPr="00000000" w14:paraId="000000C4">
      <w:pPr>
        <w:numPr>
          <w:ilvl w:val="0"/>
          <w:numId w:val="5"/>
        </w:numPr>
        <w:spacing w:after="0" w:afterAutospacing="0" w:before="240" w:lineRule="auto"/>
        <w:ind w:left="720" w:hanging="360"/>
        <w:jc w:val="both"/>
      </w:pPr>
      <w:r w:rsidDel="00000000" w:rsidR="00000000" w:rsidRPr="00000000">
        <w:rPr>
          <w:b w:val="1"/>
          <w:bCs w:val="1"/>
          <w:rtl w:val="0"/>
        </w:rPr>
        <w:t xml:space="preserve">Small candidate set.</w:t>
      </w:r>
      <w:r w:rsidDel="00000000" w:rsidR="00000000" w:rsidRPr="00000000">
        <w:rPr>
          <w:rtl w:val="0"/>
        </w:rPr>
        <w:t xml:space="preserve"> Only a few backbones can be tested, so a better-suited model may exist that we do not try.</w:t>
      </w:r>
    </w:p>
    <w:p w:rsidR="00000000" w:rsidDel="00000000" w:rsidP="00000000" w:rsidRDefault="00000000" w:rsidRPr="00000000" w14:paraId="000000C5">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Limited data and trials.</w:t>
      </w:r>
      <w:r w:rsidDel="00000000" w:rsidR="00000000" w:rsidRPr="00000000">
        <w:rPr>
          <w:rtl w:val="0"/>
        </w:rPr>
        <w:t xml:space="preserve"> Training and evaluation data will be small compared with the original SmolVLA pretraining data, and real-world trial counts will be limited by time.</w:t>
      </w:r>
    </w:p>
    <w:p w:rsidR="00000000" w:rsidDel="00000000" w:rsidP="00000000" w:rsidRDefault="00000000" w:rsidRPr="00000000" w14:paraId="000000C6">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Single task and robot.</w:t>
      </w:r>
      <w:r w:rsidDel="00000000" w:rsidR="00000000" w:rsidRPr="00000000">
        <w:rPr>
          <w:rtl w:val="0"/>
        </w:rPr>
        <w:t xml:space="preserve"> Results come from one task on the low-cost SO-ARM101 arm, whose payload and precision are limited. They indicate feasibility for light sorting tasks only.</w:t>
      </w:r>
    </w:p>
    <w:p w:rsidR="00000000" w:rsidDel="00000000" w:rsidP="00000000" w:rsidRDefault="00000000" w:rsidRPr="00000000" w14:paraId="000000C7">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Compute limits.</w:t>
      </w:r>
      <w:r w:rsidDel="00000000" w:rsidR="00000000" w:rsidRPr="00000000">
        <w:rPr>
          <w:rtl w:val="0"/>
        </w:rPr>
        <w:t xml:space="preserve"> Hyperparameter tuning and training length are restricted by available GPU resources, so reported performance may not reflect each backbone’s best possible result.</w:t>
      </w:r>
    </w:p>
    <w:p w:rsidR="00000000" w:rsidDel="00000000" w:rsidP="00000000" w:rsidRDefault="00000000" w:rsidRPr="00000000" w14:paraId="000000C8">
      <w:pPr>
        <w:numPr>
          <w:ilvl w:val="0"/>
          <w:numId w:val="5"/>
        </w:numPr>
        <w:spacing w:after="240" w:before="0" w:beforeAutospacing="0" w:lineRule="auto"/>
        <w:ind w:left="720" w:hanging="360"/>
        <w:jc w:val="both"/>
      </w:pPr>
      <w:r w:rsidDel="00000000" w:rsidR="00000000" w:rsidRPr="00000000">
        <w:rPr>
          <w:b w:val="1"/>
          <w:bCs w:val="1"/>
          <w:rtl w:val="0"/>
        </w:rPr>
        <w:t xml:space="preserve">Fast-changing field.</w:t>
      </w:r>
      <w:r w:rsidDel="00000000" w:rsidR="00000000" w:rsidRPr="00000000">
        <w:rPr>
          <w:rtl w:val="0"/>
        </w:rPr>
        <w:t xml:space="preserve"> Newer lightweight VLMs may appear during the project, and the candidate list will be fixed at a defined point.</w:t>
      </w:r>
    </w:p>
    <w:p w:rsidR="00000000" w:rsidDel="00000000" w:rsidP="00000000" w:rsidRDefault="00000000" w:rsidRPr="00000000" w14:paraId="000000C9">
      <w:pPr>
        <w:spacing w:after="240" w:before="240" w:lineRule="auto"/>
        <w:jc w:val="both"/>
        <w:rPr/>
      </w:pPr>
      <w:r w:rsidDel="00000000" w:rsidR="00000000" w:rsidRPr="00000000">
        <w:rPr>
          <w:rtl w:val="0"/>
        </w:rPr>
      </w:r>
    </w:p>
    <w:p w:rsidR="00000000" w:rsidDel="00000000" w:rsidP="00000000" w:rsidRDefault="00000000" w:rsidRPr="00000000" w14:paraId="000000CA">
      <w:pPr>
        <w:jc w:val="both"/>
        <w:rPr>
          <w:i w:val="1"/>
          <w:iCs w:val="1"/>
          <w:color w:val="0000ff"/>
        </w:rPr>
      </w:pPr>
      <w:r w:rsidDel="00000000" w:rsidR="00000000" w:rsidRPr="00000000">
        <w:rPr>
          <w:rtl w:val="0"/>
        </w:rPr>
      </w:r>
    </w:p>
    <w:p w:rsidR="00000000" w:rsidDel="00000000" w:rsidP="00000000" w:rsidRDefault="00000000" w:rsidRPr="00000000" w14:paraId="000000CB">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heading=h.na3cdwef0lvj" w:id="16"/>
      <w:bookmarkEnd w:id="16"/>
      <w:r w:rsidDel="00000000" w:rsidR="00000000" w:rsidRPr="00000000">
        <w:rPr>
          <w:rtl w:val="0"/>
        </w:rPr>
        <w:t xml:space="preserve">II. Project Management Plan</w:t>
      </w:r>
    </w:p>
    <w:p w:rsidR="00000000" w:rsidDel="00000000" w:rsidP="00000000" w:rsidRDefault="00000000" w:rsidRPr="00000000" w14:paraId="000000CD">
      <w:pPr>
        <w:rPr>
          <w:i w:val="1"/>
          <w:iCs w:val="1"/>
          <w:color w:val="0000ff"/>
        </w:rPr>
      </w:pPr>
      <w:r w:rsidDel="00000000" w:rsidR="00000000" w:rsidRPr="00000000">
        <w:rPr>
          <w:i w:val="1"/>
          <w:iCs w:val="1"/>
          <w:color w:val="0000ff"/>
          <w:rtl w:val="0"/>
        </w:rPr>
        <w:t xml:space="preserve">[Provide the final project plan information following the template as part II in the Report #2]</w:t>
      </w:r>
    </w:p>
    <w:p w:rsidR="00000000" w:rsidDel="00000000" w:rsidP="00000000" w:rsidRDefault="00000000" w:rsidRPr="00000000" w14:paraId="000000CE">
      <w:pPr>
        <w:pStyle w:val="Heading2"/>
        <w:rPr/>
      </w:pPr>
      <w:bookmarkStart w:colFirst="0" w:colLast="0" w:name="_heading=h.gw5q19be1g19" w:id="17"/>
      <w:bookmarkEnd w:id="17"/>
      <w:r w:rsidDel="00000000" w:rsidR="00000000" w:rsidRPr="00000000">
        <w:rPr>
          <w:rtl w:val="0"/>
        </w:rPr>
        <w:t xml:space="preserve">1. Team Work</w:t>
      </w:r>
    </w:p>
    <w:p w:rsidR="00000000" w:rsidDel="00000000" w:rsidP="00000000" w:rsidRDefault="00000000" w:rsidRPr="00000000" w14:paraId="000000CF">
      <w:pPr>
        <w:pStyle w:val="Heading3"/>
        <w:rPr/>
      </w:pPr>
      <w:bookmarkStart w:colFirst="0" w:colLast="0" w:name="_heading=h.hyofr1dritbp" w:id="18"/>
      <w:bookmarkEnd w:id="18"/>
      <w:r w:rsidDel="00000000" w:rsidR="00000000" w:rsidRPr="00000000">
        <w:rPr>
          <w:rtl w:val="0"/>
        </w:rPr>
        <w:t xml:space="preserve">1.1 Team Structure and Roles</w:t>
      </w:r>
    </w:p>
    <w:p w:rsidR="00000000" w:rsidDel="00000000" w:rsidP="00000000" w:rsidRDefault="00000000" w:rsidRPr="00000000" w14:paraId="000000D0">
      <w:pPr>
        <w:rPr/>
      </w:pPr>
      <w:r w:rsidDel="00000000" w:rsidR="00000000" w:rsidRPr="00000000">
        <w:rPr>
          <w:i w:val="1"/>
          <w:iCs w:val="1"/>
          <w:color w:val="0000ff"/>
          <w:rtl w:val="0"/>
        </w:rPr>
        <w:t xml:space="preserve">[Describe the structure of the team and the roles of each member. This should include information about specific tasks, responsibilities, and communication methods between members.]</w:t>
      </w:r>
      <w:r w:rsidDel="00000000" w:rsidR="00000000" w:rsidRPr="00000000">
        <w:rPr>
          <w:rtl w:val="0"/>
        </w:rPr>
      </w:r>
    </w:p>
    <w:sdt>
      <w:sdtPr>
        <w:lock w:val="contentLocked"/>
        <w:id w:val="-608439790"/>
        <w:tag w:val="goog_rdk_0"/>
      </w:sdtPr>
      <w:sdtContent>
        <w:tbl>
          <w:tblPr>
            <w:tblStyle w:val="Table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6666666666665"/>
            <w:gridCol w:w="3016.6666666666665"/>
            <w:gridCol w:w="3016.6666666666665"/>
            <w:tblGridChange w:id="0">
              <w:tblGrid>
                <w:gridCol w:w="3016.6666666666665"/>
                <w:gridCol w:w="3016.6666666666665"/>
                <w:gridCol w:w="3016.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center"/>
                  <w:rPr/>
                </w:pPr>
                <w:r w:rsidDel="00000000" w:rsidR="00000000" w:rsidRPr="00000000">
                  <w:rPr>
                    <w:b w:val="1"/>
                    <w:bCs w:val="1"/>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center"/>
                  <w:rPr/>
                </w:pPr>
                <w:r w:rsidDel="00000000" w:rsidR="00000000" w:rsidRPr="00000000">
                  <w:rPr>
                    <w:b w:val="1"/>
                    <w:bCs w:val="1"/>
                    <w:rtl w:val="0"/>
                  </w:rPr>
                  <w:t xml:space="preserve">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pPr>
                <w:r w:rsidDel="00000000" w:rsidR="00000000" w:rsidRPr="00000000">
                  <w:rPr>
                    <w:rtl w:val="0"/>
                  </w:rPr>
                  <w:t xml:space="preserve">Nguyễn Gia Phát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jc w:val="center"/>
                  <w:rPr/>
                </w:pPr>
                <w:r w:rsidDel="00000000" w:rsidR="00000000" w:rsidRPr="00000000">
                  <w:rPr>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pPr>
                <w:r w:rsidDel="00000000" w:rsidR="00000000" w:rsidRPr="00000000">
                  <w:rPr>
                    <w:rtl w:val="0"/>
                  </w:rPr>
                  <w:t xml:space="preserve">Divides tasks, builds and updates the plan, tracks milestones, and leads research on the proposed method. Main contact for the supervisor and the factory partner. Compiles the final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center"/>
                  <w:rPr/>
                </w:pPr>
                <w:r w:rsidDel="00000000" w:rsidR="00000000" w:rsidRPr="00000000">
                  <w:rPr>
                    <w:rtl w:val="0"/>
                  </w:rPr>
                  <w:t xml:space="preserve">Nguyễn Minh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jc w:val="center"/>
                  <w:rPr/>
                </w:pPr>
                <w:r w:rsidDel="00000000" w:rsidR="00000000" w:rsidRPr="00000000">
                  <w:rPr>
                    <w:rtl w:val="0"/>
                  </w:rPr>
                  <w:t xml:space="preserve">AI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center"/>
                  <w:rPr/>
                </w:pPr>
                <w:r w:rsidDel="00000000" w:rsidR="00000000" w:rsidRPr="00000000">
                  <w:rPr>
                    <w:rtl w:val="0"/>
                  </w:rPr>
                  <w:t xml:space="preserve">Trains the policies, implements the backbone-swapping method in code, and develops the control and monitoring 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center"/>
                  <w:rPr/>
                </w:pPr>
                <w:r w:rsidDel="00000000" w:rsidR="00000000" w:rsidRPr="00000000">
                  <w:rPr>
                    <w:rtl w:val="0"/>
                  </w:rPr>
                  <w:t xml:space="preserve">Nguyễn Lê Anh Quân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center"/>
                  <w:rPr/>
                </w:pPr>
                <w:r w:rsidDel="00000000" w:rsidR="00000000" w:rsidRPr="00000000">
                  <w:rPr>
                    <w:rtl w:val="0"/>
                  </w:rPr>
                  <w:t xml:space="preserve">AI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center"/>
                  <w:rPr/>
                </w:pPr>
                <w:r w:rsidDel="00000000" w:rsidR="00000000" w:rsidRPr="00000000">
                  <w:rPr>
                    <w:rtl w:val="0"/>
                  </w:rPr>
                  <w:t xml:space="preserve">Reviews and tests the code, tunes policy hyperparameters, maintains the result logs, analyses metrics for insights, and supports app 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center"/>
                  <w:rPr/>
                </w:pPr>
                <w:r w:rsidDel="00000000" w:rsidR="00000000" w:rsidRPr="00000000">
                  <w:rPr>
                    <w:rtl w:val="0"/>
                  </w:rPr>
                  <w:t xml:space="preserve">Nguyễn Duy Sơn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center"/>
                  <w:rPr/>
                </w:pPr>
                <w:r w:rsidDel="00000000" w:rsidR="00000000" w:rsidRPr="00000000">
                  <w:rPr>
                    <w:rtl w:val="0"/>
                  </w:rPr>
                  <w:t xml:space="preserve">Data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center"/>
                  <w:rPr/>
                </w:pPr>
                <w:r w:rsidDel="00000000" w:rsidR="00000000" w:rsidRPr="00000000">
                  <w:rPr>
                    <w:rtl w:val="0"/>
                  </w:rPr>
                  <w:t xml:space="preserve">Collects, cleans, and annotates data for both tasks. Prepares the test setup (robot, camera, task layout), runs the real-robot trials with Quân, records the demonstration videos, and supports research and verification of proposals.</w:t>
                </w:r>
              </w:p>
            </w:tc>
          </w:tr>
        </w:tbl>
      </w:sdtContent>
    </w:sdt>
    <w:p w:rsidR="00000000" w:rsidDel="00000000" w:rsidP="00000000" w:rsidRDefault="00000000" w:rsidRPr="00000000" w14:paraId="000000E0">
      <w:pPr>
        <w:spacing w:after="240" w:before="240" w:lineRule="auto"/>
        <w:jc w:val="both"/>
        <w:rPr/>
      </w:pPr>
      <w:r w:rsidDel="00000000" w:rsidR="00000000" w:rsidRPr="00000000">
        <w:rPr>
          <w:rtl w:val="0"/>
        </w:rPr>
        <w:t xml:space="preserve">Every member writes the report sections that cover their own work, and Phát compiles and checks the final document. The team uses Zalo, Gmail, and Discord. In-person meetings are held twice a week, on Wednesday and Sunday. Each member reports completed work within the same day so progress can be checked daily</w:t>
      </w:r>
    </w:p>
    <w:p w:rsidR="00000000" w:rsidDel="00000000" w:rsidP="00000000" w:rsidRDefault="00000000" w:rsidRPr="00000000" w14:paraId="000000E1">
      <w:pPr>
        <w:spacing w:after="240" w:before="240" w:lineRule="auto"/>
        <w:jc w:val="both"/>
        <w:rPr/>
      </w:pPr>
      <w:r w:rsidDel="00000000" w:rsidR="00000000" w:rsidRPr="00000000">
        <w:rPr>
          <w:rtl w:val="0"/>
        </w:rPr>
      </w:r>
    </w:p>
    <w:p w:rsidR="00000000" w:rsidDel="00000000" w:rsidP="00000000" w:rsidRDefault="00000000" w:rsidRPr="00000000" w14:paraId="000000E2">
      <w:pPr>
        <w:rPr>
          <w:i w:val="1"/>
          <w:iCs w:val="1"/>
          <w:color w:val="0000ff"/>
        </w:rPr>
      </w:pPr>
      <w:r w:rsidDel="00000000" w:rsidR="00000000" w:rsidRPr="00000000">
        <w:rPr>
          <w:rtl w:val="0"/>
        </w:rPr>
      </w:r>
    </w:p>
    <w:p w:rsidR="00000000" w:rsidDel="00000000" w:rsidP="00000000" w:rsidRDefault="00000000" w:rsidRPr="00000000" w14:paraId="000000E3">
      <w:pPr>
        <w:pStyle w:val="Heading3"/>
        <w:rPr/>
      </w:pPr>
      <w:bookmarkStart w:colFirst="0" w:colLast="0" w:name="_heading=h.nwrg68v99mdv" w:id="19"/>
      <w:bookmarkEnd w:id="19"/>
      <w:r w:rsidDel="00000000" w:rsidR="00000000" w:rsidRPr="00000000">
        <w:rPr>
          <w:rtl w:val="0"/>
        </w:rPr>
        <w:t xml:space="preserve">1.2 Communication Plan</w:t>
      </w:r>
    </w:p>
    <w:p w:rsidR="00000000" w:rsidDel="00000000" w:rsidP="00000000" w:rsidRDefault="00000000" w:rsidRPr="00000000" w14:paraId="000000E4">
      <w:pPr>
        <w:rPr/>
      </w:pPr>
      <w:r w:rsidDel="00000000" w:rsidR="00000000" w:rsidRPr="00000000">
        <w:rPr>
          <w:i w:val="1"/>
          <w:iCs w:val="1"/>
          <w:color w:val="0000ff"/>
          <w:rtl w:val="0"/>
        </w:rPr>
        <w:t xml:space="preserve">[Describe how and how often project information will be communicated among team members and advisor (and other stakeholders).]</w:t>
      </w:r>
      <w:r w:rsidDel="00000000" w:rsidR="00000000" w:rsidRPr="00000000">
        <w:rPr>
          <w:rtl w:val="0"/>
        </w:rPr>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6651716535434"/>
        <w:gridCol w:w="1843.6872062992131"/>
        <w:gridCol w:w="5695.159433070868"/>
        <w:tblGridChange w:id="0">
          <w:tblGrid>
            <w:gridCol w:w="1510.6651716535434"/>
            <w:gridCol w:w="1843.6872062992131"/>
            <w:gridCol w:w="5695.15943307086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pPr>
            <w:r w:rsidDel="00000000" w:rsidR="00000000" w:rsidRPr="00000000">
              <w:rPr>
                <w:b w:val="1"/>
                <w:bCs w:val="1"/>
                <w:rtl w:val="0"/>
              </w:rPr>
              <w:t xml:space="preserve">Who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pPr>
            <w:r w:rsidDel="00000000" w:rsidR="00000000" w:rsidRPr="00000000">
              <w:rPr>
                <w:b w:val="1"/>
                <w:bCs w:val="1"/>
                <w:rtl w:val="0"/>
              </w:rPr>
              <w:t xml:space="preserve">How often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pPr>
            <w:r w:rsidDel="00000000" w:rsidR="00000000" w:rsidRPr="00000000">
              <w:rPr>
                <w:rtl w:val="0"/>
              </w:rPr>
              <w:t xml:space="preserve">Project Manager and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center"/>
              <w:rPr/>
            </w:pPr>
            <w:r w:rsidDel="00000000" w:rsidR="00000000" w:rsidRPr="00000000">
              <w:rPr>
                <w:rtl w:val="0"/>
              </w:rPr>
              <w:t xml:space="preserve">Daily (end of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pPr>
            <w:r w:rsidDel="00000000" w:rsidR="00000000" w:rsidRPr="00000000">
              <w:rPr>
                <w:rtl w:val="0"/>
              </w:rPr>
              <w:t xml:space="preserve">Check that each member’s tasks are done and spot problems early.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pPr>
            <w:r w:rsidDel="00000000" w:rsidR="00000000" w:rsidRPr="00000000">
              <w:rPr>
                <w:rtl w:val="0"/>
              </w:rPr>
              <w:t xml:space="preserve">Whole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pPr>
            <w:r w:rsidDel="00000000" w:rsidR="00000000" w:rsidRPr="00000000">
              <w:rPr>
                <w:rtl w:val="0"/>
              </w:rPr>
              <w:t xml:space="preserve">Twice a week (Wednesday, Sunday)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pPr>
            <w:r w:rsidDel="00000000" w:rsidR="00000000" w:rsidRPr="00000000">
              <w:rPr>
                <w:rtl w:val="0"/>
              </w:rPr>
              <w:t xml:space="preserve">Held direct, in-person meeting. Review deliverables and milestones, and adjust the plan in time.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pPr>
            <w:r w:rsidDel="00000000" w:rsidR="00000000" w:rsidRPr="00000000">
              <w:rPr>
                <w:rtl w:val="0"/>
              </w:rPr>
              <w:t xml:space="preserve">AI Engineers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pPr>
            <w:r w:rsidDel="00000000" w:rsidR="00000000" w:rsidRPr="00000000">
              <w:rPr>
                <w:rtl w:val="0"/>
              </w:rPr>
              <w:t xml:space="preserve">Daily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pPr>
            <w:r w:rsidDel="00000000" w:rsidR="00000000" w:rsidRPr="00000000">
              <w:rPr>
                <w:rtl w:val="0"/>
              </w:rPr>
              <w:t xml:space="preserve">Record work in the worklog. Report to the Project Manager when a training run finishes, or immediately when a problem requires a change to the plan.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pPr>
            <w:r w:rsidDel="00000000" w:rsidR="00000000" w:rsidRPr="00000000">
              <w:rPr>
                <w:rtl w:val="0"/>
              </w:rPr>
              <w:t xml:space="preserve">Data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rtl w:val="0"/>
              </w:rPr>
              <w:t xml:space="preserve">Daily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rtl w:val="0"/>
              </w:rPr>
              <w:t xml:space="preserve">Report collection and cleaning progress in the daily report. Notify the AI Engineers when a dataset version is ready, and the Project Manager if collection is blocked or data quality affects the schedule.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pPr>
            <w:r w:rsidDel="00000000" w:rsidR="00000000" w:rsidRPr="00000000">
              <w:rPr>
                <w:rtl w:val="0"/>
              </w:rPr>
              <w:t xml:space="preserve">Factory partner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pPr>
            <w:r w:rsidDel="00000000" w:rsidR="00000000" w:rsidRPr="00000000">
              <w:rPr>
                <w:rtl w:val="0"/>
              </w:rPr>
              <w:t xml:space="preserve">Once a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pPr>
            <w:r w:rsidDel="00000000" w:rsidR="00000000" w:rsidRPr="00000000">
              <w:rPr>
                <w:rtl w:val="0"/>
              </w:rPr>
              <w:t xml:space="preserve">The Project Manager checks for changes or requests and confirms the testing schedule. Before on-site testing, the team confirms site access, safety rules, and permission to record video. New requests follow the change-control rule in Section 6.</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center"/>
              <w:rPr/>
            </w:pPr>
            <w:r w:rsidDel="00000000" w:rsidR="00000000" w:rsidRPr="00000000">
              <w:rPr>
                <w:rtl w:val="0"/>
              </w:rPr>
              <w:t xml:space="preserve">Supervisor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pPr>
            <w:r w:rsidDel="00000000" w:rsidR="00000000" w:rsidRPr="00000000">
              <w:rPr>
                <w:rtl w:val="0"/>
              </w:rPr>
              <w:t xml:space="preserve">Once a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pPr>
            <w:r w:rsidDel="00000000" w:rsidR="00000000" w:rsidRPr="00000000">
              <w:rPr>
                <w:rtl w:val="0"/>
              </w:rPr>
              <w:t xml:space="preserve">Ask for advice on ideas, plans, and methods, report progress, and take feedback. The supervisor also decides, together with the team, whether a new factory request fits the scope.</w:t>
            </w:r>
          </w:p>
        </w:tc>
      </w:tr>
    </w:tbl>
    <w:p w:rsidR="00000000" w:rsidDel="00000000" w:rsidP="00000000" w:rsidRDefault="00000000" w:rsidRPr="00000000" w14:paraId="000000FA">
      <w:pPr>
        <w:spacing w:after="240" w:before="240" w:lineRule="auto"/>
        <w:jc w:val="both"/>
        <w:rPr/>
      </w:pPr>
      <w:r w:rsidDel="00000000" w:rsidR="00000000" w:rsidRPr="00000000">
        <w:rPr>
          <w:rtl w:val="0"/>
        </w:rPr>
      </w:r>
    </w:p>
    <w:p w:rsidR="00000000" w:rsidDel="00000000" w:rsidP="00000000" w:rsidRDefault="00000000" w:rsidRPr="00000000" w14:paraId="000000FB">
      <w:pPr>
        <w:rPr>
          <w:i w:val="1"/>
          <w:iCs w:val="1"/>
          <w:color w:val="0000ff"/>
        </w:rPr>
      </w:pPr>
      <w:r w:rsidDel="00000000" w:rsidR="00000000" w:rsidRPr="00000000">
        <w:rPr>
          <w:rtl w:val="0"/>
        </w:rPr>
      </w:r>
    </w:p>
    <w:p w:rsidR="00000000" w:rsidDel="00000000" w:rsidP="00000000" w:rsidRDefault="00000000" w:rsidRPr="00000000" w14:paraId="000000FC">
      <w:pPr>
        <w:pStyle w:val="Heading2"/>
        <w:rPr/>
      </w:pPr>
      <w:bookmarkStart w:colFirst="0" w:colLast="0" w:name="_heading=h.mf0161glwvfj" w:id="20"/>
      <w:bookmarkEnd w:id="20"/>
      <w:r w:rsidDel="00000000" w:rsidR="00000000" w:rsidRPr="00000000">
        <w:rPr>
          <w:rtl w:val="0"/>
        </w:rPr>
        <w:t xml:space="preserve">2. Project Management Approach</w:t>
      </w:r>
    </w:p>
    <w:p w:rsidR="00000000" w:rsidDel="00000000" w:rsidP="00000000" w:rsidRDefault="00000000" w:rsidRPr="00000000" w14:paraId="000000FD">
      <w:pPr>
        <w:pStyle w:val="Heading3"/>
        <w:rPr/>
      </w:pPr>
      <w:bookmarkStart w:colFirst="0" w:colLast="0" w:name="_heading=h.o34gpwbzz0pl" w:id="21"/>
      <w:bookmarkEnd w:id="21"/>
      <w:r w:rsidDel="00000000" w:rsidR="00000000" w:rsidRPr="00000000">
        <w:rPr>
          <w:rtl w:val="0"/>
        </w:rPr>
        <w:t xml:space="preserve">2.1 WBS</w:t>
      </w:r>
    </w:p>
    <w:p w:rsidR="00000000" w:rsidDel="00000000" w:rsidP="00000000" w:rsidRDefault="00000000" w:rsidRPr="00000000" w14:paraId="000000FE">
      <w:pPr>
        <w:rPr/>
      </w:pPr>
      <w:r w:rsidDel="00000000" w:rsidR="00000000" w:rsidRPr="00000000">
        <w:rPr>
          <w:i w:val="1"/>
          <w:iCs w:val="1"/>
          <w:color w:val="0000ff"/>
          <w:rtl w:val="0"/>
        </w:rPr>
        <w:t xml:space="preserve">[Provide detailed descriptions for each task or duty within the WBS, including objectives, required resources, and assigned responsibilities.]</w:t>
      </w:r>
      <w:r w:rsidDel="00000000" w:rsidR="00000000" w:rsidRPr="00000000">
        <w:rPr>
          <w:rtl w:val="0"/>
        </w:rPr>
      </w:r>
    </w:p>
    <w:p w:rsidR="00000000" w:rsidDel="00000000" w:rsidP="00000000" w:rsidRDefault="00000000" w:rsidRPr="00000000" w14:paraId="000000FF">
      <w:pPr>
        <w:spacing w:after="240" w:before="240" w:lineRule="auto"/>
        <w:jc w:val="left"/>
        <w:rPr/>
      </w:pPr>
      <w:r w:rsidDel="00000000" w:rsidR="00000000" w:rsidRPr="00000000">
        <w:rPr>
          <w:rtl w:val="0"/>
        </w:rPr>
      </w:r>
    </w:p>
    <w:p w:rsidR="00000000" w:rsidDel="00000000" w:rsidP="00000000" w:rsidRDefault="00000000" w:rsidRPr="00000000" w14:paraId="00000100">
      <w:pPr>
        <w:pStyle w:val="Heading3"/>
        <w:rPr/>
      </w:pPr>
      <w:bookmarkStart w:colFirst="0" w:colLast="0" w:name="_heading=h.r91hs27qchzx" w:id="22"/>
      <w:bookmarkEnd w:id="22"/>
      <w:r w:rsidDel="00000000" w:rsidR="00000000" w:rsidRPr="00000000">
        <w:rPr>
          <w:rtl w:val="0"/>
        </w:rPr>
        <w:t xml:space="preserve">2.2 Risk Management</w:t>
      </w:r>
    </w:p>
    <w:p w:rsidR="00000000" w:rsidDel="00000000" w:rsidP="00000000" w:rsidRDefault="00000000" w:rsidRPr="00000000" w14:paraId="00000101">
      <w:pPr>
        <w:rPr>
          <w:i w:val="1"/>
          <w:iCs w:val="1"/>
          <w:color w:val="0000ff"/>
        </w:rPr>
      </w:pPr>
      <w:r w:rsidDel="00000000" w:rsidR="00000000" w:rsidRPr="00000000">
        <w:rPr>
          <w:i w:val="1"/>
          <w:iCs w:val="1"/>
          <w:color w:val="0000ff"/>
          <w:rtl w:val="0"/>
        </w:rPr>
        <w:t xml:space="preserve">[Describe potential risks during the project execution and preventive measures or response plans for each risk.]</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rPr>
          <w:i w:val="1"/>
          <w:iCs w:val="1"/>
          <w:color w:val="0000ff"/>
        </w:rPr>
      </w:pPr>
      <w:r w:rsidDel="00000000" w:rsidR="00000000" w:rsidRPr="00000000">
        <w:rPr>
          <w:rtl w:val="0"/>
        </w:rPr>
      </w:r>
    </w:p>
    <w:p w:rsidR="00000000" w:rsidDel="00000000" w:rsidP="00000000" w:rsidRDefault="00000000" w:rsidRPr="00000000" w14:paraId="00000104">
      <w:pPr>
        <w:pStyle w:val="Heading3"/>
        <w:rPr/>
      </w:pPr>
      <w:r w:rsidDel="00000000" w:rsidR="00000000" w:rsidRPr="00000000">
        <w:rPr>
          <w:rtl w:val="0"/>
        </w:rPr>
        <w:t xml:space="preserve">2.3 Quality Management</w:t>
      </w:r>
    </w:p>
    <w:p w:rsidR="00000000" w:rsidDel="00000000" w:rsidP="00000000" w:rsidRDefault="00000000" w:rsidRPr="00000000" w14:paraId="00000105">
      <w:pPr>
        <w:rPr>
          <w:i w:val="1"/>
          <w:iCs w:val="1"/>
          <w:color w:val="0000ff"/>
        </w:rPr>
      </w:pPr>
      <w:r w:rsidDel="00000000" w:rsidR="00000000" w:rsidRPr="00000000">
        <w:rPr>
          <w:i w:val="1"/>
          <w:iCs w:val="1"/>
          <w:color w:val="0000ff"/>
          <w:rtl w:val="0"/>
        </w:rPr>
        <w:t xml:space="preserve">[Details on the measures and processes that will be applied to ensure the quality of the project, including testing and validation of the product or project outcomes.]</w:t>
      </w:r>
    </w:p>
    <w:p w:rsidR="00000000" w:rsidDel="00000000" w:rsidP="00000000" w:rsidRDefault="00000000" w:rsidRPr="00000000" w14:paraId="00000106">
      <w:pPr>
        <w:spacing w:after="240" w:before="240" w:lineRule="auto"/>
        <w:jc w:val="both"/>
        <w:rPr/>
      </w:pPr>
      <w:r w:rsidDel="00000000" w:rsidR="00000000" w:rsidRPr="00000000">
        <w:rPr>
          <w:rtl w:val="0"/>
        </w:rPr>
      </w:r>
    </w:p>
    <w:p w:rsidR="00000000" w:rsidDel="00000000" w:rsidP="00000000" w:rsidRDefault="00000000" w:rsidRPr="00000000" w14:paraId="00000107">
      <w:pPr>
        <w:rPr>
          <w:i w:val="1"/>
          <w:iCs w:val="1"/>
          <w:color w:val="0000ff"/>
        </w:rPr>
      </w:pP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2.4 Budget and Funding (Optional)</w:t>
      </w:r>
    </w:p>
    <w:p w:rsidR="00000000" w:rsidDel="00000000" w:rsidP="00000000" w:rsidRDefault="00000000" w:rsidRPr="00000000" w14:paraId="00000109">
      <w:pPr>
        <w:rPr>
          <w:i w:val="1"/>
          <w:iCs w:val="1"/>
          <w:color w:val="0000ff"/>
        </w:rPr>
      </w:pPr>
      <w:r w:rsidDel="00000000" w:rsidR="00000000" w:rsidRPr="00000000">
        <w:rPr>
          <w:i w:val="1"/>
          <w:iCs w:val="1"/>
          <w:color w:val="0000ff"/>
          <w:rtl w:val="0"/>
        </w:rPr>
        <w:t xml:space="preserve">[If applicable, describe the project budget and funding sources. This should include details on estimated costs and financial management throughout the project.]</w:t>
      </w:r>
    </w:p>
    <w:p w:rsidR="00000000" w:rsidDel="00000000" w:rsidP="00000000" w:rsidRDefault="00000000" w:rsidRPr="00000000" w14:paraId="0000010A">
      <w:pPr>
        <w:spacing w:after="240" w:before="240" w:lineRule="auto"/>
        <w:jc w:val="both"/>
        <w:rPr/>
      </w:pPr>
      <w:r w:rsidDel="00000000" w:rsidR="00000000" w:rsidRPr="00000000">
        <w:rPr>
          <w:rtl w:val="0"/>
        </w:rPr>
      </w:r>
    </w:p>
    <w:p w:rsidR="00000000" w:rsidDel="00000000" w:rsidP="00000000" w:rsidRDefault="00000000" w:rsidRPr="00000000" w14:paraId="0000010B">
      <w:pPr>
        <w:rPr>
          <w:i w:val="1"/>
          <w:iCs w:val="1"/>
          <w:color w:val="0000ff"/>
        </w:rPr>
      </w:pPr>
      <w:r w:rsidDel="00000000" w:rsidR="00000000" w:rsidRPr="00000000">
        <w:rPr>
          <w:rtl w:val="0"/>
        </w:rPr>
      </w:r>
    </w:p>
    <w:p w:rsidR="00000000" w:rsidDel="00000000" w:rsidP="00000000" w:rsidRDefault="00000000" w:rsidRPr="00000000" w14:paraId="0000010C">
      <w:pPr>
        <w:pStyle w:val="Heading3"/>
        <w:rPr/>
      </w:pPr>
      <w:r w:rsidDel="00000000" w:rsidR="00000000" w:rsidRPr="00000000">
        <w:rPr>
          <w:rtl w:val="0"/>
        </w:rPr>
        <w:t xml:space="preserve">2.5 Change Management Process</w:t>
      </w:r>
    </w:p>
    <w:p w:rsidR="00000000" w:rsidDel="00000000" w:rsidP="00000000" w:rsidRDefault="00000000" w:rsidRPr="00000000" w14:paraId="0000010D">
      <w:pPr>
        <w:rPr>
          <w:i w:val="1"/>
          <w:iCs w:val="1"/>
          <w:color w:val="0000ff"/>
        </w:rPr>
      </w:pPr>
      <w:r w:rsidDel="00000000" w:rsidR="00000000" w:rsidRPr="00000000">
        <w:rPr>
          <w:i w:val="1"/>
          <w:iCs w:val="1"/>
          <w:color w:val="0000ff"/>
          <w:rtl w:val="0"/>
        </w:rPr>
        <w:t xml:space="preserve">[Describe the process that will be followed for any changes in the project scope, schedule, resources, or other requirements.]</w:t>
      </w:r>
    </w:p>
    <w:p w:rsidR="00000000" w:rsidDel="00000000" w:rsidP="00000000" w:rsidRDefault="00000000" w:rsidRPr="00000000" w14:paraId="0000010E">
      <w:pPr>
        <w:spacing w:after="240" w:before="240" w:lineRule="auto"/>
        <w:jc w:val="both"/>
        <w:rPr/>
      </w:pPr>
      <w:r w:rsidDel="00000000" w:rsidR="00000000" w:rsidRPr="00000000">
        <w:rPr>
          <w:rtl w:val="0"/>
        </w:rPr>
      </w:r>
    </w:p>
    <w:p w:rsidR="00000000" w:rsidDel="00000000" w:rsidP="00000000" w:rsidRDefault="00000000" w:rsidRPr="00000000" w14:paraId="0000010F">
      <w:pPr>
        <w:rPr>
          <w:i w:val="1"/>
          <w:iCs w:val="1"/>
          <w:color w:val="0000ff"/>
        </w:rPr>
      </w:pPr>
      <w:r w:rsidDel="00000000" w:rsidR="00000000" w:rsidRPr="00000000">
        <w:rPr>
          <w:rtl w:val="0"/>
        </w:rPr>
      </w:r>
    </w:p>
    <w:p w:rsidR="00000000" w:rsidDel="00000000" w:rsidP="00000000" w:rsidRDefault="00000000" w:rsidRPr="00000000" w14:paraId="00000110">
      <w:pPr>
        <w:pStyle w:val="Heading3"/>
        <w:rPr/>
      </w:pPr>
      <w:r w:rsidDel="00000000" w:rsidR="00000000" w:rsidRPr="00000000">
        <w:rPr>
          <w:rtl w:val="0"/>
        </w:rPr>
        <w:t xml:space="preserve">2.6 Closure and Evaluation</w:t>
      </w:r>
    </w:p>
    <w:p w:rsidR="00000000" w:rsidDel="00000000" w:rsidP="00000000" w:rsidRDefault="00000000" w:rsidRPr="00000000" w14:paraId="00000111">
      <w:pPr>
        <w:rPr>
          <w:i w:val="1"/>
          <w:iCs w:val="1"/>
          <w:color w:val="0000ff"/>
        </w:rPr>
      </w:pPr>
      <w:r w:rsidDel="00000000" w:rsidR="00000000" w:rsidRPr="00000000">
        <w:rPr>
          <w:i w:val="1"/>
          <w:iCs w:val="1"/>
          <w:color w:val="0000ff"/>
          <w:rtl w:val="0"/>
        </w:rPr>
        <w:t xml:space="preserve">[Describe the process for closing and evaluating the project upon completion, including how experiences and lessons learned from the project will be summarized.]</w:t>
      </w:r>
    </w:p>
    <w:p w:rsidR="00000000" w:rsidDel="00000000" w:rsidP="00000000" w:rsidRDefault="00000000" w:rsidRPr="00000000" w14:paraId="00000112">
      <w:pPr>
        <w:spacing w:after="240" w:before="240" w:lineRule="auto"/>
        <w:jc w:val="both"/>
        <w:rPr/>
      </w:pPr>
      <w:r w:rsidDel="00000000" w:rsidR="00000000" w:rsidRPr="00000000">
        <w:rPr>
          <w:rtl w:val="0"/>
        </w:rPr>
      </w:r>
    </w:p>
    <w:p w:rsidR="00000000" w:rsidDel="00000000" w:rsidP="00000000" w:rsidRDefault="00000000" w:rsidRPr="00000000" w14:paraId="00000113">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bookmarkStart w:colFirst="0" w:colLast="0" w:name="_heading=h.5w5i6dt764d7" w:id="23"/>
      <w:bookmarkEnd w:id="23"/>
      <w:r w:rsidDel="00000000" w:rsidR="00000000" w:rsidRPr="00000000">
        <w:rPr>
          <w:rtl w:val="0"/>
        </w:rPr>
        <w:t xml:space="preserve">III. Existing Systems</w:t>
      </w:r>
    </w:p>
    <w:p w:rsidR="00000000" w:rsidDel="00000000" w:rsidP="00000000" w:rsidRDefault="00000000" w:rsidRPr="00000000" w14:paraId="00000115">
      <w:pPr>
        <w:rPr>
          <w:i w:val="1"/>
          <w:iCs w:val="1"/>
          <w:color w:val="0000ff"/>
        </w:rPr>
      </w:pPr>
      <w:r w:rsidDel="00000000" w:rsidR="00000000" w:rsidRPr="00000000">
        <w:rPr>
          <w:i w:val="1"/>
          <w:iCs w:val="1"/>
          <w:color w:val="0000ff"/>
          <w:rtl w:val="0"/>
        </w:rPr>
        <w:t xml:space="preserve">[Provide the final existing systems following the template as part II in the Report #3] </w:t>
      </w:r>
    </w:p>
    <w:p w:rsidR="00000000" w:rsidDel="00000000" w:rsidP="00000000" w:rsidRDefault="00000000" w:rsidRPr="00000000" w14:paraId="00000116">
      <w:pPr>
        <w:rPr>
          <w:i w:val="1"/>
          <w:iCs w:val="1"/>
          <w:color w:val="0000ff"/>
        </w:rPr>
      </w:pPr>
      <w:r w:rsidDel="00000000" w:rsidR="00000000" w:rsidRPr="00000000">
        <w:rPr>
          <w:i w:val="1"/>
          <w:iCs w:val="1"/>
          <w:color w:val="0000ff"/>
          <w:rtl w:val="0"/>
        </w:rPr>
        <w:t xml:space="preserve">[This Section is usually titled "Literature Review" or "Related Work". For projects related to specific technologies or systems, you might call this section "Existing Systems" or "State of the Art". Choose a title that fits the content and context of your project.]</w:t>
      </w:r>
    </w:p>
    <w:p w:rsidR="00000000" w:rsidDel="00000000" w:rsidP="00000000" w:rsidRDefault="00000000" w:rsidRPr="00000000" w14:paraId="00000117">
      <w:pPr>
        <w:pStyle w:val="Heading2"/>
        <w:rPr/>
      </w:pPr>
      <w:bookmarkStart w:colFirst="0" w:colLast="0" w:name="_heading=h.hs37wd7ff007" w:id="24"/>
      <w:bookmarkEnd w:id="24"/>
      <w:r w:rsidDel="00000000" w:rsidR="00000000" w:rsidRPr="00000000">
        <w:rPr>
          <w:rtl w:val="0"/>
        </w:rPr>
        <w:t xml:space="preserve">1. Overview of the Field</w:t>
      </w:r>
    </w:p>
    <w:p w:rsidR="00000000" w:rsidDel="00000000" w:rsidP="00000000" w:rsidRDefault="00000000" w:rsidRPr="00000000" w14:paraId="00000118">
      <w:pPr>
        <w:jc w:val="both"/>
        <w:rPr>
          <w:i w:val="1"/>
          <w:iCs w:val="1"/>
          <w:color w:val="0000ff"/>
        </w:rPr>
      </w:pPr>
      <w:r w:rsidDel="00000000" w:rsidR="00000000" w:rsidRPr="00000000">
        <w:rPr>
          <w:i w:val="1"/>
          <w:iCs w:val="1"/>
          <w:color w:val="0000ff"/>
          <w:rtl w:val="0"/>
        </w:rPr>
        <w:t xml:space="preserve">[Provide an overview of the field of study related to your project. This helps place your project within the broader context of that field.]</w:t>
      </w:r>
    </w:p>
    <w:p w:rsidR="00000000" w:rsidDel="00000000" w:rsidP="00000000" w:rsidRDefault="00000000" w:rsidRPr="00000000" w14:paraId="00000119">
      <w:pPr>
        <w:spacing w:after="60" w:line="240" w:lineRule="auto"/>
        <w:rPr>
          <w:color w:val="0000ff"/>
        </w:rPr>
      </w:pPr>
      <w:r w:rsidDel="00000000" w:rsidR="00000000" w:rsidRPr="00000000">
        <w:rPr>
          <w:rtl w:val="0"/>
        </w:rPr>
      </w:r>
    </w:p>
    <w:p w:rsidR="00000000" w:rsidDel="00000000" w:rsidP="00000000" w:rsidRDefault="00000000" w:rsidRPr="00000000" w14:paraId="0000011A">
      <w:pPr>
        <w:pStyle w:val="Heading2"/>
        <w:rPr/>
      </w:pPr>
      <w:bookmarkStart w:colFirst="0" w:colLast="0" w:name="_heading=h.u1pff4clhnkm" w:id="25"/>
      <w:bookmarkEnd w:id="25"/>
      <w:r w:rsidDel="00000000" w:rsidR="00000000" w:rsidRPr="00000000">
        <w:rPr>
          <w:rtl w:val="0"/>
        </w:rPr>
        <w:t xml:space="preserve">2. Historical Context</w:t>
      </w:r>
    </w:p>
    <w:p w:rsidR="00000000" w:rsidDel="00000000" w:rsidP="00000000" w:rsidRDefault="00000000" w:rsidRPr="00000000" w14:paraId="0000011B">
      <w:pPr>
        <w:spacing w:after="60" w:line="240" w:lineRule="auto"/>
        <w:rPr>
          <w:i w:val="1"/>
          <w:iCs w:val="1"/>
          <w:color w:val="0000ff"/>
        </w:rPr>
      </w:pPr>
      <w:r w:rsidDel="00000000" w:rsidR="00000000" w:rsidRPr="00000000">
        <w:rPr>
          <w:i w:val="1"/>
          <w:iCs w:val="1"/>
          <w:color w:val="0000ff"/>
          <w:rtl w:val="0"/>
        </w:rPr>
        <w:t xml:space="preserve">[Provide some historical background or developments in the field, especially those directly related to your project.]</w:t>
      </w:r>
    </w:p>
    <w:p w:rsidR="00000000" w:rsidDel="00000000" w:rsidP="00000000" w:rsidRDefault="00000000" w:rsidRPr="00000000" w14:paraId="0000011C">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1D">
      <w:pPr>
        <w:pStyle w:val="Heading2"/>
        <w:rPr/>
      </w:pPr>
      <w:bookmarkStart w:colFirst="0" w:colLast="0" w:name="_heading=h.w9w2y01cenxc" w:id="26"/>
      <w:bookmarkEnd w:id="26"/>
      <w:r w:rsidDel="00000000" w:rsidR="00000000" w:rsidRPr="00000000">
        <w:rPr>
          <w:rtl w:val="0"/>
        </w:rPr>
        <w:t xml:space="preserve">3. Key Studies and Theories</w:t>
      </w:r>
    </w:p>
    <w:p w:rsidR="00000000" w:rsidDel="00000000" w:rsidP="00000000" w:rsidRDefault="00000000" w:rsidRPr="00000000" w14:paraId="0000011E">
      <w:pPr>
        <w:spacing w:after="60" w:line="240" w:lineRule="auto"/>
        <w:rPr>
          <w:i w:val="1"/>
          <w:iCs w:val="1"/>
          <w:color w:val="0000ff"/>
        </w:rPr>
      </w:pPr>
      <w:r w:rsidDel="00000000" w:rsidR="00000000" w:rsidRPr="00000000">
        <w:rPr>
          <w:i w:val="1"/>
          <w:iCs w:val="1"/>
          <w:color w:val="0000ff"/>
          <w:rtl w:val="0"/>
        </w:rPr>
        <w:t xml:space="preserve">[Describe and assess key studies, theories, and published works related to your topic. This includes both fundamental and applied research.]</w:t>
      </w:r>
    </w:p>
    <w:p w:rsidR="00000000" w:rsidDel="00000000" w:rsidP="00000000" w:rsidRDefault="00000000" w:rsidRPr="00000000" w14:paraId="0000011F">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lzf3q7k36j7u" w:id="27"/>
      <w:bookmarkEnd w:id="27"/>
      <w:r w:rsidDel="00000000" w:rsidR="00000000" w:rsidRPr="00000000">
        <w:rPr>
          <w:rtl w:val="0"/>
        </w:rPr>
        <w:t xml:space="preserve">4. Technological Advancements</w:t>
      </w:r>
    </w:p>
    <w:p w:rsidR="00000000" w:rsidDel="00000000" w:rsidP="00000000" w:rsidRDefault="00000000" w:rsidRPr="00000000" w14:paraId="00000121">
      <w:pPr>
        <w:rPr>
          <w:i w:val="1"/>
          <w:iCs w:val="1"/>
          <w:color w:val="0000ff"/>
        </w:rPr>
      </w:pPr>
      <w:r w:rsidDel="00000000" w:rsidR="00000000" w:rsidRPr="00000000">
        <w:rPr>
          <w:i w:val="1"/>
          <w:iCs w:val="1"/>
          <w:color w:val="0000ff"/>
          <w:rtl w:val="0"/>
        </w:rPr>
        <w:t xml:space="preserve">[Discuss recent or significant technological advancements in your field, and how they affect your project.]</w:t>
      </w:r>
    </w:p>
    <w:p w:rsidR="00000000" w:rsidDel="00000000" w:rsidP="00000000" w:rsidRDefault="00000000" w:rsidRPr="00000000" w14:paraId="00000122">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23">
      <w:pPr>
        <w:pStyle w:val="Heading2"/>
        <w:rPr/>
      </w:pPr>
      <w:bookmarkStart w:colFirst="0" w:colLast="0" w:name="_heading=h.ko46p4ej7nr2" w:id="28"/>
      <w:bookmarkEnd w:id="28"/>
      <w:r w:rsidDel="00000000" w:rsidR="00000000" w:rsidRPr="00000000">
        <w:rPr>
          <w:rtl w:val="0"/>
        </w:rPr>
        <w:t xml:space="preserve">5. Comparison of Existing Systems</w:t>
      </w:r>
    </w:p>
    <w:p w:rsidR="00000000" w:rsidDel="00000000" w:rsidP="00000000" w:rsidRDefault="00000000" w:rsidRPr="00000000" w14:paraId="00000124">
      <w:pPr>
        <w:rPr>
          <w:i w:val="1"/>
          <w:iCs w:val="1"/>
          <w:color w:val="0000ff"/>
        </w:rPr>
      </w:pPr>
      <w:r w:rsidDel="00000000" w:rsidR="00000000" w:rsidRPr="00000000">
        <w:rPr>
          <w:i w:val="1"/>
          <w:iCs w:val="1"/>
          <w:color w:val="0000ff"/>
          <w:rtl w:val="0"/>
        </w:rPr>
        <w:t xml:space="preserve">[If your project involves systems or technology, compare and contrast existing systems or technologies, including their advantages and disadvantages compared to your project.]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heading=h.bs0efe5sqxgq" w:id="29"/>
      <w:bookmarkEnd w:id="29"/>
      <w:r w:rsidDel="00000000" w:rsidR="00000000" w:rsidRPr="00000000">
        <w:rPr>
          <w:rtl w:val="0"/>
        </w:rPr>
        <w:t xml:space="preserve">6. Gaps in the Literature/Technology</w:t>
      </w:r>
    </w:p>
    <w:p w:rsidR="00000000" w:rsidDel="00000000" w:rsidP="00000000" w:rsidRDefault="00000000" w:rsidRPr="00000000" w14:paraId="00000127">
      <w:pPr>
        <w:rPr>
          <w:i w:val="1"/>
          <w:iCs w:val="1"/>
          <w:color w:val="0000ff"/>
        </w:rPr>
      </w:pPr>
      <w:r w:rsidDel="00000000" w:rsidR="00000000" w:rsidRPr="00000000">
        <w:rPr>
          <w:i w:val="1"/>
          <w:iCs w:val="1"/>
          <w:color w:val="0000ff"/>
          <w:rtl w:val="0"/>
        </w:rPr>
        <w:t xml:space="preserve">[Identify gaps or limitations in the current research or technological systems, and how your project intends to address or improve upon these issues.]</w:t>
      </w:r>
    </w:p>
    <w:p w:rsidR="00000000" w:rsidDel="00000000" w:rsidP="00000000" w:rsidRDefault="00000000" w:rsidRPr="00000000" w14:paraId="00000128">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29">
      <w:pPr>
        <w:pStyle w:val="Heading2"/>
        <w:rPr/>
      </w:pPr>
      <w:bookmarkStart w:colFirst="0" w:colLast="0" w:name="_heading=h.b3pq9yroy407" w:id="30"/>
      <w:bookmarkEnd w:id="30"/>
      <w:r w:rsidDel="00000000" w:rsidR="00000000" w:rsidRPr="00000000">
        <w:rPr>
          <w:rtl w:val="0"/>
        </w:rPr>
        <w:t xml:space="preserve">7. Justification for the Project </w:t>
      </w:r>
    </w:p>
    <w:p w:rsidR="00000000" w:rsidDel="00000000" w:rsidP="00000000" w:rsidRDefault="00000000" w:rsidRPr="00000000" w14:paraId="0000012A">
      <w:pPr>
        <w:rPr>
          <w:i w:val="1"/>
          <w:iCs w:val="1"/>
          <w:color w:val="0000ff"/>
        </w:rPr>
      </w:pPr>
      <w:r w:rsidDel="00000000" w:rsidR="00000000" w:rsidRPr="00000000">
        <w:rPr>
          <w:i w:val="1"/>
          <w:iCs w:val="1"/>
          <w:color w:val="0000ff"/>
          <w:rtl w:val="0"/>
        </w:rPr>
        <w:t xml:space="preserve">[Based on the above information, highlight the necessity and uniqueness of your project. Explain why your approach to the problem is important and how it differs from or improves upon existing research or systems.]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i w:val="1"/>
          <w:iCs w:val="1"/>
          <w:color w:val="0000ff"/>
        </w:rPr>
      </w:pPr>
      <w:r w:rsidDel="00000000" w:rsidR="00000000" w:rsidRPr="00000000">
        <w:rPr>
          <w:i w:val="1"/>
          <w:iCs w:val="1"/>
          <w:color w:val="0000ff"/>
          <w:rtl w:val="0"/>
        </w:rPr>
        <w:t xml:space="preserve">[Note: This section is not just a list of studies but an analysis and evaluation part where you connect existing systems/research and works to your project, showing their linkage and impact on your work.]</w:t>
      </w:r>
    </w:p>
    <w:p w:rsidR="00000000" w:rsidDel="00000000" w:rsidP="00000000" w:rsidRDefault="00000000" w:rsidRPr="00000000" w14:paraId="0000012D">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bookmarkStart w:colFirst="0" w:colLast="0" w:name="_heading=h.v5ezguwrl1ku" w:id="31"/>
      <w:bookmarkEnd w:id="31"/>
      <w:r w:rsidDel="00000000" w:rsidR="00000000" w:rsidRPr="00000000">
        <w:rPr>
          <w:rtl w:val="0"/>
        </w:rPr>
        <w:t xml:space="preserve">IV. Methodology</w:t>
      </w:r>
    </w:p>
    <w:p w:rsidR="00000000" w:rsidDel="00000000" w:rsidP="00000000" w:rsidRDefault="00000000" w:rsidRPr="00000000" w14:paraId="0000012F">
      <w:pPr>
        <w:rPr>
          <w:i w:val="1"/>
          <w:iCs w:val="1"/>
          <w:color w:val="0000ff"/>
        </w:rPr>
      </w:pPr>
      <w:r w:rsidDel="00000000" w:rsidR="00000000" w:rsidRPr="00000000">
        <w:rPr>
          <w:i w:val="1"/>
          <w:iCs w:val="1"/>
          <w:color w:val="0000ff"/>
          <w:rtl w:val="0"/>
        </w:rPr>
        <w:t xml:space="preserve">[Provide the final methodology following the template as part II in the Report #4]</w:t>
      </w:r>
    </w:p>
    <w:p w:rsidR="00000000" w:rsidDel="00000000" w:rsidP="00000000" w:rsidRDefault="00000000" w:rsidRPr="00000000" w14:paraId="00000130">
      <w:pPr>
        <w:rPr>
          <w:i w:val="1"/>
          <w:iCs w:val="1"/>
          <w:color w:val="0000ff"/>
        </w:rPr>
      </w:pPr>
      <w:r w:rsidDel="00000000" w:rsidR="00000000" w:rsidRPr="00000000">
        <w:rPr>
          <w:i w:val="1"/>
          <w:iCs w:val="1"/>
          <w:color w:val="0000ff"/>
          <w:rtl w:val="0"/>
        </w:rPr>
        <w:t xml:space="preserve">[This section will detail how you will approach the project, with a focus on applying and implementing AI techniques. The team is allowed to customize the content of this section, however, the team needs to provide a detailed view of the methods and techniques used. To ensure that the reader understands the scientific and systematic approach that you apply to your capstone project in the field of AI. Below are two sample templates for this section that you can choose from or customize.]</w:t>
      </w:r>
    </w:p>
    <w:p w:rsidR="00000000" w:rsidDel="00000000" w:rsidP="00000000" w:rsidRDefault="00000000" w:rsidRPr="00000000" w14:paraId="00000131">
      <w:pPr>
        <w:pStyle w:val="Heading1"/>
        <w:rPr/>
      </w:pPr>
      <w:bookmarkStart w:colFirst="0" w:colLast="0" w:name="_heading=h.aktpxwomkqrs" w:id="32"/>
      <w:bookmarkEnd w:id="32"/>
      <w:r w:rsidDel="00000000" w:rsidR="00000000" w:rsidRPr="00000000">
        <w:rPr>
          <w:rtl w:val="0"/>
        </w:rPr>
        <w:t xml:space="preserve">IV. Methodology (sample 1)</w:t>
      </w:r>
    </w:p>
    <w:p w:rsidR="00000000" w:rsidDel="00000000" w:rsidP="00000000" w:rsidRDefault="00000000" w:rsidRPr="00000000" w14:paraId="00000132">
      <w:pPr>
        <w:pStyle w:val="Heading2"/>
        <w:rPr/>
      </w:pPr>
      <w:bookmarkStart w:colFirst="0" w:colLast="0" w:name="_heading=h.kkxf5mqhccix" w:id="33"/>
      <w:bookmarkEnd w:id="33"/>
      <w:r w:rsidDel="00000000" w:rsidR="00000000" w:rsidRPr="00000000">
        <w:rPr>
          <w:rtl w:val="0"/>
        </w:rPr>
        <w:t xml:space="preserve">1. Research Questions and Objectives </w:t>
      </w:r>
    </w:p>
    <w:p w:rsidR="00000000" w:rsidDel="00000000" w:rsidP="00000000" w:rsidRDefault="00000000" w:rsidRPr="00000000" w14:paraId="00000133">
      <w:pPr>
        <w:jc w:val="both"/>
        <w:rPr>
          <w:i w:val="1"/>
          <w:iCs w:val="1"/>
          <w:color w:val="0000ff"/>
        </w:rPr>
      </w:pPr>
      <w:r w:rsidDel="00000000" w:rsidR="00000000" w:rsidRPr="00000000">
        <w:rPr>
          <w:i w:val="1"/>
          <w:iCs w:val="1"/>
          <w:color w:val="0000ff"/>
          <w:rtl w:val="0"/>
        </w:rPr>
        <w:t xml:space="preserve">[Identify the specific research questions and objectives that the project will address through the application of machine learning.]</w:t>
      </w:r>
    </w:p>
    <w:p w:rsidR="00000000" w:rsidDel="00000000" w:rsidP="00000000" w:rsidRDefault="00000000" w:rsidRPr="00000000" w14:paraId="00000134">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35">
      <w:pPr>
        <w:pStyle w:val="Heading2"/>
        <w:rPr/>
      </w:pPr>
      <w:bookmarkStart w:colFirst="0" w:colLast="0" w:name="_heading=h.ehc5zhdzqifl" w:id="34"/>
      <w:bookmarkEnd w:id="34"/>
      <w:r w:rsidDel="00000000" w:rsidR="00000000" w:rsidRPr="00000000">
        <w:rPr>
          <w:rtl w:val="0"/>
        </w:rPr>
        <w:t xml:space="preserve">2. Data Collection and Preprocessing</w:t>
      </w:r>
    </w:p>
    <w:p w:rsidR="00000000" w:rsidDel="00000000" w:rsidP="00000000" w:rsidRDefault="00000000" w:rsidRPr="00000000" w14:paraId="00000136">
      <w:pPr>
        <w:spacing w:after="60" w:line="240" w:lineRule="auto"/>
        <w:rPr>
          <w:i w:val="1"/>
          <w:iCs w:val="1"/>
          <w:color w:val="0000ff"/>
        </w:rPr>
      </w:pPr>
      <w:r w:rsidDel="00000000" w:rsidR="00000000" w:rsidRPr="00000000">
        <w:rPr>
          <w:i w:val="1"/>
          <w:iCs w:val="1"/>
          <w:color w:val="0000ff"/>
          <w:rtl w:val="0"/>
        </w:rPr>
        <w:t xml:space="preserve">[Describe how you will collect data, including the sources of data, methods of collection, and any selection criteria. Information about the sample size, diversity, and representativeness of the data should be included.]</w:t>
      </w:r>
    </w:p>
    <w:p w:rsidR="00000000" w:rsidDel="00000000" w:rsidP="00000000" w:rsidRDefault="00000000" w:rsidRPr="00000000" w14:paraId="00000137">
      <w:pPr>
        <w:spacing w:after="60" w:line="240" w:lineRule="auto"/>
        <w:rPr>
          <w:i w:val="1"/>
          <w:iCs w:val="1"/>
          <w:color w:val="0000ff"/>
        </w:rPr>
      </w:pPr>
      <w:r w:rsidDel="00000000" w:rsidR="00000000" w:rsidRPr="00000000">
        <w:rPr>
          <w:i w:val="1"/>
          <w:iCs w:val="1"/>
          <w:color w:val="0000ff"/>
          <w:rtl w:val="0"/>
        </w:rPr>
        <w:t xml:space="preserve">[Detail how the data will be processed before analysis, including cleaning data, handling missing data, transforming data, and normalization.]</w:t>
      </w:r>
    </w:p>
    <w:p w:rsidR="00000000" w:rsidDel="00000000" w:rsidP="00000000" w:rsidRDefault="00000000" w:rsidRPr="00000000" w14:paraId="00000138">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39">
      <w:pPr>
        <w:pStyle w:val="Heading2"/>
        <w:rPr/>
      </w:pPr>
      <w:bookmarkStart w:colFirst="0" w:colLast="0" w:name="_heading=h.w3vvfiqjagds" w:id="35"/>
      <w:bookmarkEnd w:id="35"/>
      <w:r w:rsidDel="00000000" w:rsidR="00000000" w:rsidRPr="00000000">
        <w:rPr>
          <w:rtl w:val="0"/>
        </w:rPr>
        <w:t xml:space="preserve">3. Feature Selection and Engineering</w:t>
      </w:r>
    </w:p>
    <w:p w:rsidR="00000000" w:rsidDel="00000000" w:rsidP="00000000" w:rsidRDefault="00000000" w:rsidRPr="00000000" w14:paraId="0000013A">
      <w:pPr>
        <w:spacing w:after="60" w:line="240" w:lineRule="auto"/>
        <w:rPr>
          <w:i w:val="1"/>
          <w:iCs w:val="1"/>
          <w:color w:val="0000ff"/>
        </w:rPr>
      </w:pPr>
      <w:r w:rsidDel="00000000" w:rsidR="00000000" w:rsidRPr="00000000">
        <w:rPr>
          <w:i w:val="1"/>
          <w:iCs w:val="1"/>
          <w:color w:val="0000ff"/>
          <w:rtl w:val="0"/>
        </w:rPr>
        <w:t xml:space="preserve">[Describe the process of selecting and creating features that will be used for the machine learning model, as well as the reasons for these choices.]</w:t>
      </w:r>
    </w:p>
    <w:p w:rsidR="00000000" w:rsidDel="00000000" w:rsidP="00000000" w:rsidRDefault="00000000" w:rsidRPr="00000000" w14:paraId="0000013B">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3C">
      <w:pPr>
        <w:pStyle w:val="Heading2"/>
        <w:rPr/>
      </w:pPr>
      <w:bookmarkStart w:colFirst="0" w:colLast="0" w:name="_heading=h.fuqdfctop5e9" w:id="36"/>
      <w:bookmarkEnd w:id="36"/>
      <w:r w:rsidDel="00000000" w:rsidR="00000000" w:rsidRPr="00000000">
        <w:rPr>
          <w:rtl w:val="0"/>
        </w:rPr>
        <w:t xml:space="preserve">4. Model Training and Validation</w:t>
      </w:r>
    </w:p>
    <w:p w:rsidR="00000000" w:rsidDel="00000000" w:rsidP="00000000" w:rsidRDefault="00000000" w:rsidRPr="00000000" w14:paraId="0000013D">
      <w:pPr>
        <w:rPr>
          <w:i w:val="1"/>
          <w:iCs w:val="1"/>
          <w:color w:val="0000ff"/>
        </w:rPr>
      </w:pPr>
      <w:r w:rsidDel="00000000" w:rsidR="00000000" w:rsidRPr="00000000">
        <w:rPr>
          <w:i w:val="1"/>
          <w:iCs w:val="1"/>
          <w:color w:val="0000ff"/>
          <w:rtl w:val="0"/>
        </w:rPr>
        <w:t xml:space="preserve">[Describe the machine learning models considered and the reasons for the final model choice, including technical specifications and configurations of the model.]</w:t>
      </w:r>
    </w:p>
    <w:p w:rsidR="00000000" w:rsidDel="00000000" w:rsidP="00000000" w:rsidRDefault="00000000" w:rsidRPr="00000000" w14:paraId="0000013E">
      <w:pPr>
        <w:rPr>
          <w:i w:val="1"/>
          <w:iCs w:val="1"/>
          <w:color w:val="0000ff"/>
        </w:rPr>
      </w:pPr>
      <w:r w:rsidDel="00000000" w:rsidR="00000000" w:rsidRPr="00000000">
        <w:rPr>
          <w:i w:val="1"/>
          <w:iCs w:val="1"/>
          <w:color w:val="0000ff"/>
          <w:rtl w:val="0"/>
        </w:rPr>
        <w:t xml:space="preserve">[Detail how the model will be trained and validated, including information on data splitting methods, cross-validation techniques, and the metrics used for evaluation.]</w:t>
      </w:r>
    </w:p>
    <w:p w:rsidR="00000000" w:rsidDel="00000000" w:rsidP="00000000" w:rsidRDefault="00000000" w:rsidRPr="00000000" w14:paraId="0000013F">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40">
      <w:pPr>
        <w:pStyle w:val="Heading2"/>
        <w:rPr/>
      </w:pPr>
      <w:bookmarkStart w:colFirst="0" w:colLast="0" w:name="_heading=h.xkuhdspbieda" w:id="37"/>
      <w:bookmarkEnd w:id="37"/>
      <w:r w:rsidDel="00000000" w:rsidR="00000000" w:rsidRPr="00000000">
        <w:rPr>
          <w:rtl w:val="0"/>
        </w:rPr>
        <w:t xml:space="preserve">5. Evaluation Metrics</w:t>
      </w:r>
    </w:p>
    <w:p w:rsidR="00000000" w:rsidDel="00000000" w:rsidP="00000000" w:rsidRDefault="00000000" w:rsidRPr="00000000" w14:paraId="00000141">
      <w:pPr>
        <w:rPr>
          <w:i w:val="1"/>
          <w:iCs w:val="1"/>
          <w:color w:val="0000ff"/>
        </w:rPr>
      </w:pPr>
      <w:r w:rsidDel="00000000" w:rsidR="00000000" w:rsidRPr="00000000">
        <w:rPr>
          <w:i w:val="1"/>
          <w:iCs w:val="1"/>
          <w:color w:val="0000ff"/>
          <w:rtl w:val="0"/>
        </w:rPr>
        <w:t xml:space="preserve">[Identify the metrics that you will use to assess the performance of the model, such as accuracy, F1 score, ROC AUC, etc.]</w:t>
      </w:r>
    </w:p>
    <w:p w:rsidR="00000000" w:rsidDel="00000000" w:rsidP="00000000" w:rsidRDefault="00000000" w:rsidRPr="00000000" w14:paraId="00000142">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43">
      <w:pPr>
        <w:pStyle w:val="Heading2"/>
        <w:rPr/>
      </w:pPr>
      <w:bookmarkStart w:colFirst="0" w:colLast="0" w:name="_heading=h.wbtsdgtck3n" w:id="38"/>
      <w:bookmarkEnd w:id="38"/>
      <w:r w:rsidDel="00000000" w:rsidR="00000000" w:rsidRPr="00000000">
        <w:rPr>
          <w:rtl w:val="0"/>
        </w:rPr>
        <w:t xml:space="preserve">6. Implementation Plan</w:t>
      </w:r>
    </w:p>
    <w:p w:rsidR="00000000" w:rsidDel="00000000" w:rsidP="00000000" w:rsidRDefault="00000000" w:rsidRPr="00000000" w14:paraId="00000144">
      <w:pPr>
        <w:rPr>
          <w:i w:val="1"/>
          <w:iCs w:val="1"/>
          <w:color w:val="0000ff"/>
        </w:rPr>
      </w:pPr>
      <w:r w:rsidDel="00000000" w:rsidR="00000000" w:rsidRPr="00000000">
        <w:rPr>
          <w:i w:val="1"/>
          <w:iCs w:val="1"/>
          <w:color w:val="0000ff"/>
          <w:rtl w:val="0"/>
        </w:rPr>
        <w:t xml:space="preserve">[Describe in detail how the model will be implemented, as well as any tools or technologies used to support this process.]</w:t>
      </w:r>
    </w:p>
    <w:p w:rsidR="00000000" w:rsidDel="00000000" w:rsidP="00000000" w:rsidRDefault="00000000" w:rsidRPr="00000000" w14:paraId="00000145">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46">
      <w:pPr>
        <w:pStyle w:val="Heading2"/>
        <w:rPr/>
      </w:pPr>
      <w:bookmarkStart w:colFirst="0" w:colLast="0" w:name="_heading=h.xl02vl4b38ed" w:id="39"/>
      <w:bookmarkEnd w:id="39"/>
      <w:r w:rsidDel="00000000" w:rsidR="00000000" w:rsidRPr="00000000">
        <w:rPr>
          <w:rtl w:val="0"/>
        </w:rPr>
        <w:t xml:space="preserve">7. Ethical Considerations</w:t>
      </w:r>
    </w:p>
    <w:p w:rsidR="00000000" w:rsidDel="00000000" w:rsidP="00000000" w:rsidRDefault="00000000" w:rsidRPr="00000000" w14:paraId="00000147">
      <w:pPr>
        <w:rPr>
          <w:i w:val="1"/>
          <w:iCs w:val="1"/>
          <w:color w:val="0000ff"/>
        </w:rPr>
      </w:pPr>
      <w:r w:rsidDel="00000000" w:rsidR="00000000" w:rsidRPr="00000000">
        <w:rPr>
          <w:i w:val="1"/>
          <w:iCs w:val="1"/>
          <w:color w:val="0000ff"/>
          <w:rtl w:val="0"/>
        </w:rPr>
        <w:t xml:space="preserve">[Discuss ethical issues that may arise when applying machine learning, including data privacy, accuracy, and how to handle data fairly.]</w:t>
      </w:r>
    </w:p>
    <w:p w:rsidR="00000000" w:rsidDel="00000000" w:rsidP="00000000" w:rsidRDefault="00000000" w:rsidRPr="00000000" w14:paraId="00000148">
      <w:pPr>
        <w:pStyle w:val="Heading1"/>
        <w:rPr/>
      </w:pPr>
      <w:bookmarkStart w:colFirst="0" w:colLast="0" w:name="_heading=h.272fqwafq7cf" w:id="40"/>
      <w:bookmarkEnd w:id="40"/>
      <w:r w:rsidDel="00000000" w:rsidR="00000000" w:rsidRPr="00000000">
        <w:rPr>
          <w:rtl w:val="0"/>
        </w:rPr>
        <w:t xml:space="preserve">IV. Methodology (sample 2)</w:t>
      </w:r>
    </w:p>
    <w:p w:rsidR="00000000" w:rsidDel="00000000" w:rsidP="00000000" w:rsidRDefault="00000000" w:rsidRPr="00000000" w14:paraId="00000149">
      <w:pPr>
        <w:pStyle w:val="Heading2"/>
        <w:rPr/>
      </w:pPr>
      <w:bookmarkStart w:colFirst="0" w:colLast="0" w:name="_heading=h.617tx0gejvmc" w:id="41"/>
      <w:bookmarkEnd w:id="41"/>
      <w:r w:rsidDel="00000000" w:rsidR="00000000" w:rsidRPr="00000000">
        <w:rPr>
          <w:rtl w:val="0"/>
        </w:rPr>
        <w:t xml:space="preserve">1. Project Objectives and RL Challenges </w:t>
      </w:r>
    </w:p>
    <w:p w:rsidR="00000000" w:rsidDel="00000000" w:rsidP="00000000" w:rsidRDefault="00000000" w:rsidRPr="00000000" w14:paraId="0000014A">
      <w:pPr>
        <w:jc w:val="both"/>
        <w:rPr>
          <w:i w:val="1"/>
          <w:iCs w:val="1"/>
          <w:color w:val="0000ff"/>
        </w:rPr>
      </w:pPr>
      <w:r w:rsidDel="00000000" w:rsidR="00000000" w:rsidRPr="00000000">
        <w:rPr>
          <w:i w:val="1"/>
          <w:iCs w:val="1"/>
          <w:color w:val="0000ff"/>
          <w:rtl w:val="0"/>
        </w:rPr>
        <w:t xml:space="preserve">[Clearly identify the project objectives and the specific challenges that reinforcement learning aims to address, such as learning to optimize decisions in an uncertain environment.]</w:t>
      </w:r>
    </w:p>
    <w:p w:rsidR="00000000" w:rsidDel="00000000" w:rsidP="00000000" w:rsidRDefault="00000000" w:rsidRPr="00000000" w14:paraId="0000014B">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4C">
      <w:pPr>
        <w:pStyle w:val="Heading2"/>
        <w:rPr/>
      </w:pPr>
      <w:bookmarkStart w:colFirst="0" w:colLast="0" w:name="_heading=h.86khdexaa17a" w:id="42"/>
      <w:bookmarkEnd w:id="42"/>
      <w:r w:rsidDel="00000000" w:rsidR="00000000" w:rsidRPr="00000000">
        <w:rPr>
          <w:rtl w:val="0"/>
        </w:rPr>
        <w:t xml:space="preserve">2. Environment Setup</w:t>
      </w:r>
    </w:p>
    <w:p w:rsidR="00000000" w:rsidDel="00000000" w:rsidP="00000000" w:rsidRDefault="00000000" w:rsidRPr="00000000" w14:paraId="0000014D">
      <w:pPr>
        <w:spacing w:after="60" w:line="240" w:lineRule="auto"/>
        <w:rPr>
          <w:i w:val="1"/>
          <w:iCs w:val="1"/>
          <w:color w:val="0000ff"/>
        </w:rPr>
      </w:pPr>
      <w:r w:rsidDel="00000000" w:rsidR="00000000" w:rsidRPr="00000000">
        <w:rPr>
          <w:i w:val="1"/>
          <w:iCs w:val="1"/>
          <w:color w:val="0000ff"/>
          <w:rtl w:val="0"/>
        </w:rPr>
        <w:t xml:space="preserve">[Describe the environment in which the reinforcement learning agent will operate, including parameters, states, and rewards.]</w:t>
      </w:r>
    </w:p>
    <w:p w:rsidR="00000000" w:rsidDel="00000000" w:rsidP="00000000" w:rsidRDefault="00000000" w:rsidRPr="00000000" w14:paraId="0000014E">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4F">
      <w:pPr>
        <w:pStyle w:val="Heading2"/>
        <w:rPr/>
      </w:pPr>
      <w:bookmarkStart w:colFirst="0" w:colLast="0" w:name="_heading=h.tlbf6refsh64" w:id="43"/>
      <w:bookmarkEnd w:id="43"/>
      <w:r w:rsidDel="00000000" w:rsidR="00000000" w:rsidRPr="00000000">
        <w:rPr>
          <w:rtl w:val="0"/>
        </w:rPr>
        <w:t xml:space="preserve">3. Agent Design and States</w:t>
      </w:r>
    </w:p>
    <w:p w:rsidR="00000000" w:rsidDel="00000000" w:rsidP="00000000" w:rsidRDefault="00000000" w:rsidRPr="00000000" w14:paraId="00000150">
      <w:pPr>
        <w:spacing w:after="60" w:line="240" w:lineRule="auto"/>
        <w:rPr>
          <w:i w:val="1"/>
          <w:iCs w:val="1"/>
          <w:color w:val="0000ff"/>
        </w:rPr>
      </w:pPr>
      <w:r w:rsidDel="00000000" w:rsidR="00000000" w:rsidRPr="00000000">
        <w:rPr>
          <w:i w:val="1"/>
          <w:iCs w:val="1"/>
          <w:color w:val="0000ff"/>
          <w:rtl w:val="0"/>
        </w:rPr>
        <w:t xml:space="preserve">[Describe the design of the RL agent, including states, actions, and policies it may adopt.]</w:t>
      </w:r>
    </w:p>
    <w:p w:rsidR="00000000" w:rsidDel="00000000" w:rsidP="00000000" w:rsidRDefault="00000000" w:rsidRPr="00000000" w14:paraId="00000151">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52">
      <w:pPr>
        <w:pStyle w:val="Heading2"/>
        <w:rPr/>
      </w:pPr>
      <w:bookmarkStart w:colFirst="0" w:colLast="0" w:name="_heading=h.4kiyzta7vegy" w:id="44"/>
      <w:bookmarkEnd w:id="44"/>
      <w:r w:rsidDel="00000000" w:rsidR="00000000" w:rsidRPr="00000000">
        <w:rPr>
          <w:rtl w:val="0"/>
        </w:rPr>
        <w:t xml:space="preserve">4. Reward System</w:t>
      </w:r>
    </w:p>
    <w:p w:rsidR="00000000" w:rsidDel="00000000" w:rsidP="00000000" w:rsidRDefault="00000000" w:rsidRPr="00000000" w14:paraId="00000153">
      <w:pPr>
        <w:spacing w:after="60" w:line="240" w:lineRule="auto"/>
        <w:rPr>
          <w:i w:val="1"/>
          <w:iCs w:val="1"/>
          <w:color w:val="0000ff"/>
        </w:rPr>
      </w:pPr>
      <w:r w:rsidDel="00000000" w:rsidR="00000000" w:rsidRPr="00000000">
        <w:rPr>
          <w:i w:val="1"/>
          <w:iCs w:val="1"/>
          <w:color w:val="0000ff"/>
          <w:rtl w:val="0"/>
        </w:rPr>
        <w:t xml:space="preserve">[Detail the reward system, including how rewards and penalties are defined to guide the behavior of the agent.]</w:t>
      </w:r>
    </w:p>
    <w:p w:rsidR="00000000" w:rsidDel="00000000" w:rsidP="00000000" w:rsidRDefault="00000000" w:rsidRPr="00000000" w14:paraId="00000154">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55">
      <w:pPr>
        <w:pStyle w:val="Heading2"/>
        <w:rPr/>
      </w:pPr>
      <w:bookmarkStart w:colFirst="0" w:colLast="0" w:name="_heading=h.efu6lxqwqbwg" w:id="45"/>
      <w:bookmarkEnd w:id="45"/>
      <w:r w:rsidDel="00000000" w:rsidR="00000000" w:rsidRPr="00000000">
        <w:rPr>
          <w:rtl w:val="0"/>
        </w:rPr>
        <w:t xml:space="preserve">5. RL Algorithm</w:t>
      </w:r>
    </w:p>
    <w:p w:rsidR="00000000" w:rsidDel="00000000" w:rsidP="00000000" w:rsidRDefault="00000000" w:rsidRPr="00000000" w14:paraId="00000156">
      <w:pPr>
        <w:spacing w:after="60" w:line="240" w:lineRule="auto"/>
        <w:rPr>
          <w:i w:val="1"/>
          <w:iCs w:val="1"/>
          <w:color w:val="0000ff"/>
        </w:rPr>
      </w:pPr>
      <w:r w:rsidDel="00000000" w:rsidR="00000000" w:rsidRPr="00000000">
        <w:rPr>
          <w:i w:val="1"/>
          <w:iCs w:val="1"/>
          <w:color w:val="0000ff"/>
          <w:rtl w:val="0"/>
        </w:rPr>
        <w:t xml:space="preserve">[Describe the reinforcement learning algorithm used, including any variations from standard methods such as Q-learning, Deep Q-Networks (DQN), Policy Gradients, etc. Mention how the algorithm will be applied to allow the agent to learn from experience.]</w:t>
      </w:r>
    </w:p>
    <w:p w:rsidR="00000000" w:rsidDel="00000000" w:rsidP="00000000" w:rsidRDefault="00000000" w:rsidRPr="00000000" w14:paraId="00000157">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58">
      <w:pPr>
        <w:pStyle w:val="Heading2"/>
        <w:rPr/>
      </w:pPr>
      <w:bookmarkStart w:colFirst="0" w:colLast="0" w:name="_heading=h.mepzde47kpqw" w:id="46"/>
      <w:bookmarkEnd w:id="46"/>
      <w:r w:rsidDel="00000000" w:rsidR="00000000" w:rsidRPr="00000000">
        <w:rPr>
          <w:rtl w:val="0"/>
        </w:rPr>
        <w:t xml:space="preserve">6. Training and Evaluation Strategy</w:t>
      </w:r>
    </w:p>
    <w:p w:rsidR="00000000" w:rsidDel="00000000" w:rsidP="00000000" w:rsidRDefault="00000000" w:rsidRPr="00000000" w14:paraId="00000159">
      <w:pPr>
        <w:spacing w:after="60" w:line="240" w:lineRule="auto"/>
        <w:rPr>
          <w:i w:val="1"/>
          <w:iCs w:val="1"/>
          <w:color w:val="0000ff"/>
        </w:rPr>
      </w:pPr>
      <w:r w:rsidDel="00000000" w:rsidR="00000000" w:rsidRPr="00000000">
        <w:rPr>
          <w:i w:val="1"/>
          <w:iCs w:val="1"/>
          <w:color w:val="0000ff"/>
          <w:rtl w:val="0"/>
        </w:rPr>
        <w:t xml:space="preserve">[Describe the training and evaluation process for the agent, including how and how often the agent will explore and exploit the environment to learn. Information on how the performance and learning of the agent are tested in different situations should be included.]</w:t>
      </w:r>
    </w:p>
    <w:p w:rsidR="00000000" w:rsidDel="00000000" w:rsidP="00000000" w:rsidRDefault="00000000" w:rsidRPr="00000000" w14:paraId="0000015A">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5B">
      <w:pPr>
        <w:pStyle w:val="Heading2"/>
        <w:rPr/>
      </w:pPr>
      <w:bookmarkStart w:colFirst="0" w:colLast="0" w:name="_heading=h.jvfubwz8f96t" w:id="47"/>
      <w:bookmarkEnd w:id="47"/>
      <w:r w:rsidDel="00000000" w:rsidR="00000000" w:rsidRPr="00000000">
        <w:rPr>
          <w:rtl w:val="0"/>
        </w:rPr>
        <w:t xml:space="preserve">7. Implementation Details</w:t>
      </w:r>
    </w:p>
    <w:p w:rsidR="00000000" w:rsidDel="00000000" w:rsidP="00000000" w:rsidRDefault="00000000" w:rsidRPr="00000000" w14:paraId="0000015C">
      <w:pPr>
        <w:spacing w:after="60" w:line="240" w:lineRule="auto"/>
        <w:rPr>
          <w:i w:val="1"/>
          <w:iCs w:val="1"/>
          <w:color w:val="0000ff"/>
        </w:rPr>
      </w:pPr>
      <w:r w:rsidDel="00000000" w:rsidR="00000000" w:rsidRPr="00000000">
        <w:rPr>
          <w:i w:val="1"/>
          <w:iCs w:val="1"/>
          <w:color w:val="0000ff"/>
          <w:rtl w:val="0"/>
        </w:rPr>
        <w:t xml:space="preserve">[Provide details on the implementation, including the software development environment, tools, and libraries used.]</w:t>
      </w:r>
    </w:p>
    <w:p w:rsidR="00000000" w:rsidDel="00000000" w:rsidP="00000000" w:rsidRDefault="00000000" w:rsidRPr="00000000" w14:paraId="0000015D">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5E">
      <w:pPr>
        <w:pStyle w:val="Heading2"/>
        <w:rPr/>
      </w:pPr>
      <w:bookmarkStart w:colFirst="0" w:colLast="0" w:name="_heading=h.vu37zoklcvrr" w:id="48"/>
      <w:bookmarkEnd w:id="48"/>
      <w:r w:rsidDel="00000000" w:rsidR="00000000" w:rsidRPr="00000000">
        <w:rPr>
          <w:rtl w:val="0"/>
        </w:rPr>
        <w:t xml:space="preserve">8. Ethical and Safety Considerations</w:t>
      </w:r>
    </w:p>
    <w:p w:rsidR="00000000" w:rsidDel="00000000" w:rsidP="00000000" w:rsidRDefault="00000000" w:rsidRPr="00000000" w14:paraId="0000015F">
      <w:pPr>
        <w:spacing w:after="60" w:line="240" w:lineRule="auto"/>
        <w:rPr>
          <w:i w:val="1"/>
          <w:iCs w:val="1"/>
          <w:color w:val="0000ff"/>
        </w:rPr>
      </w:pPr>
      <w:r w:rsidDel="00000000" w:rsidR="00000000" w:rsidRPr="00000000">
        <w:rPr>
          <w:i w:val="1"/>
          <w:iCs w:val="1"/>
          <w:color w:val="0000ff"/>
          <w:rtl w:val="0"/>
        </w:rPr>
        <w:t xml:space="preserve">[Discuss ethical and safety issues related to the deployment and testing of the RL agent, especially in scenarios that might impact the real world.]</w:t>
      </w:r>
    </w:p>
    <w:p w:rsidR="00000000" w:rsidDel="00000000" w:rsidP="00000000" w:rsidRDefault="00000000" w:rsidRPr="00000000" w14:paraId="00000160">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61">
      <w:pPr>
        <w:spacing w:after="60" w:line="240" w:lineRule="auto"/>
        <w:rPr>
          <w:i w:val="1"/>
          <w:iCs w:val="1"/>
          <w:color w:val="0000ff"/>
        </w:rPr>
      </w:pPr>
      <w:r w:rsidDel="00000000" w:rsidR="00000000" w:rsidRPr="00000000">
        <w:rPr>
          <w:i w:val="1"/>
          <w:iCs w:val="1"/>
          <w:color w:val="0000ff"/>
          <w:rtl w:val="0"/>
        </w:rPr>
        <w:t xml:space="preserve">[Note: By adjusting and supplementing the content appropriately for the "Methodology" section, you will help ensure that this part accurately reflects the approach and specific challenges of the AI capstone project.]</w:t>
      </w:r>
    </w:p>
    <w:p w:rsidR="00000000" w:rsidDel="00000000" w:rsidP="00000000" w:rsidRDefault="00000000" w:rsidRPr="00000000" w14:paraId="00000162">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bookmarkStart w:colFirst="0" w:colLast="0" w:name="_heading=h.706blb9m67re" w:id="49"/>
      <w:bookmarkEnd w:id="49"/>
      <w:r w:rsidDel="00000000" w:rsidR="00000000" w:rsidRPr="00000000">
        <w:rPr>
          <w:rtl w:val="0"/>
        </w:rPr>
        <w:t xml:space="preserve">V. System Design and Implementation</w:t>
      </w:r>
    </w:p>
    <w:p w:rsidR="00000000" w:rsidDel="00000000" w:rsidP="00000000" w:rsidRDefault="00000000" w:rsidRPr="00000000" w14:paraId="00000166">
      <w:pPr>
        <w:rPr>
          <w:i w:val="1"/>
          <w:iCs w:val="1"/>
          <w:color w:val="0000ff"/>
        </w:rPr>
      </w:pPr>
      <w:r w:rsidDel="00000000" w:rsidR="00000000" w:rsidRPr="00000000">
        <w:rPr>
          <w:i w:val="1"/>
          <w:iCs w:val="1"/>
          <w:color w:val="0000ff"/>
          <w:rtl w:val="0"/>
        </w:rPr>
        <w:t xml:space="preserve">[Provide the final system design and implementation following the template as part II in the Report #5]</w:t>
      </w:r>
    </w:p>
    <w:p w:rsidR="00000000" w:rsidDel="00000000" w:rsidP="00000000" w:rsidRDefault="00000000" w:rsidRPr="00000000" w14:paraId="00000167">
      <w:pPr>
        <w:pStyle w:val="Heading2"/>
        <w:rPr/>
      </w:pPr>
      <w:bookmarkStart w:colFirst="0" w:colLast="0" w:name="_heading=h.xfysrbsnhfj9" w:id="50"/>
      <w:bookmarkEnd w:id="50"/>
      <w:r w:rsidDel="00000000" w:rsidR="00000000" w:rsidRPr="00000000">
        <w:rPr>
          <w:rtl w:val="0"/>
        </w:rPr>
        <w:t xml:space="preserve">1. AI Model Integration</w:t>
      </w:r>
    </w:p>
    <w:p w:rsidR="00000000" w:rsidDel="00000000" w:rsidP="00000000" w:rsidRDefault="00000000" w:rsidRPr="00000000" w14:paraId="00000168">
      <w:pPr>
        <w:spacing w:after="60" w:line="240" w:lineRule="auto"/>
        <w:rPr>
          <w:i w:val="1"/>
          <w:iCs w:val="1"/>
          <w:color w:val="0000ff"/>
        </w:rPr>
      </w:pPr>
      <w:r w:rsidDel="00000000" w:rsidR="00000000" w:rsidRPr="00000000">
        <w:rPr>
          <w:i w:val="1"/>
          <w:iCs w:val="1"/>
          <w:color w:val="0000ff"/>
          <w:rtl w:val="0"/>
        </w:rPr>
        <w:t xml:space="preserve">[Describe how the AI model is integrated into the larger system, including the interface and data exchange between the AI model and other system components.]</w:t>
      </w:r>
    </w:p>
    <w:p w:rsidR="00000000" w:rsidDel="00000000" w:rsidP="00000000" w:rsidRDefault="00000000" w:rsidRPr="00000000" w14:paraId="00000169">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6A">
      <w:pPr>
        <w:pStyle w:val="Heading2"/>
        <w:rPr/>
      </w:pPr>
      <w:bookmarkStart w:colFirst="0" w:colLast="0" w:name="_heading=h.j0reg5r1y3kg" w:id="51"/>
      <w:bookmarkEnd w:id="51"/>
      <w:r w:rsidDel="00000000" w:rsidR="00000000" w:rsidRPr="00000000">
        <w:rPr>
          <w:rtl w:val="0"/>
        </w:rPr>
        <w:t xml:space="preserve">2. Data Flow and Processing</w:t>
      </w:r>
    </w:p>
    <w:p w:rsidR="00000000" w:rsidDel="00000000" w:rsidP="00000000" w:rsidRDefault="00000000" w:rsidRPr="00000000" w14:paraId="0000016B">
      <w:pPr>
        <w:rPr>
          <w:i w:val="1"/>
          <w:iCs w:val="1"/>
          <w:color w:val="0000ff"/>
        </w:rPr>
      </w:pPr>
      <w:r w:rsidDel="00000000" w:rsidR="00000000" w:rsidRPr="00000000">
        <w:rPr>
          <w:i w:val="1"/>
          <w:iCs w:val="1"/>
          <w:color w:val="0000ff"/>
          <w:rtl w:val="0"/>
        </w:rPr>
        <w:t xml:space="preserve">[Illustrate and describe the data flow through the system, from data collection, processing, to data analysis and result presentation.]</w:t>
      </w:r>
    </w:p>
    <w:p w:rsidR="00000000" w:rsidDel="00000000" w:rsidP="00000000" w:rsidRDefault="00000000" w:rsidRPr="00000000" w14:paraId="0000016C">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6D">
      <w:pPr>
        <w:pStyle w:val="Heading2"/>
        <w:rPr/>
      </w:pPr>
      <w:bookmarkStart w:colFirst="0" w:colLast="0" w:name="_heading=h.r9e2txpf697c" w:id="52"/>
      <w:bookmarkEnd w:id="52"/>
      <w:r w:rsidDel="00000000" w:rsidR="00000000" w:rsidRPr="00000000">
        <w:rPr>
          <w:rtl w:val="0"/>
        </w:rPr>
        <w:t xml:space="preserve">3. Deployment Strategy</w:t>
      </w:r>
    </w:p>
    <w:p w:rsidR="00000000" w:rsidDel="00000000" w:rsidP="00000000" w:rsidRDefault="00000000" w:rsidRPr="00000000" w14:paraId="0000016E">
      <w:pPr>
        <w:rPr>
          <w:i w:val="1"/>
          <w:iCs w:val="1"/>
          <w:color w:val="0000ff"/>
        </w:rPr>
      </w:pPr>
      <w:r w:rsidDel="00000000" w:rsidR="00000000" w:rsidRPr="00000000">
        <w:rPr>
          <w:i w:val="1"/>
          <w:iCs w:val="1"/>
          <w:color w:val="0000ff"/>
          <w:rtl w:val="0"/>
        </w:rPr>
        <w:t xml:space="preserve">[Detail how the system will be deployed, including the deployment environment and deployment procedures.]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pPr>
      <w:bookmarkStart w:colFirst="0" w:colLast="0" w:name="_heading=h.wwav6pxrkmzk" w:id="53"/>
      <w:bookmarkEnd w:id="53"/>
      <w:r w:rsidDel="00000000" w:rsidR="00000000" w:rsidRPr="00000000">
        <w:rPr>
          <w:rtl w:val="0"/>
        </w:rPr>
        <w:t xml:space="preserve">4. Scalability and Maintenance</w:t>
      </w:r>
    </w:p>
    <w:p w:rsidR="00000000" w:rsidDel="00000000" w:rsidP="00000000" w:rsidRDefault="00000000" w:rsidRPr="00000000" w14:paraId="00000171">
      <w:pPr>
        <w:rPr>
          <w:i w:val="1"/>
          <w:iCs w:val="1"/>
          <w:color w:val="0000ff"/>
        </w:rPr>
      </w:pPr>
      <w:r w:rsidDel="00000000" w:rsidR="00000000" w:rsidRPr="00000000">
        <w:rPr>
          <w:i w:val="1"/>
          <w:iCs w:val="1"/>
          <w:color w:val="0000ff"/>
          <w:rtl w:val="0"/>
        </w:rPr>
        <w:t xml:space="preserve">[Discuss how the system is designed to handle growth and future maintenance, including system updates, scalability, and version management.]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i w:val="1"/>
          <w:iCs w:val="1"/>
          <w:color w:val="0000ff"/>
        </w:rPr>
      </w:pPr>
      <w:r w:rsidDel="00000000" w:rsidR="00000000" w:rsidRPr="00000000">
        <w:rPr>
          <w:i w:val="1"/>
          <w:iCs w:val="1"/>
          <w:color w:val="0000ff"/>
          <w:rtl w:val="0"/>
        </w:rPr>
        <w:t xml:space="preserve">[Note: By providing a detailed view of the AI solution's design and implementation in this section, you will help readers understand the technical and systematic approach you have applied to your capstone project.]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rPr/>
      </w:pPr>
      <w:bookmarkStart w:colFirst="0" w:colLast="0" w:name="_heading=h.wwrb25qq6azq" w:id="54"/>
      <w:bookmarkEnd w:id="54"/>
      <w:r w:rsidDel="00000000" w:rsidR="00000000" w:rsidRPr="00000000">
        <w:rPr>
          <w:rtl w:val="0"/>
        </w:rPr>
        <w:t xml:space="preserve">VI. Results and Discussion</w:t>
      </w:r>
    </w:p>
    <w:p w:rsidR="00000000" w:rsidDel="00000000" w:rsidP="00000000" w:rsidRDefault="00000000" w:rsidRPr="00000000" w14:paraId="00000177">
      <w:pPr>
        <w:rPr>
          <w:i w:val="1"/>
          <w:iCs w:val="1"/>
          <w:color w:val="0000ff"/>
        </w:rPr>
      </w:pPr>
      <w:r w:rsidDel="00000000" w:rsidR="00000000" w:rsidRPr="00000000">
        <w:rPr>
          <w:i w:val="1"/>
          <w:iCs w:val="1"/>
          <w:color w:val="0000ff"/>
          <w:rtl w:val="0"/>
        </w:rPr>
        <w:t xml:space="preserve">[Provide the final results and discussion following the template as part II in the Report #6]</w:t>
      </w:r>
    </w:p>
    <w:p w:rsidR="00000000" w:rsidDel="00000000" w:rsidP="00000000" w:rsidRDefault="00000000" w:rsidRPr="00000000" w14:paraId="00000178">
      <w:pPr>
        <w:pStyle w:val="Heading2"/>
        <w:rPr/>
      </w:pPr>
      <w:bookmarkStart w:colFirst="0" w:colLast="0" w:name="_heading=h.wsumpjpnwe59" w:id="55"/>
      <w:bookmarkEnd w:id="55"/>
      <w:r w:rsidDel="00000000" w:rsidR="00000000" w:rsidRPr="00000000">
        <w:rPr>
          <w:rtl w:val="0"/>
        </w:rPr>
        <w:t xml:space="preserve">1. Results and Analysis</w:t>
      </w:r>
    </w:p>
    <w:p w:rsidR="00000000" w:rsidDel="00000000" w:rsidP="00000000" w:rsidRDefault="00000000" w:rsidRPr="00000000" w14:paraId="00000179">
      <w:pPr>
        <w:jc w:val="both"/>
        <w:rPr>
          <w:i w:val="1"/>
          <w:iCs w:val="1"/>
          <w:color w:val="0000ff"/>
        </w:rPr>
      </w:pPr>
      <w:r w:rsidDel="00000000" w:rsidR="00000000" w:rsidRPr="00000000">
        <w:rPr>
          <w:i w:val="1"/>
          <w:iCs w:val="1"/>
          <w:color w:val="0000ff"/>
          <w:rtl w:val="0"/>
        </w:rPr>
        <w:t xml:space="preserve">[Present the results obtained from executing the project, including numerical data, graphs, diagrams, and supportive imagery. This may include the outcomes of machine learning models, such as accuracy, confusion matrices, ROC curves, and other evaluation metrics.]</w:t>
      </w:r>
    </w:p>
    <w:p w:rsidR="00000000" w:rsidDel="00000000" w:rsidP="00000000" w:rsidRDefault="00000000" w:rsidRPr="00000000" w14:paraId="0000017A">
      <w:pPr>
        <w:jc w:val="both"/>
        <w:rPr>
          <w:i w:val="1"/>
          <w:iCs w:val="1"/>
          <w:color w:val="0000ff"/>
        </w:rPr>
      </w:pPr>
      <w:r w:rsidDel="00000000" w:rsidR="00000000" w:rsidRPr="00000000">
        <w:rPr>
          <w:i w:val="1"/>
          <w:iCs w:val="1"/>
          <w:color w:val="0000ff"/>
          <w:rtl w:val="0"/>
        </w:rPr>
        <w:t xml:space="preserve">[Provide a detailed analysis of the results obtained, explaining their significance and impact on the project. This might include comparing the performance of different models, error analysis, and interpreting the features of the model.]</w:t>
      </w:r>
    </w:p>
    <w:p w:rsidR="00000000" w:rsidDel="00000000" w:rsidP="00000000" w:rsidRDefault="00000000" w:rsidRPr="00000000" w14:paraId="0000017B">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7C">
      <w:pPr>
        <w:pStyle w:val="Heading2"/>
        <w:rPr/>
      </w:pPr>
      <w:bookmarkStart w:colFirst="0" w:colLast="0" w:name="_heading=h.jthhurbyy8ay" w:id="56"/>
      <w:bookmarkEnd w:id="56"/>
      <w:r w:rsidDel="00000000" w:rsidR="00000000" w:rsidRPr="00000000">
        <w:rPr>
          <w:rtl w:val="0"/>
        </w:rPr>
        <w:t xml:space="preserve">2. Discussion</w:t>
      </w:r>
    </w:p>
    <w:p w:rsidR="00000000" w:rsidDel="00000000" w:rsidP="00000000" w:rsidRDefault="00000000" w:rsidRPr="00000000" w14:paraId="0000017D">
      <w:pPr>
        <w:spacing w:after="60" w:line="240" w:lineRule="auto"/>
        <w:rPr>
          <w:i w:val="1"/>
          <w:iCs w:val="1"/>
          <w:color w:val="0000ff"/>
        </w:rPr>
      </w:pPr>
      <w:r w:rsidDel="00000000" w:rsidR="00000000" w:rsidRPr="00000000">
        <w:rPr>
          <w:i w:val="1"/>
          <w:iCs w:val="1"/>
          <w:color w:val="0000ff"/>
          <w:rtl w:val="0"/>
        </w:rPr>
        <w:t xml:space="preserve">[Discuss the results, including how they address the research questions and hypotheses, their alignment with results from related studies, and the broader context of the project. Mention any limitations or challenges encountered during the project.]</w:t>
      </w:r>
    </w:p>
    <w:p w:rsidR="00000000" w:rsidDel="00000000" w:rsidP="00000000" w:rsidRDefault="00000000" w:rsidRPr="00000000" w14:paraId="0000017E">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7F">
      <w:pPr>
        <w:pStyle w:val="Heading2"/>
        <w:rPr/>
      </w:pPr>
      <w:bookmarkStart w:colFirst="0" w:colLast="0" w:name="_heading=h.pi0l0or236k9" w:id="57"/>
      <w:bookmarkEnd w:id="57"/>
      <w:r w:rsidDel="00000000" w:rsidR="00000000" w:rsidRPr="00000000">
        <w:rPr>
          <w:rtl w:val="0"/>
        </w:rPr>
        <w:t xml:space="preserve">3. Recommendations</w:t>
      </w:r>
    </w:p>
    <w:p w:rsidR="00000000" w:rsidDel="00000000" w:rsidP="00000000" w:rsidRDefault="00000000" w:rsidRPr="00000000" w14:paraId="00000180">
      <w:pPr>
        <w:rPr>
          <w:i w:val="1"/>
          <w:iCs w:val="1"/>
          <w:color w:val="0000ff"/>
        </w:rPr>
      </w:pPr>
      <w:r w:rsidDel="00000000" w:rsidR="00000000" w:rsidRPr="00000000">
        <w:rPr>
          <w:i w:val="1"/>
          <w:iCs w:val="1"/>
          <w:color w:val="0000ff"/>
          <w:rtl w:val="0"/>
        </w:rPr>
        <w:t xml:space="preserve">[Offer recommendations based on the findings, including suggestions for further research, system improvements, or practical applications.]</w:t>
      </w:r>
    </w:p>
    <w:p w:rsidR="00000000" w:rsidDel="00000000" w:rsidP="00000000" w:rsidRDefault="00000000" w:rsidRPr="00000000" w14:paraId="00000181">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82">
      <w:pPr>
        <w:pStyle w:val="Heading2"/>
        <w:rPr/>
      </w:pPr>
      <w:bookmarkStart w:colFirst="0" w:colLast="0" w:name="_heading=h.1daajzaxn9c9" w:id="58"/>
      <w:bookmarkEnd w:id="58"/>
      <w:r w:rsidDel="00000000" w:rsidR="00000000" w:rsidRPr="00000000">
        <w:rPr>
          <w:rtl w:val="0"/>
        </w:rPr>
        <w:t xml:space="preserve">4. Personal Reflection (Optional)</w:t>
      </w:r>
    </w:p>
    <w:p w:rsidR="00000000" w:rsidDel="00000000" w:rsidP="00000000" w:rsidRDefault="00000000" w:rsidRPr="00000000" w14:paraId="00000183">
      <w:pPr>
        <w:rPr>
          <w:i w:val="1"/>
          <w:iCs w:val="1"/>
          <w:color w:val="0000ff"/>
        </w:rPr>
      </w:pPr>
      <w:r w:rsidDel="00000000" w:rsidR="00000000" w:rsidRPr="00000000">
        <w:rPr>
          <w:i w:val="1"/>
          <w:iCs w:val="1"/>
          <w:color w:val="0000ff"/>
          <w:rtl w:val="0"/>
        </w:rPr>
        <w:t xml:space="preserve">[A section reflecting personally on the project process, lessons learned, and how improvements could be made in the future.]</w:t>
      </w:r>
    </w:p>
    <w:p w:rsidR="00000000" w:rsidDel="00000000" w:rsidP="00000000" w:rsidRDefault="00000000" w:rsidRPr="00000000" w14:paraId="00000184">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85">
      <w:pPr>
        <w:rPr>
          <w:i w:val="1"/>
          <w:iCs w:val="1"/>
          <w:color w:val="0000ff"/>
        </w:rPr>
      </w:pPr>
      <w:r w:rsidDel="00000000" w:rsidR="00000000" w:rsidRPr="00000000">
        <w:rPr>
          <w:i w:val="1"/>
          <w:iCs w:val="1"/>
          <w:color w:val="0000ff"/>
          <w:rtl w:val="0"/>
        </w:rPr>
        <w:t xml:space="preserve">[Note: The "Results and Discussion" section is an essential part of the capstone project document, where you evaluate the success of your project based on data and analysis. This is also an opportunity for you to reflect and discuss the larger significance of the work you have done, as well as to identify any opportunities for further research or development.]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pPr>
      <w:bookmarkStart w:colFirst="0" w:colLast="0" w:name="_heading=h.t12frergheb0" w:id="59"/>
      <w:bookmarkEnd w:id="59"/>
      <w:r w:rsidDel="00000000" w:rsidR="00000000" w:rsidRPr="00000000">
        <w:rPr>
          <w:rtl w:val="0"/>
        </w:rPr>
        <w:t xml:space="preserve">VII. Conclusion</w:t>
      </w:r>
    </w:p>
    <w:p w:rsidR="00000000" w:rsidDel="00000000" w:rsidP="00000000" w:rsidRDefault="00000000" w:rsidRPr="00000000" w14:paraId="0000018A">
      <w:pPr>
        <w:rPr>
          <w:i w:val="1"/>
          <w:iCs w:val="1"/>
          <w:color w:val="0000ff"/>
        </w:rPr>
      </w:pPr>
      <w:r w:rsidDel="00000000" w:rsidR="00000000" w:rsidRPr="00000000">
        <w:rPr>
          <w:i w:val="1"/>
          <w:iCs w:val="1"/>
          <w:color w:val="0000ff"/>
          <w:rtl w:val="0"/>
        </w:rPr>
        <w:t xml:space="preserve">[Provide the final conclusion following the template as part II in the Report #7]</w:t>
      </w:r>
    </w:p>
    <w:p w:rsidR="00000000" w:rsidDel="00000000" w:rsidP="00000000" w:rsidRDefault="00000000" w:rsidRPr="00000000" w14:paraId="0000018B">
      <w:pPr>
        <w:pStyle w:val="Heading2"/>
        <w:rPr/>
      </w:pPr>
      <w:bookmarkStart w:colFirst="0" w:colLast="0" w:name="_heading=h.d08azpk38j3j" w:id="60"/>
      <w:bookmarkEnd w:id="60"/>
      <w:r w:rsidDel="00000000" w:rsidR="00000000" w:rsidRPr="00000000">
        <w:rPr>
          <w:rtl w:val="0"/>
        </w:rPr>
        <w:t xml:space="preserve">1. Summary of Findings</w:t>
      </w:r>
    </w:p>
    <w:p w:rsidR="00000000" w:rsidDel="00000000" w:rsidP="00000000" w:rsidRDefault="00000000" w:rsidRPr="00000000" w14:paraId="0000018C">
      <w:pPr>
        <w:spacing w:after="60" w:line="240" w:lineRule="auto"/>
        <w:rPr>
          <w:i w:val="1"/>
          <w:iCs w:val="1"/>
          <w:color w:val="0000ff"/>
        </w:rPr>
      </w:pPr>
      <w:r w:rsidDel="00000000" w:rsidR="00000000" w:rsidRPr="00000000">
        <w:rPr>
          <w:i w:val="1"/>
          <w:iCs w:val="1"/>
          <w:color w:val="0000ff"/>
          <w:rtl w:val="0"/>
        </w:rPr>
        <w:t xml:space="preserve">[Summarize the main findings of the project, including how the research questions have been answered and how the project goals were achieved.]</w:t>
      </w:r>
    </w:p>
    <w:p w:rsidR="00000000" w:rsidDel="00000000" w:rsidP="00000000" w:rsidRDefault="00000000" w:rsidRPr="00000000" w14:paraId="0000018D">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8E">
      <w:pPr>
        <w:pStyle w:val="Heading2"/>
        <w:rPr/>
      </w:pPr>
      <w:bookmarkStart w:colFirst="0" w:colLast="0" w:name="_heading=h.kfixj83kn372" w:id="61"/>
      <w:bookmarkEnd w:id="61"/>
      <w:r w:rsidDel="00000000" w:rsidR="00000000" w:rsidRPr="00000000">
        <w:rPr>
          <w:rtl w:val="0"/>
        </w:rPr>
        <w:t xml:space="preserve">2. Contributions and Reflections on the Project</w:t>
      </w:r>
    </w:p>
    <w:p w:rsidR="00000000" w:rsidDel="00000000" w:rsidP="00000000" w:rsidRDefault="00000000" w:rsidRPr="00000000" w14:paraId="0000018F">
      <w:pPr>
        <w:spacing w:after="60" w:line="240" w:lineRule="auto"/>
        <w:rPr>
          <w:i w:val="1"/>
          <w:iCs w:val="1"/>
          <w:color w:val="0000ff"/>
        </w:rPr>
      </w:pPr>
      <w:r w:rsidDel="00000000" w:rsidR="00000000" w:rsidRPr="00000000">
        <w:rPr>
          <w:i w:val="1"/>
          <w:iCs w:val="1"/>
          <w:color w:val="0000ff"/>
          <w:rtl w:val="0"/>
        </w:rPr>
        <w:t xml:space="preserve">[Highlight the specific contributions of the project to the field of study, community, or industry. This could include technical advancements, new knowledge, or practical applications.]</w:t>
      </w:r>
    </w:p>
    <w:p w:rsidR="00000000" w:rsidDel="00000000" w:rsidP="00000000" w:rsidRDefault="00000000" w:rsidRPr="00000000" w14:paraId="00000190">
      <w:pPr>
        <w:rPr>
          <w:i w:val="1"/>
          <w:iCs w:val="1"/>
          <w:color w:val="0000ff"/>
        </w:rPr>
      </w:pPr>
      <w:r w:rsidDel="00000000" w:rsidR="00000000" w:rsidRPr="00000000">
        <w:rPr>
          <w:i w:val="1"/>
          <w:iCs w:val="1"/>
          <w:color w:val="0000ff"/>
          <w:rtl w:val="0"/>
        </w:rPr>
        <w:t xml:space="preserve">[Reflect on the project process, including what worked well and what could be improved. This is also an opportunity to acknowledge the level of challenge and learning from the project.]</w:t>
      </w:r>
    </w:p>
    <w:p w:rsidR="00000000" w:rsidDel="00000000" w:rsidP="00000000" w:rsidRDefault="00000000" w:rsidRPr="00000000" w14:paraId="00000191">
      <w:pPr>
        <w:rPr>
          <w:i w:val="1"/>
          <w:iCs w:val="1"/>
          <w:color w:val="0000ff"/>
        </w:rPr>
      </w:pPr>
      <w:r w:rsidDel="00000000" w:rsidR="00000000" w:rsidRPr="00000000">
        <w:rPr>
          <w:i w:val="1"/>
          <w:iCs w:val="1"/>
          <w:color w:val="0000ff"/>
          <w:rtl w:val="0"/>
        </w:rPr>
        <w:t xml:space="preserve">[Provide some final thoughts or conclusion, expressing hopes or vision for the future of the research or the problem addressed by the project.]</w:t>
      </w:r>
    </w:p>
    <w:p w:rsidR="00000000" w:rsidDel="00000000" w:rsidP="00000000" w:rsidRDefault="00000000" w:rsidRPr="00000000" w14:paraId="00000192">
      <w:pPr>
        <w:pStyle w:val="Heading2"/>
        <w:rPr/>
      </w:pPr>
      <w:bookmarkStart w:colFirst="0" w:colLast="0" w:name="_heading=h.gax5kfyvw9jj" w:id="62"/>
      <w:bookmarkEnd w:id="62"/>
      <w:r w:rsidDel="00000000" w:rsidR="00000000" w:rsidRPr="00000000">
        <w:rPr>
          <w:rtl w:val="0"/>
        </w:rPr>
        <w:t xml:space="preserve">3. Limitations and Future Work</w:t>
      </w:r>
    </w:p>
    <w:p w:rsidR="00000000" w:rsidDel="00000000" w:rsidP="00000000" w:rsidRDefault="00000000" w:rsidRPr="00000000" w14:paraId="00000193">
      <w:pPr>
        <w:rPr>
          <w:i w:val="1"/>
          <w:iCs w:val="1"/>
          <w:color w:val="0000ff"/>
        </w:rPr>
      </w:pPr>
      <w:r w:rsidDel="00000000" w:rsidR="00000000" w:rsidRPr="00000000">
        <w:rPr>
          <w:i w:val="1"/>
          <w:iCs w:val="1"/>
          <w:color w:val="0000ff"/>
          <w:rtl w:val="0"/>
        </w:rPr>
        <w:t xml:space="preserve">[Acknowledge any limitations of the project and how they may affect the results and conclusions. This includes factors such as data, methods, or assumptions.]</w:t>
      </w:r>
    </w:p>
    <w:p w:rsidR="00000000" w:rsidDel="00000000" w:rsidP="00000000" w:rsidRDefault="00000000" w:rsidRPr="00000000" w14:paraId="00000194">
      <w:pPr>
        <w:rPr>
          <w:i w:val="1"/>
          <w:iCs w:val="1"/>
          <w:color w:val="0000ff"/>
        </w:rPr>
      </w:pPr>
      <w:r w:rsidDel="00000000" w:rsidR="00000000" w:rsidRPr="00000000">
        <w:rPr>
          <w:i w:val="1"/>
          <w:iCs w:val="1"/>
          <w:color w:val="0000ff"/>
          <w:rtl w:val="0"/>
        </w:rPr>
        <w:t xml:space="preserve">[Suggest directions for future research or development based on the results and limitations of the project. This helps guide others who may build upon your work.]</w:t>
      </w:r>
    </w:p>
    <w:p w:rsidR="00000000" w:rsidDel="00000000" w:rsidP="00000000" w:rsidRDefault="00000000" w:rsidRPr="00000000" w14:paraId="00000195">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96">
      <w:pPr>
        <w:rPr>
          <w:i w:val="1"/>
          <w:iCs w:val="1"/>
          <w:color w:val="0000ff"/>
        </w:rPr>
      </w:pPr>
      <w:r w:rsidDel="00000000" w:rsidR="00000000" w:rsidRPr="00000000">
        <w:rPr>
          <w:i w:val="1"/>
          <w:iCs w:val="1"/>
          <w:color w:val="0000ff"/>
          <w:rtl w:val="0"/>
        </w:rPr>
        <w:t xml:space="preserve">[Note: The "Conclusion and Future Work" section is not only a place to summarize the completed work but also an opportunity to highlight the importance of the project and propose next steps. This helps readers understand the impact and potential of the work you have done.]</w:t>
      </w:r>
    </w:p>
    <w:p w:rsidR="00000000" w:rsidDel="00000000" w:rsidP="00000000" w:rsidRDefault="00000000" w:rsidRPr="00000000" w14:paraId="00000197">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98">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rPr/>
      </w:pPr>
      <w:bookmarkStart w:colFirst="0" w:colLast="0" w:name="_heading=h.u39vgejx5m6w" w:id="63"/>
      <w:bookmarkEnd w:id="63"/>
      <w:r w:rsidDel="00000000" w:rsidR="00000000" w:rsidRPr="00000000">
        <w:rPr>
          <w:rtl w:val="0"/>
        </w:rPr>
        <w:t xml:space="preserve">VIII. References</w:t>
      </w:r>
    </w:p>
    <w:p w:rsidR="00000000" w:rsidDel="00000000" w:rsidP="00000000" w:rsidRDefault="00000000" w:rsidRPr="00000000" w14:paraId="0000019A">
      <w:pPr>
        <w:rPr>
          <w:i w:val="1"/>
          <w:iCs w:val="1"/>
          <w:color w:val="0000ff"/>
        </w:rPr>
      </w:pPr>
      <w:r w:rsidDel="00000000" w:rsidR="00000000" w:rsidRPr="00000000">
        <w:rPr>
          <w:i w:val="1"/>
          <w:iCs w:val="1"/>
          <w:color w:val="0000ff"/>
          <w:rtl w:val="0"/>
        </w:rPr>
        <w:t xml:space="preserve">[Provide the final references following the template as part II in the Report #8]</w:t>
      </w:r>
    </w:p>
    <w:p w:rsidR="00000000" w:rsidDel="00000000" w:rsidP="00000000" w:rsidRDefault="00000000" w:rsidRPr="00000000" w14:paraId="0000019B">
      <w:pPr>
        <w:jc w:val="both"/>
        <w:rPr>
          <w:i w:val="1"/>
          <w:iCs w:val="1"/>
          <w:color w:val="0000ff"/>
        </w:rPr>
      </w:pPr>
      <w:r w:rsidDel="00000000" w:rsidR="00000000" w:rsidRPr="00000000">
        <w:rPr>
          <w:i w:val="1"/>
          <w:iCs w:val="1"/>
          <w:color w:val="0000ff"/>
          <w:rtl w:val="0"/>
        </w:rPr>
        <w:t xml:space="preserve">[Formatting: Ensure that all references are listed in a uniform and correct format, following the guidelines of the citation system you have chosen (e.g., APA, MLA, Chicago, etc.). This helps ensure accuracy and ease of source verification.]</w:t>
      </w:r>
    </w:p>
    <w:p w:rsidR="00000000" w:rsidDel="00000000" w:rsidP="00000000" w:rsidRDefault="00000000" w:rsidRPr="00000000" w14:paraId="0000019C">
      <w:pPr>
        <w:jc w:val="both"/>
        <w:rPr>
          <w:i w:val="1"/>
          <w:iCs w:val="1"/>
          <w:color w:val="0000ff"/>
        </w:rPr>
      </w:pPr>
      <w:r w:rsidDel="00000000" w:rsidR="00000000" w:rsidRPr="00000000">
        <w:rPr>
          <w:i w:val="1"/>
          <w:iCs w:val="1"/>
          <w:color w:val="0000ff"/>
          <w:rtl w:val="0"/>
        </w:rPr>
        <w:t xml:space="preserve">[Order: Typically, reference items are arranged in alphabetical order for easy lookup. Make sure that all sources are listed comprehensively and without omission.]</w:t>
      </w:r>
    </w:p>
    <w:p w:rsidR="00000000" w:rsidDel="00000000" w:rsidP="00000000" w:rsidRDefault="00000000" w:rsidRPr="00000000" w14:paraId="0000019D">
      <w:pPr>
        <w:rPr>
          <w:i w:val="1"/>
          <w:iCs w:val="1"/>
          <w:color w:val="0000ff"/>
        </w:rPr>
      </w:pPr>
      <w:r w:rsidDel="00000000" w:rsidR="00000000" w:rsidRPr="00000000">
        <w:rPr>
          <w:i w:val="1"/>
          <w:iCs w:val="1"/>
          <w:color w:val="0000ff"/>
          <w:rtl w:val="0"/>
        </w:rPr>
        <w:t xml:space="preserve">[Completeness: For each reference, provide enough information so that readers can find and review the source material. This includes the author's name, year of publication, title of the work, publisher name or journal name, and other relevant information such as page numbers or URL.]</w:t>
      </w:r>
    </w:p>
    <w:p w:rsidR="00000000" w:rsidDel="00000000" w:rsidP="00000000" w:rsidRDefault="00000000" w:rsidRPr="00000000" w14:paraId="0000019E">
      <w:pPr>
        <w:rPr>
          <w:i w:val="1"/>
          <w:iCs w:val="1"/>
          <w:color w:val="0000ff"/>
        </w:rPr>
      </w:pPr>
      <w:r w:rsidDel="00000000" w:rsidR="00000000" w:rsidRPr="00000000">
        <w:rPr>
          <w:i w:val="1"/>
          <w:iCs w:val="1"/>
          <w:color w:val="0000ff"/>
          <w:rtl w:val="0"/>
        </w:rPr>
        <w:t xml:space="preserve">[Accuracy: Carefully check to ensure that all information about the references is correct and up-to-date.]</w:t>
      </w:r>
    </w:p>
    <w:p w:rsidR="00000000" w:rsidDel="00000000" w:rsidP="00000000" w:rsidRDefault="00000000" w:rsidRPr="00000000" w14:paraId="0000019F">
      <w:pPr>
        <w:rPr/>
      </w:pPr>
      <w:r w:rsidDel="00000000" w:rsidR="00000000" w:rsidRPr="00000000">
        <w:rPr>
          <w:i w:val="1"/>
          <w:iCs w:val="1"/>
          <w:color w:val="0000ff"/>
          <w:rtl w:val="0"/>
        </w:rPr>
        <w:t xml:space="preserve">[Relevance: Only include sources that were actually cited or used in your project. This helps maintain the integrity and accuracy of the project.]</w:t>
      </w:r>
      <w:r w:rsidDel="00000000" w:rsidR="00000000" w:rsidRPr="00000000">
        <w:rPr>
          <w:rtl w:val="0"/>
        </w:rPr>
      </w:r>
    </w:p>
    <w:p w:rsidR="00000000" w:rsidDel="00000000" w:rsidP="00000000" w:rsidRDefault="00000000" w:rsidRPr="00000000" w14:paraId="000001A0">
      <w:pPr>
        <w:rPr>
          <w:i w:val="1"/>
          <w:iCs w:val="1"/>
          <w:color w:val="0000ff"/>
        </w:rPr>
      </w:pPr>
      <w:r w:rsidDel="00000000" w:rsidR="00000000" w:rsidRPr="00000000">
        <w:rPr>
          <w:rtl w:val="0"/>
        </w:rPr>
      </w:r>
    </w:p>
    <w:p w:rsidR="00000000" w:rsidDel="00000000" w:rsidP="00000000" w:rsidRDefault="00000000" w:rsidRPr="00000000" w14:paraId="000001A1">
      <w:pPr>
        <w:rPr/>
      </w:pPr>
      <w:r w:rsidDel="00000000" w:rsidR="00000000" w:rsidRPr="00000000">
        <w:rPr>
          <w:i w:val="1"/>
          <w:iCs w:val="1"/>
          <w:color w:val="0000ff"/>
          <w:rtl w:val="0"/>
        </w:rPr>
        <w:t xml:space="preserve">[Note: The "References" section is an indispensable part of any academic project. It not only proves that you have conducted careful and grounded research but also allows future generations of students to check and expand their projects from the sources you have cited.]</w:t>
      </w:r>
      <w:r w:rsidDel="00000000" w:rsidR="00000000" w:rsidRPr="00000000">
        <w:rPr>
          <w:rtl w:val="0"/>
        </w:rPr>
      </w:r>
    </w:p>
    <w:p w:rsidR="00000000" w:rsidDel="00000000" w:rsidP="00000000" w:rsidRDefault="00000000" w:rsidRPr="00000000" w14:paraId="000001A2">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rPr/>
      </w:pPr>
      <w:bookmarkStart w:colFirst="0" w:colLast="0" w:name="_heading=h.aekwwjsz90qi" w:id="64"/>
      <w:bookmarkEnd w:id="64"/>
      <w:r w:rsidDel="00000000" w:rsidR="00000000" w:rsidRPr="00000000">
        <w:rPr>
          <w:rtl w:val="0"/>
        </w:rPr>
        <w:t xml:space="preserve">IX. Appendices</w:t>
      </w:r>
    </w:p>
    <w:p w:rsidR="00000000" w:rsidDel="00000000" w:rsidP="00000000" w:rsidRDefault="00000000" w:rsidRPr="00000000" w14:paraId="000001A4">
      <w:pPr>
        <w:rPr>
          <w:i w:val="1"/>
          <w:iCs w:val="1"/>
          <w:color w:val="0000ff"/>
        </w:rPr>
      </w:pPr>
      <w:r w:rsidDel="00000000" w:rsidR="00000000" w:rsidRPr="00000000">
        <w:rPr>
          <w:i w:val="1"/>
          <w:iCs w:val="1"/>
          <w:color w:val="0000ff"/>
          <w:rtl w:val="0"/>
        </w:rPr>
        <w:t xml:space="preserve">[Provide the final appendices following the template as part II in the Report #9]</w:t>
      </w:r>
    </w:p>
    <w:p w:rsidR="00000000" w:rsidDel="00000000" w:rsidP="00000000" w:rsidRDefault="00000000" w:rsidRPr="00000000" w14:paraId="000001A5">
      <w:pPr>
        <w:rPr>
          <w:i w:val="1"/>
          <w:iCs w:val="1"/>
          <w:color w:val="0000ff"/>
        </w:rPr>
      </w:pPr>
      <w:r w:rsidDel="00000000" w:rsidR="00000000" w:rsidRPr="00000000">
        <w:rPr>
          <w:rtl w:val="0"/>
        </w:rPr>
      </w:r>
    </w:p>
    <w:p w:rsidR="00000000" w:rsidDel="00000000" w:rsidP="00000000" w:rsidRDefault="00000000" w:rsidRPr="00000000" w14:paraId="000001A6">
      <w:pPr>
        <w:rPr>
          <w:i w:val="1"/>
          <w:iCs w:val="1"/>
          <w:color w:val="0000ff"/>
        </w:rPr>
      </w:pPr>
      <w:r w:rsidDel="00000000" w:rsidR="00000000" w:rsidRPr="00000000">
        <w:rPr>
          <w:i w:val="1"/>
          <w:iCs w:val="1"/>
          <w:color w:val="0000ff"/>
          <w:rtl w:val="0"/>
        </w:rPr>
        <w:t xml:space="preserve">[If there is any supplementary information that does not fit into the main sections of the document but is still important and useful for a full understanding of the project, you can include it in the appendices. This might include raw data, source code, full versions of surveys, more detailed diagrams, or other supporting documents for your main content.]</w:t>
      </w:r>
    </w:p>
    <w:p w:rsidR="00000000" w:rsidDel="00000000" w:rsidP="00000000" w:rsidRDefault="00000000" w:rsidRPr="00000000" w14:paraId="000001A7">
      <w:pPr>
        <w:rPr>
          <w:i w:val="1"/>
          <w:iCs w:val="1"/>
          <w:color w:val="0000ff"/>
        </w:rPr>
      </w:pPr>
      <w:r w:rsidDel="00000000" w:rsidR="00000000" w:rsidRPr="00000000">
        <w:rPr>
          <w:rtl w:val="0"/>
        </w:rPr>
      </w:r>
    </w:p>
    <w:p w:rsidR="00000000" w:rsidDel="00000000" w:rsidP="00000000" w:rsidRDefault="00000000" w:rsidRPr="00000000" w14:paraId="000001A8">
      <w:pPr>
        <w:rPr/>
      </w:pPr>
      <w:r w:rsidDel="00000000" w:rsidR="00000000" w:rsidRPr="00000000">
        <w:rPr>
          <w:i w:val="1"/>
          <w:iCs w:val="1"/>
          <w:color w:val="0000ff"/>
          <w:rtl w:val="0"/>
        </w:rPr>
        <w:t xml:space="preserve">[Note: After including all these sections, ensure that all parts of the document are logically and coherently organized, and that you have thoroughly checked for language, spelling, and grammar errors.]</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sectPr>
      <w:footerReference r:id="rId8"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E12E28"/>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E12E28"/>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12E28"/>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E12E28"/>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ableParagraph" w:customStyle="1">
    <w:name w:val="Table Paragraph"/>
    <w:basedOn w:val="Normal"/>
    <w:uiPriority w:val="1"/>
    <w:qFormat w:val="1"/>
    <w:rsid w:val="00AA1261"/>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F42B31"/>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F42B31"/>
    <w:rPr>
      <w:rFonts w:ascii="Arial" w:cs="Tahoma" w:eastAsia="Times New Roman" w:hAnsi="Arial"/>
      <w:sz w:val="20"/>
      <w:szCs w:val="20"/>
      <w:lang w:eastAsia="ar-SA" w:val="en-AU"/>
    </w:rPr>
  </w:style>
  <w:style w:type="paragraph" w:styleId="IVCHeading1" w:customStyle="1">
    <w:name w:val="IVC_Heading 1"/>
    <w:basedOn w:val="Heading1"/>
    <w:next w:val="Heading1"/>
    <w:rsid w:val="00363690"/>
    <w:pPr>
      <w:keepLines w:val="0"/>
      <w:numPr>
        <w:numId w:val="8"/>
      </w:numPr>
      <w:pBdr>
        <w:bottom w:color="auto" w:space="1" w:sz="24" w:val="thinThickSmallGap"/>
      </w:pBdr>
      <w:spacing w:after="120" w:line="240" w:lineRule="auto"/>
    </w:pPr>
    <w:rPr>
      <w:rFonts w:ascii="Arial" w:cs="Arial" w:eastAsia="MS Mincho" w:hAnsi="Arial"/>
      <w:bCs w:val="1"/>
      <w:color w:val="auto"/>
      <w:kern w:val="24"/>
      <w:lang w:val="en-US"/>
    </w:rPr>
  </w:style>
  <w:style w:type="paragraph" w:styleId="IVCHeading2" w:customStyle="1">
    <w:name w:val="IVC_Heading 2"/>
    <w:basedOn w:val="Heading2"/>
    <w:next w:val="Heading2"/>
    <w:rsid w:val="00363690"/>
    <w:pPr>
      <w:numPr>
        <w:ilvl w:val="1"/>
        <w:numId w:val="8"/>
      </w:numPr>
      <w:spacing w:after="120" w:before="240" w:line="240" w:lineRule="auto"/>
    </w:pPr>
    <w:rPr>
      <w:rFonts w:ascii="Arial" w:cs="Arial" w:eastAsia="MS Mincho" w:hAnsi="Arial"/>
      <w:iCs w:val="1"/>
      <w:color w:val="800000"/>
      <w:kern w:val="24"/>
      <w:sz w:val="28"/>
      <w:szCs w:val="28"/>
      <w:lang w:val="en-US"/>
    </w:rPr>
  </w:style>
  <w:style w:type="paragraph" w:styleId="IVCHeading3" w:customStyle="1">
    <w:name w:val="IVC_Heading 3"/>
    <w:basedOn w:val="Heading3"/>
    <w:next w:val="Heading3"/>
    <w:rsid w:val="00363690"/>
    <w:pPr>
      <w:keepNext w:val="0"/>
      <w:keepLines w:val="0"/>
      <w:numPr>
        <w:ilvl w:val="2"/>
        <w:numId w:val="8"/>
      </w:numPr>
      <w:spacing w:after="60" w:before="220" w:line="240" w:lineRule="auto"/>
      <w:jc w:val="both"/>
    </w:pPr>
    <w:rPr>
      <w:rFonts w:ascii="Arial" w:cs="Arial" w:eastAsia="MS Mincho" w:hAnsi="Arial"/>
      <w:bCs w:val="1"/>
      <w:i w:val="1"/>
      <w:iCs w:val="1"/>
      <w:kern w:val="24"/>
      <w:sz w:val="22"/>
      <w:szCs w:val="26"/>
      <w:lang w:val="en-US"/>
    </w:rPr>
  </w:style>
  <w:style w:type="paragraph" w:styleId="IVCHeading4" w:customStyle="1">
    <w:name w:val="IVC_Heading 4"/>
    <w:basedOn w:val="Heading4"/>
    <w:next w:val="Heading4"/>
    <w:rsid w:val="00363690"/>
    <w:pPr>
      <w:keepNext w:val="0"/>
      <w:keepLines w:val="0"/>
      <w:numPr>
        <w:ilvl w:val="3"/>
        <w:numId w:val="8"/>
      </w:numPr>
      <w:spacing w:after="60" w:before="220" w:line="240" w:lineRule="auto"/>
      <w:jc w:val="both"/>
    </w:pPr>
    <w:rPr>
      <w:rFonts w:ascii="Arial" w:cs="Arial" w:eastAsia="MS Mincho" w:hAnsi="Arial"/>
      <w:b w:val="0"/>
      <w:i w:val="0"/>
      <w:kern w:val="24"/>
      <w:szCs w:val="28"/>
      <w:lang w:val="en-US"/>
    </w:rPr>
  </w:style>
  <w:style w:type="paragraph" w:styleId="IVCHeading5" w:customStyle="1">
    <w:name w:val="IVC_Heading 5"/>
    <w:basedOn w:val="Heading5"/>
    <w:next w:val="Heading5"/>
    <w:rsid w:val="00363690"/>
    <w:pPr>
      <w:keepNext w:val="0"/>
      <w:keepLines w:val="0"/>
      <w:numPr>
        <w:ilvl w:val="4"/>
        <w:numId w:val="8"/>
      </w:numPr>
      <w:spacing w:after="60" w:before="220" w:line="240" w:lineRule="auto"/>
      <w:jc w:val="both"/>
    </w:pPr>
    <w:rPr>
      <w:rFonts w:ascii="Arial" w:cs="Arial" w:eastAsia="MS Mincho" w:hAnsi="Arial"/>
      <w:bCs w:val="1"/>
      <w:i w:val="1"/>
      <w:color w:val="auto"/>
      <w:kern w:val="24"/>
      <w:szCs w:val="26"/>
      <w:lang w:val="en-US"/>
    </w:rPr>
  </w:style>
  <w:style w:type="paragraph" w:styleId="StyleParagraphLeft03" w:customStyle="1">
    <w:name w:val="Style Paragraph + Left:  0.3&quot;"/>
    <w:basedOn w:val="Normal"/>
    <w:rsid w:val="00363690"/>
    <w:pPr>
      <w:spacing w:after="0" w:before="220" w:line="240" w:lineRule="auto"/>
      <w:ind w:left="432"/>
      <w:jc w:val="both"/>
    </w:pPr>
    <w:rPr>
      <w:rFonts w:ascii="Arial" w:cs="Times New Roman" w:eastAsia="MS Mincho" w:hAnsi="Arial"/>
      <w:sz w:val="20"/>
      <w:szCs w:val="20"/>
      <w:lang w:val="en-US"/>
    </w:rPr>
  </w:style>
  <w:style w:type="paragraph" w:styleId="Paragraph" w:customStyle="1">
    <w:name w:val="Paragraph"/>
    <w:basedOn w:val="Normal"/>
    <w:link w:val="ParagraphChar"/>
    <w:rsid w:val="00363690"/>
    <w:pPr>
      <w:spacing w:after="0" w:before="220" w:line="240" w:lineRule="auto"/>
      <w:ind w:left="1080"/>
      <w:jc w:val="both"/>
    </w:pPr>
    <w:rPr>
      <w:rFonts w:ascii="Times New Roman" w:cs="Times New Roman" w:eastAsia="MS Mincho" w:hAnsi="Times New Roman"/>
      <w:szCs w:val="24"/>
      <w:lang w:val="en-US"/>
    </w:rPr>
  </w:style>
  <w:style w:type="character" w:styleId="ParagraphChar" w:customStyle="1">
    <w:name w:val="Paragraph Char"/>
    <w:basedOn w:val="DefaultParagraphFont"/>
    <w:link w:val="Paragraph"/>
    <w:rsid w:val="00363690"/>
    <w:rPr>
      <w:rFonts w:ascii="Times New Roman" w:cs="Times New Roman" w:eastAsia="MS Mincho" w:hAnsi="Times New Roman"/>
      <w:szCs w:val="24"/>
      <w:lang w:val="en-US"/>
    </w:rPr>
  </w:style>
  <w:style w:type="paragraph" w:styleId="TOCHeading">
    <w:name w:val="TOC Heading"/>
    <w:basedOn w:val="Heading1"/>
    <w:next w:val="Normal"/>
    <w:uiPriority w:val="39"/>
    <w:unhideWhenUsed w:val="1"/>
    <w:qFormat w:val="1"/>
    <w:rsid w:val="00B61B52"/>
    <w:pPr>
      <w:outlineLvl w:val="9"/>
    </w:pPr>
    <w:rPr>
      <w:b w:val="0"/>
      <w:lang w:val="en-US"/>
    </w:rPr>
  </w:style>
  <w:style w:type="paragraph" w:styleId="TOC1">
    <w:name w:val="toc 1"/>
    <w:basedOn w:val="Normal"/>
    <w:next w:val="Normal"/>
    <w:autoRedefine w:val="1"/>
    <w:uiPriority w:val="39"/>
    <w:unhideWhenUsed w:val="1"/>
    <w:rsid w:val="00B61B52"/>
    <w:pPr>
      <w:spacing w:after="100"/>
    </w:pPr>
  </w:style>
  <w:style w:type="paragraph" w:styleId="TOC2">
    <w:name w:val="toc 2"/>
    <w:basedOn w:val="Normal"/>
    <w:next w:val="Normal"/>
    <w:autoRedefine w:val="1"/>
    <w:uiPriority w:val="39"/>
    <w:unhideWhenUsed w:val="1"/>
    <w:rsid w:val="00B61B52"/>
    <w:pPr>
      <w:spacing w:after="100"/>
      <w:ind w:left="220"/>
    </w:pPr>
  </w:style>
  <w:style w:type="paragraph" w:styleId="TOC3">
    <w:name w:val="toc 3"/>
    <w:basedOn w:val="Normal"/>
    <w:next w:val="Normal"/>
    <w:autoRedefine w:val="1"/>
    <w:uiPriority w:val="39"/>
    <w:unhideWhenUsed w:val="1"/>
    <w:rsid w:val="00B61B52"/>
    <w:pPr>
      <w:spacing w:after="100"/>
      <w:ind w:left="440"/>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552526"/>
  </w:style>
  <w:style w:type="paragraph" w:styleId="BodyTextArial" w:customStyle="1">
    <w:name w:val="Body Text + Arial"/>
    <w:aliases w:val="9 pt,Italic,Blue,Left  1.63 ch"/>
    <w:basedOn w:val="Normal"/>
    <w:rsid w:val="006D52F4"/>
    <w:pPr>
      <w:widowControl w:val="0"/>
      <w:spacing w:after="0" w:before="120" w:line="240" w:lineRule="auto"/>
      <w:ind w:left="359" w:leftChars="163" w:firstLine="1"/>
    </w:pPr>
    <w:rPr>
      <w:rFonts w:ascii="Arial" w:cs="Arial" w:eastAsia="MS Mincho" w:hAnsi="Arial"/>
      <w:i w:val="1"/>
      <w:color w:val="0000ff"/>
      <w:sz w:val="18"/>
      <w:szCs w:val="18"/>
      <w:lang w:val="en-US"/>
    </w:rPr>
  </w:style>
  <w:style w:type="paragraph" w:styleId="comment" w:customStyle="1">
    <w:name w:val="comment"/>
    <w:basedOn w:val="Normal"/>
    <w:rsid w:val="006D52F4"/>
    <w:pPr>
      <w:spacing w:after="0" w:before="120" w:line="360" w:lineRule="auto"/>
      <w:ind w:left="720"/>
    </w:pPr>
    <w:rPr>
      <w:rFonts w:ascii="Tahoma" w:cs="Arial" w:eastAsia="MS Mincho" w:hAnsi="Tahoma"/>
      <w:bCs w:val="1"/>
      <w:i w:val="1"/>
      <w:snapToGrid w:val="0"/>
      <w:color w:val="808080"/>
      <w:sz w:val="20"/>
      <w:szCs w:val="20"/>
      <w:lang w:eastAsia="ja-JP" w:val="en-US"/>
    </w:rPr>
  </w:style>
  <w:style w:type="paragraph" w:styleId="NoSpacing">
    <w:name w:val="No Spacing"/>
    <w:link w:val="NoSpacingChar"/>
    <w:qFormat w:val="1"/>
    <w:rsid w:val="00D63E66"/>
    <w:pPr>
      <w:spacing w:after="0" w:line="240" w:lineRule="auto"/>
    </w:pPr>
    <w:rPr>
      <w:rFonts w:ascii="Calibri" w:cs="Times New Roman" w:eastAsia="Times New Roman" w:hAnsi="Calibri"/>
      <w:lang w:val="en-US"/>
    </w:rPr>
  </w:style>
  <w:style w:type="character" w:styleId="NoSpacingChar" w:customStyle="1">
    <w:name w:val="No Spacing Char"/>
    <w:link w:val="NoSpacing"/>
    <w:locked w:val="1"/>
    <w:rsid w:val="00D63E66"/>
    <w:rPr>
      <w:rFonts w:ascii="Calibri" w:cs="Times New Roman" w:eastAsia="Times New Roman" w:hAnsi="Calibri"/>
      <w:lang w:val="en-US"/>
    </w:rPr>
  </w:style>
  <w:style w:type="paragraph" w:styleId="Header">
    <w:name w:val="header"/>
    <w:basedOn w:val="Normal"/>
    <w:link w:val="HeaderChar"/>
    <w:uiPriority w:val="99"/>
    <w:unhideWhenUsed w:val="1"/>
    <w:rsid w:val="003E6C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3E6C2C"/>
  </w:style>
  <w:style w:type="paragraph" w:styleId="Footer">
    <w:name w:val="footer"/>
    <w:basedOn w:val="Normal"/>
    <w:link w:val="FooterChar"/>
    <w:uiPriority w:val="99"/>
    <w:unhideWhenUsed w:val="1"/>
    <w:rsid w:val="003E6C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3E6C2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Jn9R956CXsuZW217sjoOVRhsA==">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