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TRD — MP CareerSetu</w:t>
      </w:r>
    </w:p>
    <w:p>
      <w:pPr>
        <w:spacing w:after="280"/>
      </w:pPr>
      <w:r>
        <w:rPr>
          <w:b/>
          <w:color w:val="2F6FDB"/>
          <w:sz w:val="22"/>
        </w:rPr>
        <w:t>Technical Requirements &amp; System Design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4FF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</w:pPr>
            <w:r>
              <w:rPr>
                <w:b/>
                <w:color w:val="14213D"/>
                <w:sz w:val="20"/>
              </w:rPr>
              <w:t>Engineering principle: maximize judging reliability and visible functionality. Prefer a modular monolith, managed services and structured AI outputs over unnecessary microservices or custom model training.</w:t>
            </w:r>
          </w:p>
        </w:tc>
      </w:tr>
    </w:tbl>
    <w:p>
      <w:pPr>
        <w:spacing w:after="0"/>
      </w:pPr>
    </w:p>
    <w:p>
      <w:pPr>
        <w:pStyle w:val="Heading1"/>
      </w:pPr>
      <w:r>
        <w:t>1. Technical Objectives</w:t>
      </w:r>
    </w:p>
    <w:p>
      <w:pPr>
        <w:pStyle w:val="ListBullet"/>
        <w:spacing w:after="40"/>
      </w:pPr>
      <w:r>
        <w:t>Build a web-first responsive MVP that can run reliably from a laptop during judging.</w:t>
      </w:r>
    </w:p>
    <w:p>
      <w:pPr>
        <w:pStyle w:val="ListBullet"/>
        <w:spacing w:after="40"/>
      </w:pPr>
      <w:r>
        <w:t>Keep AI outputs structured, explainable and easy to validate.</w:t>
      </w:r>
    </w:p>
    <w:p>
      <w:pPr>
        <w:pStyle w:val="ListBullet"/>
        <w:spacing w:after="40"/>
      </w:pPr>
      <w:r>
        <w:t>Use managed infrastructure to minimize DevOps overhead.</w:t>
      </w:r>
    </w:p>
    <w:p>
      <w:pPr>
        <w:pStyle w:val="ListBullet"/>
        <w:spacing w:after="40"/>
      </w:pPr>
      <w:r>
        <w:t>Keep the application modular so future government integrations can be added without rewriting the core.</w:t>
      </w:r>
    </w:p>
    <w:p>
      <w:pPr>
        <w:pStyle w:val="ListBullet"/>
        <w:spacing w:after="40"/>
      </w:pPr>
      <w:r>
        <w:t>Provide a fallback/mock data mode so the live demo is not dependent on third-party availability.</w:t>
      </w:r>
    </w:p>
    <w:p>
      <w:pPr>
        <w:pStyle w:val="Heading1"/>
      </w:pPr>
      <w:r>
        <w:t>2. Recommended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14213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3408"/>
            <w:shd w:fill="14213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Recommendation</w:t>
            </w:r>
          </w:p>
        </w:tc>
        <w:tc>
          <w:tcPr>
            <w:tcW w:type="dxa" w:w="3408"/>
            <w:shd w:fill="14213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Reason</w:t>
            </w:r>
          </w:p>
        </w:tc>
      </w:tr>
      <w:t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/>
            </w:pPr>
            <w:r>
              <w:rPr>
                <w:sz w:val="17"/>
              </w:rPr>
              <w:t>Web app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/>
            </w:pPr>
            <w:r>
              <w:rPr>
                <w:sz w:val="17"/>
              </w:rPr>
              <w:t>Next.js + TypeScript + Tailwind CSS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/>
            </w:pPr>
            <w:r>
              <w:rPr>
                <w:sz w:val="17"/>
              </w:rPr>
              <w:t>Fast to build, strong ecosystem, excellent demo UI.</w:t>
            </w:r>
          </w:p>
        </w:tc>
      </w:tr>
      <w:t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Component/UI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shadcn/ui + Lucide icons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Polished interface with low styling overhead.</w:t>
            </w:r>
          </w:p>
        </w:tc>
      </w:tr>
      <w:t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/>
            </w:pPr>
            <w:r>
              <w:rPr>
                <w:sz w:val="17"/>
              </w:rPr>
              <w:t>Auth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/>
            </w:pPr>
            <w:r>
              <w:rPr>
                <w:sz w:val="17"/>
              </w:rPr>
              <w:t>Supabase Auth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/>
            </w:pPr>
            <w:r>
              <w:rPr>
                <w:sz w:val="17"/>
              </w:rPr>
              <w:t>Simple email/social auth and role support.</w:t>
            </w:r>
          </w:p>
        </w:tc>
      </w:tr>
      <w:t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Database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PostgreSQL via Supabase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Relational data model fits profiles, jobs, roadmaps and analytics.</w:t>
            </w:r>
          </w:p>
        </w:tc>
      </w:tr>
      <w:t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/>
            </w:pPr>
            <w:r>
              <w:rPr>
                <w:sz w:val="17"/>
              </w:rPr>
              <w:t>File storage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/>
            </w:pPr>
            <w:r>
              <w:rPr>
                <w:sz w:val="17"/>
              </w:rPr>
              <w:t>Supabase Storage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/>
            </w:pPr>
            <w:r>
              <w:rPr>
                <w:sz w:val="17"/>
              </w:rPr>
              <w:t>Resume/document uploads with access controls.</w:t>
            </w:r>
          </w:p>
        </w:tc>
      </w:tr>
      <w:t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AI orchestration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Server-side TypeScript functions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Centralized prompt/version control and validation.</w:t>
            </w:r>
          </w:p>
        </w:tc>
      </w:tr>
      <w:t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/>
            </w:pPr>
            <w:r>
              <w:rPr>
                <w:sz w:val="17"/>
              </w:rPr>
              <w:t>LLM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/>
            </w:pPr>
            <w:r>
              <w:rPr>
                <w:sz w:val="17"/>
              </w:rPr>
              <w:t>OpenAI API or approved model endpoint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/>
            </w:pPr>
            <w:r>
              <w:rPr>
                <w:sz w:val="17"/>
              </w:rPr>
              <w:t>Structured reasoning, resume analysis, interview dialogue.</w:t>
            </w:r>
          </w:p>
        </w:tc>
      </w:tr>
      <w:t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Embeddings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Postgres pgvector / managed vector store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Semantic matching for skills, courses and opportunities.</w:t>
            </w:r>
          </w:p>
        </w:tc>
      </w:tr>
      <w:t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/>
            </w:pPr>
            <w:r>
              <w:rPr>
                <w:sz w:val="17"/>
              </w:rPr>
              <w:t>Charts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/>
            </w:pPr>
            <w:r>
              <w:rPr>
                <w:sz w:val="17"/>
              </w:rPr>
              <w:t>Recharts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/>
            </w:pPr>
            <w:r>
              <w:rPr>
                <w:sz w:val="17"/>
              </w:rPr>
              <w:t>Lightweight dashboards and score visualizations.</w:t>
            </w:r>
          </w:p>
        </w:tc>
      </w:tr>
      <w:t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Deployment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Vercel + Supabase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Low-friction deployment for a hackathon.</w:t>
            </w:r>
          </w:p>
        </w:tc>
      </w:tr>
      <w:t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/>
            </w:pPr>
            <w:r>
              <w:rPr>
                <w:sz w:val="17"/>
              </w:rPr>
              <w:t>Telemetry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/>
            </w:pPr>
            <w:r>
              <w:rPr>
                <w:sz w:val="17"/>
              </w:rPr>
              <w:t>Sentry + lightweight event logging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/>
            </w:pPr>
            <w:r>
              <w:rPr>
                <w:sz w:val="17"/>
              </w:rPr>
              <w:t>Fast debugging and demo reliability.</w:t>
            </w:r>
          </w:p>
        </w:tc>
      </w:tr>
    </w:tbl>
    <w:p>
      <w:pPr>
        <w:spacing w:after="0"/>
      </w:pPr>
    </w:p>
    <w:p>
      <w:pPr>
        <w:pStyle w:val="Heading1"/>
      </w:pPr>
      <w:r>
        <w:t>3. High-Level Architecture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4FF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</w:pPr>
            <w:r>
              <w:rPr>
                <w:b/>
                <w:color w:val="14213D"/>
                <w:sz w:val="20"/>
              </w:rPr>
              <w:t>Browser → Next.js UI → API/Server Actions → Domain Services → PostgreSQL / Storage / Vector Search → AI Gateway → LLM Provider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14213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5112"/>
            <w:shd w:fill="14213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/>
            </w:pPr>
            <w:r>
              <w:rPr>
                <w:sz w:val="17"/>
              </w:rPr>
              <w:t>Web UI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/>
            </w:pPr>
            <w:r>
              <w:rPr>
                <w:sz w:val="17"/>
              </w:rPr>
              <w:t>Pages, forms, dashboards, chat and progress visualization.</w:t>
            </w:r>
          </w:p>
        </w:tc>
      </w:tr>
      <w:tr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API / Server Actions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Authentication checks, input validation, business workflows.</w:t>
            </w:r>
          </w:p>
        </w:tc>
      </w:tr>
      <w:tr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/>
            </w:pPr>
            <w:r>
              <w:rPr>
                <w:sz w:val="17"/>
              </w:rPr>
              <w:t>Profile Service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/>
            </w:pPr>
            <w:r>
              <w:rPr>
                <w:sz w:val="17"/>
              </w:rPr>
              <w:t>Student profile CRUD and normalization.</w:t>
            </w:r>
          </w:p>
        </w:tc>
      </w:tr>
      <w:tr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Assessment Service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Calculates Career Readiness Score and dimension breakdown.</w:t>
            </w:r>
          </w:p>
        </w:tc>
      </w:tr>
      <w:tr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/>
            </w:pPr>
            <w:r>
              <w:rPr>
                <w:sz w:val="17"/>
              </w:rPr>
              <w:t>Recommendation Service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/>
            </w:pPr>
            <w:r>
              <w:rPr>
                <w:sz w:val="17"/>
              </w:rPr>
              <w:t>Career, course and opportunity recommendations.</w:t>
            </w:r>
          </w:p>
        </w:tc>
      </w:tr>
      <w:tr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Matching Service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Hard filters + semantic similarity ranking.</w:t>
            </w:r>
          </w:p>
        </w:tc>
      </w:tr>
      <w:tr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/>
            </w:pPr>
            <w:r>
              <w:rPr>
                <w:sz w:val="17"/>
              </w:rPr>
              <w:t>Resume Service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/>
            </w:pPr>
            <w:r>
              <w:rPr>
                <w:sz w:val="17"/>
              </w:rPr>
              <w:t>Extracts resume text, structures facts, generates suggestions.</w:t>
            </w:r>
          </w:p>
        </w:tc>
      </w:tr>
      <w:tr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Interview Service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Question generation, response capture, scoring and feedback.</w:t>
            </w:r>
          </w:p>
        </w:tc>
      </w:tr>
      <w:tr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/>
            </w:pPr>
            <w:r>
              <w:rPr>
                <w:sz w:val="17"/>
              </w:rPr>
              <w:t>AI Gateway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/>
            </w:pPr>
            <w:r>
              <w:rPr>
                <w:sz w:val="17"/>
              </w:rPr>
              <w:t>Prompt templates, model calls, retries, JSON schema validation, safety rules.</w:t>
            </w:r>
          </w:p>
        </w:tc>
      </w:tr>
      <w:tr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Data layer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Postgres, storage, vector embeddings and audit metadata.</w:t>
            </w:r>
          </w:p>
        </w:tc>
      </w:tr>
    </w:tbl>
    <w:p>
      <w:pPr>
        <w:spacing w:after="0"/>
      </w:pPr>
    </w:p>
    <w:p>
      <w:pPr>
        <w:pStyle w:val="Heading1"/>
      </w:pPr>
      <w:r>
        <w:t>4. Core Data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14213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Entity</w:t>
            </w:r>
          </w:p>
        </w:tc>
        <w:tc>
          <w:tcPr>
            <w:tcW w:type="dxa" w:w="5112"/>
            <w:shd w:fill="14213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Key Fields</w:t>
            </w:r>
          </w:p>
        </w:tc>
      </w:tr>
      <w:tr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/>
            </w:pPr>
            <w:r>
              <w:rPr>
                <w:sz w:val="17"/>
              </w:rPr>
              <w:t>users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/>
            </w:pPr>
            <w:r>
              <w:rPr>
                <w:sz w:val="17"/>
              </w:rPr>
              <w:t>id, email, role, created_at</w:t>
            </w:r>
          </w:p>
        </w:tc>
      </w:tr>
      <w:tr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student_profiles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user_id, name, college, course, branch, semester, cgpa, location, interests, target_careers</w:t>
            </w:r>
          </w:p>
        </w:tc>
      </w:tr>
      <w:tr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/>
            </w:pPr>
            <w:r>
              <w:rPr>
                <w:sz w:val="17"/>
              </w:rPr>
              <w:t>skills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/>
            </w:pPr>
            <w:r>
              <w:rPr>
                <w:sz w:val="17"/>
              </w:rPr>
              <w:t>id, name, category, aliases</w:t>
            </w:r>
          </w:p>
        </w:tc>
      </w:tr>
      <w:tr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student_skills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student_id, skill_id, proficiency, evidence, source</w:t>
            </w:r>
          </w:p>
        </w:tc>
      </w:tr>
      <w:tr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/>
            </w:pPr>
            <w:r>
              <w:rPr>
                <w:sz w:val="17"/>
              </w:rPr>
              <w:t>career_roles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/>
            </w:pPr>
            <w:r>
              <w:rPr>
                <w:sz w:val="17"/>
              </w:rPr>
              <w:t>id, title, category, description, required_skills, preferred_skills</w:t>
            </w:r>
          </w:p>
        </w:tc>
      </w:tr>
      <w:tr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career_recommendations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student_id, role_id, score, rationale, missing_skills, created_at</w:t>
            </w:r>
          </w:p>
        </w:tc>
      </w:tr>
      <w:tr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/>
            </w:pPr>
            <w:r>
              <w:rPr>
                <w:sz w:val="17"/>
              </w:rPr>
              <w:t>roadmaps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/>
            </w:pPr>
            <w:r>
              <w:rPr>
                <w:sz w:val="17"/>
              </w:rPr>
              <w:t>student_id, target_role_id, duration_days, generated_at</w:t>
            </w:r>
          </w:p>
        </w:tc>
      </w:tr>
      <w:tr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roadmap_tasks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roadmap_id, week, task_type, title, description, status, evidence_required</w:t>
            </w:r>
          </w:p>
        </w:tc>
      </w:tr>
      <w:tr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/>
            </w:pPr>
            <w:r>
              <w:rPr>
                <w:sz w:val="17"/>
              </w:rPr>
              <w:t>opportunities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/>
            </w:pPr>
            <w:r>
              <w:rPr>
                <w:sz w:val="17"/>
              </w:rPr>
              <w:t>id, title, organization, type, location, eligibility, skills, url, source, verified_at</w:t>
            </w:r>
          </w:p>
        </w:tc>
      </w:tr>
      <w:tr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opportunity_matches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student_id, opportunity_id, hard_filter_status, semantic_score, match_reasons</w:t>
            </w:r>
          </w:p>
        </w:tc>
      </w:tr>
      <w:tr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/>
            </w:pPr>
            <w:r>
              <w:rPr>
                <w:sz w:val="17"/>
              </w:rPr>
              <w:t>resumes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/>
            </w:pPr>
            <w:r>
              <w:rPr>
                <w:sz w:val="17"/>
              </w:rPr>
              <w:t>student_id, storage_path, extracted_text, parsed_json, version, created_at</w:t>
            </w:r>
          </w:p>
        </w:tc>
      </w:tr>
      <w:tr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interviews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student_id, role_id, difficulty, session_status, score, feedback</w:t>
            </w:r>
          </w:p>
        </w:tc>
      </w:tr>
      <w:tr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/>
            </w:pPr>
            <w:r>
              <w:rPr>
                <w:sz w:val="17"/>
              </w:rPr>
              <w:t>interview_turns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/>
            </w:pPr>
            <w:r>
              <w:rPr>
                <w:sz w:val="17"/>
              </w:rPr>
              <w:t>interview_id, question, answer, rubric_score, feedback</w:t>
            </w:r>
          </w:p>
        </w:tc>
      </w:tr>
      <w:tr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ai_runs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id, feature, model, prompt_version, latency_ms, success, created_at</w:t>
            </w:r>
          </w:p>
        </w:tc>
      </w:tr>
    </w:tbl>
    <w:p>
      <w:pPr>
        <w:spacing w:after="0"/>
      </w:pPr>
    </w:p>
    <w:p>
      <w:pPr>
        <w:pStyle w:val="Heading1"/>
      </w:pPr>
      <w:r>
        <w:t>5. AI Technical Design</w:t>
      </w:r>
    </w:p>
    <w:p>
      <w:pPr>
        <w:pStyle w:val="Heading2"/>
      </w:pPr>
      <w:r>
        <w:t>5.1 Structured Outputs</w:t>
      </w:r>
    </w:p>
    <w:p>
      <w:r>
        <w:t>Every AI feature that feeds the UI should request JSON matching a strict schema. Validate with Zod before persisting or displaying data. Reject malformed responses and retry once with a repair prompt.</w:t>
      </w:r>
    </w:p>
    <w:p>
      <w:pPr>
        <w:pStyle w:val="Heading2"/>
      </w:pPr>
      <w:r>
        <w:t>5.2 Prompt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14213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Prompt Type</w:t>
            </w:r>
          </w:p>
        </w:tc>
        <w:tc>
          <w:tcPr>
            <w:tcW w:type="dxa" w:w="3408"/>
            <w:shd w:fill="14213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Inputs</w:t>
            </w:r>
          </w:p>
        </w:tc>
        <w:tc>
          <w:tcPr>
            <w:tcW w:type="dxa" w:w="3408"/>
            <w:shd w:fill="14213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/>
            </w:pPr>
            <w:r>
              <w:rPr>
                <w:sz w:val="17"/>
              </w:rPr>
              <w:t>Profile analysis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/>
            </w:pPr>
            <w:r>
              <w:rPr>
                <w:sz w:val="17"/>
              </w:rPr>
              <w:t>Normalized student profile + resume facts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/>
            </w:pPr>
            <w:r>
              <w:rPr>
                <w:sz w:val="17"/>
              </w:rPr>
              <w:t>strengths, weaknesses, evidence, missing data</w:t>
            </w:r>
          </w:p>
        </w:tc>
      </w:tr>
      <w:t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Career recommendation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Profile + career role catalog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ranked roles, fit score, rationale, gaps</w:t>
            </w:r>
          </w:p>
        </w:tc>
      </w:tr>
      <w:t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/>
            </w:pPr>
            <w:r>
              <w:rPr>
                <w:sz w:val="17"/>
              </w:rPr>
              <w:t>Roadmap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/>
            </w:pPr>
            <w:r>
              <w:rPr>
                <w:sz w:val="17"/>
              </w:rPr>
              <w:t>Target role + gaps + available time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/>
            </w:pPr>
            <w:r>
              <w:rPr>
                <w:sz w:val="17"/>
              </w:rPr>
              <w:t>weekly tasks, sequencing, milestones</w:t>
            </w:r>
          </w:p>
        </w:tc>
      </w:tr>
      <w:t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Resume improvement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Parsed resume + target role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issues, rewritten bullets, missing evidence</w:t>
            </w:r>
          </w:p>
        </w:tc>
      </w:tr>
      <w:t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/>
            </w:pPr>
            <w:r>
              <w:rPr>
                <w:sz w:val="17"/>
              </w:rPr>
              <w:t>Mock interview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/>
            </w:pPr>
            <w:r>
              <w:rPr>
                <w:sz w:val="17"/>
              </w:rPr>
              <w:t>Target role + difficulty + prior answers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/>
            </w:pPr>
            <w:r>
              <w:rPr>
                <w:sz w:val="17"/>
              </w:rPr>
              <w:t>question, rubric, feedback, next question</w:t>
            </w:r>
          </w:p>
        </w:tc>
      </w:tr>
    </w:tbl>
    <w:p>
      <w:pPr>
        <w:spacing w:after="0"/>
      </w:pPr>
    </w:p>
    <w:p>
      <w:pPr>
        <w:pStyle w:val="Heading2"/>
      </w:pPr>
      <w:r>
        <w:t>5.3 RAG / Retrieval</w:t>
      </w:r>
    </w:p>
    <w:p>
      <w:r>
        <w:t>Use retrieval for factual catalogs rather than asking the model to invent data. Career role requirements, course metadata and opportunities should come from application-controlled records. The model interprets and ranks retrieved records; it does not create official eligibility facts from memory.</w:t>
      </w:r>
    </w:p>
    <w:p>
      <w:pPr>
        <w:pStyle w:val="Heading1"/>
      </w:pPr>
      <w:r>
        <w:t>6. Matching Algorithm</w:t>
      </w:r>
    </w:p>
    <w:p>
      <w:r>
        <w:t>Recommended MVP scoring: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14213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Stage</w:t>
            </w:r>
          </w:p>
        </w:tc>
        <w:tc>
          <w:tcPr>
            <w:tcW w:type="dxa" w:w="5112"/>
            <w:shd w:fill="14213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Logic</w:t>
            </w:r>
          </w:p>
        </w:tc>
      </w:tr>
      <w:tr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/>
            </w:pPr>
            <w:r>
              <w:rPr>
                <w:sz w:val="17"/>
              </w:rPr>
              <w:t>1. Hard filter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/>
            </w:pPr>
            <w:r>
              <w:rPr>
                <w:sz w:val="17"/>
              </w:rPr>
              <w:t>Remove opportunities with clear education/location/discipline constraints that do not match.</w:t>
            </w:r>
          </w:p>
        </w:tc>
      </w:tr>
      <w:tr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2. Skill similarity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Compare normalized student skills against opportunity/career skills.</w:t>
            </w:r>
          </w:p>
        </w:tc>
      </w:tr>
      <w:tr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/>
            </w:pPr>
            <w:r>
              <w:rPr>
                <w:sz w:val="17"/>
              </w:rPr>
              <w:t>3. Goal alignment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/>
            </w:pPr>
            <w:r>
              <w:rPr>
                <w:sz w:val="17"/>
              </w:rPr>
              <w:t>Boost roles aligned with stated target career.</w:t>
            </w:r>
          </w:p>
        </w:tc>
      </w:tr>
      <w:tr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4. Evidence strength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Boost skills supported by projects/certifications rather than self-claims only.</w:t>
            </w:r>
          </w:p>
        </w:tc>
      </w:tr>
      <w:tr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/>
            </w:pPr>
            <w:r>
              <w:rPr>
                <w:sz w:val="17"/>
              </w:rPr>
              <w:t>5. Semantic similarity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/>
            </w:pPr>
            <w:r>
              <w:rPr>
                <w:sz w:val="17"/>
              </w:rPr>
              <w:t>Use embeddings to capture related skill terminology and descriptions.</w:t>
            </w:r>
          </w:p>
        </w:tc>
      </w:tr>
      <w:tr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6. Explain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Return top 2–4 reasons and any missing qualification.</w:t>
            </w:r>
          </w:p>
        </w:tc>
      </w:tr>
    </w:tbl>
    <w:p>
      <w:pPr>
        <w:spacing w:after="0"/>
      </w:pPr>
    </w:p>
    <w:p>
      <w:pPr>
        <w:pStyle w:val="Heading1"/>
      </w:pPr>
      <w:r>
        <w:t>7. API Surface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14213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408"/>
            <w:shd w:fill="14213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Endpoint / Action</w:t>
            </w:r>
          </w:p>
        </w:tc>
        <w:tc>
          <w:tcPr>
            <w:tcW w:type="dxa" w:w="3408"/>
            <w:shd w:fill="14213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/>
            </w:pPr>
            <w:r>
              <w:rPr>
                <w:sz w:val="17"/>
              </w:rPr>
              <w:t>POST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/>
            </w:pPr>
            <w:r>
              <w:rPr>
                <w:sz w:val="17"/>
              </w:rPr>
              <w:t>/api/profile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/>
            </w:pPr>
            <w:r>
              <w:rPr>
                <w:sz w:val="17"/>
              </w:rPr>
              <w:t>Create/update profile.</w:t>
            </w:r>
          </w:p>
        </w:tc>
      </w:tr>
      <w:t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POST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/api/profile/analyze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Run profile analysis.</w:t>
            </w:r>
          </w:p>
        </w:tc>
      </w:tr>
      <w:t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/>
            </w:pPr>
            <w:r>
              <w:rPr>
                <w:sz w:val="17"/>
              </w:rPr>
              <w:t>POST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/>
            </w:pPr>
            <w:r>
              <w:rPr>
                <w:sz w:val="17"/>
              </w:rPr>
              <w:t>/api/career/recommend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/>
            </w:pPr>
            <w:r>
              <w:rPr>
                <w:sz w:val="17"/>
              </w:rPr>
              <w:t>Generate career recommendations.</w:t>
            </w:r>
          </w:p>
        </w:tc>
      </w:tr>
      <w:t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POST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/api/roadmap/generate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Generate 90-day roadmap.</w:t>
            </w:r>
          </w:p>
        </w:tc>
      </w:tr>
      <w:t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/>
            </w:pPr>
            <w:r>
              <w:rPr>
                <w:sz w:val="17"/>
              </w:rPr>
              <w:t>GET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/>
            </w:pPr>
            <w:r>
              <w:rPr>
                <w:sz w:val="17"/>
              </w:rPr>
              <w:t>/api/opportunities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/>
            </w:pPr>
            <w:r>
              <w:rPr>
                <w:sz w:val="17"/>
              </w:rPr>
              <w:t>List filtered opportunities.</w:t>
            </w:r>
          </w:p>
        </w:tc>
      </w:tr>
      <w:t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POST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/api/opportunities/match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Return ranked matches for student.</w:t>
            </w:r>
          </w:p>
        </w:tc>
      </w:tr>
      <w:t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/>
            </w:pPr>
            <w:r>
              <w:rPr>
                <w:sz w:val="17"/>
              </w:rPr>
              <w:t>POST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/>
            </w:pPr>
            <w:r>
              <w:rPr>
                <w:sz w:val="17"/>
              </w:rPr>
              <w:t>/api/resume/parse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/>
            </w:pPr>
            <w:r>
              <w:rPr>
                <w:sz w:val="17"/>
              </w:rPr>
              <w:t>Parse uploaded resume.</w:t>
            </w:r>
          </w:p>
        </w:tc>
      </w:tr>
      <w:t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POST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/api/resume/improve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Generate targeted improvements.</w:t>
            </w:r>
          </w:p>
        </w:tc>
      </w:tr>
      <w:t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/>
            </w:pPr>
            <w:r>
              <w:rPr>
                <w:sz w:val="17"/>
              </w:rPr>
              <w:t>POST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/>
            </w:pPr>
            <w:r>
              <w:rPr>
                <w:sz w:val="17"/>
              </w:rPr>
              <w:t>/api/interview/start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/>
            </w:pPr>
            <w:r>
              <w:rPr>
                <w:sz w:val="17"/>
              </w:rPr>
              <w:t>Create interview session.</w:t>
            </w:r>
          </w:p>
        </w:tc>
      </w:tr>
      <w:t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POST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/api/interview/respond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Score answer and generate next question.</w:t>
            </w:r>
          </w:p>
        </w:tc>
      </w:tr>
      <w:t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/>
            </w:pPr>
            <w:r>
              <w:rPr>
                <w:sz w:val="17"/>
              </w:rPr>
              <w:t>GET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/>
            </w:pPr>
            <w:r>
              <w:rPr>
                <w:sz w:val="17"/>
              </w:rPr>
              <w:t>/api/dashboard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/>
            </w:pPr>
            <w:r>
              <w:rPr>
                <w:sz w:val="17"/>
              </w:rPr>
              <w:t>Return student progress data.</w:t>
            </w:r>
          </w:p>
        </w:tc>
      </w:tr>
    </w:tbl>
    <w:p>
      <w:pPr>
        <w:spacing w:after="0"/>
      </w:pPr>
    </w:p>
    <w:p>
      <w:r>
        <w:t>Use server-side authorization on every protected action. The client must never receive provider API keys.</w:t>
      </w:r>
    </w:p>
    <w:p>
      <w:pPr>
        <w:pStyle w:val="Heading1"/>
      </w:pPr>
      <w:r>
        <w:t>8. Security &amp; Privacy</w:t>
      </w:r>
    </w:p>
    <w:p>
      <w:pPr>
        <w:pStyle w:val="ListBullet"/>
        <w:spacing w:after="40"/>
      </w:pPr>
      <w:r>
        <w:t>Use Supabase Row Level Security for student-owned records.</w:t>
      </w:r>
    </w:p>
    <w:p>
      <w:pPr>
        <w:pStyle w:val="ListBullet"/>
        <w:spacing w:after="40"/>
      </w:pPr>
      <w:r>
        <w:t>Store uploaded resumes in private buckets; generate short-lived signed URLs.</w:t>
      </w:r>
    </w:p>
    <w:p>
      <w:pPr>
        <w:pStyle w:val="ListBullet"/>
        <w:spacing w:after="40"/>
      </w:pPr>
      <w:r>
        <w:t>Encrypt data in transit (HTTPS) and rely on managed encrypted storage at rest.</w:t>
      </w:r>
    </w:p>
    <w:p>
      <w:pPr>
        <w:pStyle w:val="ListBullet"/>
        <w:spacing w:after="40"/>
      </w:pPr>
      <w:r>
        <w:t>Never log raw resumes, interview answers or tokens into application logs.</w:t>
      </w:r>
    </w:p>
    <w:p>
      <w:pPr>
        <w:pStyle w:val="ListBullet"/>
        <w:spacing w:after="40"/>
      </w:pPr>
      <w:r>
        <w:t>Keep provider keys in server-side environment variables only.</w:t>
      </w:r>
    </w:p>
    <w:p>
      <w:pPr>
        <w:pStyle w:val="ListBullet"/>
        <w:spacing w:after="40"/>
      </w:pPr>
      <w:r>
        <w:t>Apply request rate limits to AI endpoints.</w:t>
      </w:r>
    </w:p>
    <w:p>
      <w:pPr>
        <w:pStyle w:val="ListBullet"/>
        <w:spacing w:after="40"/>
      </w:pPr>
      <w:r>
        <w:t>Use least-privilege database roles.</w:t>
      </w:r>
    </w:p>
    <w:p>
      <w:pPr>
        <w:pStyle w:val="ListBullet"/>
        <w:spacing w:after="40"/>
      </w:pPr>
      <w:r>
        <w:t>Provide delete-account/data workflow in the technical backlog even if not surfaced in the demo.</w:t>
      </w:r>
    </w:p>
    <w:p>
      <w:pPr>
        <w:pStyle w:val="ListBullet"/>
        <w:spacing w:after="40"/>
      </w:pPr>
      <w:r>
        <w:t>Do not use sensitive demographic attributes in the recommendation score.</w:t>
      </w:r>
    </w:p>
    <w:p>
      <w:pPr>
        <w:pStyle w:val="Heading1"/>
      </w:pPr>
      <w:r>
        <w:t>9. AI Reliability &amp; Fallbacks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14213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5112"/>
            <w:shd w:fill="14213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Fallback</w:t>
            </w:r>
          </w:p>
        </w:tc>
      </w:tr>
      <w:tr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/>
            </w:pPr>
            <w:r>
              <w:rPr>
                <w:sz w:val="17"/>
              </w:rPr>
              <w:t>LLM timeout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/>
            </w:pPr>
            <w:r>
              <w:rPr>
                <w:sz w:val="17"/>
              </w:rPr>
              <w:t>Retry once, then return cached/demo-safe response where applicable.</w:t>
            </w:r>
          </w:p>
        </w:tc>
      </w:tr>
      <w:tr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Malformed JSON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Schema validation → repair call → deterministic fallback.</w:t>
            </w:r>
          </w:p>
        </w:tc>
      </w:tr>
      <w:tr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/>
            </w:pPr>
            <w:r>
              <w:rPr>
                <w:sz w:val="17"/>
              </w:rPr>
              <w:t>Opportunity data unavailable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/>
            </w:pPr>
            <w:r>
              <w:rPr>
                <w:sz w:val="17"/>
              </w:rPr>
              <w:t>Use seeded verified demo dataset with visible source metadata.</w:t>
            </w:r>
          </w:p>
        </w:tc>
      </w:tr>
      <w:tr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Embedding service unavailable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Fallback to keyword/skill taxonomy scoring.</w:t>
            </w:r>
          </w:p>
        </w:tc>
      </w:tr>
      <w:tr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/>
            </w:pPr>
            <w:r>
              <w:rPr>
                <w:sz w:val="17"/>
              </w:rPr>
              <w:t>Resume parsing fails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/>
            </w:pPr>
            <w:r>
              <w:rPr>
                <w:sz w:val="17"/>
              </w:rPr>
              <w:t>Allow manual profile input and show actionable error.</w:t>
            </w:r>
          </w:p>
        </w:tc>
      </w:tr>
      <w:tr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Internet degradation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Keep core dashboard, sample profiles and precomputed demo outputs available.</w:t>
            </w:r>
          </w:p>
        </w:tc>
      </w:tr>
    </w:tbl>
    <w:p>
      <w:pPr>
        <w:spacing w:after="0"/>
      </w:pPr>
    </w:p>
    <w:p>
      <w:pPr>
        <w:pStyle w:val="Heading1"/>
      </w:pPr>
      <w:r>
        <w:t>10. 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14213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5112"/>
            <w:shd w:fill="14213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Target</w:t>
            </w:r>
          </w:p>
        </w:tc>
      </w:tr>
      <w:tr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/>
            </w:pPr>
            <w:r>
              <w:rPr>
                <w:sz w:val="17"/>
              </w:rPr>
              <w:t>First meaningful page load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/>
            </w:pPr>
            <w:r>
              <w:rPr>
                <w:sz w:val="17"/>
              </w:rPr>
              <w:t>&lt; 3 seconds on a normal broadband connection for demo routes.</w:t>
            </w:r>
          </w:p>
        </w:tc>
      </w:tr>
      <w:tr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API response excluding LLM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&lt; 500 ms target for common CRUD/read operations.</w:t>
            </w:r>
          </w:p>
        </w:tc>
      </w:tr>
      <w:tr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/>
            </w:pPr>
            <w:r>
              <w:rPr>
                <w:sz w:val="17"/>
              </w:rPr>
              <w:t>AI feature response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/>
            </w:pPr>
            <w:r>
              <w:rPr>
                <w:sz w:val="17"/>
              </w:rPr>
              <w:t>Prefer &lt; 8 seconds; show progress state while waiting.</w:t>
            </w:r>
          </w:p>
        </w:tc>
      </w:tr>
      <w:tr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Availability during judging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Demo mode should not depend on live third-party job feeds.</w:t>
            </w:r>
          </w:p>
        </w:tc>
      </w:tr>
      <w:tr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/>
            </w:pPr>
            <w:r>
              <w:rPr>
                <w:sz w:val="17"/>
              </w:rPr>
              <w:t>Accessibility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/>
            </w:pPr>
            <w:r>
              <w:rPr>
                <w:sz w:val="17"/>
              </w:rPr>
              <w:t>Keyboard navigable primary flows, readable contrast, clear form labels.</w:t>
            </w:r>
          </w:p>
        </w:tc>
      </w:tr>
      <w:tr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Responsive support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Desktop-first for judging + usable mobile layout.</w:t>
            </w:r>
          </w:p>
        </w:tc>
      </w:tr>
    </w:tbl>
    <w:p>
      <w:pPr>
        <w:spacing w:after="0"/>
      </w:pPr>
    </w:p>
    <w:p>
      <w:pPr>
        <w:pStyle w:val="Heading1"/>
      </w:pPr>
      <w:r>
        <w:t>11. Frontend Information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14213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Route</w:t>
            </w:r>
          </w:p>
        </w:tc>
        <w:tc>
          <w:tcPr>
            <w:tcW w:type="dxa" w:w="5112"/>
            <w:shd w:fill="14213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Screen</w:t>
            </w:r>
          </w:p>
        </w:tc>
      </w:tr>
      <w:tr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/>
            </w:pPr>
            <w:r>
              <w:rPr>
                <w:sz w:val="17"/>
              </w:rPr>
              <w:t>/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/>
            </w:pPr>
            <w:r>
              <w:rPr>
                <w:sz w:val="17"/>
              </w:rPr>
              <w:t>Landing / value proposition / demo entry.</w:t>
            </w:r>
          </w:p>
        </w:tc>
      </w:tr>
      <w:tr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/onboarding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Profile setup wizard.</w:t>
            </w:r>
          </w:p>
        </w:tc>
      </w:tr>
      <w:tr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/>
            </w:pPr>
            <w:r>
              <w:rPr>
                <w:sz w:val="17"/>
              </w:rPr>
              <w:t>/dashboard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/>
            </w:pPr>
            <w:r>
              <w:rPr>
                <w:sz w:val="17"/>
              </w:rPr>
              <w:t>Career Readiness Score, top recommendation, roadmap progress.</w:t>
            </w:r>
          </w:p>
        </w:tc>
      </w:tr>
      <w:tr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/career/[id]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Career detail, skill gaps, roadmap and courses.</w:t>
            </w:r>
          </w:p>
        </w:tc>
      </w:tr>
      <w:tr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/>
            </w:pPr>
            <w:r>
              <w:rPr>
                <w:sz w:val="17"/>
              </w:rPr>
              <w:t>/opportunities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/>
            </w:pPr>
            <w:r>
              <w:rPr>
                <w:sz w:val="17"/>
              </w:rPr>
              <w:t>Jobs/internships/government opportunities.</w:t>
            </w:r>
          </w:p>
        </w:tc>
      </w:tr>
      <w:tr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/resume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Resume upload + analysis + improvement.</w:t>
            </w:r>
          </w:p>
        </w:tc>
      </w:tr>
      <w:tr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/>
            </w:pPr>
            <w:r>
              <w:rPr>
                <w:sz w:val="17"/>
              </w:rPr>
              <w:t>/interview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/>
            </w:pPr>
            <w:r>
              <w:rPr>
                <w:sz w:val="17"/>
              </w:rPr>
              <w:t>Mock interview workspace.</w:t>
            </w:r>
          </w:p>
        </w:tc>
      </w:tr>
      <w:tr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/progress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Roadmap tasks, score trend, achievements.</w:t>
            </w:r>
          </w:p>
        </w:tc>
      </w:tr>
      <w:tr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/>
            </w:pPr>
            <w:r>
              <w:rPr>
                <w:sz w:val="17"/>
              </w:rPr>
              <w:t>/admin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/>
            </w:pPr>
            <w:r>
              <w:rPr>
                <w:sz w:val="17"/>
              </w:rPr>
              <w:t>Demo-only aggregate dashboard.</w:t>
            </w:r>
          </w:p>
        </w:tc>
      </w:tr>
    </w:tbl>
    <w:p>
      <w:pPr>
        <w:spacing w:after="0"/>
      </w:pPr>
    </w:p>
    <w:p>
      <w:pPr>
        <w:pStyle w:val="Heading1"/>
      </w:pPr>
      <w:r>
        <w:t>12. Vibe-Coding Workflow: Codex + Antigravity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4FF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</w:pPr>
            <w:r>
              <w:rPr>
                <w:b/>
                <w:color w:val="14213D"/>
                <w:sz w:val="20"/>
              </w:rPr>
              <w:t>Rule: Keep one source of truth for requirements. Generate small vertical slices, test them, then move on. Do not ask an agent to “build the whole app” in one prompt.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14213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Tool</w:t>
            </w:r>
          </w:p>
        </w:tc>
        <w:tc>
          <w:tcPr>
            <w:tcW w:type="dxa" w:w="5112"/>
            <w:shd w:fill="14213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Primary Use</w:t>
            </w:r>
          </w:p>
        </w:tc>
      </w:tr>
      <w:tr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/>
            </w:pPr>
            <w:r>
              <w:rPr>
                <w:sz w:val="17"/>
              </w:rPr>
              <w:t>Codex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/>
            </w:pPr>
            <w:r>
              <w:rPr>
                <w:sz w:val="17"/>
              </w:rPr>
              <w:t>Architecture, database schema, API routes, server-side logic, validation, tests, integration fixes, refactoring.</w:t>
            </w:r>
          </w:p>
        </w:tc>
      </w:tr>
      <w:tr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Antigravity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UI exploration, page composition, visual polish, interaction states, responsive layout and rapid front-end iteration.</w:t>
            </w:r>
          </w:p>
        </w:tc>
      </w:tr>
      <w:tr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/>
            </w:pPr>
            <w:r>
              <w:rPr>
                <w:sz w:val="17"/>
              </w:rPr>
              <w:t>Human review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/>
            </w:pPr>
            <w:r>
              <w:rPr>
                <w:sz w:val="17"/>
              </w:rPr>
              <w:t>Product decisions, data realism, API permissions, AI output quality, demo script and final QA.</w:t>
            </w:r>
          </w:p>
        </w:tc>
      </w:tr>
    </w:tbl>
    <w:p>
      <w:pPr>
        <w:spacing w:after="0"/>
      </w:pPr>
    </w:p>
    <w:p>
      <w:r>
        <w:t>Suggested build order:</w:t>
      </w:r>
    </w:p>
    <w:p>
      <w:pPr>
        <w:pStyle w:val="ListBullet"/>
        <w:spacing w:after="40"/>
      </w:pPr>
      <w:r>
        <w:t>1. Scaffold Next.js app, Supabase schema, auth and seeded demo data.</w:t>
      </w:r>
    </w:p>
    <w:p>
      <w:pPr>
        <w:pStyle w:val="ListBullet"/>
        <w:spacing w:after="40"/>
      </w:pPr>
      <w:r>
        <w:t>2. Build student onboarding + dashboard with static readiness data.</w:t>
      </w:r>
    </w:p>
    <w:p>
      <w:pPr>
        <w:pStyle w:val="ListBullet"/>
        <w:spacing w:after="40"/>
      </w:pPr>
      <w:r>
        <w:t>3. Add real scoring engine and profile analysis.</w:t>
      </w:r>
    </w:p>
    <w:p>
      <w:pPr>
        <w:pStyle w:val="ListBullet"/>
        <w:spacing w:after="40"/>
      </w:pPr>
      <w:r>
        <w:t>4. Add career recommendation + skill-gap workflow.</w:t>
      </w:r>
    </w:p>
    <w:p>
      <w:pPr>
        <w:pStyle w:val="ListBullet"/>
        <w:spacing w:after="40"/>
      </w:pPr>
      <w:r>
        <w:t>5. Add roadmap generation + progress tracking.</w:t>
      </w:r>
    </w:p>
    <w:p>
      <w:pPr>
        <w:pStyle w:val="ListBullet"/>
        <w:spacing w:after="40"/>
      </w:pPr>
      <w:r>
        <w:t>6. Add opportunity matching using seeded dataset + vector/keyword fallback.</w:t>
      </w:r>
    </w:p>
    <w:p>
      <w:pPr>
        <w:pStyle w:val="ListBullet"/>
        <w:spacing w:after="40"/>
      </w:pPr>
      <w:r>
        <w:t>7. Add resume parsing/improvement.</w:t>
      </w:r>
    </w:p>
    <w:p>
      <w:pPr>
        <w:pStyle w:val="ListBullet"/>
        <w:spacing w:after="40"/>
      </w:pPr>
      <w:r>
        <w:t>8. Add mock interview.</w:t>
      </w:r>
    </w:p>
    <w:p>
      <w:pPr>
        <w:pStyle w:val="ListBullet"/>
        <w:spacing w:after="40"/>
      </w:pPr>
      <w:r>
        <w:t>9. Polish UI, add loading/error/empty states, seed a complete hero demo persona.</w:t>
      </w:r>
    </w:p>
    <w:p>
      <w:pPr>
        <w:pStyle w:val="ListBullet"/>
        <w:spacing w:after="40"/>
      </w:pPr>
      <w:r>
        <w:t>10. Freeze features and rehearse the complete demo three times.</w:t>
      </w:r>
    </w:p>
    <w:p>
      <w:pPr>
        <w:pStyle w:val="Heading1"/>
      </w:pPr>
      <w:r>
        <w:t>13. Testing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14213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Test Type</w:t>
            </w:r>
          </w:p>
        </w:tc>
        <w:tc>
          <w:tcPr>
            <w:tcW w:type="dxa" w:w="5112"/>
            <w:shd w:fill="14213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Coverage</w:t>
            </w:r>
          </w:p>
        </w:tc>
      </w:tr>
      <w:tr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/>
            </w:pPr>
            <w:r>
              <w:rPr>
                <w:sz w:val="17"/>
              </w:rPr>
              <w:t>Unit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/>
            </w:pPr>
            <w:r>
              <w:rPr>
                <w:sz w:val="17"/>
              </w:rPr>
              <w:t>Score calculation, hard filters, skill normalization, validation schemas.</w:t>
            </w:r>
          </w:p>
        </w:tc>
      </w:tr>
      <w:tr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Integration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Profile → AI analysis → recommendation → roadmap flow.</w:t>
            </w:r>
          </w:p>
        </w:tc>
      </w:tr>
      <w:tr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/>
            </w:pPr>
            <w:r>
              <w:rPr>
                <w:sz w:val="17"/>
              </w:rPr>
              <w:t>AI contract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/>
            </w:pPr>
            <w:r>
              <w:rPr>
                <w:sz w:val="17"/>
              </w:rPr>
              <w:t>JSON schema compliance and no fabricated fields.</w:t>
            </w:r>
          </w:p>
        </w:tc>
      </w:tr>
      <w:tr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Security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Unauthorized access to another student’s data must fail.</w:t>
            </w:r>
          </w:p>
        </w:tc>
      </w:tr>
      <w:tr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/>
            </w:pPr>
            <w:r>
              <w:rPr>
                <w:sz w:val="17"/>
              </w:rPr>
              <w:t>UI smoke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/>
            </w:pPr>
            <w:r>
              <w:rPr>
                <w:sz w:val="17"/>
              </w:rPr>
              <w:t>Onboarding, dashboard, career, opportunities, resume, interview.</w:t>
            </w:r>
          </w:p>
        </w:tc>
      </w:tr>
      <w:tr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Demo rehearsal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Full live path using seeded profile and controlled failure scenarios.</w:t>
            </w:r>
          </w:p>
        </w:tc>
      </w:tr>
    </w:tbl>
    <w:p>
      <w:pPr>
        <w:spacing w:after="0"/>
      </w:pPr>
    </w:p>
    <w:p>
      <w:pPr>
        <w:pStyle w:val="Heading1"/>
      </w:pPr>
      <w:r>
        <w:t>14. Seed Dataset for Hackathon</w:t>
      </w:r>
    </w:p>
    <w:p>
      <w:pPr>
        <w:pStyle w:val="ListBullet"/>
        <w:spacing w:after="40"/>
      </w:pPr>
      <w:r>
        <w:t>20–40 career roles spanning software, data, cybersecurity, electronics, commerce, public administration and other student-relevant paths.</w:t>
      </w:r>
    </w:p>
    <w:p>
      <w:pPr>
        <w:pStyle w:val="ListBullet"/>
        <w:spacing w:after="40"/>
      </w:pPr>
      <w:r>
        <w:t>100–300 curated opportunities with source URLs, eligibility fields and verification dates.</w:t>
      </w:r>
    </w:p>
    <w:p>
      <w:pPr>
        <w:pStyle w:val="ListBullet"/>
        <w:spacing w:after="40"/>
      </w:pPr>
      <w:r>
        <w:t>50–100 courses/certifications mapped to normalized skills.</w:t>
      </w:r>
    </w:p>
    <w:p>
      <w:pPr>
        <w:pStyle w:val="ListBullet"/>
        <w:spacing w:after="40"/>
      </w:pPr>
      <w:r>
        <w:t>10–20 scholarships/government schemes can be added as a future/P1 module.</w:t>
      </w:r>
    </w:p>
    <w:p>
      <w:pPr>
        <w:pStyle w:val="ListBullet"/>
        <w:spacing w:after="40"/>
      </w:pPr>
      <w:r>
        <w:t>3–5 fully prepared demo student personas representing different branches and goals.</w:t>
      </w:r>
    </w:p>
    <w:p>
      <w:pPr>
        <w:pStyle w:val="Heading1"/>
      </w:pPr>
      <w:r>
        <w:t>15. Deployment &amp; Environment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14213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Environment</w:t>
            </w:r>
          </w:p>
        </w:tc>
        <w:tc>
          <w:tcPr>
            <w:tcW w:type="dxa" w:w="5112"/>
            <w:shd w:fill="14213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Configuration</w:t>
            </w:r>
          </w:p>
        </w:tc>
      </w:tr>
      <w:tr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/>
            </w:pPr>
            <w:r>
              <w:rPr>
                <w:sz w:val="17"/>
              </w:rPr>
              <w:t>Local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/>
            </w:pPr>
            <w:r>
              <w:rPr>
                <w:sz w:val="17"/>
              </w:rPr>
              <w:t>Node.js LTS, .env.local, Supabase project, seeded DB.</w:t>
            </w:r>
          </w:p>
        </w:tc>
      </w:tr>
      <w:tr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Preview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Vercel preview deployment; masked test data.</w:t>
            </w:r>
          </w:p>
        </w:tc>
      </w:tr>
      <w:tr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/>
            </w:pPr>
            <w:r>
              <w:rPr>
                <w:sz w:val="17"/>
              </w:rPr>
              <w:t>Demo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/>
            </w:pPr>
            <w:r>
              <w:rPr>
                <w:sz w:val="17"/>
              </w:rPr>
              <w:t>Dedicated Vercel production project, stable seed dataset, backup AI responses for key screens.</w:t>
            </w:r>
          </w:p>
        </w:tc>
      </w:tr>
      <w:tr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Secrets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Vercel/Supabase secret storage; never commit keys.</w:t>
            </w:r>
          </w:p>
        </w:tc>
      </w:tr>
    </w:tbl>
    <w:p>
      <w:pPr>
        <w:spacing w:after="0"/>
      </w:pPr>
    </w:p>
    <w:p>
      <w:pPr>
        <w:pStyle w:val="Heading1"/>
      </w:pPr>
      <w:r>
        <w:t>16. Technical Risks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fill="14213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556"/>
            <w:shd w:fill="14213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Probability</w:t>
            </w:r>
          </w:p>
        </w:tc>
        <w:tc>
          <w:tcPr>
            <w:tcW w:type="dxa" w:w="2556"/>
            <w:shd w:fill="14213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Impact</w:t>
            </w:r>
          </w:p>
        </w:tc>
        <w:tc>
          <w:tcPr>
            <w:tcW w:type="dxa" w:w="2556"/>
            <w:shd w:fill="14213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Mitigation</w:t>
            </w:r>
          </w:p>
        </w:tc>
      </w:tr>
      <w:tr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/>
            </w:pPr>
            <w:r>
              <w:rPr>
                <w:sz w:val="17"/>
              </w:rPr>
              <w:t>Scope explosion</w:t>
            </w:r>
          </w:p>
        </w:tc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/>
            </w:pPr>
            <w:r>
              <w:rPr>
                <w:sz w:val="17"/>
              </w:rPr>
              <w:t>High</w:t>
            </w:r>
          </w:p>
        </w:tc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/>
            </w:pPr>
            <w:r>
              <w:rPr>
                <w:sz w:val="17"/>
              </w:rPr>
              <w:t>High</w:t>
            </w:r>
          </w:p>
        </w:tc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/>
            </w:pPr>
            <w:r>
              <w:rPr>
                <w:sz w:val="17"/>
              </w:rPr>
              <w:t>Freeze P0 scope; only add P1 after full P0 demo works.</w:t>
            </w:r>
          </w:p>
        </w:tc>
      </w:tr>
      <w:tr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LLM hallucination</w:t>
            </w:r>
          </w:p>
        </w:tc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Medium</w:t>
            </w:r>
          </w:p>
        </w:tc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High</w:t>
            </w:r>
          </w:p>
        </w:tc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Retrieval-first design, schema validation, source metadata.</w:t>
            </w:r>
          </w:p>
        </w:tc>
      </w:tr>
      <w:tr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/>
            </w:pPr>
            <w:r>
              <w:rPr>
                <w:sz w:val="17"/>
              </w:rPr>
              <w:t>Too much UI, too little backend</w:t>
            </w:r>
          </w:p>
        </w:tc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/>
            </w:pPr>
            <w:r>
              <w:rPr>
                <w:sz w:val="17"/>
              </w:rPr>
              <w:t>Medium</w:t>
            </w:r>
          </w:p>
        </w:tc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/>
            </w:pPr>
            <w:r>
              <w:rPr>
                <w:sz w:val="17"/>
              </w:rPr>
              <w:t>High</w:t>
            </w:r>
          </w:p>
        </w:tc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/>
            </w:pPr>
            <w:r>
              <w:rPr>
                <w:sz w:val="17"/>
              </w:rPr>
              <w:t>Implement end-to-end slices; every screen must use real data or clearly marked seeded data.</w:t>
            </w:r>
          </w:p>
        </w:tc>
      </w:tr>
      <w:tr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Live API failure</w:t>
            </w:r>
          </w:p>
        </w:tc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Medium</w:t>
            </w:r>
          </w:p>
        </w:tc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High</w:t>
            </w:r>
          </w:p>
        </w:tc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Seeded dataset + graceful fallbacks + precomputed critical demo responses.</w:t>
            </w:r>
          </w:p>
        </w:tc>
      </w:tr>
      <w:tr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/>
            </w:pPr>
            <w:r>
              <w:rPr>
                <w:sz w:val="17"/>
              </w:rPr>
              <w:t>Poor recommendation quality</w:t>
            </w:r>
          </w:p>
        </w:tc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/>
            </w:pPr>
            <w:r>
              <w:rPr>
                <w:sz w:val="17"/>
              </w:rPr>
              <w:t>Medium</w:t>
            </w:r>
          </w:p>
        </w:tc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/>
            </w:pPr>
            <w:r>
              <w:rPr>
                <w:sz w:val="17"/>
              </w:rPr>
              <w:t>High</w:t>
            </w:r>
          </w:p>
        </w:tc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/>
            </w:pPr>
            <w:r>
              <w:rPr>
                <w:sz w:val="17"/>
              </w:rPr>
              <w:t>Curated role taxonomy + explicit scoring + human review of demo outputs.</w:t>
            </w:r>
          </w:p>
        </w:tc>
      </w:tr>
      <w:tr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Agent-generated regressions</w:t>
            </w:r>
          </w:p>
        </w:tc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Medium</w:t>
            </w:r>
          </w:p>
        </w:tc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Medium</w:t>
            </w:r>
          </w:p>
        </w:tc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Small commits, automated tests, review after each vertical slice.</w:t>
            </w:r>
          </w:p>
        </w:tc>
      </w:tr>
    </w:tbl>
    <w:p>
      <w:pPr>
        <w:spacing w:after="0"/>
      </w:pPr>
    </w:p>
    <w:p>
      <w:pPr>
        <w:pStyle w:val="Heading1"/>
      </w:pPr>
      <w:r>
        <w:t>17. Definition of Done — Hackathon MVP</w:t>
      </w:r>
    </w:p>
    <w:p>
      <w:pPr>
        <w:pStyle w:val="ListBullet"/>
        <w:spacing w:after="40"/>
      </w:pPr>
      <w:r>
        <w:t>A user can complete onboarding without developer intervention.</w:t>
      </w:r>
    </w:p>
    <w:p>
      <w:pPr>
        <w:pStyle w:val="ListBullet"/>
        <w:spacing w:after="40"/>
      </w:pPr>
      <w:r>
        <w:t>A real profile produces a Career Readiness Score with explainable dimensions.</w:t>
      </w:r>
    </w:p>
    <w:p>
      <w:pPr>
        <w:pStyle w:val="ListBullet"/>
        <w:spacing w:after="40"/>
      </w:pPr>
      <w:r>
        <w:t>Top career recommendations are connected to specific skill gaps.</w:t>
      </w:r>
    </w:p>
    <w:p>
      <w:pPr>
        <w:pStyle w:val="ListBullet"/>
        <w:spacing w:after="40"/>
      </w:pPr>
      <w:r>
        <w:t>A 90-day roadmap is generated and progress can be updated.</w:t>
      </w:r>
    </w:p>
    <w:p>
      <w:pPr>
        <w:pStyle w:val="ListBullet"/>
        <w:spacing w:after="40"/>
      </w:pPr>
      <w:r>
        <w:t>At least one opportunity list shows realistic match scores and reasons.</w:t>
      </w:r>
    </w:p>
    <w:p>
      <w:pPr>
        <w:pStyle w:val="ListBullet"/>
        <w:spacing w:after="40"/>
      </w:pPr>
      <w:r>
        <w:t>Resume upload produces useful, non-fabricated improvement suggestions.</w:t>
      </w:r>
    </w:p>
    <w:p>
      <w:pPr>
        <w:pStyle w:val="ListBullet"/>
        <w:spacing w:after="40"/>
      </w:pPr>
      <w:r>
        <w:t>Mock interview completes end-to-end and returns a score/feedback summary.</w:t>
      </w:r>
    </w:p>
    <w:p>
      <w:pPr>
        <w:pStyle w:val="ListBullet"/>
        <w:spacing w:after="40"/>
      </w:pPr>
      <w:r>
        <w:t>Unauthorized data access is blocked.</w:t>
      </w:r>
    </w:p>
    <w:p>
      <w:pPr>
        <w:pStyle w:val="ListBullet"/>
        <w:spacing w:after="40"/>
      </w:pPr>
      <w:r>
        <w:t>The application remains demoable using seeded data if an external service fails.</w:t>
      </w:r>
    </w:p>
    <w:p>
      <w:pPr>
        <w:pStyle w:val="ListBullet"/>
        <w:spacing w:after="40"/>
      </w:pPr>
      <w:r>
        <w:t>The complete demo can be executed in under 6 minutes without changing code.</w:t>
      </w:r>
    </w:p>
    <w:p>
      <w:pPr>
        <w:spacing w:before="240"/>
      </w:pPr>
      <w:r>
        <w:rPr>
          <w:i/>
          <w:color w:val="6B7280"/>
          <w:sz w:val="16"/>
        </w:rPr>
        <w:t>Implementation note: The exact LLM/provider choice can be swapped behind the AI Gateway. The product should not be tightly coupled to one model or one external opportunity source.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MP CareerSetu  •  Confidential working document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2F6FDB"/>
        <w:sz w:val="16"/>
      </w:rPr>
      <w:t>MP ONLINE HACKATHON 2026  |  TRD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F6FD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4213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4213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