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AEF65" w14:textId="21BD8B86" w:rsidR="004B5BA8" w:rsidRPr="003374DC" w:rsidRDefault="004B5BA8" w:rsidP="004B5BA8">
      <w:pPr>
        <w:jc w:val="center"/>
        <w:rPr>
          <w:b/>
          <w:bCs/>
          <w:sz w:val="44"/>
          <w:szCs w:val="44"/>
        </w:rPr>
      </w:pPr>
      <w:r w:rsidRPr="003374DC">
        <w:rPr>
          <w:b/>
          <w:bCs/>
          <w:sz w:val="44"/>
          <w:szCs w:val="44"/>
        </w:rPr>
        <w:t>Intel Unnati Industrial Training Report</w:t>
      </w:r>
    </w:p>
    <w:p w14:paraId="6A46EFEF" w14:textId="0D2979DC" w:rsidR="004B5BA8" w:rsidRPr="004B5BA8" w:rsidRDefault="004B5BA8" w:rsidP="004B5BA8">
      <w:pPr>
        <w:rPr>
          <w:sz w:val="18"/>
          <w:szCs w:val="18"/>
        </w:rPr>
      </w:pPr>
      <w:r>
        <w:rPr>
          <w:sz w:val="18"/>
          <w:szCs w:val="18"/>
        </w:rPr>
        <w:t>Date: 1</w:t>
      </w:r>
      <w:r w:rsidRPr="004B5BA8">
        <w:rPr>
          <w:sz w:val="18"/>
          <w:szCs w:val="18"/>
          <w:vertAlign w:val="superscript"/>
        </w:rPr>
        <w:t>st</w:t>
      </w:r>
      <w:r>
        <w:rPr>
          <w:sz w:val="18"/>
          <w:szCs w:val="18"/>
        </w:rPr>
        <w:t xml:space="preserve"> July 2024</w:t>
      </w:r>
    </w:p>
    <w:p w14:paraId="22E7348E" w14:textId="77777777" w:rsidR="004B5BA8" w:rsidRPr="004B5BA8" w:rsidRDefault="004B5BA8" w:rsidP="004B5BA8">
      <w:pPr>
        <w:jc w:val="center"/>
        <w:rPr>
          <w:sz w:val="36"/>
          <w:szCs w:val="36"/>
        </w:rPr>
      </w:pPr>
    </w:p>
    <w:p w14:paraId="38542950" w14:textId="02C74CDA" w:rsidR="004B5BA8" w:rsidRDefault="004B5BA8" w:rsidP="004B5BA8">
      <w:r w:rsidRPr="004B5BA8">
        <w:rPr>
          <w:b/>
          <w:bCs/>
          <w:sz w:val="24"/>
          <w:szCs w:val="24"/>
        </w:rPr>
        <w:t>Problem Statement</w:t>
      </w:r>
      <w:r>
        <w:t xml:space="preserve">: </w:t>
      </w:r>
      <w:r>
        <w:t>Running GenAI on Intel AI Laptops and Simple LLM Inference on CPU and fine-tuning of LLM Models using Intel® OpenVINO™</w:t>
      </w:r>
      <w:r>
        <w:t>.</w:t>
      </w:r>
    </w:p>
    <w:p w14:paraId="3C9C851E" w14:textId="77777777" w:rsidR="004B5BA8" w:rsidRDefault="004B5BA8" w:rsidP="004B5BA8"/>
    <w:p w14:paraId="5E6A4D3C" w14:textId="77777777" w:rsidR="004B5BA8" w:rsidRDefault="004B5BA8" w:rsidP="004B5BA8">
      <w:r w:rsidRPr="004B5BA8">
        <w:rPr>
          <w:b/>
          <w:bCs/>
          <w:sz w:val="24"/>
          <w:szCs w:val="24"/>
        </w:rPr>
        <w:t>Description</w:t>
      </w:r>
      <w:r>
        <w:t xml:space="preserve">: </w:t>
      </w:r>
    </w:p>
    <w:p w14:paraId="04C02EEC" w14:textId="45E0DC25" w:rsidR="004B5BA8" w:rsidRDefault="004B5BA8" w:rsidP="004B5BA8">
      <w:r>
        <w:t xml:space="preserve">This problem statement is designed to introduce beginners to the exciting field of Generative Artificial Intelligence (GenAI) through a series of hands-on exercises. Participants will learn the basics of GenAI, perform simple Large Language Model (LLM) inference on a CPU, and explore the process of fine-tuning an LLM model to create a custom Chatbot. </w:t>
      </w:r>
    </w:p>
    <w:p w14:paraId="3F2E304F" w14:textId="77777777" w:rsidR="004B5BA8" w:rsidRDefault="004B5BA8" w:rsidP="004B5BA8"/>
    <w:p w14:paraId="45712311" w14:textId="77777777" w:rsidR="004B5BA8" w:rsidRDefault="004B5BA8" w:rsidP="004B5BA8">
      <w:r w:rsidRPr="004B5BA8">
        <w:rPr>
          <w:b/>
          <w:bCs/>
          <w:sz w:val="24"/>
          <w:szCs w:val="24"/>
        </w:rPr>
        <w:t>Major Challenges</w:t>
      </w:r>
      <w:r>
        <w:t xml:space="preserve">: </w:t>
      </w:r>
    </w:p>
    <w:p w14:paraId="0B55E687" w14:textId="797981B0" w:rsidR="004B5BA8" w:rsidRDefault="004B5BA8" w:rsidP="004B5BA8">
      <w:r>
        <w:t xml:space="preserve">1. Pre-trained language models can have large file sizes, which may require significant storage space and memory to load and run. </w:t>
      </w:r>
    </w:p>
    <w:p w14:paraId="6008100F" w14:textId="77777777" w:rsidR="004B5BA8" w:rsidRDefault="004B5BA8" w:rsidP="004B5BA8">
      <w:r>
        <w:t>2. Learn LLM inference on CPU.</w:t>
      </w:r>
    </w:p>
    <w:p w14:paraId="61744DFD" w14:textId="77777777" w:rsidR="004B5BA8" w:rsidRDefault="004B5BA8" w:rsidP="004B5BA8">
      <w:r>
        <w:t>3. Understanding the concept of fine-tuning and its importance in customizing LLMs.</w:t>
      </w:r>
    </w:p>
    <w:p w14:paraId="6026312A" w14:textId="1E2DE343" w:rsidR="004B5BA8" w:rsidRDefault="004B5BA8" w:rsidP="004B5BA8">
      <w:r>
        <w:t>4. Create a Custom Chatbot with Fine-tuned Pre-trained Large Language Models (LLMs) using Intel AI Tools.</w:t>
      </w:r>
    </w:p>
    <w:p w14:paraId="405A8E77" w14:textId="77777777" w:rsidR="003374DC" w:rsidRDefault="003374DC" w:rsidP="004B5BA8"/>
    <w:p w14:paraId="5E7D6DBC" w14:textId="77777777" w:rsidR="003374DC" w:rsidRDefault="003374DC" w:rsidP="004B5BA8">
      <w:r w:rsidRPr="003374DC">
        <w:rPr>
          <w:b/>
          <w:bCs/>
          <w:sz w:val="24"/>
          <w:szCs w:val="24"/>
        </w:rPr>
        <w:t>Solution approach</w:t>
      </w:r>
      <w:r>
        <w:t>:</w:t>
      </w:r>
    </w:p>
    <w:p w14:paraId="0F124BA3" w14:textId="0CF4B23C" w:rsidR="003374DC" w:rsidRDefault="003374DC" w:rsidP="004B5BA8">
      <w:r>
        <w:t xml:space="preserve">Since intel </w:t>
      </w:r>
      <w:proofErr w:type="spellStart"/>
      <w:r>
        <w:t>openVINO</w:t>
      </w:r>
      <w:proofErr w:type="spellEnd"/>
      <w:r>
        <w:t xml:space="preserve"> is an open-source toolkit used for accelerating, optimizing and deploying LLMs (Large Language Models) on the edge and on the cloud irrespective of the hardware present on the computing machines.</w:t>
      </w:r>
    </w:p>
    <w:p w14:paraId="48FFB9DD" w14:textId="0B64B2A6" w:rsidR="003374DC" w:rsidRDefault="003374DC" w:rsidP="004B5BA8">
      <w:r>
        <w:t>It also allows very large language models which require a lot of memory and space to be run locally on any intel machine. Since the problem was to run an LLM on the edge then what better way to do that than to run a chatbot locally to answer all your questions.</w:t>
      </w:r>
      <w:r w:rsidR="00504A2E">
        <w:t xml:space="preserve"> </w:t>
      </w:r>
      <w:proofErr w:type="gramStart"/>
      <w:r w:rsidR="00504A2E">
        <w:t>So</w:t>
      </w:r>
      <w:proofErr w:type="gramEnd"/>
      <w:r w:rsidR="00504A2E">
        <w:t xml:space="preserve"> we will select an efficient model and fine-tune it and then run inference locally.</w:t>
      </w:r>
    </w:p>
    <w:p w14:paraId="762808C8" w14:textId="77777777" w:rsidR="00504A2E" w:rsidRDefault="00504A2E" w:rsidP="004B5BA8"/>
    <w:p w14:paraId="152ACAA7" w14:textId="77777777" w:rsidR="00504A2E" w:rsidRDefault="00504A2E" w:rsidP="004B5BA8"/>
    <w:p w14:paraId="22557342" w14:textId="77777777" w:rsidR="00504A2E" w:rsidRDefault="00504A2E" w:rsidP="004B5BA8"/>
    <w:p w14:paraId="2989A276" w14:textId="77777777" w:rsidR="00504A2E" w:rsidRDefault="00504A2E" w:rsidP="004B5BA8"/>
    <w:p w14:paraId="38DE39F2" w14:textId="7E362BBA" w:rsidR="003374DC" w:rsidRDefault="003374DC" w:rsidP="004B5BA8">
      <w:r w:rsidRPr="003374DC">
        <w:rPr>
          <w:b/>
          <w:bCs/>
        </w:rPr>
        <w:t>Step 1</w:t>
      </w:r>
      <w:r>
        <w:t xml:space="preserve">: We need to select a Generative Pre-Training model which is already available on the </w:t>
      </w:r>
      <w:proofErr w:type="spellStart"/>
      <w:r>
        <w:t>huggingface</w:t>
      </w:r>
      <w:proofErr w:type="spellEnd"/>
      <w:r>
        <w:t xml:space="preserve"> hub. While selecting a precise model we also need to search for an efficient model which occupies less memory and space and can run on our machine.</w:t>
      </w:r>
    </w:p>
    <w:p w14:paraId="01C57FF9" w14:textId="74D3D8EE" w:rsidR="003374DC" w:rsidRDefault="003374DC" w:rsidP="004B5BA8">
      <w:r>
        <w:t xml:space="preserve">Since we will be using NNCF, Neural Network Compression Function, which is responsible </w:t>
      </w:r>
      <w:r w:rsidR="00276B5E">
        <w:t xml:space="preserve">for quantization of the model </w:t>
      </w:r>
    </w:p>
    <w:p w14:paraId="340B5332" w14:textId="6016519F" w:rsidR="00276B5E" w:rsidRDefault="00276B5E" w:rsidP="004B5BA8">
      <w:r>
        <w:t>We have selected the gpt2 with INT4 precision with the task of text-generation</w:t>
      </w:r>
    </w:p>
    <w:p w14:paraId="3191D7F6" w14:textId="77777777" w:rsidR="00633ADF" w:rsidRDefault="00633ADF" w:rsidP="004B5BA8"/>
    <w:p w14:paraId="0F4AB32F" w14:textId="63C5E4DC" w:rsidR="00276B5E" w:rsidRDefault="00276B5E" w:rsidP="004B5BA8">
      <w:r w:rsidRPr="00276B5E">
        <w:rPr>
          <w:b/>
          <w:bCs/>
          <w:sz w:val="24"/>
          <w:szCs w:val="24"/>
        </w:rPr>
        <w:lastRenderedPageBreak/>
        <w:t>Step 2</w:t>
      </w:r>
      <w:r>
        <w:t xml:space="preserve">: We need to download the model first in the </w:t>
      </w:r>
      <w:proofErr w:type="spellStart"/>
      <w:r>
        <w:t>pytorch</w:t>
      </w:r>
      <w:proofErr w:type="spellEnd"/>
      <w:r>
        <w:t xml:space="preserve"> form factor and then convert it into an Intermediate representation (IR) that </w:t>
      </w:r>
      <w:proofErr w:type="spellStart"/>
      <w:r>
        <w:t>openVINO</w:t>
      </w:r>
      <w:proofErr w:type="spellEnd"/>
      <w:r>
        <w:t xml:space="preserve"> can understand which is basically creating an .xml file and a .bin file along with the </w:t>
      </w:r>
      <w:proofErr w:type="spellStart"/>
      <w:proofErr w:type="gramStart"/>
      <w:r>
        <w:t>config.json</w:t>
      </w:r>
      <w:proofErr w:type="spellEnd"/>
      <w:proofErr w:type="gramEnd"/>
      <w:r>
        <w:t xml:space="preserve"> which contains the backbone of the model describing what are the different parameters that keeps the model running </w:t>
      </w:r>
    </w:p>
    <w:p w14:paraId="4F24B370" w14:textId="77777777" w:rsidR="00276B5E" w:rsidRDefault="00276B5E" w:rsidP="004B5BA8"/>
    <w:p w14:paraId="00424CC9" w14:textId="2E48F838" w:rsidR="00276B5E" w:rsidRDefault="00276B5E" w:rsidP="004B5BA8">
      <w:pPr>
        <w:rPr>
          <w:bCs/>
        </w:rPr>
      </w:pPr>
      <w:r>
        <w:rPr>
          <w:b/>
          <w:bCs/>
          <w:sz w:val="24"/>
          <w:szCs w:val="24"/>
        </w:rPr>
        <w:t>Step 3</w:t>
      </w:r>
      <w:r>
        <w:rPr>
          <w:bCs/>
        </w:rPr>
        <w:t>: Now we fine-tune the model by exporting the model and applying weight compression using the command:</w:t>
      </w:r>
    </w:p>
    <w:p w14:paraId="4442B8FC" w14:textId="77777777" w:rsidR="00276B5E" w:rsidRPr="00276B5E" w:rsidRDefault="00276B5E" w:rsidP="00276B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76B5E">
        <w:rPr>
          <w:rFonts w:ascii="Consolas" w:eastAsia="Times New Roman" w:hAnsi="Consolas" w:cs="Times New Roman"/>
          <w:color w:val="F44747"/>
          <w:kern w:val="0"/>
          <w:sz w:val="21"/>
          <w:szCs w:val="21"/>
          <w:lang w:eastAsia="en-IN"/>
          <w14:ligatures w14:val="none"/>
        </w:rPr>
        <w:t>!</w:t>
      </w:r>
      <w:r w:rsidRPr="00276B5E">
        <w:rPr>
          <w:rFonts w:ascii="Consolas" w:eastAsia="Times New Roman" w:hAnsi="Consolas" w:cs="Times New Roman"/>
          <w:color w:val="D4D4D4"/>
          <w:kern w:val="0"/>
          <w:sz w:val="21"/>
          <w:szCs w:val="21"/>
          <w:lang w:eastAsia="en-IN"/>
          <w14:ligatures w14:val="none"/>
        </w:rPr>
        <w:t>optimum</w:t>
      </w:r>
      <w:proofErr w:type="gramEnd"/>
      <w:r w:rsidRPr="00276B5E">
        <w:rPr>
          <w:rFonts w:ascii="Consolas" w:eastAsia="Times New Roman" w:hAnsi="Consolas" w:cs="Times New Roman"/>
          <w:color w:val="D4D4D4"/>
          <w:kern w:val="0"/>
          <w:sz w:val="21"/>
          <w:szCs w:val="21"/>
          <w:lang w:eastAsia="en-IN"/>
          <w14:ligatures w14:val="none"/>
        </w:rPr>
        <w:t xml:space="preserve">-cli export </w:t>
      </w:r>
      <w:proofErr w:type="spellStart"/>
      <w:r w:rsidRPr="00276B5E">
        <w:rPr>
          <w:rFonts w:ascii="Consolas" w:eastAsia="Times New Roman" w:hAnsi="Consolas" w:cs="Times New Roman"/>
          <w:color w:val="D4D4D4"/>
          <w:kern w:val="0"/>
          <w:sz w:val="21"/>
          <w:szCs w:val="21"/>
          <w:lang w:eastAsia="en-IN"/>
          <w14:ligatures w14:val="none"/>
        </w:rPr>
        <w:t>openvino</w:t>
      </w:r>
      <w:proofErr w:type="spellEnd"/>
      <w:r w:rsidRPr="00276B5E">
        <w:rPr>
          <w:rFonts w:ascii="Consolas" w:eastAsia="Times New Roman" w:hAnsi="Consolas" w:cs="Times New Roman"/>
          <w:color w:val="D4D4D4"/>
          <w:kern w:val="0"/>
          <w:sz w:val="21"/>
          <w:szCs w:val="21"/>
          <w:lang w:eastAsia="en-IN"/>
          <w14:ligatures w14:val="none"/>
        </w:rPr>
        <w:t xml:space="preserve"> </w:t>
      </w:r>
      <w:r w:rsidRPr="00276B5E">
        <w:rPr>
          <w:rFonts w:ascii="Consolas" w:eastAsia="Times New Roman" w:hAnsi="Consolas" w:cs="Times New Roman"/>
          <w:color w:val="F44747"/>
          <w:kern w:val="0"/>
          <w:sz w:val="21"/>
          <w:szCs w:val="21"/>
          <w:lang w:eastAsia="en-IN"/>
          <w14:ligatures w14:val="none"/>
        </w:rPr>
        <w:t>--</w:t>
      </w:r>
      <w:r w:rsidRPr="00276B5E">
        <w:rPr>
          <w:rFonts w:ascii="Consolas" w:eastAsia="Times New Roman" w:hAnsi="Consolas" w:cs="Times New Roman"/>
          <w:color w:val="D4D4D4"/>
          <w:kern w:val="0"/>
          <w:sz w:val="21"/>
          <w:szCs w:val="21"/>
          <w:lang w:eastAsia="en-IN"/>
          <w14:ligatures w14:val="none"/>
        </w:rPr>
        <w:t>model gpt2  </w:t>
      </w:r>
      <w:r w:rsidRPr="00276B5E">
        <w:rPr>
          <w:rFonts w:ascii="Consolas" w:eastAsia="Times New Roman" w:hAnsi="Consolas" w:cs="Times New Roman"/>
          <w:color w:val="F44747"/>
          <w:kern w:val="0"/>
          <w:sz w:val="21"/>
          <w:szCs w:val="21"/>
          <w:lang w:eastAsia="en-IN"/>
          <w14:ligatures w14:val="none"/>
        </w:rPr>
        <w:t>--</w:t>
      </w:r>
      <w:r w:rsidRPr="00276B5E">
        <w:rPr>
          <w:rFonts w:ascii="Consolas" w:eastAsia="Times New Roman" w:hAnsi="Consolas" w:cs="Times New Roman"/>
          <w:color w:val="D4D4D4"/>
          <w:kern w:val="0"/>
          <w:sz w:val="21"/>
          <w:szCs w:val="21"/>
          <w:lang w:eastAsia="en-IN"/>
          <w14:ligatures w14:val="none"/>
        </w:rPr>
        <w:t>weight-</w:t>
      </w:r>
      <w:r w:rsidRPr="00276B5E">
        <w:rPr>
          <w:rFonts w:ascii="Consolas" w:eastAsia="Times New Roman" w:hAnsi="Consolas" w:cs="Times New Roman"/>
          <w:color w:val="DCDCAA"/>
          <w:kern w:val="0"/>
          <w:sz w:val="21"/>
          <w:szCs w:val="21"/>
          <w:lang w:eastAsia="en-IN"/>
          <w14:ligatures w14:val="none"/>
        </w:rPr>
        <w:t>format</w:t>
      </w:r>
      <w:r w:rsidRPr="00276B5E">
        <w:rPr>
          <w:rFonts w:ascii="Consolas" w:eastAsia="Times New Roman" w:hAnsi="Consolas" w:cs="Times New Roman"/>
          <w:color w:val="D4D4D4"/>
          <w:kern w:val="0"/>
          <w:sz w:val="21"/>
          <w:szCs w:val="21"/>
          <w:lang w:eastAsia="en-IN"/>
          <w14:ligatures w14:val="none"/>
        </w:rPr>
        <w:t xml:space="preserve"> int4 </w:t>
      </w:r>
      <w:proofErr w:type="spellStart"/>
      <w:r w:rsidRPr="00276B5E">
        <w:rPr>
          <w:rFonts w:ascii="Consolas" w:eastAsia="Times New Roman" w:hAnsi="Consolas" w:cs="Times New Roman"/>
          <w:color w:val="D4D4D4"/>
          <w:kern w:val="0"/>
          <w:sz w:val="21"/>
          <w:szCs w:val="21"/>
          <w:lang w:eastAsia="en-IN"/>
          <w14:ligatures w14:val="none"/>
        </w:rPr>
        <w:t>ov_model_dir</w:t>
      </w:r>
      <w:proofErr w:type="spellEnd"/>
    </w:p>
    <w:p w14:paraId="539ECA18" w14:textId="77777777" w:rsidR="00276B5E" w:rsidRDefault="00276B5E" w:rsidP="004B5BA8">
      <w:pPr>
        <w:rPr>
          <w:bCs/>
        </w:rPr>
      </w:pPr>
    </w:p>
    <w:p w14:paraId="400C57AD" w14:textId="6C689832" w:rsidR="00504A2E" w:rsidRDefault="00504A2E" w:rsidP="004B5BA8">
      <w:pPr>
        <w:rPr>
          <w:bCs/>
        </w:rPr>
      </w:pPr>
      <w:r>
        <w:rPr>
          <w:bCs/>
        </w:rPr>
        <w:t xml:space="preserve">There is a certain need for reduction of weights because the chatbots that are deployed currently are using cloud high end resources for computation and while we are trying to run the model on the </w:t>
      </w:r>
      <w:proofErr w:type="gramStart"/>
      <w:r>
        <w:rPr>
          <w:bCs/>
        </w:rPr>
        <w:t>edge</w:t>
      </w:r>
      <w:proofErr w:type="gramEnd"/>
      <w:r>
        <w:rPr>
          <w:bCs/>
        </w:rPr>
        <w:t xml:space="preserve"> we will need to reduce the weights so that we conserve resources for other system activities as well</w:t>
      </w:r>
    </w:p>
    <w:p w14:paraId="3650D73F" w14:textId="4316B775" w:rsidR="00504A2E" w:rsidRDefault="00504A2E" w:rsidP="004B5BA8">
      <w:pPr>
        <w:rPr>
          <w:bCs/>
        </w:rPr>
      </w:pPr>
      <w:r>
        <w:rPr>
          <w:bCs/>
        </w:rPr>
        <w:t xml:space="preserve">While weight compression is a great way to optimize model footprint but the higher </w:t>
      </w:r>
      <w:proofErr w:type="gramStart"/>
      <w:r>
        <w:rPr>
          <w:bCs/>
        </w:rPr>
        <w:t>compression</w:t>
      </w:r>
      <w:proofErr w:type="gramEnd"/>
      <w:r>
        <w:rPr>
          <w:bCs/>
        </w:rPr>
        <w:t xml:space="preserve"> we do the accuracy is sacrificed </w:t>
      </w:r>
      <w:r w:rsidR="00633ADF">
        <w:rPr>
          <w:bCs/>
        </w:rPr>
        <w:br/>
      </w:r>
    </w:p>
    <w:p w14:paraId="223246B3" w14:textId="46EB044E" w:rsidR="00276B5E" w:rsidRDefault="00276B5E" w:rsidP="004B5BA8">
      <w:pPr>
        <w:rPr>
          <w:bCs/>
        </w:rPr>
      </w:pPr>
      <w:r>
        <w:rPr>
          <w:b/>
          <w:sz w:val="24"/>
          <w:szCs w:val="24"/>
        </w:rPr>
        <w:t>Step 4</w:t>
      </w:r>
      <w:r>
        <w:rPr>
          <w:bCs/>
        </w:rPr>
        <w:t xml:space="preserve">: Now using a hugging face </w:t>
      </w:r>
      <w:proofErr w:type="gramStart"/>
      <w:r>
        <w:rPr>
          <w:bCs/>
        </w:rPr>
        <w:t>pipeline</w:t>
      </w:r>
      <w:proofErr w:type="gramEnd"/>
      <w:r>
        <w:rPr>
          <w:bCs/>
        </w:rPr>
        <w:t xml:space="preserve"> we get out model from the directory in which the .xml and the .bin files were stored specify the task of text generation and mention the model arguments such as</w:t>
      </w:r>
      <w:r w:rsidR="00504A2E">
        <w:rPr>
          <w:bCs/>
        </w:rPr>
        <w:t>:</w:t>
      </w:r>
    </w:p>
    <w:p w14:paraId="476A1EF0" w14:textId="77777777" w:rsidR="00504A2E" w:rsidRDefault="00504A2E" w:rsidP="004B5BA8">
      <w:r>
        <w:t xml:space="preserve">"KV_CACHE_PRECISION": "u8", </w:t>
      </w:r>
    </w:p>
    <w:p w14:paraId="060B2772" w14:textId="77777777" w:rsidR="00504A2E" w:rsidRDefault="00504A2E" w:rsidP="004B5BA8">
      <w:r>
        <w:t xml:space="preserve">"DYNAMIC_QUANTIZATION_GROUP_SIZE": "32", </w:t>
      </w:r>
    </w:p>
    <w:p w14:paraId="731DD06E" w14:textId="77777777" w:rsidR="00504A2E" w:rsidRDefault="00504A2E" w:rsidP="004B5BA8">
      <w:r>
        <w:t>"PERFORMANCE_HINT": "LATENCY",</w:t>
      </w:r>
    </w:p>
    <w:p w14:paraId="68A28A97" w14:textId="77777777" w:rsidR="00504A2E" w:rsidRDefault="00504A2E" w:rsidP="004B5BA8">
      <w:r>
        <w:t xml:space="preserve"> "NUM_STREAMS": "1",</w:t>
      </w:r>
    </w:p>
    <w:p w14:paraId="4255E8A5" w14:textId="7FCF0901" w:rsidR="00504A2E" w:rsidRDefault="00504A2E" w:rsidP="004B5BA8">
      <w:r>
        <w:t xml:space="preserve"> "CACHE_DIR": ""</w:t>
      </w:r>
    </w:p>
    <w:p w14:paraId="6AA75BB3" w14:textId="77777777" w:rsidR="00504A2E" w:rsidRPr="00504A2E" w:rsidRDefault="00504A2E" w:rsidP="00504A2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KV_CACHE_PRECISION</w:t>
      </w:r>
      <w:r w:rsidRPr="00504A2E">
        <w:rPr>
          <w:rFonts w:eastAsia="Times New Roman" w:cs="Times New Roman"/>
          <w:kern w:val="0"/>
          <w:sz w:val="24"/>
          <w:szCs w:val="24"/>
          <w:lang w:eastAsia="en-IN"/>
          <w14:ligatures w14:val="none"/>
        </w:rPr>
        <w:t xml:space="preserve">: This parameter specifies the precision of the key-value cache used during inference. In this case, </w:t>
      </w:r>
      <w:r w:rsidRPr="00504A2E">
        <w:rPr>
          <w:rFonts w:eastAsia="Times New Roman" w:cs="Courier New"/>
          <w:kern w:val="0"/>
          <w:sz w:val="20"/>
          <w:szCs w:val="20"/>
          <w:lang w:eastAsia="en-IN"/>
          <w14:ligatures w14:val="none"/>
        </w:rPr>
        <w:t>"u8"</w:t>
      </w:r>
      <w:r w:rsidRPr="00504A2E">
        <w:rPr>
          <w:rFonts w:eastAsia="Times New Roman" w:cs="Times New Roman"/>
          <w:kern w:val="0"/>
          <w:sz w:val="24"/>
          <w:szCs w:val="24"/>
          <w:lang w:eastAsia="en-IN"/>
          <w14:ligatures w14:val="none"/>
        </w:rPr>
        <w:t xml:space="preserve"> indicates that the cache should use 8-bit unsigned integer precision.</w:t>
      </w:r>
    </w:p>
    <w:p w14:paraId="3175DA5D" w14:textId="77777777" w:rsidR="00504A2E" w:rsidRPr="00504A2E" w:rsidRDefault="00504A2E" w:rsidP="00504A2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Purpose</w:t>
      </w:r>
      <w:r w:rsidRPr="00504A2E">
        <w:rPr>
          <w:rFonts w:eastAsia="Times New Roman" w:cs="Times New Roman"/>
          <w:kern w:val="0"/>
          <w:sz w:val="24"/>
          <w:szCs w:val="24"/>
          <w:lang w:eastAsia="en-IN"/>
          <w14:ligatures w14:val="none"/>
        </w:rPr>
        <w:t>: Reducing precision (e.g., from 32-bit floating-point to 8-bit integer) helps in lowering memory usage and can speed up the inference process, although there might be a slight trade-off in accuracy.</w:t>
      </w:r>
    </w:p>
    <w:p w14:paraId="1146F0B0" w14:textId="77777777" w:rsidR="00504A2E" w:rsidRPr="00504A2E" w:rsidRDefault="00504A2E" w:rsidP="00504A2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DYNAMIC_QUANTIZATION_GROUP_SIZE</w:t>
      </w:r>
      <w:r w:rsidRPr="00504A2E">
        <w:rPr>
          <w:rFonts w:eastAsia="Times New Roman" w:cs="Times New Roman"/>
          <w:kern w:val="0"/>
          <w:sz w:val="24"/>
          <w:szCs w:val="24"/>
          <w:lang w:eastAsia="en-IN"/>
          <w14:ligatures w14:val="none"/>
        </w:rPr>
        <w:t>: This parameter defines the group size for dynamic quantization.</w:t>
      </w:r>
    </w:p>
    <w:p w14:paraId="6F6D198F" w14:textId="5AA2BE5E" w:rsidR="00504A2E" w:rsidRPr="00504A2E" w:rsidRDefault="00504A2E" w:rsidP="00504A2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Purpose</w:t>
      </w:r>
      <w:r w:rsidRPr="00504A2E">
        <w:rPr>
          <w:rFonts w:eastAsia="Times New Roman" w:cs="Times New Roman"/>
          <w:kern w:val="0"/>
          <w:sz w:val="24"/>
          <w:szCs w:val="24"/>
          <w:lang w:eastAsia="en-IN"/>
          <w14:ligatures w14:val="none"/>
        </w:rPr>
        <w:t>: Dynamic quantization converts weights and activations to a lower precision on-the-fly during inference. Setting a group size helps control the granularity of this quantization. Smaller groups can lead to finer quantization but might require more computational resources.</w:t>
      </w:r>
    </w:p>
    <w:p w14:paraId="468CD976" w14:textId="77777777" w:rsidR="00504A2E" w:rsidRPr="00504A2E" w:rsidRDefault="00504A2E" w:rsidP="00504A2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PERFORMANCE_HINT</w:t>
      </w:r>
      <w:r w:rsidRPr="00504A2E">
        <w:rPr>
          <w:rFonts w:eastAsia="Times New Roman" w:cs="Times New Roman"/>
          <w:kern w:val="0"/>
          <w:sz w:val="24"/>
          <w:szCs w:val="24"/>
          <w:lang w:eastAsia="en-IN"/>
          <w14:ligatures w14:val="none"/>
        </w:rPr>
        <w:t xml:space="preserve">: This parameter provides a high-level performance hint to the inference engine. Common values include </w:t>
      </w:r>
      <w:r w:rsidRPr="00504A2E">
        <w:rPr>
          <w:rFonts w:eastAsia="Times New Roman" w:cs="Courier New"/>
          <w:kern w:val="0"/>
          <w:sz w:val="20"/>
          <w:szCs w:val="20"/>
          <w:lang w:eastAsia="en-IN"/>
          <w14:ligatures w14:val="none"/>
        </w:rPr>
        <w:t>"LATENCY"</w:t>
      </w:r>
      <w:r w:rsidRPr="00504A2E">
        <w:rPr>
          <w:rFonts w:eastAsia="Times New Roman" w:cs="Times New Roman"/>
          <w:kern w:val="0"/>
          <w:sz w:val="24"/>
          <w:szCs w:val="24"/>
          <w:lang w:eastAsia="en-IN"/>
          <w14:ligatures w14:val="none"/>
        </w:rPr>
        <w:t xml:space="preserve">, </w:t>
      </w:r>
      <w:r w:rsidRPr="00504A2E">
        <w:rPr>
          <w:rFonts w:eastAsia="Times New Roman" w:cs="Courier New"/>
          <w:kern w:val="0"/>
          <w:sz w:val="20"/>
          <w:szCs w:val="20"/>
          <w:lang w:eastAsia="en-IN"/>
          <w14:ligatures w14:val="none"/>
        </w:rPr>
        <w:t>"THROUGHPUT"</w:t>
      </w:r>
      <w:r w:rsidRPr="00504A2E">
        <w:rPr>
          <w:rFonts w:eastAsia="Times New Roman" w:cs="Times New Roman"/>
          <w:kern w:val="0"/>
          <w:sz w:val="24"/>
          <w:szCs w:val="24"/>
          <w:lang w:eastAsia="en-IN"/>
          <w14:ligatures w14:val="none"/>
        </w:rPr>
        <w:t xml:space="preserve">, and </w:t>
      </w:r>
      <w:r w:rsidRPr="00504A2E">
        <w:rPr>
          <w:rFonts w:eastAsia="Times New Roman" w:cs="Courier New"/>
          <w:kern w:val="0"/>
          <w:sz w:val="20"/>
          <w:szCs w:val="20"/>
          <w:lang w:eastAsia="en-IN"/>
          <w14:ligatures w14:val="none"/>
        </w:rPr>
        <w:t>"BALANCED"</w:t>
      </w:r>
      <w:r w:rsidRPr="00504A2E">
        <w:rPr>
          <w:rFonts w:eastAsia="Times New Roman" w:cs="Times New Roman"/>
          <w:kern w:val="0"/>
          <w:sz w:val="24"/>
          <w:szCs w:val="24"/>
          <w:lang w:eastAsia="en-IN"/>
          <w14:ligatures w14:val="none"/>
        </w:rPr>
        <w:t>.</w:t>
      </w:r>
    </w:p>
    <w:p w14:paraId="247F6820" w14:textId="77777777" w:rsidR="00504A2E" w:rsidRPr="00504A2E" w:rsidRDefault="00504A2E" w:rsidP="00504A2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LATENCY</w:t>
      </w:r>
      <w:r w:rsidRPr="00504A2E">
        <w:rPr>
          <w:rFonts w:eastAsia="Times New Roman" w:cs="Times New Roman"/>
          <w:kern w:val="0"/>
          <w:sz w:val="24"/>
          <w:szCs w:val="24"/>
          <w:lang w:eastAsia="en-IN"/>
          <w14:ligatures w14:val="none"/>
        </w:rPr>
        <w:t>: Optimizes for the lowest possible latency, i.e., the time it takes to process a single inference request.</w:t>
      </w:r>
    </w:p>
    <w:p w14:paraId="46CA4873" w14:textId="77777777" w:rsidR="00504A2E" w:rsidRPr="00504A2E" w:rsidRDefault="00504A2E" w:rsidP="00504A2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Purpose</w:t>
      </w:r>
      <w:r w:rsidRPr="00504A2E">
        <w:rPr>
          <w:rFonts w:eastAsia="Times New Roman" w:cs="Times New Roman"/>
          <w:kern w:val="0"/>
          <w:sz w:val="24"/>
          <w:szCs w:val="24"/>
          <w:lang w:eastAsia="en-IN"/>
          <w14:ligatures w14:val="none"/>
        </w:rPr>
        <w:t>: This is useful for applications where quick response times are critical, such as real-time systems or interactive applications.</w:t>
      </w:r>
    </w:p>
    <w:p w14:paraId="594A3FCA" w14:textId="77777777" w:rsidR="00504A2E" w:rsidRPr="00504A2E" w:rsidRDefault="00504A2E" w:rsidP="00504A2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NUM_STREAMS</w:t>
      </w:r>
      <w:r w:rsidRPr="00504A2E">
        <w:rPr>
          <w:rFonts w:eastAsia="Times New Roman" w:cs="Times New Roman"/>
          <w:kern w:val="0"/>
          <w:sz w:val="24"/>
          <w:szCs w:val="24"/>
          <w:lang w:eastAsia="en-IN"/>
          <w14:ligatures w14:val="none"/>
        </w:rPr>
        <w:t>: This parameter sets the number of inference streams (or parallel inference requests) that can be processed simultaneously.</w:t>
      </w:r>
    </w:p>
    <w:p w14:paraId="107E0453" w14:textId="77777777" w:rsidR="00504A2E" w:rsidRPr="00504A2E" w:rsidRDefault="00504A2E" w:rsidP="00504A2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Purpose</w:t>
      </w:r>
      <w:r w:rsidRPr="00504A2E">
        <w:rPr>
          <w:rFonts w:eastAsia="Times New Roman" w:cs="Times New Roman"/>
          <w:kern w:val="0"/>
          <w:sz w:val="24"/>
          <w:szCs w:val="24"/>
          <w:lang w:eastAsia="en-IN"/>
          <w14:ligatures w14:val="none"/>
        </w:rPr>
        <w:t xml:space="preserve">: Adjusting the number of streams can help balance the workload and improve overall throughput. For example, setting </w:t>
      </w:r>
      <w:r w:rsidRPr="00504A2E">
        <w:rPr>
          <w:rFonts w:eastAsia="Times New Roman" w:cs="Courier New"/>
          <w:kern w:val="0"/>
          <w:sz w:val="20"/>
          <w:szCs w:val="20"/>
          <w:lang w:eastAsia="en-IN"/>
          <w14:ligatures w14:val="none"/>
        </w:rPr>
        <w:t>"NUM_STREAMS": "1"</w:t>
      </w:r>
      <w:r w:rsidRPr="00504A2E">
        <w:rPr>
          <w:rFonts w:eastAsia="Times New Roman" w:cs="Times New Roman"/>
          <w:kern w:val="0"/>
          <w:sz w:val="24"/>
          <w:szCs w:val="24"/>
          <w:lang w:eastAsia="en-IN"/>
          <w14:ligatures w14:val="none"/>
        </w:rPr>
        <w:t xml:space="preserve"> means only one inference </w:t>
      </w:r>
      <w:r w:rsidRPr="00504A2E">
        <w:rPr>
          <w:rFonts w:eastAsia="Times New Roman" w:cs="Times New Roman"/>
          <w:kern w:val="0"/>
          <w:sz w:val="24"/>
          <w:szCs w:val="24"/>
          <w:lang w:eastAsia="en-IN"/>
          <w14:ligatures w14:val="none"/>
        </w:rPr>
        <w:lastRenderedPageBreak/>
        <w:t>request will be processed at a time, which can be optimal for latency-sensitive applications but might not fully utilize the available computational resources.</w:t>
      </w:r>
    </w:p>
    <w:p w14:paraId="4D7892C2" w14:textId="77777777" w:rsidR="00504A2E" w:rsidRPr="00504A2E" w:rsidRDefault="00504A2E" w:rsidP="00504A2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CACHE_DIR</w:t>
      </w:r>
      <w:r w:rsidRPr="00504A2E">
        <w:rPr>
          <w:rFonts w:eastAsia="Times New Roman" w:cs="Times New Roman"/>
          <w:kern w:val="0"/>
          <w:sz w:val="24"/>
          <w:szCs w:val="24"/>
          <w:lang w:eastAsia="en-IN"/>
          <w14:ligatures w14:val="none"/>
        </w:rPr>
        <w:t>: This parameter specifies the directory where the model cache is stored.</w:t>
      </w:r>
    </w:p>
    <w:p w14:paraId="724A0E85" w14:textId="40FB8DBD" w:rsidR="00633ADF" w:rsidRDefault="00504A2E" w:rsidP="00633AD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504A2E">
        <w:rPr>
          <w:rFonts w:eastAsia="Times New Roman" w:cs="Times New Roman"/>
          <w:b/>
          <w:bCs/>
          <w:kern w:val="0"/>
          <w:sz w:val="24"/>
          <w:szCs w:val="24"/>
          <w:lang w:eastAsia="en-IN"/>
          <w14:ligatures w14:val="none"/>
        </w:rPr>
        <w:t>Purpose</w:t>
      </w:r>
      <w:r w:rsidRPr="00504A2E">
        <w:rPr>
          <w:rFonts w:eastAsia="Times New Roman" w:cs="Times New Roman"/>
          <w:kern w:val="0"/>
          <w:sz w:val="24"/>
          <w:szCs w:val="24"/>
          <w:lang w:eastAsia="en-IN"/>
          <w14:ligatures w14:val="none"/>
        </w:rPr>
        <w:t xml:space="preserve">: Caching compiled models can significantly speed up subsequent inferences by avoiding the need to recompile the model each time it is loaded. Setting </w:t>
      </w:r>
      <w:r w:rsidRPr="00504A2E">
        <w:rPr>
          <w:rFonts w:eastAsia="Times New Roman" w:cs="Courier New"/>
          <w:kern w:val="0"/>
          <w:sz w:val="20"/>
          <w:szCs w:val="20"/>
          <w:lang w:eastAsia="en-IN"/>
          <w14:ligatures w14:val="none"/>
        </w:rPr>
        <w:t>"CACHE_DIR": ""</w:t>
      </w:r>
      <w:r w:rsidRPr="00504A2E">
        <w:rPr>
          <w:rFonts w:eastAsia="Times New Roman" w:cs="Times New Roman"/>
          <w:kern w:val="0"/>
          <w:sz w:val="24"/>
          <w:szCs w:val="24"/>
          <w:lang w:eastAsia="en-IN"/>
          <w14:ligatures w14:val="none"/>
        </w:rPr>
        <w:t xml:space="preserve"> indicates that no caching directory is specified, and caching might be disabled.</w:t>
      </w:r>
    </w:p>
    <w:p w14:paraId="07319A6A" w14:textId="77777777" w:rsidR="00633ADF" w:rsidRPr="00504A2E" w:rsidRDefault="00633ADF" w:rsidP="00633ADF">
      <w:pPr>
        <w:spacing w:before="100" w:beforeAutospacing="1" w:after="100" w:afterAutospacing="1" w:line="240" w:lineRule="auto"/>
        <w:rPr>
          <w:rFonts w:eastAsia="Times New Roman" w:cs="Times New Roman"/>
          <w:kern w:val="0"/>
          <w:sz w:val="24"/>
          <w:szCs w:val="24"/>
          <w:lang w:eastAsia="en-IN"/>
          <w14:ligatures w14:val="none"/>
        </w:rPr>
      </w:pPr>
    </w:p>
    <w:p w14:paraId="4A6A8652" w14:textId="47DA2E04" w:rsidR="00504A2E" w:rsidRDefault="00504A2E" w:rsidP="004B5BA8">
      <w:pPr>
        <w:rPr>
          <w:bCs/>
        </w:rPr>
      </w:pPr>
      <w:r>
        <w:rPr>
          <w:b/>
          <w:sz w:val="24"/>
          <w:szCs w:val="24"/>
        </w:rPr>
        <w:t>Step 5</w:t>
      </w:r>
      <w:r>
        <w:rPr>
          <w:bCs/>
        </w:rPr>
        <w:t xml:space="preserve">: </w:t>
      </w:r>
      <w:r w:rsidR="00633ADF">
        <w:rPr>
          <w:bCs/>
        </w:rPr>
        <w:t xml:space="preserve">Now using </w:t>
      </w:r>
      <w:proofErr w:type="spellStart"/>
      <w:r w:rsidR="00633ADF">
        <w:rPr>
          <w:bCs/>
        </w:rPr>
        <w:t>gradio</w:t>
      </w:r>
      <w:proofErr w:type="spellEnd"/>
      <w:r w:rsidR="00633ADF">
        <w:rPr>
          <w:bCs/>
        </w:rPr>
        <w:t xml:space="preserve"> interface we get the input generate the output and send it to the webpage starting a conversation here we have made a function which conserves the history of a </w:t>
      </w:r>
      <w:proofErr w:type="gramStart"/>
      <w:r w:rsidR="00633ADF">
        <w:rPr>
          <w:bCs/>
        </w:rPr>
        <w:t>conversation</w:t>
      </w:r>
      <w:proofErr w:type="gramEnd"/>
      <w:r w:rsidR="00633ADF">
        <w:rPr>
          <w:bCs/>
        </w:rPr>
        <w:t xml:space="preserve"> and this is helpful to retain context while answering a query.</w:t>
      </w:r>
    </w:p>
    <w:p w14:paraId="3DA75B8C" w14:textId="77777777" w:rsidR="00633ADF" w:rsidRDefault="00633ADF" w:rsidP="004B5BA8">
      <w:pPr>
        <w:rPr>
          <w:bCs/>
        </w:rPr>
      </w:pPr>
    </w:p>
    <w:p w14:paraId="637C599B" w14:textId="4B6F94EE" w:rsidR="00EE0D36" w:rsidRPr="00EE0D36" w:rsidRDefault="00EE0D36" w:rsidP="00EE0D36">
      <w:pPr>
        <w:pStyle w:val="ListParagraph"/>
        <w:numPr>
          <w:ilvl w:val="0"/>
          <w:numId w:val="3"/>
        </w:numPr>
        <w:rPr>
          <w:bCs/>
          <w:sz w:val="28"/>
          <w:szCs w:val="28"/>
        </w:rPr>
      </w:pPr>
      <w:r w:rsidRPr="00EE0D36">
        <w:rPr>
          <w:bCs/>
          <w:sz w:val="28"/>
          <w:szCs w:val="28"/>
        </w:rPr>
        <w:t xml:space="preserve">Why use </w:t>
      </w:r>
      <w:r w:rsidRPr="00EE0D36">
        <w:rPr>
          <w:b/>
          <w:sz w:val="28"/>
          <w:szCs w:val="28"/>
        </w:rPr>
        <w:t>gpt2</w:t>
      </w:r>
      <w:r w:rsidRPr="00EE0D36">
        <w:rPr>
          <w:bCs/>
          <w:sz w:val="28"/>
          <w:szCs w:val="28"/>
        </w:rPr>
        <w:t xml:space="preserve"> model?</w:t>
      </w:r>
    </w:p>
    <w:p w14:paraId="434F91E5" w14:textId="77777777" w:rsidR="00EE0D36" w:rsidRDefault="00633ADF" w:rsidP="00EE0D36">
      <w:r>
        <w:rPr>
          <w:bCs/>
        </w:rPr>
        <w:t xml:space="preserve">The reason why we are going with gpt2 </w:t>
      </w:r>
      <w:r w:rsidR="00EE0D36">
        <w:rPr>
          <w:bCs/>
        </w:rPr>
        <w:t>because it is the state</w:t>
      </w:r>
      <w:r w:rsidR="00EE0D36" w:rsidRPr="00EE0D36">
        <w:t>-</w:t>
      </w:r>
      <w:r w:rsidR="00EE0D36">
        <w:t xml:space="preserve">of-the-art language model developed by OpenAI which has parameters anywhere between 124M and 1.5B. </w:t>
      </w:r>
      <w:r w:rsidR="00EE0D36">
        <w:t>GPT-2 comes in various sizes with different numbers of layers (transformer blocks), hidden units, and attention heads.</w:t>
      </w:r>
    </w:p>
    <w:p w14:paraId="6CB6FB68" w14:textId="6390C12C" w:rsidR="00EE0D36" w:rsidRPr="00EE0D36" w:rsidRDefault="00EE0D36" w:rsidP="00EE0D36">
      <w:pPr>
        <w:rPr>
          <w:sz w:val="20"/>
          <w:szCs w:val="20"/>
        </w:rPr>
      </w:pPr>
      <w:r w:rsidRPr="00EE0D36">
        <w:rPr>
          <w:rFonts w:eastAsia="Times New Roman" w:cs="Times New Roman"/>
          <w:kern w:val="0"/>
          <w:lang w:eastAsia="en-IN"/>
          <w14:ligatures w14:val="none"/>
        </w:rPr>
        <w:t xml:space="preserve">The input to GPT-2 is a sequence of tokens, which are numerical representations of words or </w:t>
      </w:r>
      <w:proofErr w:type="spellStart"/>
      <w:r w:rsidRPr="00EE0D36">
        <w:rPr>
          <w:rFonts w:eastAsia="Times New Roman" w:cs="Times New Roman"/>
          <w:kern w:val="0"/>
          <w:lang w:eastAsia="en-IN"/>
          <w14:ligatures w14:val="none"/>
        </w:rPr>
        <w:t>subwords</w:t>
      </w:r>
      <w:proofErr w:type="spellEnd"/>
      <w:r w:rsidRPr="00EE0D36">
        <w:rPr>
          <w:rFonts w:eastAsia="Times New Roman" w:cs="Times New Roman"/>
          <w:kern w:val="0"/>
          <w:lang w:eastAsia="en-IN"/>
          <w14:ligatures w14:val="none"/>
        </w:rPr>
        <w:t>.</w:t>
      </w:r>
    </w:p>
    <w:p w14:paraId="43716D0F" w14:textId="306DFB29" w:rsidR="00EE0D36" w:rsidRDefault="00EE0D36" w:rsidP="00EE0D36">
      <w:pPr>
        <w:rPr>
          <w:rFonts w:eastAsia="Times New Roman" w:cs="Times New Roman"/>
          <w:kern w:val="0"/>
          <w:lang w:eastAsia="en-IN"/>
          <w14:ligatures w14:val="none"/>
        </w:rPr>
      </w:pPr>
      <w:r w:rsidRPr="00EE0D36">
        <w:rPr>
          <w:rFonts w:eastAsia="Times New Roman" w:cs="Times New Roman"/>
          <w:kern w:val="0"/>
          <w:lang w:eastAsia="en-IN"/>
          <w14:ligatures w14:val="none"/>
        </w:rPr>
        <w:t>The output is also a sequence of tokens, which can be converted back to text using the tokenizer.</w:t>
      </w:r>
    </w:p>
    <w:p w14:paraId="5AE80D5A" w14:textId="77777777" w:rsidR="00EE0D36" w:rsidRPr="00EE0D36" w:rsidRDefault="00EE0D36" w:rsidP="00EE0D3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E0D36">
        <w:rPr>
          <w:rFonts w:eastAsia="Times New Roman" w:cs="Times New Roman"/>
          <w:b/>
          <w:bCs/>
          <w:kern w:val="0"/>
          <w:sz w:val="27"/>
          <w:szCs w:val="27"/>
          <w:lang w:eastAsia="en-IN"/>
          <w14:ligatures w14:val="none"/>
        </w:rPr>
        <w:t>Limitations</w:t>
      </w:r>
    </w:p>
    <w:p w14:paraId="1355142F" w14:textId="77777777" w:rsidR="00EE0D36" w:rsidRPr="00EE0D36" w:rsidRDefault="00EE0D36" w:rsidP="00EE0D3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E0D36">
        <w:rPr>
          <w:rFonts w:eastAsia="Times New Roman" w:cs="Times New Roman"/>
          <w:b/>
          <w:bCs/>
          <w:kern w:val="0"/>
          <w:sz w:val="24"/>
          <w:szCs w:val="24"/>
          <w:lang w:eastAsia="en-IN"/>
          <w14:ligatures w14:val="none"/>
        </w:rPr>
        <w:t>Bias and Ethical Concerns</w:t>
      </w:r>
      <w:r w:rsidRPr="00EE0D36">
        <w:rPr>
          <w:rFonts w:eastAsia="Times New Roman" w:cs="Times New Roman"/>
          <w:kern w:val="0"/>
          <w:sz w:val="24"/>
          <w:szCs w:val="24"/>
          <w:lang w:eastAsia="en-IN"/>
          <w14:ligatures w14:val="none"/>
        </w:rPr>
        <w:t>:</w:t>
      </w:r>
    </w:p>
    <w:p w14:paraId="41F4046C" w14:textId="77777777" w:rsidR="00EE0D36" w:rsidRPr="00EE0D36" w:rsidRDefault="00EE0D36" w:rsidP="00EE0D36">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EE0D36">
        <w:rPr>
          <w:rFonts w:eastAsia="Times New Roman" w:cs="Times New Roman"/>
          <w:kern w:val="0"/>
          <w:sz w:val="24"/>
          <w:szCs w:val="24"/>
          <w:lang w:eastAsia="en-IN"/>
          <w14:ligatures w14:val="none"/>
        </w:rPr>
        <w:t>Like many large language models, GPT-2 can produce biased or harmful content, reflecting the biases present in the training data.</w:t>
      </w:r>
    </w:p>
    <w:p w14:paraId="495A89A9" w14:textId="77777777" w:rsidR="00EE0D36" w:rsidRPr="00EE0D36" w:rsidRDefault="00EE0D36" w:rsidP="00EE0D36">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EE0D36">
        <w:rPr>
          <w:rFonts w:eastAsia="Times New Roman" w:cs="Times New Roman"/>
          <w:kern w:val="0"/>
          <w:sz w:val="24"/>
          <w:szCs w:val="24"/>
          <w:lang w:eastAsia="en-IN"/>
          <w14:ligatures w14:val="none"/>
        </w:rPr>
        <w:t>It is important to use such models responsibly and be aware of their limitations.</w:t>
      </w:r>
    </w:p>
    <w:p w14:paraId="315FFDD9" w14:textId="77777777" w:rsidR="00EE0D36" w:rsidRPr="00EE0D36" w:rsidRDefault="00EE0D36" w:rsidP="00EE0D3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E0D36">
        <w:rPr>
          <w:rFonts w:eastAsia="Times New Roman" w:cs="Times New Roman"/>
          <w:b/>
          <w:bCs/>
          <w:kern w:val="0"/>
          <w:sz w:val="24"/>
          <w:szCs w:val="24"/>
          <w:lang w:eastAsia="en-IN"/>
          <w14:ligatures w14:val="none"/>
        </w:rPr>
        <w:t>Resource Intensive</w:t>
      </w:r>
      <w:r w:rsidRPr="00EE0D36">
        <w:rPr>
          <w:rFonts w:eastAsia="Times New Roman" w:cs="Times New Roman"/>
          <w:kern w:val="0"/>
          <w:sz w:val="24"/>
          <w:szCs w:val="24"/>
          <w:lang w:eastAsia="en-IN"/>
          <w14:ligatures w14:val="none"/>
        </w:rPr>
        <w:t>:</w:t>
      </w:r>
    </w:p>
    <w:p w14:paraId="32614C17" w14:textId="1E6CE88D" w:rsidR="00EE0D36" w:rsidRDefault="00EE0D36" w:rsidP="00EE0D36">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EE0D36">
        <w:rPr>
          <w:rFonts w:eastAsia="Times New Roman" w:cs="Times New Roman"/>
          <w:kern w:val="0"/>
          <w:sz w:val="24"/>
          <w:szCs w:val="24"/>
          <w:lang w:eastAsia="en-IN"/>
          <w14:ligatures w14:val="none"/>
        </w:rPr>
        <w:t>Running GPT-2, especially the larger versions, requires significant computational resources, including powerful GPUs and a substantial amount of memory</w:t>
      </w:r>
    </w:p>
    <w:p w14:paraId="3C8403FA"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278CF9B6"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5376689C"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63BEE096"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144B5F7F"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23336263"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3DCFB913"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2C4174DD"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6AE7B171"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71A00B99"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0A63E830" w14:textId="6F75794A" w:rsidR="00A93569" w:rsidRPr="00A93569" w:rsidRDefault="00A93569" w:rsidP="00A93569">
      <w:pPr>
        <w:spacing w:before="100" w:beforeAutospacing="1" w:after="100" w:afterAutospacing="1" w:line="240" w:lineRule="auto"/>
        <w:rPr>
          <w:rFonts w:eastAsia="Times New Roman" w:cs="Times New Roman"/>
          <w:b/>
          <w:bCs/>
          <w:kern w:val="0"/>
          <w:sz w:val="28"/>
          <w:szCs w:val="28"/>
          <w:lang w:eastAsia="en-IN"/>
          <w14:ligatures w14:val="none"/>
        </w:rPr>
      </w:pPr>
      <w:r w:rsidRPr="00A93569">
        <w:rPr>
          <w:rFonts w:eastAsia="Times New Roman" w:cs="Times New Roman"/>
          <w:b/>
          <w:bCs/>
          <w:kern w:val="0"/>
          <w:sz w:val="28"/>
          <w:szCs w:val="28"/>
          <w:lang w:eastAsia="en-IN"/>
          <w14:ligatures w14:val="none"/>
        </w:rPr>
        <w:lastRenderedPageBreak/>
        <w:t>Diagrammatic approach</w:t>
      </w:r>
    </w:p>
    <w:p w14:paraId="080639FC" w14:textId="4DF60CFD"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r w:rsidRPr="00A93569">
        <w:rPr>
          <w:rFonts w:eastAsia="Times New Roman" w:cs="Times New Roman"/>
          <w:kern w:val="0"/>
          <w:sz w:val="24"/>
          <w:szCs w:val="24"/>
          <w:lang w:eastAsia="en-IN"/>
          <w14:ligatures w14:val="none"/>
        </w:rPr>
        <w:drawing>
          <wp:inline distT="0" distB="0" distL="0" distR="0" wp14:anchorId="735D32B4" wp14:editId="11084C9A">
            <wp:extent cx="6865552" cy="3840480"/>
            <wp:effectExtent l="0" t="0" r="0" b="7620"/>
            <wp:docPr id="9413232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3267" name="Picture 1" descr="A diagram of a company&#10;&#10;Description automatically generated"/>
                    <pic:cNvPicPr/>
                  </pic:nvPicPr>
                  <pic:blipFill>
                    <a:blip r:embed="rId5"/>
                    <a:stretch>
                      <a:fillRect/>
                    </a:stretch>
                  </pic:blipFill>
                  <pic:spPr>
                    <a:xfrm>
                      <a:off x="0" y="0"/>
                      <a:ext cx="6917810" cy="3869712"/>
                    </a:xfrm>
                    <a:prstGeom prst="rect">
                      <a:avLst/>
                    </a:prstGeom>
                  </pic:spPr>
                </pic:pic>
              </a:graphicData>
            </a:graphic>
          </wp:inline>
        </w:drawing>
      </w:r>
    </w:p>
    <w:p w14:paraId="27BF246D" w14:textId="77777777"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p>
    <w:p w14:paraId="7716FFD7" w14:textId="544E516B" w:rsidR="00A93569" w:rsidRDefault="00A93569" w:rsidP="00A93569">
      <w:pPr>
        <w:spacing w:before="100" w:beforeAutospacing="1" w:after="100" w:afterAutospacing="1" w:line="240" w:lineRule="auto"/>
        <w:rPr>
          <w:rFonts w:eastAsia="Times New Roman" w:cs="Times New Roman"/>
          <w:kern w:val="0"/>
          <w:sz w:val="24"/>
          <w:szCs w:val="24"/>
          <w:lang w:eastAsia="en-IN"/>
          <w14:ligatures w14:val="none"/>
        </w:rPr>
      </w:pPr>
      <w:r w:rsidRPr="00A93569">
        <w:rPr>
          <w:rFonts w:eastAsia="Times New Roman" w:cs="Times New Roman"/>
          <w:kern w:val="0"/>
          <w:sz w:val="24"/>
          <w:szCs w:val="24"/>
          <w:lang w:eastAsia="en-IN"/>
          <w14:ligatures w14:val="none"/>
        </w:rPr>
        <w:drawing>
          <wp:inline distT="0" distB="0" distL="0" distR="0" wp14:anchorId="5B964E0F" wp14:editId="421F529B">
            <wp:extent cx="6912321" cy="3799597"/>
            <wp:effectExtent l="0" t="0" r="3175" b="0"/>
            <wp:docPr id="9552110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11075" name="Picture 1" descr="A diagram of a flowchart&#10;&#10;Description automatically generated"/>
                    <pic:cNvPicPr/>
                  </pic:nvPicPr>
                  <pic:blipFill>
                    <a:blip r:embed="rId6"/>
                    <a:stretch>
                      <a:fillRect/>
                    </a:stretch>
                  </pic:blipFill>
                  <pic:spPr>
                    <a:xfrm>
                      <a:off x="0" y="0"/>
                      <a:ext cx="6922331" cy="3805100"/>
                    </a:xfrm>
                    <a:prstGeom prst="rect">
                      <a:avLst/>
                    </a:prstGeom>
                  </pic:spPr>
                </pic:pic>
              </a:graphicData>
            </a:graphic>
          </wp:inline>
        </w:drawing>
      </w:r>
    </w:p>
    <w:p w14:paraId="0647EDBB" w14:textId="77777777" w:rsidR="00A93569" w:rsidRDefault="00A93569" w:rsidP="00A93569">
      <w:pPr>
        <w:rPr>
          <w:rFonts w:eastAsia="Times New Roman" w:cs="Times New Roman"/>
          <w:sz w:val="24"/>
          <w:szCs w:val="24"/>
          <w:lang w:eastAsia="en-IN"/>
        </w:rPr>
      </w:pPr>
    </w:p>
    <w:p w14:paraId="029598C0" w14:textId="77777777" w:rsidR="00A93569" w:rsidRPr="00A93569" w:rsidRDefault="00A93569" w:rsidP="00A93569">
      <w:pPr>
        <w:rPr>
          <w:rFonts w:eastAsia="Times New Roman" w:cs="Times New Roman"/>
          <w:sz w:val="24"/>
          <w:szCs w:val="24"/>
          <w:lang w:eastAsia="en-IN"/>
        </w:rPr>
      </w:pPr>
    </w:p>
    <w:p w14:paraId="61D82068" w14:textId="77777777" w:rsidR="00A93569" w:rsidRDefault="00A93569" w:rsidP="00A93569">
      <w:pPr>
        <w:rPr>
          <w:rFonts w:eastAsia="Times New Roman" w:cs="Times New Roman"/>
          <w:kern w:val="0"/>
          <w:sz w:val="24"/>
          <w:szCs w:val="24"/>
          <w:lang w:eastAsia="en-IN"/>
          <w14:ligatures w14:val="none"/>
        </w:rPr>
      </w:pPr>
    </w:p>
    <w:p w14:paraId="33B912C8" w14:textId="33617F4B" w:rsidR="00A93569" w:rsidRDefault="00A93569" w:rsidP="00A93569">
      <w:pPr>
        <w:rPr>
          <w:rFonts w:eastAsia="Times New Roman" w:cs="Times New Roman"/>
          <w:b/>
          <w:bCs/>
          <w:sz w:val="28"/>
          <w:szCs w:val="28"/>
          <w:lang w:eastAsia="en-IN"/>
        </w:rPr>
      </w:pPr>
      <w:r w:rsidRPr="00A93569">
        <w:rPr>
          <w:rFonts w:eastAsia="Times New Roman" w:cs="Times New Roman"/>
          <w:b/>
          <w:bCs/>
          <w:sz w:val="28"/>
          <w:szCs w:val="28"/>
          <w:lang w:eastAsia="en-IN"/>
        </w:rPr>
        <w:lastRenderedPageBreak/>
        <w:t>Code contribution:</w:t>
      </w:r>
    </w:p>
    <w:p w14:paraId="169351CF" w14:textId="0FB91E68" w:rsidR="00A93569" w:rsidRDefault="00A93569" w:rsidP="00A93569">
      <w:pPr>
        <w:rPr>
          <w:rFonts w:eastAsia="Times New Roman" w:cs="Times New Roman"/>
          <w:sz w:val="24"/>
          <w:szCs w:val="24"/>
          <w:lang w:eastAsia="en-IN"/>
        </w:rPr>
      </w:pPr>
      <w:r>
        <w:rPr>
          <w:rFonts w:eastAsia="Times New Roman" w:cs="Times New Roman"/>
          <w:sz w:val="24"/>
          <w:szCs w:val="24"/>
          <w:lang w:eastAsia="en-IN"/>
        </w:rPr>
        <w:t xml:space="preserve">Complete code has been written by Aakash Gangurde as I am the only person in my team and there have been instances where I have taken help from the </w:t>
      </w:r>
      <w:hyperlink r:id="rId7" w:history="1">
        <w:proofErr w:type="spellStart"/>
        <w:r w:rsidRPr="00A93569">
          <w:rPr>
            <w:rStyle w:val="Hyperlink"/>
            <w:rFonts w:eastAsia="Times New Roman" w:cs="Times New Roman"/>
            <w:sz w:val="24"/>
            <w:szCs w:val="24"/>
            <w:lang w:eastAsia="en-IN"/>
          </w:rPr>
          <w:t>github</w:t>
        </w:r>
        <w:proofErr w:type="spellEnd"/>
        <w:r w:rsidRPr="00A93569">
          <w:rPr>
            <w:rStyle w:val="Hyperlink"/>
            <w:rFonts w:eastAsia="Times New Roman" w:cs="Times New Roman"/>
            <w:sz w:val="24"/>
            <w:szCs w:val="24"/>
            <w:lang w:eastAsia="en-IN"/>
          </w:rPr>
          <w:t xml:space="preserve"> repositories</w:t>
        </w:r>
      </w:hyperlink>
      <w:r>
        <w:rPr>
          <w:rFonts w:eastAsia="Times New Roman" w:cs="Times New Roman"/>
          <w:sz w:val="24"/>
          <w:szCs w:val="24"/>
          <w:lang w:eastAsia="en-IN"/>
        </w:rPr>
        <w:t xml:space="preserve"> of intel and the </w:t>
      </w:r>
      <w:proofErr w:type="spellStart"/>
      <w:r>
        <w:rPr>
          <w:rFonts w:eastAsia="Times New Roman" w:cs="Times New Roman"/>
          <w:sz w:val="24"/>
          <w:szCs w:val="24"/>
          <w:lang w:eastAsia="en-IN"/>
        </w:rPr>
        <w:t>jupyter</w:t>
      </w:r>
      <w:proofErr w:type="spellEnd"/>
      <w:r>
        <w:rPr>
          <w:rFonts w:eastAsia="Times New Roman" w:cs="Times New Roman"/>
          <w:sz w:val="24"/>
          <w:szCs w:val="24"/>
          <w:lang w:eastAsia="en-IN"/>
        </w:rPr>
        <w:t xml:space="preserve"> notebooks provided by them along with the help of </w:t>
      </w:r>
      <w:hyperlink r:id="rId8" w:history="1">
        <w:r w:rsidRPr="00A93569">
          <w:rPr>
            <w:rStyle w:val="Hyperlink"/>
            <w:rFonts w:eastAsia="Times New Roman" w:cs="Times New Roman"/>
            <w:sz w:val="24"/>
            <w:szCs w:val="24"/>
            <w:lang w:eastAsia="en-IN"/>
          </w:rPr>
          <w:t>docs.openvino.ai</w:t>
        </w:r>
      </w:hyperlink>
    </w:p>
    <w:p w14:paraId="58BD2B60" w14:textId="77777777" w:rsidR="00A93569" w:rsidRPr="00A93569" w:rsidRDefault="00A93569" w:rsidP="00A93569">
      <w:pPr>
        <w:rPr>
          <w:rFonts w:eastAsia="Times New Roman" w:cs="Times New Roman"/>
          <w:sz w:val="24"/>
          <w:szCs w:val="24"/>
          <w:lang w:eastAsia="en-IN"/>
        </w:rPr>
      </w:pPr>
    </w:p>
    <w:sectPr w:rsidR="00A93569" w:rsidRPr="00A93569" w:rsidSect="00A93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7ED0"/>
    <w:multiLevelType w:val="multilevel"/>
    <w:tmpl w:val="8696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C056D"/>
    <w:multiLevelType w:val="hybridMultilevel"/>
    <w:tmpl w:val="DE7856F4"/>
    <w:lvl w:ilvl="0" w:tplc="62C6BC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192B7E"/>
    <w:multiLevelType w:val="multilevel"/>
    <w:tmpl w:val="54B2A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851405">
    <w:abstractNumId w:val="2"/>
  </w:num>
  <w:num w:numId="2" w16cid:durableId="1814329018">
    <w:abstractNumId w:val="0"/>
  </w:num>
  <w:num w:numId="3" w16cid:durableId="165421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A8"/>
    <w:rsid w:val="00276B5E"/>
    <w:rsid w:val="003374DC"/>
    <w:rsid w:val="00444537"/>
    <w:rsid w:val="004B5BA8"/>
    <w:rsid w:val="00504A2E"/>
    <w:rsid w:val="00633ADF"/>
    <w:rsid w:val="00A07637"/>
    <w:rsid w:val="00A93569"/>
    <w:rsid w:val="00C466BF"/>
    <w:rsid w:val="00DA141D"/>
    <w:rsid w:val="00E81A6D"/>
    <w:rsid w:val="00EB69FE"/>
    <w:rsid w:val="00EE0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2128"/>
  <w15:chartTrackingRefBased/>
  <w15:docId w15:val="{83144FEF-10A7-465F-AE68-7D586EF6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A8"/>
    <w:rPr>
      <w:rFonts w:eastAsiaTheme="majorEastAsia" w:cstheme="majorBidi"/>
      <w:color w:val="272727" w:themeColor="text1" w:themeTint="D8"/>
    </w:rPr>
  </w:style>
  <w:style w:type="paragraph" w:styleId="Title">
    <w:name w:val="Title"/>
    <w:basedOn w:val="Normal"/>
    <w:next w:val="Normal"/>
    <w:link w:val="TitleChar"/>
    <w:uiPriority w:val="10"/>
    <w:qFormat/>
    <w:rsid w:val="004B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A8"/>
    <w:pPr>
      <w:spacing w:before="160"/>
      <w:jc w:val="center"/>
    </w:pPr>
    <w:rPr>
      <w:i/>
      <w:iCs/>
      <w:color w:val="404040" w:themeColor="text1" w:themeTint="BF"/>
    </w:rPr>
  </w:style>
  <w:style w:type="character" w:customStyle="1" w:styleId="QuoteChar">
    <w:name w:val="Quote Char"/>
    <w:basedOn w:val="DefaultParagraphFont"/>
    <w:link w:val="Quote"/>
    <w:uiPriority w:val="29"/>
    <w:rsid w:val="004B5BA8"/>
    <w:rPr>
      <w:i/>
      <w:iCs/>
      <w:color w:val="404040" w:themeColor="text1" w:themeTint="BF"/>
    </w:rPr>
  </w:style>
  <w:style w:type="paragraph" w:styleId="ListParagraph">
    <w:name w:val="List Paragraph"/>
    <w:basedOn w:val="Normal"/>
    <w:uiPriority w:val="34"/>
    <w:qFormat/>
    <w:rsid w:val="004B5BA8"/>
    <w:pPr>
      <w:ind w:left="720"/>
      <w:contextualSpacing/>
    </w:pPr>
  </w:style>
  <w:style w:type="character" w:styleId="IntenseEmphasis">
    <w:name w:val="Intense Emphasis"/>
    <w:basedOn w:val="DefaultParagraphFont"/>
    <w:uiPriority w:val="21"/>
    <w:qFormat/>
    <w:rsid w:val="004B5BA8"/>
    <w:rPr>
      <w:i/>
      <w:iCs/>
      <w:color w:val="0F4761" w:themeColor="accent1" w:themeShade="BF"/>
    </w:rPr>
  </w:style>
  <w:style w:type="paragraph" w:styleId="IntenseQuote">
    <w:name w:val="Intense Quote"/>
    <w:basedOn w:val="Normal"/>
    <w:next w:val="Normal"/>
    <w:link w:val="IntenseQuoteChar"/>
    <w:uiPriority w:val="30"/>
    <w:qFormat/>
    <w:rsid w:val="004B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A8"/>
    <w:rPr>
      <w:i/>
      <w:iCs/>
      <w:color w:val="0F4761" w:themeColor="accent1" w:themeShade="BF"/>
    </w:rPr>
  </w:style>
  <w:style w:type="character" w:styleId="IntenseReference">
    <w:name w:val="Intense Reference"/>
    <w:basedOn w:val="DefaultParagraphFont"/>
    <w:uiPriority w:val="32"/>
    <w:qFormat/>
    <w:rsid w:val="004B5BA8"/>
    <w:rPr>
      <w:b/>
      <w:bCs/>
      <w:smallCaps/>
      <w:color w:val="0F4761" w:themeColor="accent1" w:themeShade="BF"/>
      <w:spacing w:val="5"/>
    </w:rPr>
  </w:style>
  <w:style w:type="paragraph" w:styleId="NormalWeb">
    <w:name w:val="Normal (Web)"/>
    <w:basedOn w:val="Normal"/>
    <w:uiPriority w:val="99"/>
    <w:semiHidden/>
    <w:unhideWhenUsed/>
    <w:rsid w:val="00504A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04A2E"/>
    <w:rPr>
      <w:rFonts w:ascii="Courier New" w:eastAsia="Times New Roman" w:hAnsi="Courier New" w:cs="Courier New"/>
      <w:sz w:val="20"/>
      <w:szCs w:val="20"/>
    </w:rPr>
  </w:style>
  <w:style w:type="character" w:styleId="Strong">
    <w:name w:val="Strong"/>
    <w:basedOn w:val="DefaultParagraphFont"/>
    <w:uiPriority w:val="22"/>
    <w:qFormat/>
    <w:rsid w:val="00504A2E"/>
    <w:rPr>
      <w:b/>
      <w:bCs/>
    </w:rPr>
  </w:style>
  <w:style w:type="character" w:styleId="Hyperlink">
    <w:name w:val="Hyperlink"/>
    <w:basedOn w:val="DefaultParagraphFont"/>
    <w:uiPriority w:val="99"/>
    <w:unhideWhenUsed/>
    <w:rsid w:val="00A93569"/>
    <w:rPr>
      <w:color w:val="467886" w:themeColor="hyperlink"/>
      <w:u w:val="single"/>
    </w:rPr>
  </w:style>
  <w:style w:type="character" w:styleId="UnresolvedMention">
    <w:name w:val="Unresolved Mention"/>
    <w:basedOn w:val="DefaultParagraphFont"/>
    <w:uiPriority w:val="99"/>
    <w:semiHidden/>
    <w:unhideWhenUsed/>
    <w:rsid w:val="00A9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370">
      <w:bodyDiv w:val="1"/>
      <w:marLeft w:val="0"/>
      <w:marRight w:val="0"/>
      <w:marTop w:val="0"/>
      <w:marBottom w:val="0"/>
      <w:divBdr>
        <w:top w:val="none" w:sz="0" w:space="0" w:color="auto"/>
        <w:left w:val="none" w:sz="0" w:space="0" w:color="auto"/>
        <w:bottom w:val="none" w:sz="0" w:space="0" w:color="auto"/>
        <w:right w:val="none" w:sz="0" w:space="0" w:color="auto"/>
      </w:divBdr>
    </w:div>
    <w:div w:id="82457521">
      <w:bodyDiv w:val="1"/>
      <w:marLeft w:val="0"/>
      <w:marRight w:val="0"/>
      <w:marTop w:val="0"/>
      <w:marBottom w:val="0"/>
      <w:divBdr>
        <w:top w:val="none" w:sz="0" w:space="0" w:color="auto"/>
        <w:left w:val="none" w:sz="0" w:space="0" w:color="auto"/>
        <w:bottom w:val="none" w:sz="0" w:space="0" w:color="auto"/>
        <w:right w:val="none" w:sz="0" w:space="0" w:color="auto"/>
      </w:divBdr>
      <w:divsChild>
        <w:div w:id="1821538649">
          <w:marLeft w:val="0"/>
          <w:marRight w:val="0"/>
          <w:marTop w:val="0"/>
          <w:marBottom w:val="0"/>
          <w:divBdr>
            <w:top w:val="none" w:sz="0" w:space="0" w:color="auto"/>
            <w:left w:val="none" w:sz="0" w:space="0" w:color="auto"/>
            <w:bottom w:val="none" w:sz="0" w:space="0" w:color="auto"/>
            <w:right w:val="none" w:sz="0" w:space="0" w:color="auto"/>
          </w:divBdr>
          <w:divsChild>
            <w:div w:id="4313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2390">
      <w:bodyDiv w:val="1"/>
      <w:marLeft w:val="0"/>
      <w:marRight w:val="0"/>
      <w:marTop w:val="0"/>
      <w:marBottom w:val="0"/>
      <w:divBdr>
        <w:top w:val="none" w:sz="0" w:space="0" w:color="auto"/>
        <w:left w:val="none" w:sz="0" w:space="0" w:color="auto"/>
        <w:bottom w:val="none" w:sz="0" w:space="0" w:color="auto"/>
        <w:right w:val="none" w:sz="0" w:space="0" w:color="auto"/>
      </w:divBdr>
      <w:divsChild>
        <w:div w:id="360669622">
          <w:marLeft w:val="0"/>
          <w:marRight w:val="0"/>
          <w:marTop w:val="0"/>
          <w:marBottom w:val="0"/>
          <w:divBdr>
            <w:top w:val="none" w:sz="0" w:space="0" w:color="auto"/>
            <w:left w:val="none" w:sz="0" w:space="0" w:color="auto"/>
            <w:bottom w:val="none" w:sz="0" w:space="0" w:color="auto"/>
            <w:right w:val="none" w:sz="0" w:space="0" w:color="auto"/>
          </w:divBdr>
          <w:divsChild>
            <w:div w:id="108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7458">
      <w:bodyDiv w:val="1"/>
      <w:marLeft w:val="0"/>
      <w:marRight w:val="0"/>
      <w:marTop w:val="0"/>
      <w:marBottom w:val="0"/>
      <w:divBdr>
        <w:top w:val="none" w:sz="0" w:space="0" w:color="auto"/>
        <w:left w:val="none" w:sz="0" w:space="0" w:color="auto"/>
        <w:bottom w:val="none" w:sz="0" w:space="0" w:color="auto"/>
        <w:right w:val="none" w:sz="0" w:space="0" w:color="auto"/>
      </w:divBdr>
    </w:div>
    <w:div w:id="17947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cs.openvino.ai" TargetMode="External"/><Relationship Id="rId3" Type="http://schemas.openxmlformats.org/officeDocument/2006/relationships/settings" Target="settings.xml"/><Relationship Id="rId7" Type="http://schemas.openxmlformats.org/officeDocument/2006/relationships/hyperlink" Target="https://github.com/openvinotoolkit/openv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GANGURDE - 210968192</dc:creator>
  <cp:keywords/>
  <dc:description/>
  <cp:lastModifiedBy>AAKASH GANGURDE - 210968192</cp:lastModifiedBy>
  <cp:revision>2</cp:revision>
  <dcterms:created xsi:type="dcterms:W3CDTF">2024-07-01T09:50:00Z</dcterms:created>
  <dcterms:modified xsi:type="dcterms:W3CDTF">2024-07-01T17:49:00Z</dcterms:modified>
</cp:coreProperties>
</file>