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892A92">
        <w:rPr>
          <w:rFonts w:ascii="Times New Roman" w:eastAsia="Times New Roman" w:hAnsi="Times New Roman" w:cs="Times New Roman"/>
          <w:b/>
          <w:sz w:val="36"/>
          <w:szCs w:val="36"/>
        </w:rPr>
        <w:t>Bronnie L Davidson</w:t>
      </w:r>
    </w:p>
    <w:p w:rsidR="00892A92" w:rsidRPr="00892A92" w:rsidRDefault="000A47C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="00892A92" w:rsidRPr="00892A92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Bronnielashell@ymail.com</w:t>
        </w:r>
      </w:hyperlink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Cell: 214-713-0995</w:t>
      </w:r>
    </w:p>
    <w:tbl>
      <w:tblPr>
        <w:tblpPr w:leftFromText="180" w:rightFromText="180" w:vertAnchor="text" w:tblpX="5254" w:tblpY="21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39"/>
      </w:tblGrid>
      <w:tr w:rsidR="00892A92" w:rsidRPr="00892A92" w:rsidTr="00345D87">
        <w:trPr>
          <w:trHeight w:val="2011"/>
        </w:trPr>
        <w:tc>
          <w:tcPr>
            <w:tcW w:w="4639" w:type="dxa"/>
            <w:tcBorders>
              <w:top w:val="nil"/>
              <w:left w:val="nil"/>
              <w:bottom w:val="nil"/>
              <w:right w:val="nil"/>
            </w:tcBorders>
          </w:tcPr>
          <w:p w:rsidR="00892A92" w:rsidRPr="00892A92" w:rsidRDefault="00892A92" w:rsidP="00892A92">
            <w:pPr>
              <w:pStyle w:val="ListParagraph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ind w:left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A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Pivot Tables</w:t>
            </w:r>
          </w:p>
          <w:p w:rsidR="00892A92" w:rsidRPr="00892A92" w:rsidRDefault="00892A92" w:rsidP="00892A92">
            <w:pPr>
              <w:pStyle w:val="ListParagraph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ind w:left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A92">
              <w:rPr>
                <w:rFonts w:ascii="Times New Roman" w:eastAsia="Times New Roman" w:hAnsi="Times New Roman" w:cs="Times New Roman"/>
                <w:sz w:val="24"/>
                <w:szCs w:val="24"/>
              </w:rPr>
              <w:t>Six Sigma</w:t>
            </w:r>
          </w:p>
          <w:p w:rsidR="00892A92" w:rsidRPr="00892A92" w:rsidRDefault="00892A92" w:rsidP="00892A92">
            <w:pPr>
              <w:pStyle w:val="ListParagraph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ind w:left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A9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Knowledge of SQL </w:t>
            </w:r>
          </w:p>
          <w:p w:rsidR="00892A92" w:rsidRPr="00892A92" w:rsidRDefault="00892A92" w:rsidP="00892A92">
            <w:pPr>
              <w:pStyle w:val="ListParagraph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ind w:left="115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92A92">
              <w:rPr>
                <w:rFonts w:ascii="Times New Roman" w:eastAsia="Times New Roman" w:hAnsi="Times New Roman" w:cs="Times New Roman"/>
                <w:sz w:val="24"/>
                <w:szCs w:val="24"/>
              </w:rPr>
              <w:t>V-Lookup</w:t>
            </w:r>
          </w:p>
          <w:p w:rsidR="00892A92" w:rsidRPr="00892A92" w:rsidRDefault="00892A92" w:rsidP="00892A92">
            <w:pPr>
              <w:pStyle w:val="ListParagraph"/>
              <w:numPr>
                <w:ilvl w:val="0"/>
                <w:numId w:val="2"/>
              </w:num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00" w:lineRule="atLeast"/>
              <w:ind w:left="1152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92A92">
              <w:rPr>
                <w:rFonts w:ascii="Times New Roman" w:eastAsia="Times New Roman" w:hAnsi="Times New Roman" w:cs="Times New Roman"/>
                <w:sz w:val="24"/>
                <w:szCs w:val="24"/>
              </w:rPr>
              <w:t>SCRUM Master</w:t>
            </w:r>
          </w:p>
        </w:tc>
      </w:tr>
    </w:tbl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 xml:space="preserve">QUALIFICATIONS </w:t>
      </w:r>
    </w:p>
    <w:p w:rsidR="00892A92" w:rsidRPr="00892A92" w:rsidRDefault="00892A92" w:rsidP="00892A9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152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Q.A.                                                                                        </w:t>
      </w:r>
    </w:p>
    <w:p w:rsidR="00892A92" w:rsidRPr="00892A92" w:rsidRDefault="000A47C2" w:rsidP="00892A9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15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Automation</w:t>
      </w:r>
      <w:bookmarkStart w:id="0" w:name="_GoBack"/>
      <w:bookmarkEnd w:id="0"/>
    </w:p>
    <w:p w:rsidR="00892A92" w:rsidRPr="00892A92" w:rsidRDefault="00892A92" w:rsidP="00892A9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152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SDLC</w:t>
      </w:r>
    </w:p>
    <w:p w:rsidR="00892A92" w:rsidRPr="00892A92" w:rsidRDefault="00892A92" w:rsidP="00892A9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152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Financial Analysis</w:t>
      </w:r>
    </w:p>
    <w:p w:rsidR="00892A92" w:rsidRPr="00892A92" w:rsidRDefault="00892A92" w:rsidP="00892A92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152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Parallel Testing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SOFTWARE SKILLS: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Microsoft Word, Microsoft Excel, Outlook, Power Point, Advanced MD, </w:t>
      </w:r>
      <w:proofErr w:type="spellStart"/>
      <w:r w:rsidRPr="00892A92">
        <w:rPr>
          <w:rFonts w:ascii="Times New Roman" w:eastAsia="Times New Roman" w:hAnsi="Times New Roman" w:cs="Times New Roman"/>
          <w:sz w:val="24"/>
          <w:szCs w:val="24"/>
        </w:rPr>
        <w:t>MednetUS</w:t>
      </w:r>
      <w:proofErr w:type="spellEnd"/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92A92">
        <w:rPr>
          <w:rFonts w:ascii="Times New Roman" w:eastAsia="Times New Roman" w:hAnsi="Times New Roman" w:cs="Times New Roman"/>
          <w:sz w:val="24"/>
          <w:szCs w:val="24"/>
        </w:rPr>
        <w:t>Meditech</w:t>
      </w:r>
      <w:proofErr w:type="spellEnd"/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, Ulysses, Workday, Quick Books, Cobra Point, MPD, Great Plains, PeopleSoft, Workday, Oracle Applications, Parallel Billing, </w:t>
      </w:r>
      <w:proofErr w:type="spellStart"/>
      <w:r w:rsidRPr="00892A92">
        <w:rPr>
          <w:rFonts w:ascii="Times New Roman" w:eastAsia="Times New Roman" w:hAnsi="Times New Roman" w:cs="Times New Roman"/>
          <w:sz w:val="24"/>
          <w:szCs w:val="24"/>
        </w:rPr>
        <w:t>iTrack</w:t>
      </w:r>
      <w:proofErr w:type="spellEnd"/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, GE Centricity, Java, Quality Center, Application </w:t>
      </w:r>
      <w:proofErr w:type="spellStart"/>
      <w:r w:rsidRPr="00892A92">
        <w:rPr>
          <w:rFonts w:ascii="Times New Roman" w:eastAsia="Times New Roman" w:hAnsi="Times New Roman" w:cs="Times New Roman"/>
          <w:sz w:val="24"/>
          <w:szCs w:val="24"/>
        </w:rPr>
        <w:t>LifeCycle</w:t>
      </w:r>
      <w:proofErr w:type="spellEnd"/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 Management, Microsoft Test Manager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RELEVANT EXPERIENCE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August 2014- Current             Brinks Armored Services                        Coppell, TX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Business Analyst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Gathers requirements from client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Analyze the clients requirements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Prepares documents as it pertains to the organizations processes, policies, needs, expectations and stakeholder requirements (Scope, RTM, SRS, </w:t>
      </w:r>
      <w:proofErr w:type="spellStart"/>
      <w:r w:rsidRPr="00892A92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892A92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Generates Activity Diagrams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Creates Use Case Narratives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Deploys customer account into EBS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Coordinates with Development and QA Team 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Identifies mapping issues and quality tests customer accounts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Pulls accounts for parallel testing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Enters thresholds, rates and minimum/maximum liabilities</w:t>
      </w:r>
    </w:p>
    <w:p w:rsidR="00892A92" w:rsidRPr="00892A92" w:rsidRDefault="00892A92" w:rsidP="00892A92">
      <w:pPr>
        <w:pStyle w:val="ListParagraph"/>
        <w:numPr>
          <w:ilvl w:val="0"/>
          <w:numId w:val="3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Checks exception/rejection report for deployed accounts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 xml:space="preserve">December 2010 – August 2014               </w:t>
      </w:r>
      <w:proofErr w:type="spellStart"/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Cymetrix</w:t>
      </w:r>
      <w:proofErr w:type="spellEnd"/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Lewisville, TX                        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Q. A. Specialist I</w:t>
      </w:r>
    </w:p>
    <w:p w:rsidR="00F40259" w:rsidRPr="00892A92" w:rsidRDefault="00F40259">
      <w:pPr>
        <w:rPr>
          <w:rFonts w:ascii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pStyle w:val="ListParagraph"/>
        <w:numPr>
          <w:ilvl w:val="0"/>
          <w:numId w:val="12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 xml:space="preserve">Performs database testing in Oracle </w:t>
      </w:r>
    </w:p>
    <w:p w:rsidR="00892A92" w:rsidRPr="00892A92" w:rsidRDefault="00892A92" w:rsidP="00892A92">
      <w:pPr>
        <w:pStyle w:val="ListParagraph"/>
        <w:numPr>
          <w:ilvl w:val="0"/>
          <w:numId w:val="12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 xml:space="preserve">Analyses required documents (BRD, FRD, </w:t>
      </w:r>
      <w:proofErr w:type="spellStart"/>
      <w:r w:rsidRPr="00892A92">
        <w:rPr>
          <w:rFonts w:ascii="Times New Roman" w:hAnsi="Times New Roman" w:cs="Times New Roman"/>
          <w:sz w:val="24"/>
          <w:szCs w:val="24"/>
        </w:rPr>
        <w:t>etc</w:t>
      </w:r>
      <w:proofErr w:type="spellEnd"/>
      <w:r w:rsidRPr="00892A92">
        <w:rPr>
          <w:rFonts w:ascii="Times New Roman" w:hAnsi="Times New Roman" w:cs="Times New Roman"/>
          <w:sz w:val="24"/>
          <w:szCs w:val="24"/>
        </w:rPr>
        <w:t>)</w:t>
      </w:r>
    </w:p>
    <w:p w:rsidR="00892A92" w:rsidRPr="00892A92" w:rsidRDefault="00892A92" w:rsidP="00892A92">
      <w:pPr>
        <w:pStyle w:val="ListParagraph"/>
        <w:numPr>
          <w:ilvl w:val="0"/>
          <w:numId w:val="12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Works as a bridge between business and IT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Develops product guides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lastRenderedPageBreak/>
        <w:t>Implements methodologies, policies and strategies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Plans in all stages of STLC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Attends scrum meetings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 xml:space="preserve">Executes manual test cases, use cases and test scripts 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Ensures project releases are tested prior to development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Tracks and reports all bugs across all project modules</w:t>
      </w:r>
    </w:p>
    <w:p w:rsidR="00892A92" w:rsidRPr="00892A92" w:rsidRDefault="00892A92" w:rsidP="00892A92">
      <w:pPr>
        <w:pStyle w:val="ListParagraph"/>
        <w:numPr>
          <w:ilvl w:val="0"/>
          <w:numId w:val="11"/>
        </w:numPr>
        <w:spacing w:after="0"/>
        <w:ind w:left="1008"/>
        <w:rPr>
          <w:rFonts w:ascii="Times New Roman" w:hAnsi="Times New Roman" w:cs="Times New Roman"/>
          <w:sz w:val="24"/>
          <w:szCs w:val="24"/>
        </w:rPr>
      </w:pPr>
      <w:r w:rsidRPr="00892A92">
        <w:rPr>
          <w:rFonts w:ascii="Times New Roman" w:hAnsi="Times New Roman" w:cs="Times New Roman"/>
          <w:sz w:val="24"/>
          <w:szCs w:val="24"/>
        </w:rPr>
        <w:t>Conducts black box testing (Positive, Negative, Compatibility, Usability, Performance) GUI, Regression testing and UAT</w:t>
      </w:r>
    </w:p>
    <w:p w:rsidR="00892A92" w:rsidRPr="00892A92" w:rsidRDefault="00892A92" w:rsidP="00892A92">
      <w:pPr>
        <w:pStyle w:val="ListParagraph"/>
        <w:ind w:left="1412"/>
        <w:rPr>
          <w:rFonts w:ascii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March 2008 - November 2010             BCBSFL                               Jacksonville, FL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Research Analyst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Contact person for small business enrollment 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Performs refund transactions/completes payment request/finalizes financials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Provides inbound/outbound customer service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Researches and analyzes claims benefits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Screens account insuring correct hierarchy of billing/benefits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Processes check requisitions on liable bills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Generates final distribution letters and statements for paid/unpaid bills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Reviews ICD-9/CPT coding for accuracy</w:t>
      </w:r>
    </w:p>
    <w:p w:rsidR="00892A92" w:rsidRPr="00892A92" w:rsidRDefault="00892A92" w:rsidP="00892A92">
      <w:pPr>
        <w:pStyle w:val="ListParagraph"/>
        <w:numPr>
          <w:ilvl w:val="0"/>
          <w:numId w:val="9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Evaluates remittance suggestion forms for accurate reimbursement</w:t>
      </w:r>
    </w:p>
    <w:p w:rsidR="00892A92" w:rsidRPr="00892A92" w:rsidRDefault="00892A92" w:rsidP="00892A92">
      <w:pPr>
        <w:rPr>
          <w:rFonts w:ascii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December 2006 - March 2008            Ashley Towers                 Jacksonville, FL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Project Manager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Maintains the safety, security and maintenance of property 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Manages the rent collection process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Upholds bookkeeping, parking fees, payroll and petty cash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Ensures guidelines are followed for purchasing supplies and tracking expenses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Conducts prospective employee interviews 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Provides coaching and feedback to current employees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Performs move-in/out walkthrough 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Communicates all developments to regional manager via ad-hoc reports.</w:t>
      </w:r>
    </w:p>
    <w:p w:rsidR="00892A92" w:rsidRPr="00892A92" w:rsidRDefault="00892A92" w:rsidP="00892A92">
      <w:pPr>
        <w:pStyle w:val="ListParagraph"/>
        <w:numPr>
          <w:ilvl w:val="0"/>
          <w:numId w:val="10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1008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Prepares lease documents and related paperwork.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b/>
          <w:sz w:val="24"/>
          <w:szCs w:val="24"/>
        </w:rPr>
        <w:t>Education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 xml:space="preserve">Northlake College 2010 – 2012 </w:t>
      </w:r>
    </w:p>
    <w:p w:rsidR="00892A92" w:rsidRPr="00892A92" w:rsidRDefault="00892A92" w:rsidP="00892A9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892A92">
        <w:rPr>
          <w:rFonts w:ascii="Times New Roman" w:eastAsia="Times New Roman" w:hAnsi="Times New Roman" w:cs="Times New Roman"/>
          <w:sz w:val="24"/>
          <w:szCs w:val="24"/>
        </w:rPr>
        <w:t>Walden</w:t>
      </w:r>
      <w:r w:rsidR="00570824">
        <w:rPr>
          <w:rFonts w:ascii="Times New Roman" w:eastAsia="Times New Roman" w:hAnsi="Times New Roman" w:cs="Times New Roman"/>
          <w:sz w:val="24"/>
          <w:szCs w:val="24"/>
        </w:rPr>
        <w:t xml:space="preserve"> State University 2012-2015/ (BA) Information Technology</w:t>
      </w:r>
    </w:p>
    <w:p w:rsidR="00892A92" w:rsidRPr="00892A92" w:rsidRDefault="00892A92" w:rsidP="00892A92">
      <w:pPr>
        <w:rPr>
          <w:rFonts w:ascii="Times New Roman" w:hAnsi="Times New Roman" w:cs="Times New Roman"/>
          <w:sz w:val="24"/>
          <w:szCs w:val="24"/>
        </w:rPr>
      </w:pPr>
    </w:p>
    <w:p w:rsidR="00892A92" w:rsidRPr="00892A92" w:rsidRDefault="00892A92" w:rsidP="00892A92">
      <w:pPr>
        <w:rPr>
          <w:rFonts w:ascii="Times New Roman" w:hAnsi="Times New Roman" w:cs="Times New Roman"/>
          <w:sz w:val="24"/>
          <w:szCs w:val="24"/>
        </w:rPr>
      </w:pPr>
    </w:p>
    <w:sectPr w:rsidR="00892A92" w:rsidRPr="00892A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EE550E"/>
    <w:multiLevelType w:val="hybridMultilevel"/>
    <w:tmpl w:val="97FAE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A368BC"/>
    <w:multiLevelType w:val="hybridMultilevel"/>
    <w:tmpl w:val="8A686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962CB1"/>
    <w:multiLevelType w:val="hybridMultilevel"/>
    <w:tmpl w:val="A0CAE910"/>
    <w:lvl w:ilvl="0" w:tplc="040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3" w15:restartNumberingAfterBreak="0">
    <w:nsid w:val="2266534B"/>
    <w:multiLevelType w:val="hybridMultilevel"/>
    <w:tmpl w:val="65FC09A6"/>
    <w:lvl w:ilvl="0" w:tplc="04090001">
      <w:start w:val="1"/>
      <w:numFmt w:val="bullet"/>
      <w:lvlText w:val=""/>
      <w:lvlJc w:val="left"/>
      <w:pPr>
        <w:ind w:left="21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2" w:hanging="360"/>
      </w:pPr>
      <w:rPr>
        <w:rFonts w:ascii="Wingdings" w:hAnsi="Wingdings" w:hint="default"/>
      </w:rPr>
    </w:lvl>
  </w:abstractNum>
  <w:abstractNum w:abstractNumId="4" w15:restartNumberingAfterBreak="0">
    <w:nsid w:val="245F14E6"/>
    <w:multiLevelType w:val="hybridMultilevel"/>
    <w:tmpl w:val="DDC094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C27CDB"/>
    <w:multiLevelType w:val="hybridMultilevel"/>
    <w:tmpl w:val="3C62E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9F7BE0"/>
    <w:multiLevelType w:val="hybridMultilevel"/>
    <w:tmpl w:val="635054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1D35031"/>
    <w:multiLevelType w:val="hybridMultilevel"/>
    <w:tmpl w:val="7242ED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9FE2CC8"/>
    <w:multiLevelType w:val="hybridMultilevel"/>
    <w:tmpl w:val="7B48F1E2"/>
    <w:lvl w:ilvl="0" w:tplc="0409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9" w15:restartNumberingAfterBreak="0">
    <w:nsid w:val="65FF250F"/>
    <w:multiLevelType w:val="hybridMultilevel"/>
    <w:tmpl w:val="F140B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CC187C"/>
    <w:multiLevelType w:val="hybridMultilevel"/>
    <w:tmpl w:val="EE6668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E520A10"/>
    <w:multiLevelType w:val="hybridMultilevel"/>
    <w:tmpl w:val="93A6B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1"/>
  </w:num>
  <w:num w:numId="5">
    <w:abstractNumId w:val="7"/>
  </w:num>
  <w:num w:numId="6">
    <w:abstractNumId w:val="9"/>
  </w:num>
  <w:num w:numId="7">
    <w:abstractNumId w:val="4"/>
  </w:num>
  <w:num w:numId="8">
    <w:abstractNumId w:val="8"/>
  </w:num>
  <w:num w:numId="9">
    <w:abstractNumId w:val="6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A92"/>
    <w:rsid w:val="000660BD"/>
    <w:rsid w:val="000664B2"/>
    <w:rsid w:val="000A47C2"/>
    <w:rsid w:val="00153D18"/>
    <w:rsid w:val="00191A38"/>
    <w:rsid w:val="00234EAC"/>
    <w:rsid w:val="00423F1D"/>
    <w:rsid w:val="00470423"/>
    <w:rsid w:val="00570824"/>
    <w:rsid w:val="00593055"/>
    <w:rsid w:val="00892A92"/>
    <w:rsid w:val="009145BE"/>
    <w:rsid w:val="00B4614F"/>
    <w:rsid w:val="00EC4366"/>
    <w:rsid w:val="00F40259"/>
    <w:rsid w:val="00F95CA2"/>
    <w:rsid w:val="00FC0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746BAE-9048-4149-9528-F84DD4D71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2A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2A9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92A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Bronnielashell@y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Brink's, Incorporated</Company>
  <LinksUpToDate>false</LinksUpToDate>
  <CharactersWithSpaces>3317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Bronnie Davidson</dc:creator>
  <cp:keywords/>
  <dc:description/>
  <cp:lastModifiedBy>Bronnie Davidson</cp:lastModifiedBy>
  <cp:revision>7</cp:revision>
  <dcterms:created xsi:type="dcterms:W3CDTF">2015-10-07T04:16:00Z</dcterms:created>
  <dcterms:modified xsi:type="dcterms:W3CDTF">2015-10-07T04:44:00Z</dcterms:modified>
</cp:coreProperties>
</file>