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E5038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8"/>
          <w:szCs w:val="28"/>
        </w:rPr>
        <w:t>Министерство образования Республики Беларусь</w:t>
      </w:r>
    </w:p>
    <w:p w14:paraId="0AB8414C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9ADC8FD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Учреждение образования</w:t>
      </w:r>
    </w:p>
    <w:p w14:paraId="7B047D94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65297A4" w14:textId="77777777" w:rsidR="004B40CA" w:rsidRDefault="004B40CA" w:rsidP="004B40CA">
      <w:pPr>
        <w:spacing w:line="223" w:lineRule="exact"/>
        <w:rPr>
          <w:sz w:val="24"/>
          <w:szCs w:val="24"/>
        </w:rPr>
      </w:pPr>
    </w:p>
    <w:p w14:paraId="5990589A" w14:textId="77777777" w:rsid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БЕЛОРУССКИЙ ГОСУДАРСТВЕННЫЙ УНИВЕРСИТЕТ</w:t>
      </w:r>
    </w:p>
    <w:p w14:paraId="11A3E6B0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57D5A023" w14:textId="77777777" w:rsidR="004B40CA" w:rsidRDefault="004B40CA" w:rsidP="004B40CA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ИНФОРМАТИКИ И РАДИОЭЛЕКТРОНИКИ</w:t>
      </w:r>
    </w:p>
    <w:p w14:paraId="396D5361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322482F6" w14:textId="77777777" w:rsidR="004B40CA" w:rsidRDefault="004B40CA" w:rsidP="004B40CA">
      <w:pPr>
        <w:spacing w:line="217" w:lineRule="exact"/>
        <w:rPr>
          <w:sz w:val="24"/>
          <w:szCs w:val="24"/>
        </w:rPr>
      </w:pPr>
    </w:p>
    <w:p w14:paraId="3DC0DF39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Инженерно-экономический факультет</w:t>
      </w:r>
    </w:p>
    <w:p w14:paraId="2B406EF7" w14:textId="77777777" w:rsidR="004B40CA" w:rsidRDefault="004B40CA" w:rsidP="004B40CA">
      <w:pPr>
        <w:spacing w:line="48" w:lineRule="exact"/>
        <w:rPr>
          <w:sz w:val="24"/>
          <w:szCs w:val="24"/>
        </w:rPr>
      </w:pPr>
    </w:p>
    <w:p w14:paraId="61EDCABA" w14:textId="77777777" w:rsidR="004B40CA" w:rsidRDefault="004B40CA" w:rsidP="004B40CA">
      <w:pPr>
        <w:ind w:left="2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Кафедра экономической информатики</w:t>
      </w:r>
    </w:p>
    <w:p w14:paraId="7A8728F8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2E3BA569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4145759A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1C479E1A" w14:textId="748F1B1A" w:rsidR="004B40CA" w:rsidRDefault="004B40CA" w:rsidP="004B40CA">
      <w:pPr>
        <w:spacing w:line="200" w:lineRule="exact"/>
        <w:rPr>
          <w:sz w:val="24"/>
          <w:szCs w:val="24"/>
        </w:rPr>
      </w:pPr>
    </w:p>
    <w:p w14:paraId="310FAF8E" w14:textId="41CE9ED9" w:rsidR="004B40CA" w:rsidRDefault="004B40CA" w:rsidP="004B40CA">
      <w:pPr>
        <w:spacing w:line="200" w:lineRule="exact"/>
        <w:rPr>
          <w:sz w:val="24"/>
          <w:szCs w:val="24"/>
        </w:rPr>
      </w:pPr>
    </w:p>
    <w:p w14:paraId="2EB0B084" w14:textId="4B708EF2" w:rsidR="004B40CA" w:rsidRDefault="004B40CA" w:rsidP="004B40CA">
      <w:pPr>
        <w:spacing w:line="200" w:lineRule="exact"/>
        <w:rPr>
          <w:sz w:val="24"/>
          <w:szCs w:val="24"/>
        </w:rPr>
      </w:pPr>
    </w:p>
    <w:p w14:paraId="3828AF55" w14:textId="0BDB2C6B" w:rsidR="004B40CA" w:rsidRDefault="004B40CA" w:rsidP="004B40CA">
      <w:pPr>
        <w:spacing w:line="200" w:lineRule="exact"/>
        <w:rPr>
          <w:sz w:val="24"/>
          <w:szCs w:val="24"/>
        </w:rPr>
      </w:pPr>
    </w:p>
    <w:p w14:paraId="7243C4D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02890F7C" w14:textId="1A1EB112" w:rsidR="004B40CA" w:rsidRDefault="004B40CA" w:rsidP="004B40CA">
      <w:pPr>
        <w:spacing w:line="200" w:lineRule="exact"/>
        <w:rPr>
          <w:sz w:val="24"/>
          <w:szCs w:val="24"/>
        </w:rPr>
      </w:pPr>
    </w:p>
    <w:p w14:paraId="267BC05B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5F23B8D3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78765A02" w14:textId="77777777" w:rsidR="004B40CA" w:rsidRDefault="004B40CA" w:rsidP="004B40CA">
      <w:pPr>
        <w:spacing w:line="200" w:lineRule="exact"/>
        <w:rPr>
          <w:sz w:val="24"/>
          <w:szCs w:val="24"/>
        </w:rPr>
      </w:pPr>
    </w:p>
    <w:p w14:paraId="6F67EA05" w14:textId="77777777" w:rsidR="004B40CA" w:rsidRDefault="004B40CA" w:rsidP="004B40CA">
      <w:pPr>
        <w:spacing w:line="276" w:lineRule="exact"/>
        <w:rPr>
          <w:sz w:val="24"/>
          <w:szCs w:val="24"/>
        </w:rPr>
      </w:pPr>
    </w:p>
    <w:p w14:paraId="0089C638" w14:textId="5A011879" w:rsidR="004B40CA" w:rsidRPr="004B40CA" w:rsidRDefault="004B40CA" w:rsidP="004B40CA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40860452" w14:textId="77777777" w:rsidR="004B40CA" w:rsidRDefault="004B40CA" w:rsidP="004B40CA">
      <w:pPr>
        <w:spacing w:line="43" w:lineRule="exact"/>
        <w:rPr>
          <w:sz w:val="24"/>
          <w:szCs w:val="24"/>
        </w:rPr>
      </w:pPr>
    </w:p>
    <w:p w14:paraId="4588EE68" w14:textId="1EFF337A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предмету «Статистика»</w:t>
      </w:r>
    </w:p>
    <w:p w14:paraId="3F668F89" w14:textId="77777777" w:rsidR="004B40CA" w:rsidRDefault="004B40CA" w:rsidP="004B40CA">
      <w:pPr>
        <w:ind w:right="-259"/>
        <w:jc w:val="center"/>
        <w:rPr>
          <w:rFonts w:eastAsia="Times New Roman"/>
          <w:sz w:val="28"/>
          <w:szCs w:val="28"/>
        </w:rPr>
      </w:pPr>
    </w:p>
    <w:p w14:paraId="4D409EBA" w14:textId="30143F17" w:rsidR="004B40CA" w:rsidRPr="00441779" w:rsidRDefault="004B40CA" w:rsidP="004B40CA">
      <w:pPr>
        <w:ind w:right="-259"/>
        <w:jc w:val="center"/>
        <w:rPr>
          <w:sz w:val="32"/>
          <w:szCs w:val="32"/>
        </w:rPr>
      </w:pPr>
      <w:r w:rsidRPr="004B40CA">
        <w:rPr>
          <w:rFonts w:eastAsia="Times New Roman"/>
          <w:sz w:val="36"/>
          <w:szCs w:val="36"/>
        </w:rPr>
        <w:t>Тема №</w:t>
      </w:r>
      <w:r w:rsidR="00441779" w:rsidRPr="00441779">
        <w:rPr>
          <w:rFonts w:eastAsia="Times New Roman"/>
          <w:sz w:val="36"/>
          <w:szCs w:val="36"/>
        </w:rPr>
        <w:t>5</w:t>
      </w:r>
    </w:p>
    <w:p w14:paraId="79C30F24" w14:textId="4F6F693A" w:rsidR="004B40CA" w:rsidRPr="004B40CA" w:rsidRDefault="004B40CA" w:rsidP="004B40CA">
      <w:pPr>
        <w:ind w:right="-259"/>
        <w:jc w:val="center"/>
        <w:rPr>
          <w:rFonts w:eastAsia="Times New Roman"/>
          <w:sz w:val="40"/>
          <w:szCs w:val="40"/>
        </w:rPr>
      </w:pPr>
      <w:r w:rsidRPr="004B40CA">
        <w:rPr>
          <w:rFonts w:eastAsia="Times New Roman"/>
          <w:sz w:val="40"/>
          <w:szCs w:val="40"/>
        </w:rPr>
        <w:t>«</w:t>
      </w:r>
      <w:r w:rsidR="00441779">
        <w:rPr>
          <w:rFonts w:eastAsia="Times New Roman"/>
          <w:sz w:val="40"/>
          <w:szCs w:val="40"/>
        </w:rPr>
        <w:t>Средние величины и показатели вариации</w:t>
      </w:r>
      <w:r w:rsidRPr="004B40CA">
        <w:rPr>
          <w:rFonts w:eastAsia="Times New Roman"/>
          <w:sz w:val="40"/>
          <w:szCs w:val="40"/>
        </w:rPr>
        <w:t>»</w:t>
      </w:r>
    </w:p>
    <w:p w14:paraId="4B771D1D" w14:textId="0A86CF29" w:rsidR="004B40CA" w:rsidRP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32"/>
          <w:szCs w:val="32"/>
        </w:rPr>
      </w:pPr>
      <w:r w:rsidRPr="004B40CA">
        <w:rPr>
          <w:rFonts w:eastAsia="Times New Roman"/>
          <w:b/>
          <w:bCs/>
          <w:sz w:val="32"/>
          <w:szCs w:val="32"/>
        </w:rPr>
        <w:t>Вариант 13</w:t>
      </w:r>
    </w:p>
    <w:p w14:paraId="33A4C4E4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5322331F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6210135C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1DC3AE3B" w14:textId="77777777" w:rsidR="004B40CA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7"/>
          <w:szCs w:val="27"/>
        </w:rPr>
      </w:pPr>
    </w:p>
    <w:p w14:paraId="76FFBFEF" w14:textId="77777777" w:rsidR="004B40CA" w:rsidRPr="00C57496" w:rsidRDefault="004B40CA" w:rsidP="004B40CA">
      <w:pPr>
        <w:spacing w:line="264" w:lineRule="auto"/>
        <w:ind w:left="480" w:right="220"/>
        <w:jc w:val="center"/>
        <w:rPr>
          <w:rFonts w:eastAsia="Times New Roman"/>
          <w:b/>
          <w:bCs/>
          <w:sz w:val="28"/>
          <w:szCs w:val="28"/>
        </w:rPr>
      </w:pPr>
    </w:p>
    <w:p w14:paraId="3FCE53E0" w14:textId="15B02A6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  <w:proofErr w:type="gramStart"/>
      <w:r>
        <w:rPr>
          <w:rFonts w:eastAsia="Times New Roman"/>
          <w:bCs/>
          <w:sz w:val="28"/>
          <w:szCs w:val="28"/>
        </w:rPr>
        <w:t xml:space="preserve">Сделал:   </w:t>
      </w:r>
      <w:proofErr w:type="gramEnd"/>
      <w:r w:rsidRPr="00C57496">
        <w:rPr>
          <w:rFonts w:eastAsia="Times New Roman"/>
          <w:bCs/>
          <w:sz w:val="28"/>
          <w:szCs w:val="28"/>
        </w:rPr>
        <w:t xml:space="preserve">                                                                         </w:t>
      </w:r>
      <w:r>
        <w:rPr>
          <w:rFonts w:eastAsia="Times New Roman"/>
          <w:bCs/>
          <w:sz w:val="28"/>
          <w:szCs w:val="28"/>
        </w:rPr>
        <w:t>студент</w:t>
      </w:r>
    </w:p>
    <w:p w14:paraId="4C731DFF" w14:textId="30715A08" w:rsidR="004B40CA" w:rsidRPr="00C57496" w:rsidRDefault="004B40CA" w:rsidP="004B40CA">
      <w:pPr>
        <w:spacing w:line="264" w:lineRule="auto"/>
        <w:ind w:left="6372" w:right="220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    </w:t>
      </w:r>
      <w:r w:rsidRPr="00C57496">
        <w:rPr>
          <w:rFonts w:eastAsia="Times New Roman"/>
          <w:bCs/>
          <w:sz w:val="28"/>
          <w:szCs w:val="28"/>
        </w:rPr>
        <w:t>Купреева С. И.</w:t>
      </w:r>
    </w:p>
    <w:p w14:paraId="7752A84F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  группа 872302    </w:t>
      </w:r>
    </w:p>
    <w:p w14:paraId="390FD56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F7A0604" w14:textId="69C3F756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proofErr w:type="gramStart"/>
      <w:r>
        <w:rPr>
          <w:rFonts w:eastAsia="Times New Roman"/>
          <w:bCs/>
          <w:sz w:val="27"/>
          <w:szCs w:val="27"/>
        </w:rPr>
        <w:t xml:space="preserve">Проверил:   </w:t>
      </w:r>
      <w:proofErr w:type="gramEnd"/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Журавлев В. А.</w:t>
      </w:r>
    </w:p>
    <w:p w14:paraId="77459321" w14:textId="36CF97AE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  <w:r>
        <w:rPr>
          <w:rFonts w:eastAsia="Times New Roman"/>
          <w:bCs/>
          <w:sz w:val="27"/>
          <w:szCs w:val="27"/>
        </w:rPr>
        <w:t xml:space="preserve">                                                                                           </w:t>
      </w:r>
    </w:p>
    <w:p w14:paraId="432A445C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78D628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608A39E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43701392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70C4653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1CF2B2C0" w14:textId="77777777" w:rsidR="004B40CA" w:rsidRDefault="004B40CA" w:rsidP="004B40CA">
      <w:pPr>
        <w:spacing w:line="264" w:lineRule="auto"/>
        <w:ind w:left="480" w:right="220"/>
        <w:rPr>
          <w:rFonts w:eastAsia="Times New Roman"/>
          <w:bCs/>
          <w:sz w:val="27"/>
          <w:szCs w:val="27"/>
        </w:rPr>
      </w:pPr>
    </w:p>
    <w:p w14:paraId="25C02600" w14:textId="77777777" w:rsidR="004B40CA" w:rsidRPr="00C57496" w:rsidRDefault="004B40CA" w:rsidP="004B40CA">
      <w:pPr>
        <w:spacing w:line="264" w:lineRule="auto"/>
        <w:ind w:left="480" w:right="220"/>
        <w:rPr>
          <w:rFonts w:eastAsia="Times New Roman"/>
          <w:bCs/>
          <w:sz w:val="28"/>
          <w:szCs w:val="28"/>
        </w:rPr>
      </w:pPr>
    </w:p>
    <w:p w14:paraId="109DFDDF" w14:textId="5D9F8A40" w:rsidR="00B25B2F" w:rsidRDefault="004B40CA" w:rsidP="004B40CA">
      <w:pPr>
        <w:spacing w:line="264" w:lineRule="auto"/>
        <w:ind w:left="480" w:right="220"/>
        <w:jc w:val="center"/>
        <w:rPr>
          <w:sz w:val="28"/>
          <w:szCs w:val="28"/>
        </w:rPr>
      </w:pPr>
      <w:r w:rsidRPr="00C57496">
        <w:rPr>
          <w:rFonts w:eastAsia="Times New Roman"/>
          <w:bCs/>
          <w:sz w:val="28"/>
          <w:szCs w:val="28"/>
        </w:rPr>
        <w:t>Минск 202</w:t>
      </w:r>
      <w:r>
        <w:rPr>
          <w:rFonts w:eastAsia="Times New Roman"/>
          <w:bCs/>
          <w:sz w:val="28"/>
          <w:szCs w:val="28"/>
        </w:rPr>
        <w:t>1</w:t>
      </w:r>
      <w:r w:rsidRPr="00C57496">
        <w:rPr>
          <w:rFonts w:eastAsia="Times New Roman"/>
          <w:bCs/>
          <w:sz w:val="28"/>
          <w:szCs w:val="28"/>
        </w:rPr>
        <w:t xml:space="preserve">                                     </w:t>
      </w:r>
    </w:p>
    <w:p w14:paraId="3C1805D2" w14:textId="253F3ADF" w:rsidR="004B40CA" w:rsidRDefault="004B40CA" w:rsidP="00441779">
      <w:pPr>
        <w:spacing w:line="264" w:lineRule="auto"/>
        <w:ind w:right="221" w:firstLine="142"/>
        <w:jc w:val="both"/>
        <w:rPr>
          <w:sz w:val="28"/>
          <w:szCs w:val="28"/>
        </w:rPr>
      </w:pPr>
      <w:r w:rsidRPr="004B40CA">
        <w:rPr>
          <w:b/>
          <w:bCs/>
          <w:sz w:val="28"/>
          <w:szCs w:val="28"/>
        </w:rPr>
        <w:lastRenderedPageBreak/>
        <w:t xml:space="preserve">Задание </w:t>
      </w:r>
      <w:r w:rsidR="00441779" w:rsidRPr="00441779">
        <w:rPr>
          <w:b/>
          <w:bCs/>
          <w:sz w:val="28"/>
          <w:szCs w:val="28"/>
        </w:rPr>
        <w:t>5</w:t>
      </w:r>
      <w:r w:rsidRPr="004B40CA">
        <w:rPr>
          <w:b/>
          <w:bCs/>
          <w:sz w:val="28"/>
          <w:szCs w:val="28"/>
        </w:rPr>
        <w:t>.</w:t>
      </w:r>
      <w:r w:rsidR="00441779" w:rsidRPr="00441779">
        <w:rPr>
          <w:b/>
          <w:bCs/>
          <w:sz w:val="28"/>
          <w:szCs w:val="28"/>
        </w:rPr>
        <w:t>1</w:t>
      </w:r>
      <w:r w:rsidRPr="004B40CA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C021F4">
        <w:rPr>
          <w:sz w:val="28"/>
          <w:szCs w:val="28"/>
        </w:rPr>
        <w:t>используя способ моментов, исчислите среднюю урожайность и среднее квадратичное отклонение по следующим данным:</w:t>
      </w:r>
    </w:p>
    <w:p w14:paraId="05C23A4F" w14:textId="682057F8" w:rsidR="00C021F4" w:rsidRDefault="00C021F4" w:rsidP="00441779">
      <w:pPr>
        <w:spacing w:line="264" w:lineRule="auto"/>
        <w:ind w:right="221" w:firstLine="142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5"/>
        <w:gridCol w:w="718"/>
        <w:gridCol w:w="718"/>
        <w:gridCol w:w="719"/>
        <w:gridCol w:w="718"/>
        <w:gridCol w:w="718"/>
        <w:gridCol w:w="718"/>
      </w:tblGrid>
      <w:tr w:rsidR="00C021F4" w14:paraId="60A7391C" w14:textId="77777777" w:rsidTr="00C021F4">
        <w:tc>
          <w:tcPr>
            <w:tcW w:w="5240" w:type="dxa"/>
          </w:tcPr>
          <w:p w14:paraId="57DFA5B9" w14:textId="5A49A91E" w:rsidR="00C021F4" w:rsidRP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Урожайность, ц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га</w:t>
            </w:r>
          </w:p>
        </w:tc>
        <w:tc>
          <w:tcPr>
            <w:tcW w:w="513" w:type="dxa"/>
          </w:tcPr>
          <w:p w14:paraId="39E59F2C" w14:textId="7AEFBE9C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718" w:type="dxa"/>
          </w:tcPr>
          <w:p w14:paraId="39182337" w14:textId="0D359C02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719" w:type="dxa"/>
          </w:tcPr>
          <w:p w14:paraId="6E0BD2B7" w14:textId="52C73E46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718" w:type="dxa"/>
          </w:tcPr>
          <w:p w14:paraId="569F993C" w14:textId="22198DD3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718" w:type="dxa"/>
          </w:tcPr>
          <w:p w14:paraId="43C67C39" w14:textId="64C25FAF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18" w:type="dxa"/>
          </w:tcPr>
          <w:p w14:paraId="30985FFD" w14:textId="1E610168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C021F4" w14:paraId="61A4E3F8" w14:textId="77777777" w:rsidTr="00C021F4">
        <w:tc>
          <w:tcPr>
            <w:tcW w:w="5240" w:type="dxa"/>
          </w:tcPr>
          <w:p w14:paraId="0A46DCF6" w14:textId="12BC8371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Площадь посева, % к итогу</w:t>
            </w:r>
          </w:p>
        </w:tc>
        <w:tc>
          <w:tcPr>
            <w:tcW w:w="513" w:type="dxa"/>
          </w:tcPr>
          <w:p w14:paraId="5B979186" w14:textId="21C3582E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18" w:type="dxa"/>
          </w:tcPr>
          <w:p w14:paraId="60B69872" w14:textId="3F9E0AA1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719" w:type="dxa"/>
          </w:tcPr>
          <w:p w14:paraId="5803344A" w14:textId="44803CEB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718" w:type="dxa"/>
          </w:tcPr>
          <w:p w14:paraId="0DF9E3C9" w14:textId="5548E698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718" w:type="dxa"/>
          </w:tcPr>
          <w:p w14:paraId="46A454E2" w14:textId="0FDDAA46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718" w:type="dxa"/>
          </w:tcPr>
          <w:p w14:paraId="29594B27" w14:textId="45D9EFE9" w:rsidR="00C021F4" w:rsidRDefault="00C021F4" w:rsidP="00441779">
            <w:pPr>
              <w:spacing w:line="264" w:lineRule="auto"/>
              <w:ind w:right="2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7E76B3C" w14:textId="77777777" w:rsidR="00C021F4" w:rsidRDefault="00C021F4" w:rsidP="00C021F4">
      <w:pPr>
        <w:spacing w:line="264" w:lineRule="auto"/>
        <w:ind w:right="221"/>
        <w:jc w:val="both"/>
        <w:rPr>
          <w:sz w:val="28"/>
          <w:szCs w:val="28"/>
        </w:rPr>
      </w:pPr>
    </w:p>
    <w:p w14:paraId="456417B2" w14:textId="15D0036E" w:rsidR="00C021F4" w:rsidRPr="00C021F4" w:rsidRDefault="00C021F4" w:rsidP="00441779">
      <w:pPr>
        <w:spacing w:line="264" w:lineRule="auto"/>
        <w:ind w:right="221" w:firstLine="142"/>
        <w:jc w:val="both"/>
        <w:rPr>
          <w:sz w:val="28"/>
          <w:szCs w:val="28"/>
        </w:rPr>
      </w:pPr>
      <w:r>
        <w:rPr>
          <w:sz w:val="28"/>
          <w:szCs w:val="28"/>
        </w:rPr>
        <w:t>Исчислите также моду и медиану.</w:t>
      </w:r>
    </w:p>
    <w:p w14:paraId="3526145C" w14:textId="10E7EADC" w:rsidR="00441779" w:rsidRDefault="00441779" w:rsidP="00441779">
      <w:pPr>
        <w:spacing w:line="264" w:lineRule="auto"/>
        <w:ind w:right="221"/>
        <w:jc w:val="both"/>
        <w:rPr>
          <w:sz w:val="28"/>
          <w:szCs w:val="28"/>
        </w:rPr>
      </w:pPr>
    </w:p>
    <w:p w14:paraId="2C29C0CE" w14:textId="77777777" w:rsidR="00441779" w:rsidRDefault="00441779" w:rsidP="00441779">
      <w:pPr>
        <w:spacing w:line="264" w:lineRule="auto"/>
        <w:ind w:right="221"/>
        <w:jc w:val="both"/>
        <w:rPr>
          <w:sz w:val="28"/>
          <w:szCs w:val="28"/>
        </w:rPr>
      </w:pPr>
    </w:p>
    <w:p w14:paraId="06B005FB" w14:textId="6C4C12F8" w:rsidR="00C021F4" w:rsidRDefault="00F06E9F" w:rsidP="00F472BF">
      <w:pPr>
        <w:spacing w:line="264" w:lineRule="auto"/>
        <w:ind w:right="221" w:firstLine="142"/>
        <w:jc w:val="both"/>
        <w:rPr>
          <w:b/>
          <w:bCs/>
          <w:sz w:val="28"/>
          <w:szCs w:val="28"/>
        </w:rPr>
      </w:pPr>
      <w:r w:rsidRPr="00F06E9F">
        <w:rPr>
          <w:b/>
          <w:bCs/>
          <w:sz w:val="28"/>
          <w:szCs w:val="28"/>
        </w:rPr>
        <w:t>Решение:</w:t>
      </w:r>
    </w:p>
    <w:p w14:paraId="3D80A04A" w14:textId="0A921BD1" w:rsidR="00F472BF" w:rsidRDefault="00F472BF" w:rsidP="00F472BF">
      <w:pPr>
        <w:spacing w:line="264" w:lineRule="auto"/>
        <w:ind w:right="221" w:firstLine="142"/>
        <w:jc w:val="both"/>
        <w:rPr>
          <w:sz w:val="28"/>
          <w:szCs w:val="28"/>
        </w:rPr>
      </w:pPr>
    </w:p>
    <w:p w14:paraId="2241C7BE" w14:textId="1579603A" w:rsidR="00F472BF" w:rsidRPr="00FE6204" w:rsidRDefault="00F472BF" w:rsidP="00F472BF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Группируем исходную урожайность</w:t>
      </w:r>
      <w:r w:rsidR="00FE6204">
        <w:rPr>
          <w:sz w:val="28"/>
          <w:szCs w:val="28"/>
        </w:rPr>
        <w:t xml:space="preserve"> в 6 равных интервалов с длиной в 2,5 ц</w:t>
      </w:r>
      <w:r w:rsidR="00FE6204" w:rsidRPr="00FE6204">
        <w:rPr>
          <w:sz w:val="28"/>
          <w:szCs w:val="28"/>
        </w:rPr>
        <w:t>/</w:t>
      </w:r>
      <w:r w:rsidR="00FE6204">
        <w:rPr>
          <w:sz w:val="28"/>
          <w:szCs w:val="28"/>
        </w:rPr>
        <w:t>га. Каждому интервалу соответствует заданная частота – площадь посева.</w:t>
      </w:r>
    </w:p>
    <w:p w14:paraId="120EA3D9" w14:textId="6DBF9C7F" w:rsidR="00F472BF" w:rsidRDefault="00FE6204" w:rsidP="00F472BF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Средняя арифметическая методом моментов вычисляется по следующей формуле:</w:t>
      </w:r>
    </w:p>
    <w:p w14:paraId="1D78CC53" w14:textId="77777777" w:rsidR="00FE6204" w:rsidRPr="00FE6204" w:rsidRDefault="00FE6204" w:rsidP="00FE6204">
      <w:pPr>
        <w:pStyle w:val="a4"/>
        <w:spacing w:line="264" w:lineRule="auto"/>
        <w:ind w:left="502" w:right="221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+A</m:t>
        </m:r>
      </m:oMath>
      <w:r w:rsidRPr="00FE6204">
        <w:rPr>
          <w:sz w:val="28"/>
          <w:szCs w:val="28"/>
        </w:rPr>
        <w:t>,</w:t>
      </w:r>
    </w:p>
    <w:p w14:paraId="091A95E1" w14:textId="2F0122DC" w:rsidR="00FE6204" w:rsidRPr="00FE6204" w:rsidRDefault="00FE6204" w:rsidP="00FE6204">
      <w:pPr>
        <w:pStyle w:val="a4"/>
        <w:spacing w:line="264" w:lineRule="auto"/>
        <w:ind w:left="502"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 w:rsidRPr="00FE6204">
        <w:rPr>
          <w:sz w:val="28"/>
          <w:szCs w:val="28"/>
        </w:rPr>
        <w:t xml:space="preserve">’ – </w:t>
      </w:r>
      <w:r>
        <w:rPr>
          <w:sz w:val="28"/>
          <w:szCs w:val="28"/>
        </w:rPr>
        <w:t xml:space="preserve">средняя арифметическая,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E620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размер интервала, </w:t>
      </w:r>
      <w:r>
        <w:rPr>
          <w:sz w:val="28"/>
          <w:szCs w:val="28"/>
          <w:lang w:val="en-US"/>
        </w:rPr>
        <w:t>m</w:t>
      </w:r>
      <w:r w:rsidRPr="00FE620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–</w:t>
      </w:r>
      <w:r w:rsidRPr="00FE62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момент первого порядка, А – постоянное число </w:t>
      </w:r>
      <w:r w:rsidRPr="00FE6204">
        <w:rPr>
          <w:sz w:val="28"/>
          <w:szCs w:val="28"/>
        </w:rPr>
        <w:t>(лучше всего взять его равным варианте, у которой наибольшая частота).</w:t>
      </w:r>
    </w:p>
    <w:p w14:paraId="67D1C1DC" w14:textId="77777777" w:rsidR="00FE6204" w:rsidRDefault="00FE6204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данных интервалов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FE6204">
        <w:rPr>
          <w:sz w:val="28"/>
          <w:szCs w:val="28"/>
        </w:rPr>
        <w:t xml:space="preserve"> = </w:t>
      </w:r>
      <w:r>
        <w:rPr>
          <w:sz w:val="28"/>
          <w:szCs w:val="28"/>
        </w:rPr>
        <w:t>2,5</w:t>
      </w:r>
      <w:r w:rsidRPr="00FE6204">
        <w:rPr>
          <w:sz w:val="28"/>
          <w:szCs w:val="28"/>
        </w:rPr>
        <w:t xml:space="preserve">. </w:t>
      </w:r>
      <w:r>
        <w:rPr>
          <w:sz w:val="28"/>
          <w:szCs w:val="28"/>
        </w:rPr>
        <w:t>Наибольшая частота (</w:t>
      </w:r>
      <w:r>
        <w:rPr>
          <w:sz w:val="28"/>
          <w:szCs w:val="28"/>
          <w:lang w:val="en-US"/>
        </w:rPr>
        <w:t>f</w:t>
      </w:r>
      <w:r w:rsidRPr="00FE6204">
        <w:rPr>
          <w:sz w:val="28"/>
          <w:szCs w:val="28"/>
        </w:rPr>
        <w:t>)</w:t>
      </w:r>
      <w:r>
        <w:rPr>
          <w:sz w:val="28"/>
          <w:szCs w:val="28"/>
        </w:rPr>
        <w:t xml:space="preserve"> у интервала 20-22,5 и равна 30, следовательно за А принимаем соответствующую данному интервалу середину интервала, т.е. А = 21,25.</w:t>
      </w:r>
    </w:p>
    <w:p w14:paraId="6B024351" w14:textId="50DD5E74" w:rsidR="00FE6204" w:rsidRDefault="00FE6204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момент первого порядка по следующей формуле:</w:t>
      </w:r>
    </w:p>
    <w:p w14:paraId="577D74DC" w14:textId="19D61AA5" w:rsidR="00FE6204" w:rsidRDefault="005928A6" w:rsidP="00FE6204">
      <w:pPr>
        <w:pStyle w:val="a4"/>
        <w:spacing w:line="264" w:lineRule="auto"/>
        <w:ind w:left="502" w:right="221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=0,17</m:t>
        </m:r>
      </m:oMath>
      <w:r>
        <w:rPr>
          <w:sz w:val="28"/>
          <w:szCs w:val="28"/>
          <w:lang w:val="en-US"/>
        </w:rPr>
        <w:t>,</w:t>
      </w:r>
    </w:p>
    <w:p w14:paraId="02BF51A8" w14:textId="1831B302" w:rsidR="005928A6" w:rsidRPr="005928A6" w:rsidRDefault="005928A6" w:rsidP="005928A6">
      <w:pPr>
        <w:pStyle w:val="a4"/>
        <w:spacing w:line="264" w:lineRule="auto"/>
        <w:ind w:left="502" w:right="221"/>
        <w:jc w:val="both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5928A6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</w:rPr>
        <w:t xml:space="preserve">а </w:t>
      </w:r>
      <w:r>
        <w:rPr>
          <w:iCs/>
          <w:sz w:val="28"/>
          <w:szCs w:val="28"/>
          <w:lang w:val="en-US"/>
        </w:rPr>
        <w:t>f</w:t>
      </w:r>
      <w:r w:rsidRPr="005928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</w:t>
      </w:r>
      <w:r w:rsidRPr="005928A6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частота, равная площади посева.</w:t>
      </w:r>
    </w:p>
    <w:p w14:paraId="530E7C33" w14:textId="67D34735" w:rsidR="00FE6204" w:rsidRDefault="00FE6204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 w:rsidRPr="00FE6204">
        <w:rPr>
          <w:sz w:val="28"/>
          <w:szCs w:val="28"/>
        </w:rPr>
        <w:t xml:space="preserve"> </w:t>
      </w:r>
      <w:r w:rsidR="005928A6">
        <w:rPr>
          <w:sz w:val="28"/>
          <w:szCs w:val="28"/>
        </w:rPr>
        <w:t>Вычисляем значение средней арифметической:</w:t>
      </w:r>
    </w:p>
    <w:p w14:paraId="2F5FBB1C" w14:textId="33D9F236" w:rsidR="005928A6" w:rsidRDefault="005928A6" w:rsidP="005928A6">
      <w:pPr>
        <w:pStyle w:val="a4"/>
        <w:spacing w:line="264" w:lineRule="auto"/>
        <w:ind w:left="502" w:right="221"/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+A</m:t>
        </m:r>
        <m:r>
          <w:rPr>
            <w:rFonts w:ascii="Cambria Math" w:hAnsi="Cambria Math"/>
            <w:sz w:val="28"/>
            <w:szCs w:val="28"/>
          </w:rPr>
          <m:t>=2,5*0,17+21,25=21,68</m:t>
        </m:r>
      </m:oMath>
      <w:r>
        <w:rPr>
          <w:sz w:val="28"/>
          <w:szCs w:val="28"/>
        </w:rPr>
        <w:t>.</w:t>
      </w:r>
    </w:p>
    <w:p w14:paraId="33B953DE" w14:textId="510E8C16" w:rsidR="005928A6" w:rsidRDefault="005928A6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Для вычисления среднего квадратического отклонения методом моментов, используем следующую формулу:</w:t>
      </w:r>
    </w:p>
    <w:p w14:paraId="362115C3" w14:textId="747F6411" w:rsidR="005928A6" w:rsidRDefault="005928A6" w:rsidP="005928A6">
      <w:pPr>
        <w:pStyle w:val="a4"/>
        <w:spacing w:line="264" w:lineRule="auto"/>
        <w:ind w:left="502" w:right="221"/>
        <w:jc w:val="center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σ=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</m:oMath>
      <w:r w:rsidR="008D36A7">
        <w:rPr>
          <w:sz w:val="28"/>
          <w:szCs w:val="28"/>
          <w:lang w:val="en-US"/>
        </w:rPr>
        <w:t>,</w:t>
      </w:r>
    </w:p>
    <w:p w14:paraId="562EC900" w14:textId="514D1892" w:rsidR="008D36A7" w:rsidRPr="008D36A7" w:rsidRDefault="008D36A7" w:rsidP="008D36A7">
      <w:pPr>
        <w:pStyle w:val="a4"/>
        <w:spacing w:line="264" w:lineRule="auto"/>
        <w:ind w:left="502" w:right="221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w:r>
        <w:rPr>
          <w:iCs/>
          <w:sz w:val="28"/>
          <w:szCs w:val="28"/>
          <w:lang w:val="en-US"/>
        </w:rPr>
        <w:t>m</w:t>
      </w:r>
      <w:r w:rsidRPr="008D36A7">
        <w:rPr>
          <w:iCs/>
          <w:sz w:val="28"/>
          <w:szCs w:val="28"/>
          <w:vertAlign w:val="subscript"/>
        </w:rPr>
        <w:t>2</w:t>
      </w:r>
      <w:r w:rsidRPr="008D36A7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момент второго порядка.</w:t>
      </w:r>
    </w:p>
    <w:p w14:paraId="42BF4287" w14:textId="0419BAC1" w:rsidR="008D36A7" w:rsidRDefault="008D36A7" w:rsidP="008D36A7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момент </w:t>
      </w:r>
      <w:r>
        <w:rPr>
          <w:sz w:val="28"/>
          <w:szCs w:val="28"/>
        </w:rPr>
        <w:t>второго</w:t>
      </w:r>
      <w:r>
        <w:rPr>
          <w:sz w:val="28"/>
          <w:szCs w:val="28"/>
        </w:rPr>
        <w:t xml:space="preserve"> порядка по следующей формуле:</w:t>
      </w:r>
    </w:p>
    <w:p w14:paraId="3E680943" w14:textId="21B660B3" w:rsidR="008D36A7" w:rsidRDefault="008D36A7" w:rsidP="008D36A7">
      <w:pPr>
        <w:pStyle w:val="a4"/>
        <w:spacing w:line="264" w:lineRule="auto"/>
        <w:ind w:left="502" w:right="221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1,67</m:t>
        </m:r>
      </m:oMath>
      <w:r>
        <w:rPr>
          <w:sz w:val="28"/>
          <w:szCs w:val="28"/>
        </w:rPr>
        <w:t>.</w:t>
      </w:r>
    </w:p>
    <w:p w14:paraId="3F4EE75C" w14:textId="37BA2ABC" w:rsidR="005928A6" w:rsidRDefault="008D36A7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Высчитываем среднее квадратическое отклонение:</w:t>
      </w:r>
    </w:p>
    <w:p w14:paraId="7C0634F3" w14:textId="698FCF97" w:rsidR="008D36A7" w:rsidRDefault="008D36A7" w:rsidP="008D36A7">
      <w:pPr>
        <w:pStyle w:val="a4"/>
        <w:spacing w:line="264" w:lineRule="auto"/>
        <w:ind w:left="502" w:right="221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σ=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8"/>
            <w:lang w:val="en-US"/>
          </w:rPr>
          <m:t>=2,5*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1,67-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0,17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  <w:lang w:val="en-US"/>
          </w:rPr>
          <m:t>=3,2</m:t>
        </m:r>
      </m:oMath>
      <w:r>
        <w:rPr>
          <w:sz w:val="28"/>
          <w:szCs w:val="28"/>
        </w:rPr>
        <w:t>.</w:t>
      </w:r>
    </w:p>
    <w:p w14:paraId="4D1BB124" w14:textId="3A679163" w:rsidR="008D36A7" w:rsidRDefault="008D36A7" w:rsidP="008D36A7">
      <w:pPr>
        <w:pStyle w:val="a4"/>
        <w:spacing w:line="264" w:lineRule="auto"/>
        <w:ind w:left="502" w:right="221"/>
        <w:jc w:val="center"/>
        <w:rPr>
          <w:sz w:val="28"/>
          <w:szCs w:val="28"/>
        </w:rPr>
      </w:pPr>
    </w:p>
    <w:p w14:paraId="32415E9A" w14:textId="77777777" w:rsidR="008D36A7" w:rsidRPr="008D36A7" w:rsidRDefault="008D36A7" w:rsidP="008D36A7">
      <w:pPr>
        <w:pStyle w:val="a4"/>
        <w:spacing w:line="264" w:lineRule="auto"/>
        <w:ind w:left="502" w:right="221"/>
        <w:jc w:val="center"/>
        <w:rPr>
          <w:sz w:val="28"/>
          <w:szCs w:val="28"/>
        </w:rPr>
      </w:pPr>
    </w:p>
    <w:p w14:paraId="718FE111" w14:textId="6272A660" w:rsidR="008D36A7" w:rsidRDefault="008D36A7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шаги, описанные выше отображены в Таблице 1.</w:t>
      </w:r>
    </w:p>
    <w:p w14:paraId="6365AC81" w14:textId="77777777" w:rsidR="008D36A7" w:rsidRDefault="008D36A7" w:rsidP="008D36A7">
      <w:pPr>
        <w:pStyle w:val="a4"/>
        <w:spacing w:line="264" w:lineRule="auto"/>
        <w:ind w:left="502" w:right="221"/>
        <w:jc w:val="both"/>
        <w:rPr>
          <w:sz w:val="28"/>
          <w:szCs w:val="28"/>
        </w:rPr>
      </w:pP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1940"/>
        <w:gridCol w:w="1660"/>
        <w:gridCol w:w="1340"/>
        <w:gridCol w:w="960"/>
        <w:gridCol w:w="1041"/>
        <w:gridCol w:w="879"/>
        <w:gridCol w:w="960"/>
        <w:gridCol w:w="960"/>
      </w:tblGrid>
      <w:tr w:rsidR="008D36A7" w:rsidRPr="00F472BF" w14:paraId="10EF33E2" w14:textId="77777777" w:rsidTr="008D36A7">
        <w:trPr>
          <w:trHeight w:val="708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1828D3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Группировка по урожайности, ц/га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870B52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Площадь посева, % к итогу (f)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6E24CC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Середина интервала 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A8E76F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x-A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C33F1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72BF">
              <w:rPr>
                <w:rFonts w:ascii="Calibri" w:eastAsia="Times New Roman" w:hAnsi="Calibri" w:cs="Calibri"/>
                <w:color w:val="000000"/>
              </w:rPr>
              <w:t>x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proofErr w:type="spellEnd"/>
            <w:r w:rsidRPr="00F472BF">
              <w:rPr>
                <w:rFonts w:ascii="Calibri" w:eastAsia="Times New Roman" w:hAnsi="Calibri" w:cs="Calibri"/>
                <w:color w:val="000000"/>
              </w:rPr>
              <w:t>=(x-A)/i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57AD1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72BF">
              <w:rPr>
                <w:rFonts w:ascii="Calibri" w:eastAsia="Times New Roman" w:hAnsi="Calibri" w:cs="Calibri"/>
                <w:color w:val="000000"/>
              </w:rPr>
              <w:t>x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r w:rsidRPr="00F472BF">
              <w:rPr>
                <w:rFonts w:ascii="Calibri" w:eastAsia="Times New Roman" w:hAnsi="Calibri" w:cs="Calibri"/>
                <w:color w:val="000000"/>
              </w:rPr>
              <w:t>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995A5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x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r w:rsidRPr="00F472BF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2BEB50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x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i</w:t>
            </w:r>
            <w:r w:rsidRPr="00F472BF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  <w:r w:rsidRPr="00F472B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8D36A7" w:rsidRPr="00F472BF" w14:paraId="5FEB3DA2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6141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15-17,5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D3F3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E4BA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8A5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716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7A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A56F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562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</w:tr>
      <w:tr w:rsidR="008D36A7" w:rsidRPr="00F472BF" w14:paraId="6A04D295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8486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17,5-20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FF2B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00DB6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A09B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-2,5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61E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B89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7A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300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8D36A7" w:rsidRPr="00F472BF" w14:paraId="0FC40A7D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82C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20-22,5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242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6D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21,25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70A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2D4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C83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359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3B9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D36A7" w:rsidRPr="00F472BF" w14:paraId="6D9934A6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30498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22,5-25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3B5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9030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23,75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9468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484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90EE8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DB3D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5B7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8D36A7" w:rsidRPr="00F472BF" w14:paraId="5A971B22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B76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25-27,5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9778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6E1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CEA7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6D15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7CAD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C7A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8EE9F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8D36A7" w:rsidRPr="00F472BF" w14:paraId="208D280F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CB3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27,5-30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752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D6B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28,75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44C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7,5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85A0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23AB9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9AE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807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8D36A7" w:rsidRPr="00F472BF" w14:paraId="2722DEFE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468976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4EA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48B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9191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3AE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420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0B2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115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8D36A7" w:rsidRPr="00F472BF" w14:paraId="244248AD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8C8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806B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420A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6A2E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1372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C0BF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5266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0C4A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D36A7" w:rsidRPr="00F472BF" w14:paraId="25A7EB61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EAEDDD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0908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584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05F2CF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x'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BB5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21,68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4DF8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15CE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8390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8D36A7" w:rsidRPr="00F472BF" w14:paraId="73B764BF" w14:textId="77777777" w:rsidTr="008D36A7">
        <w:trPr>
          <w:trHeight w:val="324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FDA754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72BF">
              <w:rPr>
                <w:rFonts w:ascii="Calibri" w:eastAsia="Times New Roman" w:hAnsi="Calibri" w:cs="Calibri"/>
                <w:color w:val="000000"/>
              </w:rPr>
              <w:t>f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9191B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079B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D1CD9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σ</w:t>
            </w:r>
            <w:r w:rsidRPr="00F472BF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9765F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10,26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E3D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88ED2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D998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D36A7" w:rsidRPr="00F472BF" w14:paraId="50DA272A" w14:textId="77777777" w:rsidTr="008D36A7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A0ECFE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0C4FD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21,25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C2E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1FCD9A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σ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CB5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3,20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ABB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DB3E4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FEB4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D36A7" w:rsidRPr="00F472BF" w14:paraId="1FAF2FBC" w14:textId="77777777" w:rsidTr="008D36A7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1D660D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m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DADC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91778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1FA7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00F8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DF85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9C6BB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9F6D5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8D36A7" w:rsidRPr="00F472BF" w14:paraId="1E0FF603" w14:textId="77777777" w:rsidTr="008D36A7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C6F792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m</w:t>
            </w:r>
            <w:r w:rsidRPr="00F472BF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5F53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72BF">
              <w:rPr>
                <w:rFonts w:ascii="Calibri" w:eastAsia="Times New Roman" w:hAnsi="Calibri" w:cs="Calibri"/>
                <w:color w:val="000000"/>
              </w:rPr>
              <w:t>1,67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9D156" w14:textId="77777777" w:rsidR="008D36A7" w:rsidRPr="00F472BF" w:rsidRDefault="008D36A7" w:rsidP="007056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B673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03F6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D852" w14:textId="77777777" w:rsidR="008D36A7" w:rsidRPr="00F472BF" w:rsidRDefault="008D36A7" w:rsidP="0070560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FA779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6CBB" w14:textId="77777777" w:rsidR="008D36A7" w:rsidRPr="00F472BF" w:rsidRDefault="008D36A7" w:rsidP="00705603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A25448B" w14:textId="77777777" w:rsidR="008D36A7" w:rsidRDefault="008D36A7" w:rsidP="008D36A7">
      <w:pPr>
        <w:spacing w:line="264" w:lineRule="auto"/>
        <w:ind w:right="221"/>
        <w:rPr>
          <w:sz w:val="28"/>
          <w:szCs w:val="28"/>
        </w:rPr>
      </w:pPr>
    </w:p>
    <w:p w14:paraId="40032A6F" w14:textId="22C34E55" w:rsidR="008D36A7" w:rsidRDefault="008D36A7" w:rsidP="008D36A7">
      <w:pPr>
        <w:spacing w:line="264" w:lineRule="auto"/>
        <w:ind w:right="221"/>
        <w:jc w:val="center"/>
        <w:rPr>
          <w:sz w:val="28"/>
          <w:szCs w:val="28"/>
        </w:rPr>
      </w:pPr>
      <w:r w:rsidRPr="008D36A7">
        <w:rPr>
          <w:sz w:val="28"/>
          <w:szCs w:val="28"/>
        </w:rPr>
        <w:t>Таблица 1 – Расчет средней арифметической и среднего квадратичного отклонения методом моментов</w:t>
      </w:r>
    </w:p>
    <w:p w14:paraId="39A0D172" w14:textId="77777777" w:rsidR="008D36A7" w:rsidRPr="008D36A7" w:rsidRDefault="008D36A7" w:rsidP="008D36A7">
      <w:pPr>
        <w:spacing w:line="264" w:lineRule="auto"/>
        <w:ind w:right="221"/>
        <w:jc w:val="center"/>
        <w:rPr>
          <w:sz w:val="28"/>
          <w:szCs w:val="28"/>
        </w:rPr>
      </w:pPr>
    </w:p>
    <w:p w14:paraId="0D20A9EF" w14:textId="7D481687" w:rsidR="00D42092" w:rsidRDefault="008D36A7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Далее рас</w:t>
      </w:r>
      <w:r w:rsidR="00D42092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ч</w:t>
      </w:r>
      <w:r w:rsidR="00D42092">
        <w:rPr>
          <w:sz w:val="28"/>
          <w:szCs w:val="28"/>
        </w:rPr>
        <w:t>итаем</w:t>
      </w:r>
      <w:r>
        <w:rPr>
          <w:sz w:val="28"/>
          <w:szCs w:val="28"/>
        </w:rPr>
        <w:t xml:space="preserve"> мод</w:t>
      </w:r>
      <w:r w:rsidR="00D42092">
        <w:rPr>
          <w:sz w:val="28"/>
          <w:szCs w:val="28"/>
        </w:rPr>
        <w:t>у</w:t>
      </w:r>
      <w:r>
        <w:rPr>
          <w:sz w:val="28"/>
          <w:szCs w:val="28"/>
        </w:rPr>
        <w:t xml:space="preserve"> и медиан</w:t>
      </w:r>
      <w:r w:rsidR="00D42092">
        <w:rPr>
          <w:sz w:val="28"/>
          <w:szCs w:val="28"/>
        </w:rPr>
        <w:t>у</w:t>
      </w:r>
      <w:r>
        <w:rPr>
          <w:sz w:val="28"/>
          <w:szCs w:val="28"/>
        </w:rPr>
        <w:t xml:space="preserve">. </w:t>
      </w:r>
    </w:p>
    <w:p w14:paraId="01F04A00" w14:textId="5295F1E9" w:rsidR="008D36A7" w:rsidRDefault="008D36A7" w:rsidP="00FE6204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 w:rsidRPr="008D36A7">
        <w:rPr>
          <w:sz w:val="28"/>
          <w:szCs w:val="28"/>
        </w:rPr>
        <w:t>В дискретных рядах модой является варианта с наибольшей частотой. Наибольшая частота – 3</w:t>
      </w:r>
      <w:r w:rsidR="00D42092">
        <w:rPr>
          <w:sz w:val="28"/>
          <w:szCs w:val="28"/>
        </w:rPr>
        <w:t>0</w:t>
      </w:r>
      <w:r w:rsidRPr="008D36A7">
        <w:rPr>
          <w:sz w:val="28"/>
          <w:szCs w:val="28"/>
        </w:rPr>
        <w:t>, следовательно мода равна 2</w:t>
      </w:r>
      <w:r w:rsidR="00D42092">
        <w:rPr>
          <w:sz w:val="28"/>
          <w:szCs w:val="28"/>
        </w:rPr>
        <w:t>1</w:t>
      </w:r>
      <w:r w:rsidRPr="008D36A7">
        <w:rPr>
          <w:sz w:val="28"/>
          <w:szCs w:val="28"/>
        </w:rPr>
        <w:t>.</w:t>
      </w:r>
    </w:p>
    <w:p w14:paraId="0B606FB9" w14:textId="6FBE4CD2" w:rsidR="00D42092" w:rsidRPr="00D42092" w:rsidRDefault="00D42092" w:rsidP="00D42092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 w:rsidRPr="00D42092">
        <w:rPr>
          <w:sz w:val="28"/>
          <w:szCs w:val="28"/>
        </w:rPr>
        <w:t>Для вычисления медианы определим сумму частот ряда (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nary>
        <m:r>
          <w:rPr>
            <w:rFonts w:ascii="Cambria Math" w:hAnsi="Cambria Math"/>
            <w:sz w:val="28"/>
            <w:szCs w:val="28"/>
          </w:rPr>
          <m:t>=100</m:t>
        </m:r>
      </m:oMath>
      <w:r w:rsidRPr="00D42092">
        <w:rPr>
          <w:sz w:val="28"/>
          <w:szCs w:val="28"/>
        </w:rPr>
        <w:t xml:space="preserve">), затем рассчитаем полусумму </w:t>
      </w:r>
      <w:r>
        <w:rPr>
          <w:sz w:val="28"/>
          <w:szCs w:val="28"/>
        </w:rPr>
        <w:t>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=50</m:t>
        </m:r>
      </m:oMath>
      <w:r>
        <w:rPr>
          <w:sz w:val="28"/>
          <w:szCs w:val="28"/>
        </w:rPr>
        <w:t>)</w:t>
      </w:r>
      <w:r w:rsidRPr="00D42092">
        <w:rPr>
          <w:sz w:val="28"/>
          <w:szCs w:val="28"/>
        </w:rPr>
        <w:t>.</w:t>
      </w:r>
    </w:p>
    <w:p w14:paraId="5BAC3A06" w14:textId="519525C3" w:rsidR="00D42092" w:rsidRDefault="00D42092" w:rsidP="00D42092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 w:rsidRPr="00D42092">
        <w:rPr>
          <w:sz w:val="28"/>
          <w:szCs w:val="28"/>
        </w:rPr>
        <w:t xml:space="preserve">Так как сумма накопленных частот </w:t>
      </w:r>
      <w:r w:rsidRPr="00D42092">
        <w:rPr>
          <w:sz w:val="28"/>
          <w:szCs w:val="28"/>
        </w:rPr>
        <w:t xml:space="preserve">11+19+30=60 </w:t>
      </w:r>
      <w:r w:rsidRPr="00D42092">
        <w:rPr>
          <w:sz w:val="28"/>
          <w:szCs w:val="28"/>
        </w:rPr>
        <w:t>превышает полу</w:t>
      </w:r>
      <w:r w:rsidRPr="00D42092">
        <w:rPr>
          <w:sz w:val="28"/>
          <w:szCs w:val="28"/>
        </w:rPr>
        <w:t>-</w:t>
      </w:r>
      <w:r w:rsidRPr="00D42092">
        <w:rPr>
          <w:sz w:val="28"/>
          <w:szCs w:val="28"/>
        </w:rPr>
        <w:t>сумму (</w:t>
      </w:r>
      <w:proofErr w:type="gramStart"/>
      <w:r w:rsidRPr="00D42092">
        <w:rPr>
          <w:sz w:val="28"/>
          <w:szCs w:val="28"/>
        </w:rPr>
        <w:t>60</w:t>
      </w:r>
      <w:r w:rsidRPr="00D42092">
        <w:rPr>
          <w:sz w:val="28"/>
          <w:szCs w:val="28"/>
        </w:rPr>
        <w:t xml:space="preserve"> &gt;</w:t>
      </w:r>
      <w:proofErr w:type="gramEnd"/>
      <w:r w:rsidRPr="00D42092">
        <w:rPr>
          <w:sz w:val="28"/>
          <w:szCs w:val="28"/>
        </w:rPr>
        <w:t xml:space="preserve"> 50), то варианта, имеющая значение 2</w:t>
      </w:r>
      <w:r w:rsidRPr="00D42092">
        <w:rPr>
          <w:sz w:val="28"/>
          <w:szCs w:val="28"/>
        </w:rPr>
        <w:t>1</w:t>
      </w:r>
      <w:r w:rsidRPr="00D42092">
        <w:rPr>
          <w:sz w:val="28"/>
          <w:szCs w:val="28"/>
        </w:rPr>
        <w:t xml:space="preserve"> и соответствующая этой накопленной сумме частот, и есть медиана.</w:t>
      </w:r>
    </w:p>
    <w:p w14:paraId="61D69942" w14:textId="73B4A72D" w:rsidR="00D42092" w:rsidRDefault="00D42092" w:rsidP="00D42092">
      <w:pPr>
        <w:pStyle w:val="a4"/>
        <w:numPr>
          <w:ilvl w:val="0"/>
          <w:numId w:val="2"/>
        </w:numPr>
        <w:spacing w:line="264" w:lineRule="auto"/>
        <w:ind w:right="221"/>
        <w:jc w:val="both"/>
        <w:rPr>
          <w:sz w:val="28"/>
          <w:szCs w:val="28"/>
        </w:rPr>
      </w:pPr>
      <w:r>
        <w:rPr>
          <w:sz w:val="28"/>
          <w:szCs w:val="28"/>
        </w:rPr>
        <w:t>Шаги 10-13 описаны в Таблице 2.</w:t>
      </w:r>
    </w:p>
    <w:p w14:paraId="747E620E" w14:textId="1A4DF126" w:rsidR="00D42092" w:rsidRDefault="00D42092" w:rsidP="00D42092">
      <w:pPr>
        <w:pStyle w:val="a4"/>
        <w:spacing w:line="264" w:lineRule="auto"/>
        <w:ind w:left="502" w:right="221"/>
        <w:jc w:val="both"/>
        <w:rPr>
          <w:sz w:val="28"/>
          <w:szCs w:val="28"/>
        </w:rPr>
      </w:pPr>
    </w:p>
    <w:tbl>
      <w:tblPr>
        <w:tblW w:w="6320" w:type="dxa"/>
        <w:jc w:val="center"/>
        <w:tblLook w:val="04A0" w:firstRow="1" w:lastRow="0" w:firstColumn="1" w:lastColumn="0" w:noHBand="0" w:noVBand="1"/>
      </w:tblPr>
      <w:tblGrid>
        <w:gridCol w:w="1940"/>
        <w:gridCol w:w="1660"/>
        <w:gridCol w:w="800"/>
        <w:gridCol w:w="960"/>
        <w:gridCol w:w="960"/>
      </w:tblGrid>
      <w:tr w:rsidR="00D42092" w:rsidRPr="00D42092" w14:paraId="047D58AF" w14:textId="77777777" w:rsidTr="00D42092">
        <w:trPr>
          <w:trHeight w:val="864"/>
          <w:jc w:val="center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48F70C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Урожайность, ц/га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03A87DC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Площадь посева, % к итогу (f)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F08A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D45F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0C44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092" w:rsidRPr="00D42092" w14:paraId="05E18924" w14:textId="77777777" w:rsidTr="00D42092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EC18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1293C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ECF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9B4FFE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2092">
              <w:rPr>
                <w:rFonts w:ascii="Calibri" w:eastAsia="Times New Roman" w:hAnsi="Calibri" w:cs="Calibri"/>
                <w:color w:val="000000"/>
              </w:rPr>
              <w:t>f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7DDE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D42092" w:rsidRPr="00D42092" w14:paraId="6D380A80" w14:textId="77777777" w:rsidTr="00D42092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D53D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509C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6D80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E9B905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2092">
              <w:rPr>
                <w:rFonts w:ascii="Calibri" w:eastAsia="Times New Roman" w:hAnsi="Calibri" w:cs="Calibri"/>
                <w:color w:val="000000"/>
              </w:rPr>
              <w:t>M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AF7B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42092" w:rsidRPr="00D42092" w14:paraId="1882565C" w14:textId="77777777" w:rsidTr="00D42092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C46B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F059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5801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F7C1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7557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42092" w:rsidRPr="00D42092" w14:paraId="26285A58" w14:textId="77777777" w:rsidTr="00D42092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D366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5D0F1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5BB4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540466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2092">
              <w:rPr>
                <w:rFonts w:ascii="Calibri" w:eastAsia="Times New Roman" w:hAnsi="Calibri" w:cs="Calibri"/>
                <w:color w:val="000000"/>
              </w:rPr>
              <w:t>Σf</w:t>
            </w:r>
            <w:proofErr w:type="spellEnd"/>
            <w:r w:rsidRPr="00D42092">
              <w:rPr>
                <w:rFonts w:ascii="Calibri" w:eastAsia="Times New Roman" w:hAnsi="Calibri" w:cs="Calibri"/>
                <w:color w:val="000000"/>
              </w:rPr>
              <w:t>/2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8822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D42092" w:rsidRPr="00D42092" w14:paraId="0FF6778C" w14:textId="77777777" w:rsidTr="00D42092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9B36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55E21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E70A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743650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f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  <w:r w:rsidRPr="00D42092">
              <w:rPr>
                <w:rFonts w:ascii="Calibri" w:eastAsia="Times New Roman" w:hAnsi="Calibri" w:cs="Calibri"/>
                <w:color w:val="000000"/>
              </w:rPr>
              <w:t>+f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D42092">
              <w:rPr>
                <w:rFonts w:ascii="Calibri" w:eastAsia="Times New Roman" w:hAnsi="Calibri" w:cs="Calibri"/>
                <w:color w:val="000000"/>
              </w:rPr>
              <w:t>+f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46013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D42092" w:rsidRPr="00D42092" w14:paraId="3709A4F4" w14:textId="77777777" w:rsidTr="00D42092">
        <w:trPr>
          <w:trHeight w:val="312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E3A3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DE3BE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CFDB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60EA9C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42092">
              <w:rPr>
                <w:rFonts w:ascii="Calibri" w:eastAsia="Times New Roman" w:hAnsi="Calibri" w:cs="Calibri"/>
                <w:color w:val="000000"/>
              </w:rPr>
              <w:t>M</w:t>
            </w:r>
            <w:r w:rsidRPr="00D42092">
              <w:rPr>
                <w:rFonts w:ascii="Calibri" w:eastAsia="Times New Roman" w:hAnsi="Calibri" w:cs="Calibri"/>
                <w:color w:val="000000"/>
                <w:vertAlign w:val="subscript"/>
              </w:rPr>
              <w:t>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54BCB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42092" w:rsidRPr="00D42092" w14:paraId="646D1D9E" w14:textId="77777777" w:rsidTr="00D42092">
        <w:trPr>
          <w:trHeight w:val="288"/>
          <w:jc w:val="center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0A084D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Итого: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156B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209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5A20" w14:textId="77777777" w:rsidR="00D42092" w:rsidRPr="00D42092" w:rsidRDefault="00D42092" w:rsidP="00D420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5692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C375" w14:textId="77777777" w:rsidR="00D42092" w:rsidRPr="00D42092" w:rsidRDefault="00D42092" w:rsidP="00D42092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B0978A3" w14:textId="77777777" w:rsidR="00D42092" w:rsidRPr="008D36A7" w:rsidRDefault="00D42092" w:rsidP="00D42092">
      <w:pPr>
        <w:spacing w:line="264" w:lineRule="auto"/>
        <w:ind w:right="221"/>
        <w:rPr>
          <w:sz w:val="28"/>
          <w:szCs w:val="28"/>
        </w:rPr>
      </w:pPr>
    </w:p>
    <w:p w14:paraId="19408C2C" w14:textId="51270EE1" w:rsidR="008D36A7" w:rsidRPr="008D36A7" w:rsidRDefault="008D36A7" w:rsidP="008D36A7">
      <w:pPr>
        <w:spacing w:line="264" w:lineRule="auto"/>
        <w:ind w:right="221" w:firstLine="142"/>
        <w:jc w:val="center"/>
        <w:rPr>
          <w:sz w:val="28"/>
          <w:szCs w:val="28"/>
        </w:rPr>
      </w:pPr>
      <w:r w:rsidRPr="008D36A7">
        <w:rPr>
          <w:sz w:val="28"/>
          <w:szCs w:val="28"/>
        </w:rPr>
        <w:t>Таблица 2 – Расчет моды и медианы</w:t>
      </w:r>
    </w:p>
    <w:sectPr w:rsidR="008D36A7" w:rsidRPr="008D36A7" w:rsidSect="00441779">
      <w:footerReference w:type="default" r:id="rId7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DABE5" w14:textId="77777777" w:rsidR="00FA2B71" w:rsidRDefault="00FA2B71" w:rsidP="00441779">
      <w:r>
        <w:separator/>
      </w:r>
    </w:p>
  </w:endnote>
  <w:endnote w:type="continuationSeparator" w:id="0">
    <w:p w14:paraId="56FBFE5F" w14:textId="77777777" w:rsidR="00FA2B71" w:rsidRDefault="00FA2B71" w:rsidP="0044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1758770"/>
      <w:docPartObj>
        <w:docPartGallery w:val="Page Numbers (Bottom of Page)"/>
        <w:docPartUnique/>
      </w:docPartObj>
    </w:sdtPr>
    <w:sdtEndPr/>
    <w:sdtContent>
      <w:p w14:paraId="1A46013D" w14:textId="3FCEB615" w:rsidR="00441779" w:rsidRDefault="0044177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A6C54A" w14:textId="77777777" w:rsidR="00441779" w:rsidRDefault="004417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2AD0C" w14:textId="77777777" w:rsidR="00FA2B71" w:rsidRDefault="00FA2B71" w:rsidP="00441779">
      <w:r>
        <w:separator/>
      </w:r>
    </w:p>
  </w:footnote>
  <w:footnote w:type="continuationSeparator" w:id="0">
    <w:p w14:paraId="02F09A2E" w14:textId="77777777" w:rsidR="00FA2B71" w:rsidRDefault="00FA2B71" w:rsidP="00441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24382"/>
    <w:multiLevelType w:val="hybridMultilevel"/>
    <w:tmpl w:val="DE7013FA"/>
    <w:lvl w:ilvl="0" w:tplc="2806B54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58D1087"/>
    <w:multiLevelType w:val="hybridMultilevel"/>
    <w:tmpl w:val="FDF6518E"/>
    <w:lvl w:ilvl="0" w:tplc="CA5479EE">
      <w:start w:val="1"/>
      <w:numFmt w:val="decimal"/>
      <w:lvlText w:val="%1."/>
      <w:lvlJc w:val="left"/>
      <w:pPr>
        <w:ind w:left="15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1" w:hanging="360"/>
      </w:pPr>
    </w:lvl>
    <w:lvl w:ilvl="2" w:tplc="0419001B" w:tentative="1">
      <w:start w:val="1"/>
      <w:numFmt w:val="lowerRoman"/>
      <w:lvlText w:val="%3."/>
      <w:lvlJc w:val="right"/>
      <w:pPr>
        <w:ind w:left="2991" w:hanging="180"/>
      </w:pPr>
    </w:lvl>
    <w:lvl w:ilvl="3" w:tplc="0419000F" w:tentative="1">
      <w:start w:val="1"/>
      <w:numFmt w:val="decimal"/>
      <w:lvlText w:val="%4."/>
      <w:lvlJc w:val="left"/>
      <w:pPr>
        <w:ind w:left="3711" w:hanging="360"/>
      </w:pPr>
    </w:lvl>
    <w:lvl w:ilvl="4" w:tplc="04190019" w:tentative="1">
      <w:start w:val="1"/>
      <w:numFmt w:val="lowerLetter"/>
      <w:lvlText w:val="%5."/>
      <w:lvlJc w:val="left"/>
      <w:pPr>
        <w:ind w:left="4431" w:hanging="360"/>
      </w:pPr>
    </w:lvl>
    <w:lvl w:ilvl="5" w:tplc="0419001B" w:tentative="1">
      <w:start w:val="1"/>
      <w:numFmt w:val="lowerRoman"/>
      <w:lvlText w:val="%6."/>
      <w:lvlJc w:val="right"/>
      <w:pPr>
        <w:ind w:left="5151" w:hanging="180"/>
      </w:pPr>
    </w:lvl>
    <w:lvl w:ilvl="6" w:tplc="0419000F" w:tentative="1">
      <w:start w:val="1"/>
      <w:numFmt w:val="decimal"/>
      <w:lvlText w:val="%7."/>
      <w:lvlJc w:val="left"/>
      <w:pPr>
        <w:ind w:left="5871" w:hanging="360"/>
      </w:pPr>
    </w:lvl>
    <w:lvl w:ilvl="7" w:tplc="04190019" w:tentative="1">
      <w:start w:val="1"/>
      <w:numFmt w:val="lowerLetter"/>
      <w:lvlText w:val="%8."/>
      <w:lvlJc w:val="left"/>
      <w:pPr>
        <w:ind w:left="6591" w:hanging="360"/>
      </w:pPr>
    </w:lvl>
    <w:lvl w:ilvl="8" w:tplc="0419001B" w:tentative="1">
      <w:start w:val="1"/>
      <w:numFmt w:val="lowerRoman"/>
      <w:lvlText w:val="%9."/>
      <w:lvlJc w:val="right"/>
      <w:pPr>
        <w:ind w:left="73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D"/>
    <w:rsid w:val="00066A3A"/>
    <w:rsid w:val="002049BD"/>
    <w:rsid w:val="00441779"/>
    <w:rsid w:val="004B40CA"/>
    <w:rsid w:val="005928A6"/>
    <w:rsid w:val="007D035B"/>
    <w:rsid w:val="008D36A7"/>
    <w:rsid w:val="00B25B2F"/>
    <w:rsid w:val="00C021F4"/>
    <w:rsid w:val="00D42092"/>
    <w:rsid w:val="00D6399C"/>
    <w:rsid w:val="00F06E9F"/>
    <w:rsid w:val="00F472BF"/>
    <w:rsid w:val="00FA2B71"/>
    <w:rsid w:val="00FE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12111"/>
  <w15:chartTrackingRefBased/>
  <w15:docId w15:val="{7647C102-C4E6-48F8-8D64-10E398A22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A3A"/>
    <w:pPr>
      <w:spacing w:after="0" w:line="240" w:lineRule="auto"/>
    </w:pPr>
    <w:rPr>
      <w:rFonts w:eastAsiaTheme="minorEastAsia" w:cs="Times New Roman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E9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06E9F"/>
    <w:rPr>
      <w:color w:val="808080"/>
    </w:rPr>
  </w:style>
  <w:style w:type="paragraph" w:styleId="a6">
    <w:name w:val="header"/>
    <w:basedOn w:val="a"/>
    <w:link w:val="a7"/>
    <w:uiPriority w:val="99"/>
    <w:unhideWhenUsed/>
    <w:rsid w:val="004417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1779"/>
    <w:rPr>
      <w:rFonts w:eastAsiaTheme="minorEastAsia" w:cs="Times New Roman"/>
      <w:sz w:val="22"/>
      <w:lang w:eastAsia="ru-RU"/>
    </w:rPr>
  </w:style>
  <w:style w:type="paragraph" w:styleId="a8">
    <w:name w:val="footer"/>
    <w:basedOn w:val="a"/>
    <w:link w:val="a9"/>
    <w:uiPriority w:val="99"/>
    <w:unhideWhenUsed/>
    <w:rsid w:val="004417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1779"/>
    <w:rPr>
      <w:rFonts w:eastAsiaTheme="minorEastAsia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6</cp:revision>
  <dcterms:created xsi:type="dcterms:W3CDTF">2021-02-16T17:08:00Z</dcterms:created>
  <dcterms:modified xsi:type="dcterms:W3CDTF">2021-02-17T14:21:00Z</dcterms:modified>
</cp:coreProperties>
</file>