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4A83" w14:textId="1437FBAF" w:rsidR="005F1798" w:rsidRPr="005F1798" w:rsidRDefault="0008006F" w:rsidP="005F17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A827946" wp14:editId="737C1BC3">
                <wp:simplePos x="0" y="0"/>
                <wp:positionH relativeFrom="margin">
                  <wp:posOffset>2227385</wp:posOffset>
                </wp:positionH>
                <wp:positionV relativeFrom="paragraph">
                  <wp:posOffset>-2210350</wp:posOffset>
                </wp:positionV>
                <wp:extent cx="6447127" cy="2986682"/>
                <wp:effectExtent l="190500" t="1676400" r="240030" b="1661795"/>
                <wp:wrapNone/>
                <wp:docPr id="21427676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4121">
                          <a:off x="0" y="0"/>
                          <a:ext cx="6447127" cy="2986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5" style="position:absolute;margin-left:175.4pt;margin-top:-174.05pt;width:507.65pt;height:235.15pt;rotation:2473024fd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23392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4210C8B3" wp14:editId="3AA1AC85">
            <wp:simplePos x="0" y="0"/>
            <wp:positionH relativeFrom="column">
              <wp:posOffset>2964701</wp:posOffset>
            </wp:positionH>
            <wp:positionV relativeFrom="paragraph">
              <wp:posOffset>-2413692</wp:posOffset>
            </wp:positionV>
            <wp:extent cx="5943600" cy="3344545"/>
            <wp:effectExtent l="400050" t="1428750" r="342900" b="1417955"/>
            <wp:wrapNone/>
            <wp:docPr id="63082769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490"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B7E7A" w14:textId="19671155" w:rsidR="005F1798" w:rsidRDefault="005F1798"/>
    <w:p w14:paraId="12E78E89" w14:textId="2210A5F9" w:rsidR="005F1798" w:rsidRDefault="0008006F">
      <w:r>
        <w:rPr>
          <w:noProof/>
        </w:rPr>
        <w:drawing>
          <wp:anchor distT="0" distB="0" distL="114300" distR="114300" simplePos="0" relativeHeight="251658242" behindDoc="0" locked="0" layoutInCell="1" allowOverlap="1" wp14:anchorId="64F19E74" wp14:editId="5DC3D184">
            <wp:simplePos x="0" y="0"/>
            <wp:positionH relativeFrom="margin">
              <wp:align>center</wp:align>
            </wp:positionH>
            <wp:positionV relativeFrom="paragraph">
              <wp:posOffset>268596</wp:posOffset>
            </wp:positionV>
            <wp:extent cx="3924795" cy="1164020"/>
            <wp:effectExtent l="0" t="0" r="0" b="0"/>
            <wp:wrapNone/>
            <wp:docPr id="876253310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10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5" cy="11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C1B9" w14:textId="36A986EB" w:rsidR="005F1798" w:rsidRDefault="005F1798"/>
    <w:p w14:paraId="571C0F87" w14:textId="5561D540" w:rsidR="005F1798" w:rsidRDefault="005F1798"/>
    <w:p w14:paraId="2B2EF2C9" w14:textId="2E6B6670" w:rsidR="005F1798" w:rsidRDefault="005F1798"/>
    <w:p w14:paraId="7A3D16D6" w14:textId="64D8918B" w:rsidR="005F1798" w:rsidRDefault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1E0030" wp14:editId="2DEF4739">
                <wp:simplePos x="0" y="0"/>
                <wp:positionH relativeFrom="margin">
                  <wp:align>center</wp:align>
                </wp:positionH>
                <wp:positionV relativeFrom="paragraph">
                  <wp:posOffset>101625</wp:posOffset>
                </wp:positionV>
                <wp:extent cx="4118457" cy="2026311"/>
                <wp:effectExtent l="0" t="0" r="0" b="0"/>
                <wp:wrapNone/>
                <wp:docPr id="86056922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457" cy="20263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0718D" w14:textId="50AAB9E9" w:rsidR="005F1798" w:rsidRPr="005F1798" w:rsidRDefault="005F1798" w:rsidP="00FE26E4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F1798">
                              <w:rPr>
                                <w:sz w:val="52"/>
                                <w:szCs w:val="52"/>
                              </w:rPr>
                              <w:t>Manual de Usuario</w:t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E91CDB">
                              <w:rPr>
                                <w:sz w:val="52"/>
                                <w:szCs w:val="52"/>
                              </w:rPr>
                              <w:t>Beneficios</w:t>
                            </w:r>
                            <w:r w:rsidR="00377C3D">
                              <w:rPr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="00E0612C">
                              <w:rPr>
                                <w:sz w:val="52"/>
                                <w:szCs w:val="52"/>
                              </w:rPr>
                              <w:t xml:space="preserve">Bancos Rápidos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E003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8pt;width:324.3pt;height:159.5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" fillcolor="white [3212]" stroked="f" strokeweight=".5pt">
                <v:textbox>
                  <w:txbxContent>
                    <w:p w14:paraId="3160718D" w14:textId="50AAB9E9" w:rsidR="005F1798" w:rsidRPr="005F1798" w:rsidRDefault="005F1798" w:rsidP="00FE26E4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5F1798">
                        <w:rPr>
                          <w:sz w:val="52"/>
                          <w:szCs w:val="52"/>
                        </w:rPr>
                        <w:t>Manual de Usuario</w:t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E91CDB">
                        <w:rPr>
                          <w:sz w:val="52"/>
                          <w:szCs w:val="52"/>
                        </w:rPr>
                        <w:t>Beneficios</w:t>
                      </w:r>
                      <w:r w:rsidR="00377C3D">
                        <w:rPr>
                          <w:sz w:val="52"/>
                          <w:szCs w:val="52"/>
                        </w:rPr>
                        <w:t xml:space="preserve">: </w:t>
                      </w:r>
                      <w:r w:rsidR="00E0612C">
                        <w:rPr>
                          <w:sz w:val="52"/>
                          <w:szCs w:val="52"/>
                        </w:rPr>
                        <w:t xml:space="preserve">Bancos Rápidos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2CD14" w14:textId="28F8EBC7" w:rsidR="005F1798" w:rsidRDefault="005F1798"/>
    <w:p w14:paraId="140B6622" w14:textId="3742AEC8" w:rsidR="005F1798" w:rsidRDefault="005F1798" w:rsidP="005F1798">
      <w:pPr>
        <w:jc w:val="center"/>
      </w:pPr>
    </w:p>
    <w:p w14:paraId="13F324C6" w14:textId="06D71999" w:rsidR="005F1798" w:rsidRDefault="005F1798" w:rsidP="005F1798"/>
    <w:p w14:paraId="4AAAAD37" w14:textId="74B33EE7" w:rsidR="005F1798" w:rsidRDefault="005F1798" w:rsidP="005F1798"/>
    <w:p w14:paraId="485F20E6" w14:textId="08938415" w:rsidR="005F1798" w:rsidRDefault="005F1798" w:rsidP="005F1798"/>
    <w:p w14:paraId="6EBF4011" w14:textId="08B4D9F1" w:rsidR="005F1798" w:rsidRDefault="005F1798" w:rsidP="005F1798"/>
    <w:p w14:paraId="2473FCAD" w14:textId="7513F25E" w:rsidR="005F1798" w:rsidRDefault="005F1798" w:rsidP="005F1798"/>
    <w:p w14:paraId="7D25A276" w14:textId="6F29E2F4" w:rsidR="005F1798" w:rsidRDefault="005F1798" w:rsidP="005F1798"/>
    <w:p w14:paraId="6A80BE4A" w14:textId="6ADC4A9D" w:rsidR="005F1798" w:rsidRDefault="005F1798" w:rsidP="005F1798"/>
    <w:p w14:paraId="70B2E7E6" w14:textId="0EDE291C" w:rsidR="005F1798" w:rsidRDefault="005F1798" w:rsidP="005F1798"/>
    <w:p w14:paraId="6EC178EB" w14:textId="70D9945B" w:rsidR="005F1798" w:rsidRDefault="0008006F" w:rsidP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4F8028D" wp14:editId="2C27C32E">
                <wp:simplePos x="0" y="0"/>
                <wp:positionH relativeFrom="margin">
                  <wp:posOffset>-1589406</wp:posOffset>
                </wp:positionH>
                <wp:positionV relativeFrom="paragraph">
                  <wp:posOffset>491547</wp:posOffset>
                </wp:positionV>
                <wp:extent cx="11492865" cy="5330825"/>
                <wp:effectExtent l="361950" t="895350" r="356235" b="879475"/>
                <wp:wrapNone/>
                <wp:docPr id="18818650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2214">
                          <a:off x="0" y="0"/>
                          <a:ext cx="11492865" cy="5330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5" style="position:absolute;margin-left:-125.15pt;margin-top:38.7pt;width:904.95pt;height:419.75pt;rotation:-598328fd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651DC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">
                <w10:wrap anchorx="margin"/>
              </v:rect>
            </w:pict>
          </mc:Fallback>
        </mc:AlternateContent>
      </w:r>
    </w:p>
    <w:p w14:paraId="72DADF90" w14:textId="2919CC93" w:rsidR="005F1798" w:rsidRDefault="0008006F" w:rsidP="005F1798">
      <w:r w:rsidRPr="005F1798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123C87D" wp14:editId="673D6D94">
            <wp:simplePos x="0" y="0"/>
            <wp:positionH relativeFrom="page">
              <wp:align>right</wp:align>
            </wp:positionH>
            <wp:positionV relativeFrom="paragraph">
              <wp:posOffset>159716</wp:posOffset>
            </wp:positionV>
            <wp:extent cx="4892040" cy="3261995"/>
            <wp:effectExtent l="0" t="0" r="3810" b="0"/>
            <wp:wrapNone/>
            <wp:docPr id="563237783" name="Imagen 9" descr="Imagen que contiene persona, edificio,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783" name="Imagen 9" descr="Imagen que contiene persona, edificio, hombre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61995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194E8" w14:textId="5DC9E869" w:rsidR="005F1798" w:rsidRDefault="0008006F" w:rsidP="005F1798">
      <w:r>
        <w:rPr>
          <w:noProof/>
        </w:rPr>
        <w:drawing>
          <wp:anchor distT="0" distB="0" distL="114300" distR="114300" simplePos="0" relativeHeight="251658245" behindDoc="1" locked="0" layoutInCell="1" allowOverlap="1" wp14:anchorId="750CB64D" wp14:editId="4A0CC70F">
            <wp:simplePos x="0" y="0"/>
            <wp:positionH relativeFrom="page">
              <wp:posOffset>-462915</wp:posOffset>
            </wp:positionH>
            <wp:positionV relativeFrom="paragraph">
              <wp:posOffset>220638</wp:posOffset>
            </wp:positionV>
            <wp:extent cx="8529751" cy="3344545"/>
            <wp:effectExtent l="171450" t="457200" r="157480" b="446405"/>
            <wp:wrapNone/>
            <wp:docPr id="165361830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3561">
                      <a:off x="0" y="0"/>
                      <a:ext cx="852975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56D4C3" w14:textId="308141D3" w:rsidR="005F1798" w:rsidRDefault="005F1798" w:rsidP="005F1798"/>
    <w:p w14:paraId="0393960B" w14:textId="37F86884" w:rsidR="005F1798" w:rsidRDefault="005F1798" w:rsidP="005F1798"/>
    <w:p w14:paraId="3F832A9F" w14:textId="77777777" w:rsidR="005F1798" w:rsidRDefault="005F1798" w:rsidP="005F1798"/>
    <w:p w14:paraId="712BAF3F" w14:textId="58517361" w:rsidR="005F1798" w:rsidRDefault="005F1798" w:rsidP="005F1798"/>
    <w:p w14:paraId="25C47C40" w14:textId="0338AD8C" w:rsidR="005F1798" w:rsidRDefault="005F1798"/>
    <w:p w14:paraId="0399FE82" w14:textId="306B43E8" w:rsidR="005F1798" w:rsidRDefault="0008006F">
      <w:r>
        <w:rPr>
          <w:noProof/>
        </w:rPr>
        <w:drawing>
          <wp:anchor distT="0" distB="0" distL="114300" distR="114300" simplePos="0" relativeHeight="251658247" behindDoc="1" locked="0" layoutInCell="1" allowOverlap="1" wp14:anchorId="108DDBAD" wp14:editId="195D35F5">
            <wp:simplePos x="0" y="0"/>
            <wp:positionH relativeFrom="margin">
              <wp:posOffset>-764540</wp:posOffset>
            </wp:positionH>
            <wp:positionV relativeFrom="paragraph">
              <wp:posOffset>294167</wp:posOffset>
            </wp:positionV>
            <wp:extent cx="1881505" cy="594360"/>
            <wp:effectExtent l="0" t="0" r="0" b="0"/>
            <wp:wrapNone/>
            <wp:docPr id="174378010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1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2069941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1799E" w14:textId="02C7F2A4" w:rsidR="005F1798" w:rsidRPr="005F1798" w:rsidRDefault="005F17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95C77B5" w14:textId="73515332" w:rsidR="00337159" w:rsidRDefault="005F179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84389" w:history="1">
            <w:r w:rsidR="00337159" w:rsidRPr="008D6A5B">
              <w:rPr>
                <w:rStyle w:val="Hipervnculo"/>
                <w:noProof/>
              </w:rPr>
              <w:t>ProGrX-Cuentas Corrientes-Beneficios-Configuración-Beneficios: Bancos Rápidos</w:t>
            </w:r>
            <w:r w:rsidR="00337159">
              <w:rPr>
                <w:noProof/>
                <w:webHidden/>
              </w:rPr>
              <w:tab/>
            </w:r>
            <w:r w:rsidR="00337159">
              <w:rPr>
                <w:noProof/>
                <w:webHidden/>
              </w:rPr>
              <w:fldChar w:fldCharType="begin"/>
            </w:r>
            <w:r w:rsidR="00337159">
              <w:rPr>
                <w:noProof/>
                <w:webHidden/>
              </w:rPr>
              <w:instrText xml:space="preserve"> PAGEREF _Toc184284389 \h </w:instrText>
            </w:r>
            <w:r w:rsidR="00337159">
              <w:rPr>
                <w:noProof/>
                <w:webHidden/>
              </w:rPr>
            </w:r>
            <w:r w:rsidR="00337159">
              <w:rPr>
                <w:noProof/>
                <w:webHidden/>
              </w:rPr>
              <w:fldChar w:fldCharType="separate"/>
            </w:r>
            <w:r w:rsidR="00337159">
              <w:rPr>
                <w:noProof/>
                <w:webHidden/>
              </w:rPr>
              <w:t>3</w:t>
            </w:r>
            <w:r w:rsidR="00337159">
              <w:rPr>
                <w:noProof/>
                <w:webHidden/>
              </w:rPr>
              <w:fldChar w:fldCharType="end"/>
            </w:r>
          </w:hyperlink>
        </w:p>
        <w:p w14:paraId="7B6930D8" w14:textId="77274F81" w:rsidR="00337159" w:rsidRDefault="0033715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4390" w:history="1">
            <w:r w:rsidRPr="008D6A5B">
              <w:rPr>
                <w:rStyle w:val="Hipervnculo"/>
                <w:noProof/>
              </w:rPr>
              <w:t>Asignar tipo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3C35C" w14:textId="29FBA2F5" w:rsidR="00337159" w:rsidRDefault="0033715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4391" w:history="1">
            <w:r w:rsidRPr="008D6A5B">
              <w:rPr>
                <w:rStyle w:val="Hipervnculo"/>
                <w:noProof/>
              </w:rPr>
              <w:t>Búsqueda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61B0" w14:textId="3CF306CD" w:rsidR="00337159" w:rsidRDefault="0033715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4392" w:history="1">
            <w:r w:rsidRPr="008D6A5B">
              <w:rPr>
                <w:rStyle w:val="Hipervnculo"/>
                <w:noProof/>
              </w:rPr>
              <w:t>Navegación de la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2586E" w14:textId="1378D83F" w:rsidR="00337159" w:rsidRDefault="0033715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4393" w:history="1">
            <w:r w:rsidRPr="008D6A5B">
              <w:rPr>
                <w:rStyle w:val="Hipervnculo"/>
                <w:noProof/>
              </w:rPr>
              <w:t>Posibles mensajes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512" w14:textId="08F75658" w:rsidR="005F1798" w:rsidRDefault="005F1798">
          <w:r>
            <w:rPr>
              <w:b/>
              <w:bCs/>
            </w:rPr>
            <w:fldChar w:fldCharType="end"/>
          </w:r>
        </w:p>
      </w:sdtContent>
    </w:sdt>
    <w:p w14:paraId="410CE6BB" w14:textId="77777777" w:rsidR="005F1798" w:rsidRDefault="005F1798"/>
    <w:p w14:paraId="64733C61" w14:textId="77777777" w:rsidR="005F1798" w:rsidRDefault="005F1798"/>
    <w:p w14:paraId="40FAC885" w14:textId="77777777" w:rsidR="00E91CDB" w:rsidRDefault="00E91CDB"/>
    <w:p w14:paraId="021FCE6F" w14:textId="77777777" w:rsidR="00E91CDB" w:rsidRDefault="00E91CDB"/>
    <w:p w14:paraId="16FBAD63" w14:textId="77777777" w:rsidR="00E91CDB" w:rsidRDefault="00E91CDB"/>
    <w:p w14:paraId="478338EA" w14:textId="77777777" w:rsidR="00E91CDB" w:rsidRDefault="00E91CDB"/>
    <w:p w14:paraId="75AE8E55" w14:textId="77777777" w:rsidR="00E91CDB" w:rsidRDefault="00E91CDB"/>
    <w:p w14:paraId="2C0F62AF" w14:textId="77777777" w:rsidR="00E91CDB" w:rsidRDefault="00E91CDB"/>
    <w:p w14:paraId="2BC931C1" w14:textId="77777777" w:rsidR="00E91CDB" w:rsidRDefault="00E91CDB"/>
    <w:p w14:paraId="5750F508" w14:textId="77777777" w:rsidR="00E91CDB" w:rsidRDefault="00E91CDB"/>
    <w:p w14:paraId="61B817D7" w14:textId="77777777" w:rsidR="00E91CDB" w:rsidRDefault="00E91CDB"/>
    <w:p w14:paraId="20AE0CF7" w14:textId="77777777" w:rsidR="00E91CDB" w:rsidRDefault="00E91CDB"/>
    <w:p w14:paraId="679686D0" w14:textId="77777777" w:rsidR="00E91CDB" w:rsidRDefault="00E91CDB"/>
    <w:p w14:paraId="1AAD4541" w14:textId="77777777" w:rsidR="00E91CDB" w:rsidRDefault="00E91CDB"/>
    <w:p w14:paraId="02116C3A" w14:textId="77777777" w:rsidR="00E91CDB" w:rsidRDefault="00E91CDB"/>
    <w:p w14:paraId="32419337" w14:textId="77777777" w:rsidR="00377C3D" w:rsidRDefault="00377C3D" w:rsidP="00A061E3">
      <w:pPr>
        <w:spacing w:line="360" w:lineRule="auto"/>
        <w:jc w:val="both"/>
      </w:pPr>
    </w:p>
    <w:p w14:paraId="163CEA33" w14:textId="77777777" w:rsidR="00E0612C" w:rsidRDefault="00E0612C" w:rsidP="00377C3D">
      <w:pPr>
        <w:spacing w:line="360" w:lineRule="auto"/>
        <w:jc w:val="both"/>
        <w:rPr>
          <w:lang w:val="en-US"/>
        </w:rPr>
      </w:pPr>
    </w:p>
    <w:p w14:paraId="1A3C08F8" w14:textId="77777777" w:rsidR="00E0612C" w:rsidRPr="00E0612C" w:rsidRDefault="00E0612C" w:rsidP="00E0612C">
      <w:pPr>
        <w:pStyle w:val="Ttulo1"/>
      </w:pPr>
      <w:bookmarkStart w:id="0" w:name="_Toc184284389"/>
      <w:proofErr w:type="spellStart"/>
      <w:r w:rsidRPr="00E0612C">
        <w:lastRenderedPageBreak/>
        <w:t>ProGrX</w:t>
      </w:r>
      <w:proofErr w:type="spellEnd"/>
      <w:r w:rsidRPr="00E0612C">
        <w:t>-Cuentas Corrientes-Beneficios-Configuración-Beneficios: Bancos Rápidos</w:t>
      </w:r>
      <w:bookmarkEnd w:id="0"/>
    </w:p>
    <w:p w14:paraId="0C30C8A5" w14:textId="77777777" w:rsidR="00E0612C" w:rsidRPr="00E0612C" w:rsidRDefault="00E0612C" w:rsidP="00E0612C">
      <w:pPr>
        <w:spacing w:line="360" w:lineRule="auto"/>
        <w:jc w:val="both"/>
      </w:pPr>
      <w:r w:rsidRPr="00E0612C">
        <w:t>Esta, guía proporciona los pasos para seleccionar o asignar los tipos de documentos disponibles a los diferentes bancos.</w:t>
      </w:r>
    </w:p>
    <w:p w14:paraId="468E1E69" w14:textId="77777777" w:rsidR="00E0612C" w:rsidRPr="00E0612C" w:rsidRDefault="00E0612C" w:rsidP="00E0612C">
      <w:pPr>
        <w:spacing w:line="360" w:lineRule="auto"/>
        <w:jc w:val="both"/>
      </w:pPr>
      <w:r w:rsidRPr="00E0612C">
        <w:t>Los bancos deben de estar creados desde la inclusión de cuentas y asignadas al perfil de usuario, antes de realizar la selección de documentos para el módulo de beneficios.</w:t>
      </w:r>
    </w:p>
    <w:p w14:paraId="55316C06" w14:textId="77777777" w:rsidR="00E0612C" w:rsidRPr="00E0612C" w:rsidRDefault="00E0612C" w:rsidP="00E0612C">
      <w:pPr>
        <w:spacing w:line="360" w:lineRule="auto"/>
        <w:jc w:val="both"/>
      </w:pPr>
      <w:r w:rsidRPr="00E0612C">
        <w:t>Para ir a la opción desde el menú de navegación, iniciamos en "</w:t>
      </w:r>
      <w:r w:rsidRPr="00E0612C">
        <w:rPr>
          <w:b/>
        </w:rPr>
        <w:t>Cuentas Corrientes</w:t>
      </w:r>
      <w:r w:rsidRPr="00E0612C">
        <w:t>", Entramos en "</w:t>
      </w:r>
      <w:r w:rsidRPr="00E0612C">
        <w:rPr>
          <w:b/>
        </w:rPr>
        <w:t>BENEFICIOS</w:t>
      </w:r>
      <w:r w:rsidRPr="00E0612C">
        <w:t>", Expandimos la opción de "</w:t>
      </w:r>
      <w:r w:rsidRPr="00E0612C">
        <w:rPr>
          <w:b/>
        </w:rPr>
        <w:t>Configuración</w:t>
      </w:r>
      <w:r w:rsidRPr="00E0612C">
        <w:t>" y se selecciona "</w:t>
      </w:r>
      <w:r w:rsidRPr="00E0612C">
        <w:rPr>
          <w:b/>
        </w:rPr>
        <w:t>Beneficios: Bancos Rápidos</w:t>
      </w:r>
      <w:r w:rsidRPr="00E0612C">
        <w:t>" para visualizar el formulario.</w:t>
      </w:r>
    </w:p>
    <w:p w14:paraId="6409FFC3" w14:textId="12BB7C44" w:rsidR="00E0612C" w:rsidRPr="00E0612C" w:rsidRDefault="00E0612C" w:rsidP="00E0612C">
      <w:pPr>
        <w:spacing w:line="360" w:lineRule="auto"/>
        <w:jc w:val="both"/>
        <w:rPr>
          <w:lang w:val="en-US"/>
        </w:rPr>
      </w:pPr>
      <w:r w:rsidRPr="00E0612C">
        <w:rPr>
          <w:lang w:val="en-US"/>
        </w:rPr>
        <w:drawing>
          <wp:inline distT="0" distB="0" distL="0" distR="0" wp14:anchorId="753DF3B5" wp14:editId="563FD699">
            <wp:extent cx="5486400" cy="2059388"/>
            <wp:effectExtent l="0" t="0" r="0" b="0"/>
            <wp:docPr id="203751231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12317" name="Imagen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54"/>
                    <a:stretch/>
                  </pic:blipFill>
                  <pic:spPr bwMode="auto">
                    <a:xfrm>
                      <a:off x="0" y="0"/>
                      <a:ext cx="5486400" cy="205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5D705" w14:textId="38570366" w:rsidR="00E0612C" w:rsidRPr="00E0612C" w:rsidRDefault="00E0612C" w:rsidP="00E0612C">
      <w:pPr>
        <w:spacing w:line="360" w:lineRule="auto"/>
        <w:jc w:val="both"/>
      </w:pPr>
      <w:r w:rsidRPr="00E0612C">
        <w:t>Se verán los bancos, según el perfil del usuario y dos columnas a la derecha con el tipo de documento que se acepta.</w:t>
      </w:r>
    </w:p>
    <w:p w14:paraId="6B36CC55" w14:textId="5ED5A9FA" w:rsidR="00E0612C" w:rsidRPr="00E0612C" w:rsidRDefault="00E0612C" w:rsidP="00E0612C">
      <w:pPr>
        <w:spacing w:line="360" w:lineRule="auto"/>
        <w:jc w:val="both"/>
        <w:rPr>
          <w:lang w:val="en-US"/>
        </w:rPr>
      </w:pPr>
      <w:r w:rsidRPr="00E0612C">
        <w:rPr>
          <w:lang w:val="en-US"/>
        </w:rPr>
        <w:drawing>
          <wp:inline distT="0" distB="0" distL="0" distR="0" wp14:anchorId="64BB63E2" wp14:editId="43406B32">
            <wp:extent cx="5486400" cy="2456953"/>
            <wp:effectExtent l="0" t="0" r="0" b="635"/>
            <wp:docPr id="2089112573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12573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43"/>
                    <a:stretch/>
                  </pic:blipFill>
                  <pic:spPr bwMode="auto">
                    <a:xfrm>
                      <a:off x="0" y="0"/>
                      <a:ext cx="5486400" cy="24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9B9EA" w14:textId="77777777" w:rsidR="00E0612C" w:rsidRPr="00E0612C" w:rsidRDefault="00E0612C" w:rsidP="00337159">
      <w:pPr>
        <w:pStyle w:val="Ttulo2"/>
      </w:pPr>
      <w:bookmarkStart w:id="1" w:name="_Toc184284390"/>
      <w:r w:rsidRPr="00E0612C">
        <w:lastRenderedPageBreak/>
        <w:t>Asignar tipo de documento</w:t>
      </w:r>
      <w:bookmarkEnd w:id="1"/>
    </w:p>
    <w:p w14:paraId="176E022E" w14:textId="77777777" w:rsidR="00E0612C" w:rsidRPr="00E0612C" w:rsidRDefault="00E0612C" w:rsidP="00E0612C">
      <w:pPr>
        <w:spacing w:line="360" w:lineRule="auto"/>
        <w:jc w:val="both"/>
      </w:pPr>
      <w:r w:rsidRPr="00E0612C">
        <w:t>Cada línea en la tabla muestra la cuenta bancaria, seguido de los tipos de documentos que permite. Se mostrará la casilla activa cuando esta se encuentre seleccionada o desmarcada cuando esta opción no se encuentre seleccionada.</w:t>
      </w:r>
    </w:p>
    <w:p w14:paraId="72564CB7" w14:textId="581D6E1E" w:rsidR="00E0612C" w:rsidRPr="00E0612C" w:rsidRDefault="00E0612C" w:rsidP="00E0612C">
      <w:pPr>
        <w:spacing w:line="360" w:lineRule="auto"/>
        <w:jc w:val="both"/>
        <w:rPr>
          <w:lang w:val="en-US"/>
        </w:rPr>
      </w:pPr>
      <w:r w:rsidRPr="00E0612C">
        <w:rPr>
          <w:lang w:val="en-US"/>
        </w:rPr>
        <w:drawing>
          <wp:inline distT="0" distB="0" distL="0" distR="0" wp14:anchorId="03F3BC22" wp14:editId="60C1CD87">
            <wp:extent cx="5486400" cy="3067050"/>
            <wp:effectExtent l="0" t="0" r="0" b="0"/>
            <wp:docPr id="1740844178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4178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F68C" w14:textId="77777777" w:rsidR="00E0612C" w:rsidRPr="00E0612C" w:rsidRDefault="00E0612C" w:rsidP="00E0612C">
      <w:pPr>
        <w:spacing w:line="360" w:lineRule="auto"/>
        <w:jc w:val="both"/>
      </w:pPr>
      <w:r w:rsidRPr="00E0612C">
        <w:t>Al marcar o desmarcar una casilla, aparecerá una notificación color verde informando que la acción fue aplicada correctamente.</w:t>
      </w:r>
    </w:p>
    <w:p w14:paraId="2604529F" w14:textId="389711B9" w:rsidR="00E0612C" w:rsidRPr="00E0612C" w:rsidRDefault="00E0612C" w:rsidP="00E0612C">
      <w:pPr>
        <w:spacing w:line="360" w:lineRule="auto"/>
        <w:jc w:val="both"/>
        <w:rPr>
          <w:lang w:val="en-US"/>
        </w:rPr>
      </w:pPr>
      <w:r w:rsidRPr="00E0612C">
        <w:rPr>
          <w:lang w:val="en-US"/>
        </w:rPr>
        <w:drawing>
          <wp:inline distT="0" distB="0" distL="0" distR="0" wp14:anchorId="38850E76" wp14:editId="2C8074D8">
            <wp:extent cx="5486400" cy="3057525"/>
            <wp:effectExtent l="0" t="0" r="0" b="9525"/>
            <wp:docPr id="482837049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37049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57AF" w14:textId="2C2D1116" w:rsidR="00E0612C" w:rsidRPr="00E0612C" w:rsidRDefault="00337159" w:rsidP="00337159">
      <w:pPr>
        <w:pStyle w:val="Ttulo2"/>
      </w:pPr>
      <w:bookmarkStart w:id="2" w:name="_Toc184284391"/>
      <w:r w:rsidRPr="00E0612C">
        <w:lastRenderedPageBreak/>
        <w:t>Búsqueda</w:t>
      </w:r>
      <w:r w:rsidR="00E0612C" w:rsidRPr="00E0612C">
        <w:t xml:space="preserve"> de </w:t>
      </w:r>
      <w:r w:rsidRPr="00E0612C">
        <w:t>información</w:t>
      </w:r>
      <w:bookmarkEnd w:id="2"/>
    </w:p>
    <w:p w14:paraId="1C4A97B6" w14:textId="77777777" w:rsidR="00E0612C" w:rsidRPr="00E0612C" w:rsidRDefault="00E0612C" w:rsidP="00E0612C">
      <w:pPr>
        <w:spacing w:line="360" w:lineRule="auto"/>
        <w:jc w:val="both"/>
      </w:pPr>
      <w:r w:rsidRPr="00E0612C">
        <w:t>La tabla contiene un cuadro de texto ubicado sobre la tabla al lado superior derecho.</w:t>
      </w:r>
    </w:p>
    <w:p w14:paraId="74AAF15D" w14:textId="0A1BD140" w:rsidR="00E0612C" w:rsidRPr="00E0612C" w:rsidRDefault="00E0612C" w:rsidP="00E0612C">
      <w:pPr>
        <w:spacing w:line="360" w:lineRule="auto"/>
        <w:jc w:val="both"/>
        <w:rPr>
          <w:lang w:val="en-US"/>
        </w:rPr>
      </w:pPr>
      <w:r w:rsidRPr="00E0612C">
        <w:rPr>
          <w:lang w:val="en-US"/>
        </w:rPr>
        <w:drawing>
          <wp:inline distT="0" distB="0" distL="0" distR="0" wp14:anchorId="6388A1DA" wp14:editId="570F3DE3">
            <wp:extent cx="5486400" cy="3067050"/>
            <wp:effectExtent l="0" t="0" r="0" b="0"/>
            <wp:docPr id="1229007553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7553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6B3A" w14:textId="77777777" w:rsidR="00E0612C" w:rsidRPr="00E0612C" w:rsidRDefault="00E0612C" w:rsidP="00E0612C">
      <w:pPr>
        <w:spacing w:line="360" w:lineRule="auto"/>
        <w:jc w:val="both"/>
      </w:pPr>
      <w:r w:rsidRPr="00E0612C">
        <w:t>Al digitar sobre el campo, la tabla filtrará por coincidencias, tal como se muestra en la siguiente imagen.</w:t>
      </w:r>
    </w:p>
    <w:p w14:paraId="0DF08663" w14:textId="349FD500" w:rsidR="00E0612C" w:rsidRDefault="00E0612C" w:rsidP="00E0612C">
      <w:pPr>
        <w:spacing w:line="360" w:lineRule="auto"/>
        <w:jc w:val="both"/>
        <w:rPr>
          <w:lang w:val="en-US"/>
        </w:rPr>
      </w:pPr>
      <w:r w:rsidRPr="00E0612C">
        <w:rPr>
          <w:lang w:val="en-US"/>
        </w:rPr>
        <w:drawing>
          <wp:inline distT="0" distB="0" distL="0" distR="0" wp14:anchorId="0BB611FF" wp14:editId="7EC608E0">
            <wp:extent cx="5486400" cy="3067050"/>
            <wp:effectExtent l="0" t="0" r="0" b="0"/>
            <wp:docPr id="140096872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6872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ACC0" w14:textId="77777777" w:rsidR="00337159" w:rsidRPr="00E0612C" w:rsidRDefault="00337159" w:rsidP="00E0612C">
      <w:pPr>
        <w:spacing w:line="360" w:lineRule="auto"/>
        <w:jc w:val="both"/>
        <w:rPr>
          <w:lang w:val="en-US"/>
        </w:rPr>
      </w:pPr>
    </w:p>
    <w:p w14:paraId="5F60302C" w14:textId="77777777" w:rsidR="00E0612C" w:rsidRPr="00E0612C" w:rsidRDefault="00E0612C" w:rsidP="00337159">
      <w:pPr>
        <w:pStyle w:val="Ttulo2"/>
      </w:pPr>
      <w:bookmarkStart w:id="3" w:name="_Toc184284392"/>
      <w:r w:rsidRPr="00E0612C">
        <w:lastRenderedPageBreak/>
        <w:t>Navegación de la tabla</w:t>
      </w:r>
      <w:bookmarkEnd w:id="3"/>
    </w:p>
    <w:p w14:paraId="0824E845" w14:textId="77777777" w:rsidR="00E0612C" w:rsidRPr="00E0612C" w:rsidRDefault="00E0612C" w:rsidP="00E0612C">
      <w:pPr>
        <w:spacing w:line="360" w:lineRule="auto"/>
        <w:jc w:val="both"/>
      </w:pPr>
      <w:r w:rsidRPr="00E0612C">
        <w:t>En el pie de la tabla, se mostrará la paginación actual, esta permite ser editada mediante una lista desplegable.</w:t>
      </w:r>
    </w:p>
    <w:p w14:paraId="0AEF6235" w14:textId="33D7CD95" w:rsidR="00E0612C" w:rsidRPr="00E0612C" w:rsidRDefault="00E0612C" w:rsidP="00E0612C">
      <w:pPr>
        <w:spacing w:line="360" w:lineRule="auto"/>
        <w:jc w:val="both"/>
        <w:rPr>
          <w:lang w:val="en-US"/>
        </w:rPr>
      </w:pPr>
      <w:r w:rsidRPr="00E0612C">
        <w:rPr>
          <w:lang w:val="en-US"/>
        </w:rPr>
        <w:drawing>
          <wp:inline distT="0" distB="0" distL="0" distR="0" wp14:anchorId="62DD2965" wp14:editId="0E4F6A4C">
            <wp:extent cx="5486400" cy="3067050"/>
            <wp:effectExtent l="0" t="0" r="0" b="0"/>
            <wp:docPr id="1121983860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83860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3524" w14:textId="77777777" w:rsidR="00E0612C" w:rsidRPr="00E0612C" w:rsidRDefault="00E0612C" w:rsidP="00E0612C">
      <w:pPr>
        <w:spacing w:line="360" w:lineRule="auto"/>
        <w:jc w:val="both"/>
      </w:pPr>
      <w:r w:rsidRPr="00E0612C">
        <w:t>Al lado de la paginación, se encuentra la información de la página que está activa y cuantos registros se visualizan.</w:t>
      </w:r>
    </w:p>
    <w:p w14:paraId="6B0075E3" w14:textId="5D9C6F2F" w:rsidR="00E0612C" w:rsidRPr="00377C3D" w:rsidRDefault="00E0612C" w:rsidP="00377C3D">
      <w:pPr>
        <w:spacing w:line="360" w:lineRule="auto"/>
        <w:jc w:val="both"/>
        <w:rPr>
          <w:lang w:val="en-US"/>
        </w:rPr>
      </w:pPr>
      <w:r w:rsidRPr="00E0612C">
        <w:rPr>
          <w:lang w:val="en-US"/>
        </w:rPr>
        <w:drawing>
          <wp:inline distT="0" distB="0" distL="0" distR="0" wp14:anchorId="5989E5A6" wp14:editId="17AD8EE6">
            <wp:extent cx="5486400" cy="3067050"/>
            <wp:effectExtent l="0" t="0" r="0" b="0"/>
            <wp:docPr id="2073308050" name="Imagen 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08050" name="Imagen 4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9B72" w14:textId="77777777" w:rsidR="00377C3D" w:rsidRPr="00CF0D81" w:rsidRDefault="00377C3D" w:rsidP="00CF0D81">
      <w:pPr>
        <w:pStyle w:val="Ttulo2"/>
      </w:pPr>
      <w:bookmarkStart w:id="4" w:name="_Toc184284393"/>
      <w:r w:rsidRPr="00CF0D81">
        <w:lastRenderedPageBreak/>
        <w:t>Posibles mensajes de errores</w:t>
      </w:r>
      <w:bookmarkEnd w:id="4"/>
    </w:p>
    <w:p w14:paraId="1CE05DBA" w14:textId="77777777" w:rsidR="00377C3D" w:rsidRDefault="00377C3D" w:rsidP="00377C3D">
      <w:pPr>
        <w:spacing w:line="360" w:lineRule="auto"/>
        <w:jc w:val="both"/>
      </w:pPr>
      <w:r w:rsidRPr="00482FFA">
        <w:t>Si durante el proceso de agregado, editado o eliminado de categorías aparece una ventana emergente de error, se debe de validar el tipo de datos o largo de la información, o bien debe llamar al administrador de sistema.</w:t>
      </w:r>
    </w:p>
    <w:p w14:paraId="66785EF7" w14:textId="77777777" w:rsidR="00377C3D" w:rsidRDefault="00377C3D" w:rsidP="00377C3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E024FD" wp14:editId="5BF7D008">
            <wp:extent cx="1876425" cy="1769558"/>
            <wp:effectExtent l="0" t="0" r="0" b="2540"/>
            <wp:docPr id="612226954" name="Picture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6954" name="Picture 22" descr="Interfaz de usuario gráfica, Aplicación&#10;&#10;Descripción generada automáticamente"/>
                    <pic:cNvPicPr/>
                  </pic:nvPicPr>
                  <pic:blipFill rotWithShape="1">
                    <a:blip r:embed="rId22"/>
                    <a:srcRect l="31606" t="12659" r="34180" b="29553"/>
                    <a:stretch/>
                  </pic:blipFill>
                  <pic:spPr bwMode="auto">
                    <a:xfrm>
                      <a:off x="0" y="0"/>
                      <a:ext cx="1877139" cy="177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63519" w14:textId="77777777" w:rsidR="005F1798" w:rsidRDefault="005F1798"/>
    <w:p w14:paraId="388B2EFF" w14:textId="77777777" w:rsidR="005F1798" w:rsidRDefault="005F1798"/>
    <w:p w14:paraId="071E40F5" w14:textId="77777777" w:rsidR="005F1798" w:rsidRDefault="005F1798"/>
    <w:p w14:paraId="7C33F4D8" w14:textId="77777777" w:rsidR="005F1798" w:rsidRDefault="005F1798"/>
    <w:p w14:paraId="2486DB29" w14:textId="77777777" w:rsidR="005F1798" w:rsidRDefault="005F1798"/>
    <w:p w14:paraId="1FD355B8" w14:textId="0F384073" w:rsidR="0047585E" w:rsidRDefault="0047585E"/>
    <w:sectPr w:rsidR="00475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72579"/>
    <w:multiLevelType w:val="hybridMultilevel"/>
    <w:tmpl w:val="FB50B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9C"/>
    <w:rsid w:val="00053D36"/>
    <w:rsid w:val="0007460C"/>
    <w:rsid w:val="0008006F"/>
    <w:rsid w:val="000C756C"/>
    <w:rsid w:val="001D11DE"/>
    <w:rsid w:val="001F1928"/>
    <w:rsid w:val="002A30DA"/>
    <w:rsid w:val="002D20C7"/>
    <w:rsid w:val="00337159"/>
    <w:rsid w:val="0034011B"/>
    <w:rsid w:val="00343021"/>
    <w:rsid w:val="00377C3D"/>
    <w:rsid w:val="0042669E"/>
    <w:rsid w:val="004266D4"/>
    <w:rsid w:val="00431F58"/>
    <w:rsid w:val="00440DB0"/>
    <w:rsid w:val="004544C8"/>
    <w:rsid w:val="004562ED"/>
    <w:rsid w:val="0047585E"/>
    <w:rsid w:val="00476873"/>
    <w:rsid w:val="00482FFA"/>
    <w:rsid w:val="004C1618"/>
    <w:rsid w:val="004D6FF3"/>
    <w:rsid w:val="004F524B"/>
    <w:rsid w:val="00545546"/>
    <w:rsid w:val="005B6D74"/>
    <w:rsid w:val="005C1B09"/>
    <w:rsid w:val="005F1798"/>
    <w:rsid w:val="006073F8"/>
    <w:rsid w:val="006332A3"/>
    <w:rsid w:val="00677E5D"/>
    <w:rsid w:val="006972B7"/>
    <w:rsid w:val="006C19E5"/>
    <w:rsid w:val="00821FFD"/>
    <w:rsid w:val="008A3BD2"/>
    <w:rsid w:val="00906156"/>
    <w:rsid w:val="00945B59"/>
    <w:rsid w:val="00952687"/>
    <w:rsid w:val="0098579E"/>
    <w:rsid w:val="00987DC1"/>
    <w:rsid w:val="009A41DF"/>
    <w:rsid w:val="009B2BA1"/>
    <w:rsid w:val="009E1BC7"/>
    <w:rsid w:val="00A061E3"/>
    <w:rsid w:val="00A3759C"/>
    <w:rsid w:val="00B22C68"/>
    <w:rsid w:val="00B4643C"/>
    <w:rsid w:val="00B6606B"/>
    <w:rsid w:val="00BD23A5"/>
    <w:rsid w:val="00BE521B"/>
    <w:rsid w:val="00C05871"/>
    <w:rsid w:val="00C33290"/>
    <w:rsid w:val="00CC1E89"/>
    <w:rsid w:val="00CF0D81"/>
    <w:rsid w:val="00D02294"/>
    <w:rsid w:val="00D61858"/>
    <w:rsid w:val="00E0612C"/>
    <w:rsid w:val="00E208A7"/>
    <w:rsid w:val="00E5619C"/>
    <w:rsid w:val="00E91CDB"/>
    <w:rsid w:val="00ED151B"/>
    <w:rsid w:val="00F743F7"/>
    <w:rsid w:val="00F756E5"/>
    <w:rsid w:val="00F76530"/>
    <w:rsid w:val="00FE26E4"/>
    <w:rsid w:val="20C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A39E"/>
  <w15:chartTrackingRefBased/>
  <w15:docId w15:val="{24D7760E-47A0-48EC-A9AB-20E1C98C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687"/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43F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43F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19C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19C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19C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19C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19C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19C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19C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56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61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619C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E56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619C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E56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6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19C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E5619C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F179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746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60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7460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832785FB5CFD4B910C31AE8D04A17C" ma:contentTypeVersion="13" ma:contentTypeDescription="Create a new document." ma:contentTypeScope="" ma:versionID="ffd40e3d877a4f4bad0ee3a2c840f0e7">
  <xsd:schema xmlns:xsd="http://www.w3.org/2001/XMLSchema" xmlns:xs="http://www.w3.org/2001/XMLSchema" xmlns:p="http://schemas.microsoft.com/office/2006/metadata/properties" xmlns:ns3="85d83b2f-6b65-4fea-94a6-a5c15ee56366" xmlns:ns4="3e88b744-e94c-4efb-901c-6798fac9692d" targetNamespace="http://schemas.microsoft.com/office/2006/metadata/properties" ma:root="true" ma:fieldsID="cb998917e15f727e1d3565516d9b8ce7" ns3:_="" ns4:_="">
    <xsd:import namespace="85d83b2f-6b65-4fea-94a6-a5c15ee56366"/>
    <xsd:import namespace="3e88b744-e94c-4efb-901c-6798fac9692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83b2f-6b65-4fea-94a6-a5c15ee563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88b744-e94c-4efb-901c-6798fac9692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d83b2f-6b65-4fea-94a6-a5c15ee5636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BF28E-727C-4D85-81B8-335BE49B3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83b2f-6b65-4fea-94a6-a5c15ee56366"/>
    <ds:schemaRef ds:uri="3e88b744-e94c-4efb-901c-6798fac969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1D419C-160B-474F-B881-B19C22A06C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255B3D-3601-4990-9A7A-66C5B9A43F9C}">
  <ds:schemaRefs>
    <ds:schemaRef ds:uri="http://schemas.microsoft.com/office/2006/metadata/properties"/>
    <ds:schemaRef ds:uri="http://schemas.microsoft.com/office/infopath/2007/PartnerControls"/>
    <ds:schemaRef ds:uri="85d83b2f-6b65-4fea-94a6-a5c15ee56366"/>
  </ds:schemaRefs>
</ds:datastoreItem>
</file>

<file path=customXml/itemProps4.xml><?xml version="1.0" encoding="utf-8"?>
<ds:datastoreItem xmlns:ds="http://schemas.openxmlformats.org/officeDocument/2006/customXml" ds:itemID="{E2D46CEB-2F96-410D-8E93-56D2BBD0C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Gutierrez</dc:creator>
  <cp:keywords/>
  <dc:description/>
  <cp:lastModifiedBy>David Gutierrez</cp:lastModifiedBy>
  <cp:revision>51</cp:revision>
  <cp:lastPrinted>2024-12-03T20:25:00Z</cp:lastPrinted>
  <dcterms:created xsi:type="dcterms:W3CDTF">2024-12-03T13:28:00Z</dcterms:created>
  <dcterms:modified xsi:type="dcterms:W3CDTF">2024-12-05T15:46:00Z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0x0101005D832785FB5CFD4B910C31AE8D04A17C</vt:lpwstr>
  </property>
</Properties>
</file>