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057096"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63EDE2CC" w:rsidR="00587A95" w:rsidRPr="00FA1791"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[3]</w:t>
      </w:r>
      <w:r w:rsidR="00A03345">
        <w:rPr>
          <w:iCs/>
        </w:rPr>
        <w:t>, so that we can plot this data onto a map</w:t>
      </w:r>
      <w:r w:rsidR="00B6128B">
        <w:rPr>
          <w:iCs/>
        </w:rPr>
        <w:t>.</w:t>
      </w:r>
    </w:p>
    <w:p w14:paraId="16EDD267" w14:textId="67447F8D" w:rsidR="00BF4F16" w:rsidRPr="000D72ED" w:rsidRDefault="005F2D01" w:rsidP="0023500F">
      <w:pPr>
        <w:pStyle w:val="Heading1"/>
        <w:rPr>
          <w:lang w:val="en-GB"/>
        </w:rPr>
      </w:pPr>
      <w:r w:rsidRPr="000D72ED">
        <w:rPr>
          <w:lang w:val="en-GB"/>
        </w:rPr>
        <w:t>State of the Art</w:t>
      </w:r>
    </w:p>
    <w:p w14:paraId="28DDE9FA" w14:textId="233BD1E6" w:rsidR="001500EB" w:rsidRDefault="007D34C2" w:rsidP="001500EB">
      <w:pPr>
        <w:pStyle w:val="Body"/>
        <w:rPr>
          <w:iCs/>
        </w:rPr>
      </w:pPr>
      <w:r>
        <w:rPr>
          <w:iCs/>
        </w:rPr>
        <w:t>From one of SAGE’s reference papers [6], we can see that the government was interested in age group breakdowns different susceptibility to COVID 19.</w:t>
      </w:r>
      <w:r w:rsidR="001500EB">
        <w:rPr>
          <w:iCs/>
        </w:rPr>
        <w:t xml:space="preserve"> This was in response to the early data from China suggesting that older people were more susceptible to COVID but that younger age groups may be spreading the virus through their social contacts. From this paper we can see that different </w:t>
      </w:r>
      <w:r w:rsidR="00BE1063">
        <w:rPr>
          <w:iCs/>
        </w:rPr>
        <w:t xml:space="preserve">age groups spread the virus at different rates. This paper uses data from the first 4021 confirmed cases. They </w:t>
      </w:r>
      <w:r w:rsidR="00466446">
        <w:rPr>
          <w:iCs/>
        </w:rPr>
        <w:t>estimate a scaling factor for the transmissibility of COVID for each country.</w:t>
      </w:r>
    </w:p>
    <w:p w14:paraId="48F026F1" w14:textId="3E1441EF" w:rsidR="009D341C" w:rsidRPr="007D34C2" w:rsidRDefault="009D341C" w:rsidP="001500EB">
      <w:pPr>
        <w:pStyle w:val="Body"/>
        <w:rPr>
          <w:iCs/>
        </w:rPr>
      </w:pPr>
      <w:r>
        <w:rPr>
          <w:iCs/>
        </w:rPr>
        <w:t xml:space="preserve">In the BBC Pandemic project [7], the BBC collected contact tracing data from 40177 volunteers (who were tracked and filled in details of everyone they came in contact with. This study was conducted </w:t>
      </w:r>
      <w:r w:rsidR="005B2617">
        <w:rPr>
          <w:iCs/>
        </w:rPr>
        <w:t>with the intention of being able to provide details of the average number of people that different age groups would come into contact with, so that this could be used in modelling future pandemics</w:t>
      </w:r>
    </w:p>
    <w:p w14:paraId="33B840FB" w14:textId="372C7DB1" w:rsidR="006616A1" w:rsidRPr="000D72ED" w:rsidRDefault="001D68C4" w:rsidP="0023500F">
      <w:pPr>
        <w:pStyle w:val="Heading1"/>
        <w:rPr>
          <w:lang w:val="en-GB"/>
        </w:rPr>
      </w:pPr>
      <w:r w:rsidRPr="000D72ED">
        <w:rPr>
          <w:lang w:val="en-GB"/>
        </w:rPr>
        <w:t>Properties of the Data</w:t>
      </w:r>
    </w:p>
    <w:p w14:paraId="575BF28B" w14:textId="24236CF6" w:rsidR="00C46B6F" w:rsidRPr="007E3541" w:rsidRDefault="007E3541" w:rsidP="00CF2F15">
      <w:pPr>
        <w:pStyle w:val="Body"/>
        <w:rPr>
          <w:iCs/>
        </w:rPr>
      </w:pPr>
      <w:r>
        <w:rPr>
          <w:iCs/>
        </w:rPr>
        <w:t xml:space="preserve">Our COVID 19 case data is at the local authority level (LTLA). The data we have from the census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3304181D" w14:textId="77777777" w:rsidR="00CF2F15" w:rsidRPr="000D72ED" w:rsidRDefault="00CF2F15" w:rsidP="00CF2F15">
      <w:pPr>
        <w:pStyle w:val="BodyNoIndent"/>
      </w:pPr>
      <w:r>
        <w:t>First paragraph..</w:t>
      </w:r>
      <w:r w:rsidRPr="000D72ED">
        <w:t>.</w:t>
      </w:r>
    </w:p>
    <w:p w14:paraId="3F1DE7FA" w14:textId="77777777" w:rsidR="00CF2F15" w:rsidRPr="000D72ED" w:rsidRDefault="00CF2F15" w:rsidP="00CF2F15">
      <w:pPr>
        <w:pStyle w:val="Body"/>
      </w:pPr>
      <w:r>
        <w:t>Following paragraphs..</w:t>
      </w:r>
      <w:r w:rsidRPr="000D72ED">
        <w:t>.</w:t>
      </w:r>
    </w:p>
    <w:p w14:paraId="25F2BC5E" w14:textId="7C1BBDDD" w:rsidR="00D435D4" w:rsidRDefault="00CF2F15" w:rsidP="00CF2F15">
      <w:pPr>
        <w:pStyle w:val="Body"/>
        <w:rPr>
          <w:iCs/>
          <w:lang w:eastAsia="en-GB"/>
        </w:rPr>
      </w:pPr>
      <w:r w:rsidRPr="00AB7DD1">
        <w:rPr>
          <w:i/>
          <w:iCs/>
          <w:lang w:eastAsia="en-GB"/>
        </w:rPr>
        <w:t>&lt;</w:t>
      </w:r>
      <w:r>
        <w:rPr>
          <w:i/>
          <w:iCs/>
          <w:lang w:eastAsia="en-GB"/>
        </w:rPr>
        <w:t>5</w:t>
      </w:r>
      <w:r w:rsidRPr="00AB7DD1">
        <w:rPr>
          <w:i/>
          <w:iCs/>
          <w:lang w:eastAsia="en-GB"/>
        </w:rPr>
        <w:t>00 words</w:t>
      </w:r>
      <w:r>
        <w:rPr>
          <w:i/>
          <w:iCs/>
          <w:lang w:eastAsia="en-GB"/>
        </w:rPr>
        <w:t>, 1 diagram</w:t>
      </w:r>
    </w:p>
    <w:p w14:paraId="40D8ECD9" w14:textId="77777777" w:rsidR="00CF2F15" w:rsidRDefault="00CF2F15" w:rsidP="00CF2F15">
      <w:pPr>
        <w:pStyle w:val="Picture"/>
      </w:pPr>
      <w:r w:rsidRPr="00CF2F15">
        <w:rPr>
          <w:noProof/>
        </w:rPr>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8">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17624194" w:rsidR="00CF2F15" w:rsidRPr="00CF2F15" w:rsidRDefault="00CF2F15" w:rsidP="00CF2F15">
      <w:pPr>
        <w:pStyle w:val="FigureCaption"/>
      </w:pPr>
      <w:r>
        <w:t>Fig. 1. An example of including a diagram in the document.</w:t>
      </w:r>
    </w:p>
    <w:p w14:paraId="46A6CF4D" w14:textId="2342AE65" w:rsidR="00BF4F16" w:rsidRPr="000D72ED" w:rsidRDefault="000352B6" w:rsidP="0023500F">
      <w:pPr>
        <w:pStyle w:val="Heading2"/>
        <w:rPr>
          <w:lang w:val="en-GB"/>
        </w:rPr>
      </w:pPr>
      <w:r>
        <w:rPr>
          <w:lang w:val="en-GB"/>
        </w:rPr>
        <w:t>Process</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9">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6054BB88" w:rsidR="000D72ED" w:rsidRPr="000D72ED" w:rsidRDefault="000D72ED" w:rsidP="0023500F">
      <w:pPr>
        <w:pStyle w:val="Heading2"/>
        <w:rPr>
          <w:lang w:val="en-GB"/>
        </w:rPr>
      </w:pPr>
      <w:r w:rsidRPr="000D72ED">
        <w:rPr>
          <w:lang w:val="en-GB"/>
        </w:rPr>
        <w:lastRenderedPageBreak/>
        <w:t>Results</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3AC0B9F4" w:rsidR="00BF4F16" w:rsidRPr="000D72ED" w:rsidRDefault="001C1B1F" w:rsidP="0023500F">
      <w:pPr>
        <w:pStyle w:val="Heading1"/>
        <w:rPr>
          <w:lang w:val="en-GB"/>
        </w:rPr>
      </w:pPr>
      <w:r>
        <w:rPr>
          <w:lang w:eastAsia="en-GB"/>
        </w:rPr>
        <w:t>Critical reflection</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498269F1" w:rsidR="00141153" w:rsidRDefault="00141153"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16896211" w:rsidR="00141153" w:rsidRDefault="0014115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0"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Office for National Statistics (2011). 2011 Census: boundary data (England and Wales) [data collection].</w:t>
      </w:r>
      <w:r w:rsidRPr="00A22293">
        <w:rPr>
          <w:lang w:val="en-GB"/>
        </w:rPr>
        <w:t xml:space="preserve"> </w:t>
      </w:r>
      <w:r w:rsidRPr="00A22293">
        <w:rPr>
          <w:lang w:val="en-GB"/>
        </w:rPr>
        <w:t>UK Data Service. SN:5819 UKBORDERS: Digitised Boundary Data, 1840- and Postcode Directories, 1980-.</w:t>
      </w:r>
      <w:r w:rsidRPr="00A22293">
        <w:rPr>
          <w:lang w:val="en-GB"/>
        </w:rPr>
        <w:t xml:space="preserve"> </w:t>
      </w:r>
      <w:hyperlink r:id="rId1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4"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5"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16" w:history="1">
        <w:r w:rsidRPr="00042AAC">
          <w:rPr>
            <w:rStyle w:val="Hyperlink"/>
            <w:lang w:val="en-GB"/>
          </w:rPr>
          <w:t>https://doi.org/10.1101/2020.02.16.20023754</w:t>
        </w:r>
      </w:hyperlink>
      <w:r w:rsidRPr="009D341C">
        <w:rPr>
          <w:lang w:val="en-GB"/>
        </w:rPr>
        <w:t>.</w:t>
      </w:r>
    </w:p>
    <w:p w14:paraId="6F7F43AB" w14:textId="77777777" w:rsidR="009D341C" w:rsidRPr="00A22293" w:rsidRDefault="009D341C" w:rsidP="00A22293">
      <w:pPr>
        <w:pStyle w:val="Reference"/>
        <w:rPr>
          <w:lang w:val="en-GB"/>
        </w:rPr>
      </w:pPr>
    </w:p>
    <w:sectPr w:rsidR="009D341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3132" w14:textId="77777777" w:rsidR="00057096" w:rsidRDefault="00057096" w:rsidP="0023500F">
      <w:r>
        <w:separator/>
      </w:r>
    </w:p>
  </w:endnote>
  <w:endnote w:type="continuationSeparator" w:id="0">
    <w:p w14:paraId="4DFFD1F2" w14:textId="77777777" w:rsidR="00057096" w:rsidRDefault="00057096"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D1BA0" w14:textId="77777777" w:rsidR="00057096" w:rsidRDefault="00057096" w:rsidP="0023500F">
      <w:r>
        <w:separator/>
      </w:r>
    </w:p>
  </w:footnote>
  <w:footnote w:type="continuationSeparator" w:id="0">
    <w:p w14:paraId="464B5AA4" w14:textId="77777777" w:rsidR="00057096" w:rsidRDefault="00057096"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22C2C"/>
    <w:rsid w:val="000352B6"/>
    <w:rsid w:val="00057096"/>
    <w:rsid w:val="000A7067"/>
    <w:rsid w:val="000D72ED"/>
    <w:rsid w:val="00101090"/>
    <w:rsid w:val="00101756"/>
    <w:rsid w:val="00122DAD"/>
    <w:rsid w:val="00141153"/>
    <w:rsid w:val="001500EB"/>
    <w:rsid w:val="001530A7"/>
    <w:rsid w:val="00157836"/>
    <w:rsid w:val="00194142"/>
    <w:rsid w:val="001C1B1F"/>
    <w:rsid w:val="001D68C4"/>
    <w:rsid w:val="0023500F"/>
    <w:rsid w:val="0024544E"/>
    <w:rsid w:val="003250BE"/>
    <w:rsid w:val="003946F2"/>
    <w:rsid w:val="003B391C"/>
    <w:rsid w:val="0040736F"/>
    <w:rsid w:val="004273E9"/>
    <w:rsid w:val="00466446"/>
    <w:rsid w:val="004B44B5"/>
    <w:rsid w:val="004E7CF3"/>
    <w:rsid w:val="005355E2"/>
    <w:rsid w:val="00577DF8"/>
    <w:rsid w:val="00587A95"/>
    <w:rsid w:val="005B2617"/>
    <w:rsid w:val="005F2D01"/>
    <w:rsid w:val="006616A1"/>
    <w:rsid w:val="006B3FFA"/>
    <w:rsid w:val="006B794F"/>
    <w:rsid w:val="006E2676"/>
    <w:rsid w:val="006F054A"/>
    <w:rsid w:val="00702B24"/>
    <w:rsid w:val="00723A67"/>
    <w:rsid w:val="007401B6"/>
    <w:rsid w:val="007B6836"/>
    <w:rsid w:val="007D0776"/>
    <w:rsid w:val="007D34C2"/>
    <w:rsid w:val="007E3541"/>
    <w:rsid w:val="00804616"/>
    <w:rsid w:val="00807E59"/>
    <w:rsid w:val="008E229D"/>
    <w:rsid w:val="00922D03"/>
    <w:rsid w:val="009458D8"/>
    <w:rsid w:val="009D341C"/>
    <w:rsid w:val="009D6677"/>
    <w:rsid w:val="009D7B61"/>
    <w:rsid w:val="009F45A1"/>
    <w:rsid w:val="00A03345"/>
    <w:rsid w:val="00A07B64"/>
    <w:rsid w:val="00A116DD"/>
    <w:rsid w:val="00A22293"/>
    <w:rsid w:val="00A23FFA"/>
    <w:rsid w:val="00A56A37"/>
    <w:rsid w:val="00A9412A"/>
    <w:rsid w:val="00B30732"/>
    <w:rsid w:val="00B47226"/>
    <w:rsid w:val="00B6128B"/>
    <w:rsid w:val="00B64FF6"/>
    <w:rsid w:val="00BB30BA"/>
    <w:rsid w:val="00BC7B93"/>
    <w:rsid w:val="00BE1063"/>
    <w:rsid w:val="00BF40C8"/>
    <w:rsid w:val="00BF4F16"/>
    <w:rsid w:val="00C3647A"/>
    <w:rsid w:val="00C46B6F"/>
    <w:rsid w:val="00C60F4E"/>
    <w:rsid w:val="00CF2F15"/>
    <w:rsid w:val="00D01B4C"/>
    <w:rsid w:val="00D13CA7"/>
    <w:rsid w:val="00D14D97"/>
    <w:rsid w:val="00D234B8"/>
    <w:rsid w:val="00D435D4"/>
    <w:rsid w:val="00D46DA5"/>
    <w:rsid w:val="00DC211E"/>
    <w:rsid w:val="00DD0E43"/>
    <w:rsid w:val="00DF7EAC"/>
    <w:rsid w:val="00E01066"/>
    <w:rsid w:val="00E75FC1"/>
    <w:rsid w:val="00E76943"/>
    <w:rsid w:val="00ED294C"/>
    <w:rsid w:val="00F20817"/>
    <w:rsid w:val="00F53FB6"/>
    <w:rsid w:val="00FA1791"/>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n-us/microsoft-365/exce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census.ukdataservice.ac.uk/get-data/boundary-data.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01/2020.02.16.200237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cover.ukdataservice.ac.uk/catalogue/?sn=5819&amp;type=Data%20catalogue" TargetMode="External"/><Relationship Id="rId5" Type="http://schemas.openxmlformats.org/officeDocument/2006/relationships/footnotes" Target="footnotes.xml"/><Relationship Id="rId15" Type="http://schemas.openxmlformats.org/officeDocument/2006/relationships/hyperlink" Target="https://doi.org/10.1101/2020.02.26.20028167" TargetMode="External"/><Relationship Id="rId10" Type="http://schemas.openxmlformats.org/officeDocument/2006/relationships/hyperlink" Target="https://coronavirus.data.gov.uk/details/cases?areaType=overview&amp;areaName=United%20Kingd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5202</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9</cp:revision>
  <cp:lastPrinted>2009-03-17T19:21:00Z</cp:lastPrinted>
  <dcterms:created xsi:type="dcterms:W3CDTF">2019-09-24T12:47:00Z</dcterms:created>
  <dcterms:modified xsi:type="dcterms:W3CDTF">2021-12-30T17:34:00Z</dcterms:modified>
</cp:coreProperties>
</file>