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Programming: Software Quality Assurance</w:t>
      </w:r>
    </w:p>
    <w:p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PROG2070 - Winter 2025 - Section 5</w:t>
      </w:r>
    </w:p>
    <w:p>
      <w:pPr>
        <w:jc w:val="center"/>
        <w:rPr>
          <w:rFonts w:hint="eastAsia"/>
          <w:b/>
          <w:bCs/>
          <w:sz w:val="52"/>
          <w:szCs w:val="52"/>
        </w:rPr>
      </w:pPr>
    </w:p>
    <w:p>
      <w:pPr>
        <w:jc w:val="center"/>
        <w:rPr>
          <w:rFonts w:hint="eastAsia"/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Assignment #2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Group 9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Shi Liuyi 8973073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Github online address: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"https://github.com/SL758/QA_A2_Group9.git"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/>
          <w:sz w:val="28"/>
          <w:szCs w:val="28"/>
          <w:lang w:val="en-US" w:eastAsia="zh-CN"/>
        </w:rPr>
        <w:t>https://github.com/SL758/QA_A2_Group9.git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Screenshot showing the results of your unit tests being run in Test Explorer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64150" cy="1212215"/>
            <wp:effectExtent l="0" t="0" r="12700" b="6985"/>
            <wp:docPr id="1" name="图片 1" descr="1738794437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87944372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screenshot/output of your git repository log.</w:t>
      </w:r>
    </w:p>
    <w:p>
      <w:pPr>
        <w:spacing w:beforeLines="0" w:afterLines="0"/>
        <w:jc w:val="left"/>
        <w:rPr>
          <w:rFonts w:hint="eastAsia" w:ascii="Calibri" w:hAnsi="Calibri" w:eastAsia="Calibri"/>
          <w:color w:val="000000"/>
          <w:sz w:val="24"/>
        </w:rPr>
      </w:pPr>
      <w:r>
        <w:drawing>
          <wp:inline distT="0" distB="0" distL="114300" distR="114300">
            <wp:extent cx="5273040" cy="1760855"/>
            <wp:effectExtent l="0" t="0" r="3810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 of Product class source code (The Product.cs in example Figure 1 screenshot) 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Copy of Unit Test class source code (The ProductTest.cs in example Figure 1 screenshot) 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numPr>
          <w:ilvl w:val="1"/>
          <w:numId w:val="3"/>
        </w:numPr>
        <w:spacing w:beforeLines="0" w:afterLines="0"/>
        <w:jc w:val="left"/>
        <w:rPr>
          <w:rFonts w:hint="eastAsia" w:ascii="Calibri" w:hAnsi="Calibri" w:eastAsia="Calibri"/>
          <w:color w:val="000000"/>
          <w:sz w:val="27"/>
        </w:rPr>
      </w:pPr>
    </w:p>
    <w:p>
      <w:pPr>
        <w:rPr>
          <w:rFonts w:hint="eastAsia"/>
        </w:rPr>
      </w:pPr>
    </w:p>
    <w:p>
      <w:pPr>
        <w:numPr>
          <w:ilvl w:val="1"/>
          <w:numId w:val="4"/>
        </w:numPr>
        <w:spacing w:beforeLines="0" w:afterLines="0"/>
        <w:jc w:val="left"/>
        <w:rPr>
          <w:rFonts w:hint="eastAsia" w:ascii="Calibri" w:hAnsi="Calibri" w:eastAsia="Calibri"/>
          <w:color w:val="000000"/>
          <w:sz w:val="27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0F40A"/>
    <w:multiLevelType w:val="multilevel"/>
    <w:tmpl w:val="B930F40A"/>
    <w:lvl w:ilvl="0" w:tentative="0">
      <w:start w:val="1"/>
      <w:numFmt w:val="ideographDigital"/>
      <w:lvlText w:val="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D7037D59"/>
    <w:multiLevelType w:val="singleLevel"/>
    <w:tmpl w:val="D7037D59"/>
    <w:lvl w:ilvl="0" w:tentative="0">
      <w:start w:val="2"/>
      <w:numFmt w:val="upperLetter"/>
      <w:suff w:val="space"/>
      <w:lvlText w:val="%1."/>
      <w:lvlJc w:val="left"/>
    </w:lvl>
  </w:abstractNum>
  <w:abstractNum w:abstractNumId="2">
    <w:nsid w:val="6C95308B"/>
    <w:multiLevelType w:val="singleLevel"/>
    <w:tmpl w:val="6C95308B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74DE8D5B"/>
    <w:multiLevelType w:val="multilevel"/>
    <w:tmpl w:val="74DE8D5B"/>
    <w:lvl w:ilvl="0" w:tentative="0">
      <w:start w:val="1"/>
      <w:numFmt w:val="ideographDigital"/>
      <w:lvlText w:val="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57C87"/>
    <w:rsid w:val="13D8587F"/>
    <w:rsid w:val="2A7E6BBE"/>
    <w:rsid w:val="2A854593"/>
    <w:rsid w:val="2DDF0312"/>
    <w:rsid w:val="35940A34"/>
    <w:rsid w:val="4B875D42"/>
    <w:rsid w:val="503B07D5"/>
    <w:rsid w:val="6AB5264A"/>
    <w:rsid w:val="707036F5"/>
    <w:rsid w:val="7ACD5812"/>
    <w:rsid w:val="7EE0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9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Calibri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2025-02-05T22:36:42Z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