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Курсовая</w:t>
      </w:r>
      <w:r>
        <w:rPr>
          <w:rFonts w:cs="Times New Roman" w:ascii="Times New Roman" w:hAnsi="Times New Roman"/>
          <w:b/>
          <w:sz w:val="28"/>
          <w:szCs w:val="28"/>
        </w:rPr>
        <w:t xml:space="preserve">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Взаимодействие между процессами.</w:t>
        <w:br/>
        <w:t>Сокеты. Библиотека ZeroMQ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Пивницкий Д.С.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М8о–206Б–19</w:t>
      </w:r>
    </w:p>
    <w:p>
      <w:pPr>
        <w:pStyle w:val="Normal"/>
        <w:spacing w:lineRule="auto" w:line="240" w:before="0" w:after="0"/>
        <w:ind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widowControl w:val="false"/>
        <w:numPr>
          <w:ilvl w:val="0"/>
          <w:numId w:val="1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Управление процессами в ОС</w:t>
      </w:r>
    </w:p>
    <w:p>
      <w:pPr>
        <w:pStyle w:val="Normal"/>
        <w:widowControl w:val="false"/>
        <w:numPr>
          <w:ilvl w:val="0"/>
          <w:numId w:val="1"/>
        </w:numPr>
        <w:spacing w:lineRule="auto" w:line="252"/>
        <w:textAlignment w:val="baseline"/>
        <w:rPr/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Изучение работы с библиотекой ZeroMQ</w:t>
      </w:r>
    </w:p>
    <w:p>
      <w:pPr>
        <w:pStyle w:val="Normal"/>
        <w:widowControl w:val="false"/>
        <w:numPr>
          <w:ilvl w:val="0"/>
          <w:numId w:val="1"/>
        </w:numPr>
        <w:spacing w:lineRule="auto" w:line="252"/>
        <w:textAlignment w:val="baseline"/>
        <w:rPr/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 использовании знаний, полученных в течении курса</w:t>
      </w:r>
    </w:p>
    <w:p>
      <w:pPr>
        <w:pStyle w:val="Normal"/>
        <w:widowControl w:val="false"/>
        <w:numPr>
          <w:ilvl w:val="0"/>
          <w:numId w:val="1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Проведение исследования в выбранной предметной области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В печатает в стандартный вывод, полученную строку от программы А. После получения программа В отправляет программе А сообщение о том что строка получена. До тех пор пока программа А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между процессами реализовано с помощью сокетов. </w:t>
      </w:r>
    </w:p>
    <w:p>
      <w:pPr>
        <w:pStyle w:val="Normal"/>
        <w:tabs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Для реализации данной программы нам понадобится 4 типа сокетов: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ZMQ_REQ</w:t>
      </w:r>
      <w:r>
        <w:rPr>
          <w:rFonts w:cs="Times New Roman" w:ascii="Times New Roman" w:hAnsi="Times New Roman"/>
          <w:sz w:val="28"/>
          <w:szCs w:val="28"/>
        </w:rPr>
        <w:t xml:space="preserve">: Сокет этого используется клиентом для отправки запросов на сервер и получения ответов от него. Этот тип сокета допускает только чередующуюся последовательность вызовов zmq_send(запрос) и последующих вызовов zmq_recv(ответ). Каждый отправленный запрос распределяется по всем службам, и каждый полученный ответ сопоставляется с последним выданным запросом. Если никакие службы недоступны, то любая операция отправки на сокете блокируется до тех пор, пока не станет доступна хотя бы одна служба. 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ZMQ_REP</w:t>
      </w:r>
      <w:r>
        <w:rPr>
          <w:rFonts w:cs="Times New Roman" w:ascii="Times New Roman" w:hAnsi="Times New Roman"/>
          <w:sz w:val="28"/>
          <w:szCs w:val="28"/>
        </w:rPr>
        <w:t xml:space="preserve">: Сокет этого типа используется сервером для приема запросов от клиента и отправки ответов ему. Этот тип сокета допускает только чередующуюся последовательность вызовов zmq_recv(запрос) и последующих вызовов zmq_send(ответ). Каждый полученный запрос помещается в очередь из числа всех клиентов, и каждый отправленный ответ направляется клиенту, который выдал последний запрос. Если первоначальный запрашивающий больше не существует, ответ уничтожается. 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ZMQ_SUB</w:t>
      </w:r>
      <w:r>
        <w:rPr>
          <w:rFonts w:cs="Times New Roman" w:ascii="Times New Roman" w:hAnsi="Times New Roman"/>
          <w:sz w:val="28"/>
          <w:szCs w:val="28"/>
        </w:rPr>
        <w:t>: Сокет этого типа используется подписчиком для подписки на данные, распространяемые издателем. Изначально сокет ZMQ_SUB не подписан ни на какие сообщения, поэтому с помощью ZMQ_SUBSCRIBE, находящейся в zmq_setsockopt(3), мы указываем, на какие сообщения подписываться.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ZMQ_PUB</w:t>
      </w:r>
      <w:r>
        <w:rPr>
          <w:rFonts w:cs="Times New Roman" w:ascii="Times New Roman" w:hAnsi="Times New Roman"/>
          <w:sz w:val="28"/>
          <w:szCs w:val="28"/>
        </w:rPr>
        <w:t>: Сокет этого типа используется издателем для распространения данных. Отправленные сообщения распространяются среди всех подключенных одноранговых узлов.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3553" w:leader="none"/>
        </w:tabs>
        <w:spacing w:lineRule="auto" w:line="360" w:before="0" w:after="0"/>
        <w:ind w:left="0" w:hanging="0"/>
        <w:jc w:val="both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Программа А принимает из стандартного ввода строки, а далее их отправляет программе В. Отправка строк должна производиться построчно. До тех пор пока программа А не получит сообщение о получении строки от программы В, она не может отправлять следующую строку программе В.</w:t>
      </w:r>
      <w:bookmarkStart w:id="0" w:name="__DdeLink__2168_4167784982"/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/>
      </w:pPr>
      <w:r>
        <w:rPr/>
      </w:r>
      <w:bookmarkEnd w:id="0"/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Создадим в программе “А” сокет типа ZMQ_REQ и назначим ему адрес. Далее, вводим первую строку входных данных. Применяем к ней функцию SendMessage, таким образом, другой процесс, подключившись к этому сокету, получит данное сообщение. Далее считываем ответ сервера в том же цикле, то есть, пока мы не получим ответ сервера, мы не сможем начать новую итерацию. Также создадим сокет типа ZMQ_PUB и назначим ему адрес. Он будет отправлять данные о текущих входных значениях, в нашем случае - о количестве символов.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Программа В печатает в стандартный вывод, полученную строку от программы А. После получения программа В отправляет программе А сообщение о том что строка получена.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 программе “В” создадим сокет типа ZMQ_REP и подключим его к адресу сокета ZMQ_REQ. После того как мы получаем данные из программы “А”, мы считываем эти данные функцией RecieveMessage и печатаем их в стандартный вывод. После этого через этот сокет отправляем подтверждение программе “А”. Также создадим сокет типа ZMQ_PUB и назначим ему адрес. Он будет отправлять данные о текущих полученных значениях, в нашем случае - о количестве символов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 программе “С” создадим два сокета типа ZMQ_SUB и подключим их к адресам сокетов ZMQ_PUB из программ “А” и “В”. Далее создадим два потока thread, в которые будем считывать данные из описанных выше сокетов при помощи функций ReadA и ReadB.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Я не объединял программы с помощью методов fork, exec, и.т.д. для более наглядной демонстрации работы сокетов и разделенного вывода.</w:t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tabs>
          <w:tab w:val="left" w:pos="3553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ListParagraph"/>
        <w:widowControl/>
        <w:tabs>
          <w:tab w:val="left" w:pos="3553" w:leader="none"/>
        </w:tabs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Library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&lt;memory&gt;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&lt;stdexcept&gt;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&lt;exception&gt;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&lt;zmq.hpp&gt;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Общий класс сокет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class Socket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explicit Socket(int socket_type);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virtual ~Socket() noexcept;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virtual std::string ReceiveMessage();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zmq::context_t* context_ = nullptr;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zmq::socket_t* socket_ = nullptr;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virtual void SendMessage(const std::string&amp; msg, bool non_block);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protected: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socket_type_;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Виды сокетов: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class Reply_S : public Socket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Reply_S() : Socket(ZMQ_REP) {};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class Request_S : public Socket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Request_S() : Socket(ZMQ_REQ) {};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class Publish_S : public Socket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Publish_S(): Socket(ZMQ_PUB) {};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class Subscribe_S : public Socket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Subscribe_S(): Socket(ZMQ_SUB) { socket_-&gt;setsockopt(ZMQ_SUBSCRIBE, "", 0);};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class Message {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Операции для обработки строк (получить сообщение для сокета из строки string или получить строку string из сообщения сокета)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static zmq::message_t MakeMessage(const std::string&amp; string_m);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static std::string MakeString(const zmq::message_t&amp; msg);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zmq::message_t Message::MakeMessage(const std::string&amp; string_m)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zmq::message_t resu(string_m.size());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memcpy(resu.data(), string_m.c_str(), string_m.size());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resu;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std::string Message::MakeString(const zmq::message_t&amp; msg)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std::string((const char*)msg.data(), msg.size());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Конструктор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Socket::Socket(int socket_type)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: context_(new zmq::context_t(1)), socket_(new zmq::socket_t(*context_, socket_type)), socket_type_(socket_type) {}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Де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конс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труктор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Socket::~Socket() noexcept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delete socket_;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delete context_;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Функция отправки сообщения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void Socket::SendMessage(const std::string&amp; msg, bool non_block)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zmq::message_t to_send = Message::MakeMessage(msg);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zmq::send_flags flags = non_block ? zmq::send_flags::dontwait : zmq::send_flags::none;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zmq::send_result_t res = socket_-&gt;send(to_send, flags); 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Функция приема сообщения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std::string Socket::ReceiveMessage()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zmq::message_t received;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zmq::recv_result_t res = socket_-&gt;recv(received);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Message::MakeString(received);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Считывание данных из программы А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void ReadA(Socket&amp; socket)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while (true)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std::string received = socket.ReceiveMessage();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std::cout &lt;&lt; ("A sent " + received + " symbols\n");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// Считывание данных из программы В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void ReadB(Socket&amp; socket)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while (true)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std::string received = socket.ReceiveMessage();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std::cout &lt;&lt; ("B recieved " + received + " symbols\n");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A_client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.c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"lib.cpp"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Request_S ABSocket;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ABSocket.socket_-&gt;bind("tcp://*:1111");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Publish_S CountA;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CountA.socket_-&gt;bind("tcp://*:2222");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std::string input;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while (std::getline(std::cin, input))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ABSocket.SendMessage(input, false);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CountA.SendMessage(std::to_string(input.size()),true);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std::cout &lt;&lt; ABSocket.ReceiveMessage() &lt;&lt; "\n";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0;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B_server1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.c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"lib.cpp"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Reply_S BASocket;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BASocket.socket_-&gt;connect("tcp://localhost:1111");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Publish_S CountB;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CountB.socket_-&gt;bind("tcp://*:3333");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while (true)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std::string recieved_message = BASocket.ReceiveMessage();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std::cout &lt;&lt; recieved_message &lt;&lt; '\n';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CountB.SendMessage(std::to_string(recieved_message.size()),true);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BASocket.SendMessage("ACCEPTED", false);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return 0;  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C_server2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.c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: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"lib.cpp"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#include &lt;thread&gt;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Subscribe_S ResA;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ResA.socket_-&gt;connect("tcp://localhost:2222");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Subscribe_S ResB;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ResB.socket_-&gt;connect("tcp://localhost:3333");</w:t>
      </w:r>
    </w:p>
    <w:p>
      <w:pPr>
        <w:pStyle w:val="Normal"/>
        <w:rPr>
          <w:rFonts w:ascii="FreeMono" w:hAnsi="FreeMono" w:cs="Times New Roman"/>
          <w:b w:val="false"/>
          <w:b w:val="false"/>
          <w:bCs w:val="false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std::thread t1(ReadA, std::ref(ResA));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std::thread t2(ReadB, std::ref(ResB));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t1.join();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t2.join();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return 0;</w:t>
      </w:r>
    </w:p>
    <w:p>
      <w:pPr>
        <w:pStyle w:val="Normal"/>
        <w:rPr/>
      </w:pPr>
      <w:r>
        <w:rPr>
          <w:rFonts w:cs="Times New Roman" w:ascii="FreeMono" w:hAnsi="FreeMono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rPr/>
      </w:pPr>
      <w:bookmarkStart w:id="1" w:name="__DdeLink__3429_1203255662"/>
      <w:r>
        <w:rPr>
          <w:bCs/>
          <w:lang w:val="en-US"/>
        </w:rPr>
        <w:t>daniel@daniel-Ideapad-Z570: ~</w:t>
      </w:r>
      <w:bookmarkEnd w:id="1"/>
      <w:r>
        <w:rPr>
          <w:bCs/>
          <w:lang w:val="en-US"/>
        </w:rPr>
        <w:t xml:space="preserve"> cd os/</w:t>
      </w:r>
      <w:r>
        <w:rPr>
          <w:bCs/>
          <w:lang w:val="en-US"/>
        </w:rPr>
        <w:t>KP</w:t>
      </w:r>
      <w:r>
        <w:rPr>
          <w:bCs/>
          <w:lang w:val="en-US"/>
        </w:rPr>
        <w:br/>
        <w:t xml:space="preserve">daniel@daniel-Ideapad-Z570: ~ </w:t>
      </w:r>
      <w:r>
        <w:rPr>
          <w:bCs/>
          <w:lang w:val="en-US"/>
        </w:rPr>
        <w:t>./A</w:t>
      </w:r>
    </w:p>
    <w:p>
      <w:pPr>
        <w:pStyle w:val="Normal"/>
        <w:rPr/>
      </w:pPr>
      <w:r>
        <w:rPr>
          <w:bCs/>
          <w:lang w:val="en-US"/>
        </w:rPr>
        <w:t>ABC</w:t>
      </w:r>
    </w:p>
    <w:p>
      <w:pPr>
        <w:pStyle w:val="Normal"/>
        <w:rPr/>
      </w:pPr>
      <w:r>
        <w:rPr>
          <w:bCs/>
          <w:lang w:val="en-US"/>
        </w:rPr>
        <w:t>ACCEPTED</w:t>
      </w:r>
    </w:p>
    <w:p>
      <w:pPr>
        <w:pStyle w:val="Normal"/>
        <w:rPr/>
      </w:pPr>
      <w:r>
        <w:rPr>
          <w:bCs/>
          <w:lang w:val="en-US"/>
        </w:rPr>
        <w:t>a b c</w:t>
      </w:r>
    </w:p>
    <w:p>
      <w:pPr>
        <w:pStyle w:val="Normal"/>
        <w:rPr/>
      </w:pPr>
      <w:r>
        <w:rPr>
          <w:bCs/>
          <w:lang w:val="en-US"/>
        </w:rPr>
        <w:t>ACCEPTED</w:t>
      </w:r>
    </w:p>
    <w:p>
      <w:pPr>
        <w:pStyle w:val="Normal"/>
        <w:rPr>
          <w:bCs/>
          <w:lang w:val="en-US"/>
        </w:rPr>
      </w:pPr>
      <w:r>
        <w:rPr/>
      </w:r>
    </w:p>
    <w:p>
      <w:pPr>
        <w:pStyle w:val="Normal"/>
        <w:rPr/>
      </w:pPr>
      <w:r>
        <w:rPr>
          <w:bCs/>
          <w:lang w:val="en-US"/>
        </w:rPr>
        <w:t>ACCEPTED</w:t>
      </w:r>
    </w:p>
    <w:p>
      <w:pPr>
        <w:pStyle w:val="Normal"/>
        <w:rPr/>
      </w:pPr>
      <w:r>
        <w:rPr>
          <w:bCs/>
          <w:lang w:val="en-US"/>
        </w:rPr>
        <w:t>_</w:t>
      </w:r>
    </w:p>
    <w:p>
      <w:pPr>
        <w:pStyle w:val="Normal"/>
        <w:rPr/>
      </w:pPr>
      <w:r>
        <w:rPr>
          <w:bCs/>
          <w:lang w:val="en-US"/>
        </w:rPr>
        <w:t>ACCEPTED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"text with symbols: @ ^ &amp; # !!!!?/'</w:t>
      </w:r>
    </w:p>
    <w:p>
      <w:pPr>
        <w:pStyle w:val="Normal"/>
        <w:rPr/>
      </w:pPr>
      <w:r>
        <w:rPr>
          <w:bCs/>
          <w:lang w:val="en-US"/>
        </w:rPr>
        <w:t>ACCEPTED</w:t>
      </w:r>
    </w:p>
    <w:p>
      <w:pPr>
        <w:pStyle w:val="Normal"/>
        <w:rPr/>
      </w:pPr>
      <w:r>
        <w:rPr>
          <w:bCs/>
          <w:lang w:val="en-US"/>
        </w:rPr>
        <w:t xml:space="preserve">daniel@daniel-Ideapad-Z570: ~ </w:t>
      </w:r>
      <w:r>
        <w:rPr>
          <w:bCs/>
          <w:lang w:val="en-US"/>
        </w:rPr>
        <w:t>./B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ABC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abc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"text with symbols: @ ^ &amp; # !!!!?/'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daniel@daniel-Ideapad-Z570: ~ ./C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A sent 3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B recieved 3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A sent 5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B recieved 5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A sent 0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B recieved 0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A sent 1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B recieved 1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 xml:space="preserve">A sent 35 symbols </w:t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  <w:t>B recieved 35 symbols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Сокеты - удобный способ взаимодействия между процессами, имеющий как преимущества, так и недостатки. В процессе выполнения программы я столкнулся с некоторыми из них: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Преимущества</w:t>
      </w:r>
      <w:r>
        <w:rPr>
          <w:rFonts w:cs="Times New Roman" w:ascii="Times New Roman" w:hAnsi="Times New Roman"/>
          <w:sz w:val="28"/>
          <w:szCs w:val="28"/>
        </w:rPr>
        <w:t>:</w:t>
        <w:br/>
        <w:t>- быстрая передача данных и высокая производительность</w:t>
        <w:br/>
        <w:t>- подходит для обмена информацией в реальном времени между клиентом и сервером</w:t>
        <w:br/>
        <w:t>- можно самостоятельно настроить операции передачи и считывания сообщений, таким образом можно удобно реализовать шифрование данных и.т.д.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Недостатки:</w:t>
        <w:br/>
        <w:t>- передаваемые данные должны быть проанализированы и преобразованы к необходимому для передачи виду</w:t>
        <w:br/>
        <w:t>- относительная сложность в программировании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целом - сокеты применяются в современном программировании, и изучение основных принципов работы с ними полезно. Библиотека ZeroMQ является актуальной и удобной библиотекой для создания собственных сокетов и работы с ними.</w:t>
      </w:r>
    </w:p>
    <w:sectPr>
      <w:type w:val="nextPage"/>
      <w:pgSz w:w="11906" w:h="16838"/>
      <w:pgMar w:left="1035" w:right="1226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2" w:customStyle="1">
    <w:name w:val="Гиперссылка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ListLabel1">
    <w:name w:val="ListLabel 1"/>
    <w:qFormat/>
    <w:rPr>
      <w:b/>
      <w:bCs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Times New Roman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bCs/>
      <w:sz w:val="28"/>
    </w:rPr>
  </w:style>
  <w:style w:type="character" w:styleId="ListLabel19">
    <w:name w:val="ListLabel 19"/>
    <w:qFormat/>
    <w:rPr>
      <w:rFonts w:ascii="Times New Roman" w:hAnsi="Times New Roman" w:cs="Times New Roman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b/>
      <w:bCs/>
      <w:sz w:val="28"/>
    </w:rPr>
  </w:style>
  <w:style w:type="character" w:styleId="ListLabel30">
    <w:name w:val="ListLabel 30"/>
    <w:qFormat/>
    <w:rPr>
      <w:rFonts w:ascii="Times New Roman" w:hAnsi="Times New Roman" w:cs="Times New Roman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b/>
      <w:bCs/>
      <w:sz w:val="28"/>
    </w:rPr>
  </w:style>
  <w:style w:type="character" w:styleId="ListLabel41">
    <w:name w:val="ListLabel 41"/>
    <w:qFormat/>
    <w:rPr>
      <w:rFonts w:ascii="Times New Roman" w:hAnsi="Times New Roman" w:cs="Times New Roman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b/>
      <w:bCs/>
      <w:sz w:val="28"/>
    </w:rPr>
  </w:style>
  <w:style w:type="character" w:styleId="ListLabel52">
    <w:name w:val="ListLabel 52"/>
    <w:qFormat/>
    <w:rPr>
      <w:rFonts w:ascii="Times New Roman" w:hAnsi="Times New Roman" w:cs="Times New Roman"/>
      <w:sz w:val="28"/>
    </w:rPr>
  </w:style>
  <w:style w:type="character" w:styleId="ListLabel53">
    <w:name w:val="ListLabel 53"/>
    <w:qFormat/>
    <w:rPr>
      <w:rFonts w:ascii="Times New Roman" w:hAnsi="Times New Roman" w:cs="Symbol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b/>
      <w:bCs/>
      <w:sz w:val="28"/>
    </w:rPr>
  </w:style>
  <w:style w:type="character" w:styleId="ListLabel63">
    <w:name w:val="ListLabel 63"/>
    <w:qFormat/>
    <w:rPr>
      <w:rFonts w:ascii="Times New Roman" w:hAnsi="Times New Roman" w:cs="Times New Roman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b/>
      <w:bCs/>
      <w:sz w:val="28"/>
    </w:rPr>
  </w:style>
  <w:style w:type="character" w:styleId="ListLabel74">
    <w:name w:val="ListLabel 74"/>
    <w:qFormat/>
    <w:rPr>
      <w:rFonts w:ascii="Times New Roman" w:hAnsi="Times New Roman" w:cs="Times New Roman"/>
      <w:sz w:val="28"/>
    </w:rPr>
  </w:style>
  <w:style w:type="character" w:styleId="ListLabel75">
    <w:name w:val="ListLabel 75"/>
    <w:qFormat/>
    <w:rPr>
      <w:rFonts w:ascii="Times New Roman" w:hAnsi="Times New Roman" w:cs="Symbol"/>
      <w:sz w:val="28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6c1b0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3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Application>LibreOffice/6.0.7.3$Linux_X86_64 LibreOffice_project/00m0$Build-3</Application>
  <Pages>11</Pages>
  <Words>1247</Words>
  <Characters>8624</Characters>
  <CharactersWithSpaces>9997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2021-04-20T08:10:02Z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