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60" w:before="0" w:after="0"/>
        <w:ind w:left="0" w:right="0" w:hanging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  <w:r>
        <w:rPr>
          <w:rFonts w:eastAsia="微软雅黑" w:cs="微软雅黑" w:ascii="微软雅黑" w:hAnsi="微软雅黑"/>
          <w:color w:val="auto"/>
          <w:spacing w:val="0"/>
          <w:sz w:val="18"/>
        </w:rPr>
      </w:r>
    </w:p>
    <w:tbl>
      <w:tblPr>
        <w:tblW w:w="10200" w:type="dxa"/>
        <w:jc w:val="left"/>
        <w:tblInd w:w="97" w:type="dxa"/>
        <w:tblBorders>
          <w:top w:val="single" w:sz="12" w:space="0" w:color="7F7F7F"/>
          <w:left w:val="single" w:sz="12" w:space="0" w:color="7F7F7F"/>
          <w:bottom w:val="single" w:sz="12" w:space="0" w:color="7F7F7F"/>
          <w:right w:val="single" w:sz="12" w:space="0" w:color="7F7F7F"/>
          <w:insideH w:val="single" w:sz="12" w:space="0" w:color="7F7F7F"/>
          <w:insideV w:val="single" w:sz="12" w:space="0" w:color="7F7F7F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rPr>
          <w:trHeight w:val="598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【英文站】新首页</w:t>
            </w:r>
          </w:p>
        </w:tc>
      </w:tr>
      <w:tr>
        <w:trPr>
          <w:trHeight w:val="538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需求部门：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产品技术部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送测版本：</w:t>
            </w:r>
          </w:p>
        </w:tc>
        <w:tc>
          <w:tcPr>
            <w:tcW w:w="3908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1.0</w:t>
            </w:r>
          </w:p>
        </w:tc>
      </w:tr>
      <w:tr>
        <w:trPr>
          <w:trHeight w:val="483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送测日期：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2018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年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11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 xml:space="preserve">月 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12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日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送测人员：</w:t>
            </w:r>
          </w:p>
        </w:tc>
        <w:tc>
          <w:tcPr>
            <w:tcW w:w="3908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史留闯</w:t>
            </w:r>
          </w:p>
        </w:tc>
      </w:tr>
      <w:tr>
        <w:trPr>
          <w:trHeight w:val="1" w:hRule="atLeast"/>
        </w:trPr>
        <w:tc>
          <w:tcPr>
            <w:tcW w:w="20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送测类型：</w:t>
            </w:r>
          </w:p>
        </w:tc>
        <w:tc>
          <w:tcPr>
            <w:tcW w:w="2130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  <w:shd w:fill="auto" w:val="clear"/>
              </w:rPr>
              <w:t xml:space="preserve">□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新增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  <w:shd w:fill="auto" w:val="clear"/>
              </w:rPr>
              <w:t xml:space="preserve">■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迭代</w:t>
            </w:r>
          </w:p>
        </w:tc>
        <w:tc>
          <w:tcPr>
            <w:tcW w:w="2131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代码冲突：</w:t>
            </w:r>
          </w:p>
        </w:tc>
        <w:tc>
          <w:tcPr>
            <w:tcW w:w="3908" w:type="dxa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  <w:shd w:fill="auto" w:val="clear"/>
              </w:rPr>
              <w:t xml:space="preserve">□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有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28"/>
                <w:shd w:fill="auto" w:val="clear"/>
              </w:rPr>
              <w:t xml:space="preserve">■ 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无</w:t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auto"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需求说明（可以作为附件）</w:t>
            </w:r>
          </w:p>
        </w:tc>
      </w:tr>
      <w:tr>
        <w:trPr>
          <w:trHeight w:val="1045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eastAsia="宋体" w:cs="宋体" w:ascii="宋体" w:hAnsi="宋体"/>
                <w:color w:val="auto"/>
                <w:spacing w:val="0"/>
                <w:sz w:val="22"/>
              </w:rPr>
              <w:t>https://kuqyn4.axshare.com</w:t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auto"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数据库及服务配置项（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solr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、</w:t>
            </w: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nginx</w:t>
            </w: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等）修改说明</w:t>
            </w:r>
          </w:p>
        </w:tc>
      </w:tr>
      <w:tr>
        <w:trPr>
          <w:trHeight w:val="1214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clear" w:pos="420"/>
                <w:tab w:val="left" w:pos="4181" w:leader="none"/>
              </w:tabs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ab/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auto"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送测说明（可能对其他模块的影响等）</w:t>
            </w:r>
          </w:p>
        </w:tc>
      </w:tr>
      <w:tr>
        <w:trPr>
          <w:trHeight w:val="1052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eastAsia="宋体" w:cs="宋体" w:ascii="宋体" w:hAnsi="宋体"/>
                <w:color w:val="auto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auto" w:fill="F2F2F2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cs="微软雅黑" w:eastAsia="微软雅黑"/>
                <w:color w:val="auto"/>
                <w:spacing w:val="0"/>
                <w:sz w:val="18"/>
                <w:shd w:fill="auto" w:val="clear"/>
              </w:rPr>
              <w:t>文件清单和说明</w:t>
            </w:r>
          </w:p>
        </w:tc>
      </w:tr>
      <w:tr>
        <w:trPr>
          <w:trHeight w:val="5059" w:hRule="atLeast"/>
        </w:trPr>
        <w:tc>
          <w:tcPr>
            <w:tcW w:w="10199" w:type="dxa"/>
            <w:gridSpan w:val="4"/>
            <w:tcBorders>
              <w:top w:val="single" w:sz="12" w:space="0" w:color="7F7F7F"/>
              <w:left w:val="single" w:sz="12" w:space="0" w:color="7F7F7F"/>
              <w:bottom w:val="single" w:sz="12" w:space="0" w:color="7F7F7F"/>
              <w:right w:val="single" w:sz="12" w:space="0" w:color="7F7F7F"/>
              <w:insideH w:val="single" w:sz="12" w:space="0" w:color="7F7F7F"/>
              <w:insideV w:val="single" w:sz="12" w:space="0" w:color="7F7F7F"/>
            </w:tcBorders>
            <w:shd w:color="000000" w:fill="FFFFFF" w:val="clear"/>
            <w:vAlign w:val="center"/>
          </w:tcPr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bookmarkStart w:id="0" w:name="__DdeLink__119_1404979888"/>
            <w:bookmarkEnd w:id="0"/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\data\htdocs\pop_fashion_multilinguality\views\_email/verify_en.html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\data\htdocs\pop_fashion_multilinguality\global\images\common/pop_logo_verify.png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\data\htdocs\pop_fashion_multilinguality\global\images\common/pop_banner_verify.jpg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\data\htdocs\pop_fashion_multilinguality\global\images\common/pop_facebook_verify.png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\data\htdocs\pop_fashion_multilinguality\global\images\common/pop_instagram_verify.png</w:t>
            </w:r>
          </w:p>
          <w:p>
            <w:pPr>
              <w:pStyle w:val="Normal"/>
              <w:spacing w:lineRule="exact" w:line="360" w:before="0" w:after="0"/>
              <w:ind w:left="0" w:right="0" w:hanging="0"/>
              <w:jc w:val="both"/>
              <w:rPr/>
            </w:pPr>
            <w:r>
              <w:rPr>
                <w:rFonts w:eastAsia="微软雅黑" w:cs="微软雅黑" w:ascii="微软雅黑" w:hAnsi="微软雅黑"/>
                <w:color w:val="auto"/>
                <w:spacing w:val="0"/>
                <w:sz w:val="18"/>
                <w:shd w:fill="auto" w:val="clear"/>
              </w:rPr>
              <w:t>\data\htdocs\pop_fashion_multilinguality\global\images\common/pop_linkedin_verify.png</w:t>
            </w:r>
          </w:p>
        </w:tc>
      </w:tr>
    </w:tbl>
    <w:p>
      <w:pPr>
        <w:pStyle w:val="Normal"/>
        <w:spacing w:lineRule="exact" w:line="240" w:before="0" w:after="0"/>
        <w:ind w:left="0" w:right="0" w:hanging="0"/>
        <w:jc w:val="both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微软雅黑">
    <w:charset w:val="86"/>
    <w:family w:val="roman"/>
    <w:pitch w:val="variable"/>
  </w:font>
  <w:font w:name="宋体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宋体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LibreOffice/6.1.3.2$Windows_X86_64 LibreOffice_project/86daf60bf00efa86ad547e59e09d6bb77c699acb</Application>
  <Pages>1</Pages>
  <Words>130</Words>
  <Characters>651</Characters>
  <CharactersWithSpaces>657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2018-11-14T17:30:00Z</dcterms:modified>
  <cp:revision>4</cp:revision>
  <dc:subject/>
  <dc:title/>
</cp:coreProperties>
</file>