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1C685A37" w:rsidR="008F564E" w:rsidRPr="000C1F9F" w:rsidRDefault="008F564E" w:rsidP="000C1F9F">
      <w:pPr>
        <w:rPr>
          <w:b/>
        </w:rPr>
      </w:pPr>
      <w:r>
        <w:rPr>
          <w:b/>
        </w:rPr>
        <w:t xml:space="preserve">Note: </w:t>
      </w:r>
      <w:r w:rsidR="001D2C41">
        <w:rPr>
          <w:b/>
        </w:rPr>
        <w:t>“latest”</w:t>
      </w:r>
      <w:r>
        <w:rPr>
          <w:b/>
        </w:rPr>
        <w:t xml:space="preserve"> will probably work. These version numbers are the ones I 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1A8E05F0" w:rsidR="00241803" w:rsidRDefault="00B018DB" w:rsidP="00B018DB">
      <w:pPr>
        <w:pStyle w:val="ListParagraph"/>
        <w:numPr>
          <w:ilvl w:val="0"/>
          <w:numId w:val="34"/>
        </w:numPr>
      </w:pPr>
      <w:r>
        <w:t>Select “Groovy”</w:t>
      </w:r>
      <w:r w:rsidR="0065676F">
        <w:t xml:space="preserve"> (note the plugins are not in alphabetical order)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7"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proofErr w:type="gramStart"/>
      <w:r>
        <w:t>log</w:t>
      </w:r>
      <w:proofErr w:type="gramEnd"/>
      <w:r>
        <w:t xml:space="preserve"> </w:t>
      </w:r>
      <w:proofErr w:type="spellStart"/>
      <w:r>
        <w:t>vs</w:t>
      </w:r>
      <w:proofErr w:type="spellEnd"/>
      <w:r>
        <w:t xml:space="preserve"> </w:t>
      </w:r>
      <w:proofErr w:type="spellStart"/>
      <w:r>
        <w:t>println</w:t>
      </w:r>
      <w:bookmarkEnd w:id="22"/>
      <w:proofErr w:type="spellEnd"/>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8"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29"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A37F3F">
      <w:pPr>
        <w:pStyle w:val="ListParagraph"/>
        <w:numPr>
          <w:ilvl w:val="0"/>
          <w:numId w:val="40"/>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1"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3B563D64"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extra step. Since this is a conference and not a system we are maintaining, I optimized. The effort to setup script security properly is more than the effort to copy/paste this </w:t>
      </w:r>
      <w:proofErr w:type="spellStart"/>
      <w:r>
        <w:t>config</w:t>
      </w:r>
      <w:proofErr w:type="spellEnd"/>
      <w:r>
        <w:t xml:space="preserve">. My rant about the script security plugin is here: </w:t>
      </w:r>
      <w:hyperlink r:id="rId32" w:history="1">
        <w:r w:rsidRPr="00234637">
          <w:rPr>
            <w:rStyle w:val="Hyperlink"/>
          </w:rPr>
          <w:t>https://www.selikoff.net/2018/09/02/a-rant-about-jenkins-script-security/</w:t>
        </w:r>
      </w:hyperlink>
      <w:r>
        <w:t xml:space="preserve"> </w:t>
      </w:r>
    </w:p>
    <w:p w14:paraId="3E9DE557" w14:textId="7361AB61" w:rsidR="00A32843" w:rsidRDefault="00477ACB" w:rsidP="00F305B7">
      <w:pPr>
        <w:pStyle w:val="Heading3"/>
      </w:pPr>
      <w:r>
        <w:t xml:space="preserve">TBD - </w:t>
      </w:r>
      <w:r w:rsidR="00A32843">
        <w:t>Create a job to setup jobs with proper configuration</w:t>
      </w:r>
    </w:p>
    <w:p w14:paraId="27FE264B" w14:textId="5C0FD3B3" w:rsidR="00041ABB" w:rsidRPr="00041ABB" w:rsidRDefault="00041ABB" w:rsidP="00041ABB">
      <w:r>
        <w:t>TBD - write</w:t>
      </w:r>
    </w:p>
    <w:p w14:paraId="12A91224" w14:textId="04F89C62" w:rsidR="007368E0" w:rsidRDefault="00477ACB" w:rsidP="00F305B7">
      <w:pPr>
        <w:pStyle w:val="Heading3"/>
      </w:pPr>
      <w:r>
        <w:t xml:space="preserve">TBD - </w:t>
      </w:r>
      <w:r w:rsidR="00F305B7">
        <w:t>Testing Access</w:t>
      </w:r>
    </w:p>
    <w:p w14:paraId="72969013" w14:textId="3DFB5197" w:rsidR="006E6A76" w:rsidRPr="00F305B7" w:rsidRDefault="00F305B7" w:rsidP="00F305B7">
      <w:r>
        <w:t xml:space="preserve">TBD – </w:t>
      </w:r>
      <w:r w:rsidR="006E6A76">
        <w:t xml:space="preserve">create Osprey and Sea Lion jobs. </w:t>
      </w:r>
      <w:proofErr w:type="gramStart"/>
      <w:r>
        <w:t>login</w:t>
      </w:r>
      <w:proofErr w:type="gramEnd"/>
      <w:r>
        <w:t xml:space="preserve"> as </w:t>
      </w:r>
      <w:r w:rsidR="006E6A76">
        <w:t>various users</w:t>
      </w:r>
      <w:r>
        <w:t xml:space="preserve"> and confirm don’t see </w:t>
      </w:r>
      <w:r w:rsidR="006E6A76">
        <w:t>jobs that shouldn’t</w:t>
      </w:r>
    </w:p>
    <w:p w14:paraId="566D8C03" w14:textId="77777777" w:rsidR="00477ACB" w:rsidRDefault="00477ACB" w:rsidP="007F1933">
      <w:pPr>
        <w:pStyle w:val="Heading2"/>
      </w:pPr>
      <w:bookmarkStart w:id="23" w:name="_Toc397507137"/>
    </w:p>
    <w:p w14:paraId="18AC0423" w14:textId="6DD1535D" w:rsidR="00477ACB" w:rsidRDefault="00477ACB" w:rsidP="00477ACB">
      <w:pPr>
        <w:pStyle w:val="Heading2"/>
      </w:pPr>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455905">
      <w:pPr>
        <w:pStyle w:val="ListParagraph"/>
        <w:numPr>
          <w:ilvl w:val="0"/>
          <w:numId w:val="49"/>
        </w:numPr>
      </w:pPr>
      <w:proofErr w:type="gramStart"/>
      <w:r>
        <w:t>core</w:t>
      </w:r>
      <w:proofErr w:type="gramEnd"/>
    </w:p>
    <w:p w14:paraId="6F9D0E66" w14:textId="5A7F9719" w:rsidR="00455905" w:rsidRDefault="00455905" w:rsidP="00455905">
      <w:pPr>
        <w:pStyle w:val="ListParagraph"/>
        <w:numPr>
          <w:ilvl w:val="0"/>
          <w:numId w:val="49"/>
        </w:numPr>
      </w:pPr>
      <w:proofErr w:type="gramStart"/>
      <w:r>
        <w:t>repository</w:t>
      </w:r>
      <w:proofErr w:type="gramEnd"/>
    </w:p>
    <w:p w14:paraId="762DEA3A" w14:textId="534455D1" w:rsidR="00455905" w:rsidRDefault="00455905" w:rsidP="00455905">
      <w:pPr>
        <w:pStyle w:val="ListParagraph"/>
        <w:numPr>
          <w:ilvl w:val="0"/>
          <w:numId w:val="49"/>
        </w:numPr>
      </w:pPr>
      <w:proofErr w:type="spellStart"/>
      <w:proofErr w:type="gramStart"/>
      <w:r>
        <w:t>blobStore</w:t>
      </w:r>
      <w:proofErr w:type="spellEnd"/>
      <w:proofErr w:type="gramEnd"/>
    </w:p>
    <w:p w14:paraId="6BD486CD" w14:textId="468C920C" w:rsidR="00455905" w:rsidRDefault="00455905" w:rsidP="00455905">
      <w:pPr>
        <w:pStyle w:val="ListParagraph"/>
        <w:numPr>
          <w:ilvl w:val="0"/>
          <w:numId w:val="49"/>
        </w:numPr>
      </w:pPr>
      <w:proofErr w:type="gramStart"/>
      <w:r>
        <w:t>security</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 xml:space="preserve">Note: </w:t>
      </w:r>
      <w:r>
        <w:t xml:space="preserve">Looking at the source code for these classes in the IDE, it is possible to learn that the interfaces are all in </w:t>
      </w:r>
      <w:proofErr w:type="spellStart"/>
      <w:r>
        <w:t>org.sonatype.nexus.script.plugin</w:t>
      </w:r>
      <w:proofErr w:type="spellEnd"/>
      <w:r>
        <w:t>.</w:t>
      </w:r>
      <w:r>
        <w:t xml:space="preserve"> But the technique of using a Groovy task to learn more about a class is still useful.</w:t>
      </w:r>
    </w:p>
    <w:p w14:paraId="4231E17B" w14:textId="77777777" w:rsidR="00455905" w:rsidRPr="00455905" w:rsidRDefault="00455905" w:rsidP="00455905"/>
    <w:p w14:paraId="43A128EE" w14:textId="4294BA6E" w:rsidR="00477ACB" w:rsidRDefault="00AF2A08" w:rsidP="00477ACB">
      <w:pPr>
        <w:pStyle w:val="Heading3"/>
      </w:pPr>
      <w:r>
        <w:t xml:space="preserve">Create </w:t>
      </w:r>
      <w:r w:rsidR="00095880">
        <w:t>basic setup in Nexus</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5EC0E793" w:rsidR="00AF2A08" w:rsidRDefault="00AF2A08" w:rsidP="003C1DBC">
      <w:r>
        <w:t>We also need to create a role</w:t>
      </w:r>
      <w:r w:rsidR="00095880">
        <w:t xml:space="preserve"> and the repositories.</w:t>
      </w:r>
    </w:p>
    <w:p w14:paraId="1314F840" w14:textId="77777777" w:rsidR="005A453A" w:rsidRDefault="005A453A" w:rsidP="003C1DBC"/>
    <w:p w14:paraId="26846414" w14:textId="400008EA" w:rsidR="005A453A" w:rsidRDefault="005A453A" w:rsidP="003C1DBC">
      <w:r>
        <w:t>I used a combination of IDE autocomplete and examples online to create the Groovy script.</w:t>
      </w:r>
    </w:p>
    <w:p w14:paraId="2E506E37" w14:textId="77777777" w:rsidR="003C1DBC" w:rsidRDefault="003C1DBC" w:rsidP="00151CE9">
      <w:pPr>
        <w:pStyle w:val="ListParagraph"/>
        <w:numPr>
          <w:ilvl w:val="0"/>
          <w:numId w:val="48"/>
        </w:numPr>
      </w:pPr>
      <w:bookmarkStart w:id="24" w:name="_GoBack"/>
      <w:bookmarkEnd w:id="24"/>
    </w:p>
    <w:p w14:paraId="30EBAC32" w14:textId="77777777" w:rsidR="003C1DBC" w:rsidRPr="003C1DBC" w:rsidRDefault="003C1DBC" w:rsidP="003C1DBC"/>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Default="00477ACB" w:rsidP="00477ACB">
      <w:pPr>
        <w:pStyle w:val="Heading2"/>
      </w:pPr>
      <w:r>
        <w:t>TBD - 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4D1591">
      <w:pPr>
        <w:pStyle w:val="ListParagraph"/>
        <w:numPr>
          <w:ilvl w:val="0"/>
          <w:numId w:val="46"/>
        </w:numPr>
      </w:pPr>
      <w:r>
        <w:t>In the left navigation bar, click “Credentials”</w:t>
      </w:r>
    </w:p>
    <w:p w14:paraId="0CF747E3" w14:textId="65792DA3" w:rsidR="004D1591" w:rsidRDefault="004D1591" w:rsidP="004D1591">
      <w:pPr>
        <w:pStyle w:val="ListParagraph"/>
        <w:numPr>
          <w:ilvl w:val="0"/>
          <w:numId w:val="46"/>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4D1591">
      <w:pPr>
        <w:pStyle w:val="ListParagraph"/>
        <w:numPr>
          <w:ilvl w:val="0"/>
          <w:numId w:val="46"/>
        </w:numPr>
      </w:pPr>
      <w:r>
        <w:t>Click “Global credentials (unrestricted)”</w:t>
      </w:r>
    </w:p>
    <w:p w14:paraId="007AAAEA" w14:textId="4DDFB8EF" w:rsidR="004D1591" w:rsidRDefault="004D1591" w:rsidP="004D1591">
      <w:pPr>
        <w:pStyle w:val="ListParagraph"/>
        <w:numPr>
          <w:ilvl w:val="0"/>
          <w:numId w:val="46"/>
        </w:numPr>
      </w:pPr>
      <w:r>
        <w:t>Click “Add Credentials”</w:t>
      </w:r>
    </w:p>
    <w:p w14:paraId="1AC693C0" w14:textId="09987085" w:rsidR="004D1591" w:rsidRDefault="004D1591" w:rsidP="004D1591">
      <w:pPr>
        <w:pStyle w:val="ListParagraph"/>
        <w:numPr>
          <w:ilvl w:val="0"/>
          <w:numId w:val="46"/>
        </w:numPr>
      </w:pPr>
      <w:r>
        <w:t xml:space="preserve">Enter the username/password for Nexus. For id, </w:t>
      </w:r>
      <w:r w:rsidR="002B02C4">
        <w:t>make sure to name it</w:t>
      </w:r>
      <w:r>
        <w:t xml:space="preserve"> “nexus”. </w:t>
      </w:r>
    </w:p>
    <w:p w14:paraId="05312E15" w14:textId="6B992F8C" w:rsidR="004D1591" w:rsidRDefault="004D1591" w:rsidP="004D1591">
      <w:pPr>
        <w:pStyle w:val="Heading3"/>
      </w:pPr>
      <w:r>
        <w:t>Configure Nexus in Jenkins</w:t>
      </w:r>
    </w:p>
    <w:p w14:paraId="5556521E" w14:textId="424EEE84" w:rsidR="004D1591" w:rsidRPr="00472916" w:rsidRDefault="004D1591" w:rsidP="004D1591">
      <w:pPr>
        <w:pStyle w:val="ListParagraph"/>
        <w:numPr>
          <w:ilvl w:val="0"/>
          <w:numId w:val="47"/>
        </w:numPr>
      </w:pPr>
      <w:r>
        <w:t>Manage Jenkins &gt; Configure System</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666D6">
      <w:pPr>
        <w:pStyle w:val="ListParagraph"/>
        <w:numPr>
          <w:ilvl w:val="0"/>
          <w:numId w:val="44"/>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666D6">
      <w:pPr>
        <w:pStyle w:val="ListParagraph"/>
        <w:numPr>
          <w:ilvl w:val="0"/>
          <w:numId w:val="44"/>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 xml:space="preserve">Install </w:t>
      </w:r>
      <w:proofErr w:type="spellStart"/>
      <w:r>
        <w:t>SonarQube</w:t>
      </w:r>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Pr="00B66CA9" w:rsidRDefault="00B66CA9" w:rsidP="00B66CA9">
      <w:pPr>
        <w:pStyle w:val="Heading3"/>
      </w:pPr>
      <w:r>
        <w:t xml:space="preserve">TBD – Step </w:t>
      </w:r>
      <w:r w:rsidR="00F666D6">
        <w:t>8</w:t>
      </w:r>
      <w:r>
        <w:t xml:space="preserve"> – </w:t>
      </w:r>
      <w:proofErr w:type="spellStart"/>
      <w:r>
        <w:t>SonarQube</w:t>
      </w:r>
      <w:proofErr w:type="spellEnd"/>
      <w:r>
        <w:t xml:space="preserve"> rule</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38149727"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proofErr w:type="spellStart"/>
      <w:r w:rsidR="003A3637">
        <w:rPr>
          <w:b/>
        </w:rPr>
        <w:t>sonarqube</w:t>
      </w:r>
      <w:proofErr w:type="spellEnd"/>
    </w:p>
    <w:p w14:paraId="37DC46C2" w14:textId="3C25F5A8" w:rsidR="00BB5E76" w:rsidRDefault="007F5518" w:rsidP="00BB5E76">
      <w:pPr>
        <w:pStyle w:val="Heading3"/>
      </w:pPr>
      <w:bookmarkStart w:id="26" w:name="_Toc397507139"/>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0DFEF2EE"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Install your favorite text editor. I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 xml:space="preserve">Slower way – delete your </w:t>
      </w:r>
      <w:proofErr w:type="spellStart"/>
      <w:r w:rsidR="00E52D02">
        <w:t>docker</w:t>
      </w:r>
      <w:proofErr w:type="spellEnd"/>
      <w:r w:rsidR="00E52D02">
        <w:t xml:space="preserve">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4"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5"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36"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37"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38"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Pr="005227CF" w:rsidRDefault="00507A8B" w:rsidP="006958A7">
      <w:hyperlink r:id="rId39" w:history="1">
        <w:r w:rsidRPr="004E7DCE">
          <w:rPr>
            <w:rStyle w:val="Hyperlink"/>
          </w:rPr>
          <w:t>https://help.sonatype.com/repomanager3/rest-and-integration-api/script-api/writing-scripts#app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BF7626"/>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C124C1"/>
    <w:multiLevelType w:val="hybridMultilevel"/>
    <w:tmpl w:val="8A22B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44"/>
  </w:num>
  <w:num w:numId="3">
    <w:abstractNumId w:val="19"/>
  </w:num>
  <w:num w:numId="4">
    <w:abstractNumId w:val="0"/>
  </w:num>
  <w:num w:numId="5">
    <w:abstractNumId w:val="6"/>
  </w:num>
  <w:num w:numId="6">
    <w:abstractNumId w:val="5"/>
  </w:num>
  <w:num w:numId="7">
    <w:abstractNumId w:val="17"/>
  </w:num>
  <w:num w:numId="8">
    <w:abstractNumId w:val="9"/>
  </w:num>
  <w:num w:numId="9">
    <w:abstractNumId w:val="32"/>
  </w:num>
  <w:num w:numId="10">
    <w:abstractNumId w:val="24"/>
  </w:num>
  <w:num w:numId="11">
    <w:abstractNumId w:val="28"/>
  </w:num>
  <w:num w:numId="12">
    <w:abstractNumId w:val="22"/>
  </w:num>
  <w:num w:numId="13">
    <w:abstractNumId w:val="47"/>
  </w:num>
  <w:num w:numId="14">
    <w:abstractNumId w:val="30"/>
  </w:num>
  <w:num w:numId="15">
    <w:abstractNumId w:val="31"/>
  </w:num>
  <w:num w:numId="16">
    <w:abstractNumId w:val="4"/>
  </w:num>
  <w:num w:numId="17">
    <w:abstractNumId w:val="10"/>
  </w:num>
  <w:num w:numId="18">
    <w:abstractNumId w:val="1"/>
  </w:num>
  <w:num w:numId="19">
    <w:abstractNumId w:val="45"/>
  </w:num>
  <w:num w:numId="20">
    <w:abstractNumId w:val="29"/>
  </w:num>
  <w:num w:numId="21">
    <w:abstractNumId w:val="48"/>
  </w:num>
  <w:num w:numId="22">
    <w:abstractNumId w:val="40"/>
  </w:num>
  <w:num w:numId="23">
    <w:abstractNumId w:val="36"/>
  </w:num>
  <w:num w:numId="24">
    <w:abstractNumId w:val="21"/>
  </w:num>
  <w:num w:numId="25">
    <w:abstractNumId w:val="37"/>
  </w:num>
  <w:num w:numId="26">
    <w:abstractNumId w:val="35"/>
  </w:num>
  <w:num w:numId="27">
    <w:abstractNumId w:val="11"/>
  </w:num>
  <w:num w:numId="28">
    <w:abstractNumId w:val="14"/>
  </w:num>
  <w:num w:numId="29">
    <w:abstractNumId w:val="2"/>
  </w:num>
  <w:num w:numId="30">
    <w:abstractNumId w:val="41"/>
  </w:num>
  <w:num w:numId="31">
    <w:abstractNumId w:val="3"/>
  </w:num>
  <w:num w:numId="32">
    <w:abstractNumId w:val="38"/>
  </w:num>
  <w:num w:numId="33">
    <w:abstractNumId w:val="33"/>
  </w:num>
  <w:num w:numId="34">
    <w:abstractNumId w:val="18"/>
  </w:num>
  <w:num w:numId="35">
    <w:abstractNumId w:val="25"/>
  </w:num>
  <w:num w:numId="36">
    <w:abstractNumId w:val="8"/>
  </w:num>
  <w:num w:numId="37">
    <w:abstractNumId w:val="15"/>
  </w:num>
  <w:num w:numId="38">
    <w:abstractNumId w:val="16"/>
  </w:num>
  <w:num w:numId="39">
    <w:abstractNumId w:val="27"/>
  </w:num>
  <w:num w:numId="40">
    <w:abstractNumId w:val="42"/>
  </w:num>
  <w:num w:numId="41">
    <w:abstractNumId w:val="39"/>
  </w:num>
  <w:num w:numId="42">
    <w:abstractNumId w:val="23"/>
  </w:num>
  <w:num w:numId="43">
    <w:abstractNumId w:val="12"/>
  </w:num>
  <w:num w:numId="44">
    <w:abstractNumId w:val="34"/>
  </w:num>
  <w:num w:numId="45">
    <w:abstractNumId w:val="20"/>
  </w:num>
  <w:num w:numId="46">
    <w:abstractNumId w:val="26"/>
  </w:num>
  <w:num w:numId="47">
    <w:abstractNumId w:val="4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729B6"/>
    <w:rsid w:val="001961EF"/>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20AB"/>
    <w:rsid w:val="002F7801"/>
    <w:rsid w:val="00314FC8"/>
    <w:rsid w:val="00316DEF"/>
    <w:rsid w:val="00317193"/>
    <w:rsid w:val="0032015E"/>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1C6"/>
    <w:rsid w:val="00554D49"/>
    <w:rsid w:val="00555481"/>
    <w:rsid w:val="005575D1"/>
    <w:rsid w:val="00563FF4"/>
    <w:rsid w:val="00564577"/>
    <w:rsid w:val="00590A81"/>
    <w:rsid w:val="0059157B"/>
    <w:rsid w:val="00597A41"/>
    <w:rsid w:val="005A1C26"/>
    <w:rsid w:val="005A4441"/>
    <w:rsid w:val="005A453A"/>
    <w:rsid w:val="005A586E"/>
    <w:rsid w:val="005C11E4"/>
    <w:rsid w:val="005D474A"/>
    <w:rsid w:val="005D5662"/>
    <w:rsid w:val="005E38BC"/>
    <w:rsid w:val="005E607C"/>
    <w:rsid w:val="00615BD7"/>
    <w:rsid w:val="00630B0D"/>
    <w:rsid w:val="0065676F"/>
    <w:rsid w:val="00674EDC"/>
    <w:rsid w:val="006958A7"/>
    <w:rsid w:val="006B4AF4"/>
    <w:rsid w:val="006C3BD1"/>
    <w:rsid w:val="006D7C11"/>
    <w:rsid w:val="006E1BE5"/>
    <w:rsid w:val="006E6A76"/>
    <w:rsid w:val="006E6CF7"/>
    <w:rsid w:val="006F11E8"/>
    <w:rsid w:val="00701CDC"/>
    <w:rsid w:val="00713D10"/>
    <w:rsid w:val="00722F87"/>
    <w:rsid w:val="00723B56"/>
    <w:rsid w:val="0072596B"/>
    <w:rsid w:val="00731FE3"/>
    <w:rsid w:val="007368E0"/>
    <w:rsid w:val="00743B21"/>
    <w:rsid w:val="00744B95"/>
    <w:rsid w:val="00745A30"/>
    <w:rsid w:val="00767841"/>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F2A08"/>
    <w:rsid w:val="00AF693C"/>
    <w:rsid w:val="00B0100D"/>
    <w:rsid w:val="00B018DB"/>
    <w:rsid w:val="00B034F8"/>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4AEF"/>
    <w:rsid w:val="00DA547E"/>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www.lettercount.com" TargetMode="External"/><Relationship Id="rId28" Type="http://schemas.openxmlformats.org/officeDocument/2006/relationships/hyperlink" Target="https://javadoc.jenkins.io" TargetMode="External"/><Relationship Id="rId29" Type="http://schemas.openxmlformats.org/officeDocument/2006/relationships/hyperlink" Target="https://javadoc.jenkins.io/plug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hyperlink" Target="https://github.com/boyarsky/OracleCodeOne2018-HOL-Automating-Stack-Groovy/blob/master/scripts/setupAuthStrategy.groovy" TargetMode="External"/><Relationship Id="rId32" Type="http://schemas.openxmlformats.org/officeDocument/2006/relationships/hyperlink" Target="https://www.selikoff.net/2018/09/02/a-rant-about-jenkins-script-securit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image" Target="media/image18.png"/><Relationship Id="rId34" Type="http://schemas.openxmlformats.org/officeDocument/2006/relationships/hyperlink" Target="https://hub.docker.com/r/jenkins/jenkins" TargetMode="External"/><Relationship Id="rId35" Type="http://schemas.openxmlformats.org/officeDocument/2006/relationships/hyperlink" Target="https://github.com/jenkinsci/docker/blob/master/README.md" TargetMode="External"/><Relationship Id="rId36" Type="http://schemas.openxmlformats.org/officeDocument/2006/relationships/hyperlink" Target="https://hub.docker.com/r/sonatype/nexus3"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hub.docker.com/r/library/sonarqube/" TargetMode="External"/><Relationship Id="rId38" Type="http://schemas.openxmlformats.org/officeDocument/2006/relationships/hyperlink" Target="https://support.sonatype.com/hc/en-us/articles/115015812727-Nexus-3-Groovy-Script-development-environment-setup" TargetMode="External"/><Relationship Id="rId39" Type="http://schemas.openxmlformats.org/officeDocument/2006/relationships/hyperlink" Target="https://help.sonatype.com/repomanager3/rest-and-integration-api/script-api/writing-scripts#app"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16</Pages>
  <Words>2855</Words>
  <Characters>16280</Characters>
  <Application>Microsoft Macintosh Word</Application>
  <DocSecurity>0</DocSecurity>
  <Lines>135</Lines>
  <Paragraphs>38</Paragraphs>
  <ScaleCrop>false</ScaleCrop>
  <Company/>
  <LinksUpToDate>false</LinksUpToDate>
  <CharactersWithSpaces>19097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285</cp:revision>
  <dcterms:created xsi:type="dcterms:W3CDTF">2017-09-03T17:54:00Z</dcterms:created>
  <dcterms:modified xsi:type="dcterms:W3CDTF">2018-09-09T14:09:00Z</dcterms:modified>
</cp:coreProperties>
</file>