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4F83B" w14:textId="0C471035" w:rsidR="00790F0F" w:rsidRDefault="00591CD8" w:rsidP="00591CD8">
      <w:pPr>
        <w:pStyle w:val="a7"/>
      </w:pPr>
      <w:r>
        <w:t>Алина Александровна</w:t>
      </w:r>
    </w:p>
    <w:p w14:paraId="1D45897D" w14:textId="36749BAD" w:rsidR="00B8119E" w:rsidRDefault="00B8119E" w:rsidP="00591CD8">
      <w:pPr>
        <w:pStyle w:val="a7"/>
      </w:pPr>
      <w:r>
        <w:t>Факторы:</w:t>
      </w:r>
    </w:p>
    <w:p w14:paraId="1082F37A" w14:textId="77777777" w:rsidR="009C7EE3" w:rsidRDefault="00B8119E" w:rsidP="009C7EE3">
      <w:pPr>
        <w:pStyle w:val="a7"/>
      </w:pPr>
      <w:r>
        <w:rPr>
          <w:lang w:val="en-US"/>
        </w:rPr>
        <w:t xml:space="preserve"># </w:t>
      </w:r>
      <w:r w:rsidRPr="00AF1F01">
        <w:rPr>
          <w:highlight w:val="green"/>
        </w:rPr>
        <w:t>Опасные</w:t>
      </w:r>
      <w:r w:rsidR="00EC57A8">
        <w:t xml:space="preserve"> – фактор среды и трудового процесса, который может быть причиной острого заболевания, внезапного резкого ухудшения здоровья</w:t>
      </w:r>
      <w:r w:rsidR="00FD2F87">
        <w:t>, смерть.</w:t>
      </w:r>
    </w:p>
    <w:p w14:paraId="1A94D981" w14:textId="0AC35049" w:rsidR="009C7EE3" w:rsidRDefault="009C7EE3" w:rsidP="009C7EE3">
      <w:pPr>
        <w:pStyle w:val="a7"/>
      </w:pPr>
      <w:r>
        <w:tab/>
      </w:r>
      <w:r>
        <w:rPr>
          <w:lang w:val="en-US"/>
        </w:rPr>
        <w:t xml:space="preserve">@ </w:t>
      </w:r>
      <w:r>
        <w:t>Физические</w:t>
      </w:r>
    </w:p>
    <w:p w14:paraId="4CC7B5D8" w14:textId="77777777" w:rsidR="009C7EE3" w:rsidRDefault="009C7EE3" w:rsidP="009C7EE3">
      <w:pPr>
        <w:pStyle w:val="a7"/>
      </w:pPr>
      <w:r>
        <w:tab/>
      </w:r>
      <w:r>
        <w:tab/>
      </w:r>
      <w:r>
        <w:rPr>
          <w:lang w:val="en-US"/>
        </w:rPr>
        <w:t xml:space="preserve">&gt; </w:t>
      </w:r>
      <w:r>
        <w:t>Механические</w:t>
      </w:r>
    </w:p>
    <w:p w14:paraId="0326DED6" w14:textId="77777777" w:rsidR="009C7EE3" w:rsidRDefault="009C7EE3" w:rsidP="009C7EE3">
      <w:pPr>
        <w:pStyle w:val="a7"/>
      </w:pPr>
      <w:r>
        <w:tab/>
      </w:r>
      <w:r>
        <w:tab/>
      </w:r>
      <w:r>
        <w:rPr>
          <w:lang w:val="en-US"/>
        </w:rPr>
        <w:t>&gt;</w:t>
      </w:r>
      <w:r>
        <w:t xml:space="preserve"> Термические</w:t>
      </w:r>
    </w:p>
    <w:p w14:paraId="773EAA56" w14:textId="77777777" w:rsidR="009C7EE3" w:rsidRDefault="009C7EE3" w:rsidP="009C7EE3">
      <w:pPr>
        <w:pStyle w:val="a7"/>
      </w:pPr>
      <w:r>
        <w:tab/>
      </w:r>
      <w:r>
        <w:tab/>
      </w:r>
      <w:r>
        <w:rPr>
          <w:lang w:val="en-US"/>
        </w:rPr>
        <w:t>&gt;</w:t>
      </w:r>
      <w:r>
        <w:t xml:space="preserve"> Электрические</w:t>
      </w:r>
    </w:p>
    <w:p w14:paraId="5A6B11C3" w14:textId="77777777" w:rsidR="009C7EE3" w:rsidRDefault="009C7EE3" w:rsidP="009C7EE3">
      <w:pPr>
        <w:pStyle w:val="a7"/>
      </w:pPr>
      <w:r>
        <w:tab/>
      </w:r>
      <w:r>
        <w:tab/>
      </w:r>
      <w:r>
        <w:rPr>
          <w:lang w:val="en-US"/>
        </w:rPr>
        <w:t>&gt;</w:t>
      </w:r>
      <w:r>
        <w:t xml:space="preserve"> Электромагнитные</w:t>
      </w:r>
    </w:p>
    <w:p w14:paraId="748AEE27" w14:textId="77777777" w:rsidR="003451B7" w:rsidRDefault="009C7EE3" w:rsidP="003451B7">
      <w:pPr>
        <w:pStyle w:val="a7"/>
      </w:pPr>
      <w:r>
        <w:tab/>
      </w:r>
      <w:r>
        <w:rPr>
          <w:lang w:val="en-US"/>
        </w:rPr>
        <w:t>@</w:t>
      </w:r>
      <w:r>
        <w:t xml:space="preserve"> Химические</w:t>
      </w:r>
    </w:p>
    <w:p w14:paraId="0CC749A2" w14:textId="77777777" w:rsidR="003451B7" w:rsidRDefault="003451B7" w:rsidP="003451B7">
      <w:pPr>
        <w:pStyle w:val="a7"/>
      </w:pPr>
      <w:r>
        <w:tab/>
      </w:r>
      <w:r>
        <w:rPr>
          <w:lang w:val="en-US"/>
        </w:rPr>
        <w:t>@</w:t>
      </w:r>
      <w:r>
        <w:t xml:space="preserve"> </w:t>
      </w:r>
      <w:r w:rsidR="009C7EE3">
        <w:t>Биологические</w:t>
      </w:r>
      <w:r w:rsidR="00AB0191">
        <w:t xml:space="preserve"> </w:t>
      </w:r>
    </w:p>
    <w:p w14:paraId="546090C9" w14:textId="77777777" w:rsidR="003451B7" w:rsidRPr="003451B7" w:rsidRDefault="003451B7" w:rsidP="003451B7">
      <w:pPr>
        <w:pStyle w:val="a7"/>
      </w:pPr>
      <w:r>
        <w:tab/>
      </w:r>
      <w:r>
        <w:rPr>
          <w:lang w:val="en-US"/>
        </w:rPr>
        <w:t>@</w:t>
      </w:r>
      <w:r>
        <w:t xml:space="preserve"> Психофизиологические</w:t>
      </w:r>
    </w:p>
    <w:p w14:paraId="0B612D23" w14:textId="179F640D" w:rsidR="00962A89" w:rsidRDefault="00B8119E" w:rsidP="003451B7">
      <w:pPr>
        <w:pStyle w:val="a7"/>
      </w:pPr>
      <w:r>
        <w:rPr>
          <w:lang w:val="en-US"/>
        </w:rPr>
        <w:t xml:space="preserve"># </w:t>
      </w:r>
      <w:r w:rsidRPr="00AF1F01">
        <w:rPr>
          <w:highlight w:val="green"/>
        </w:rPr>
        <w:t>Вредные</w:t>
      </w:r>
      <w:r w:rsidR="003B3ECE">
        <w:t xml:space="preserve"> – фактор среды и трудового процесса, который может вызвать профессиональную патологию, временное или стойкое снижение работоспособности, повысить частоту соматических и инфекционных заболеваний, привести к нарушению здоровья потомства</w:t>
      </w:r>
      <w:r w:rsidR="00232CD5">
        <w:t>.</w:t>
      </w:r>
    </w:p>
    <w:p w14:paraId="2A0D52AF" w14:textId="77777777" w:rsidR="00962A89" w:rsidRDefault="00962A89" w:rsidP="00962A89">
      <w:pPr>
        <w:pStyle w:val="a7"/>
      </w:pPr>
      <w:r>
        <w:tab/>
      </w:r>
      <w:r>
        <w:rPr>
          <w:lang w:val="en-US"/>
        </w:rPr>
        <w:t xml:space="preserve">@ </w:t>
      </w:r>
      <w:r>
        <w:t>Физические</w:t>
      </w:r>
    </w:p>
    <w:p w14:paraId="5C29DB8A" w14:textId="77777777" w:rsidR="00962A89" w:rsidRDefault="00962A89" w:rsidP="00962A89">
      <w:pPr>
        <w:pStyle w:val="a7"/>
      </w:pPr>
      <w:r>
        <w:tab/>
      </w:r>
      <w:r>
        <w:tab/>
      </w:r>
      <w:r>
        <w:rPr>
          <w:lang w:val="en-US"/>
        </w:rPr>
        <w:t xml:space="preserve">&gt; </w:t>
      </w:r>
      <w:r>
        <w:t>Механические</w:t>
      </w:r>
    </w:p>
    <w:p w14:paraId="4CD8206A" w14:textId="77777777" w:rsidR="00962A89" w:rsidRDefault="00962A89" w:rsidP="00962A89">
      <w:pPr>
        <w:pStyle w:val="a7"/>
      </w:pPr>
      <w:r>
        <w:tab/>
      </w:r>
      <w:r>
        <w:tab/>
      </w:r>
      <w:r>
        <w:rPr>
          <w:lang w:val="en-US"/>
        </w:rPr>
        <w:t>&gt;</w:t>
      </w:r>
      <w:r>
        <w:t xml:space="preserve"> Термические</w:t>
      </w:r>
    </w:p>
    <w:p w14:paraId="1A604FD6" w14:textId="77777777" w:rsidR="00962A89" w:rsidRDefault="00962A89" w:rsidP="00962A89">
      <w:pPr>
        <w:pStyle w:val="a7"/>
      </w:pPr>
      <w:r>
        <w:tab/>
      </w:r>
      <w:r>
        <w:tab/>
      </w:r>
      <w:r>
        <w:rPr>
          <w:lang w:val="en-US"/>
        </w:rPr>
        <w:t>&gt;</w:t>
      </w:r>
      <w:r>
        <w:t xml:space="preserve"> Электрические</w:t>
      </w:r>
    </w:p>
    <w:p w14:paraId="7BE38999" w14:textId="77777777" w:rsidR="00962A89" w:rsidRDefault="00962A89" w:rsidP="00962A89">
      <w:pPr>
        <w:pStyle w:val="a7"/>
      </w:pPr>
      <w:r>
        <w:tab/>
      </w:r>
      <w:r>
        <w:tab/>
      </w:r>
      <w:r>
        <w:rPr>
          <w:lang w:val="en-US"/>
        </w:rPr>
        <w:t>&gt;</w:t>
      </w:r>
      <w:r>
        <w:t xml:space="preserve"> Электромагнитные</w:t>
      </w:r>
    </w:p>
    <w:p w14:paraId="6322B003" w14:textId="77777777" w:rsidR="00962A89" w:rsidRDefault="00962A89" w:rsidP="00962A89">
      <w:pPr>
        <w:pStyle w:val="a7"/>
      </w:pPr>
      <w:r>
        <w:tab/>
      </w:r>
      <w:r>
        <w:rPr>
          <w:lang w:val="en-US"/>
        </w:rPr>
        <w:t>@</w:t>
      </w:r>
      <w:r>
        <w:t xml:space="preserve"> Химические</w:t>
      </w:r>
    </w:p>
    <w:p w14:paraId="7F200FC4" w14:textId="77777777" w:rsidR="00475DD5" w:rsidRDefault="00962A89" w:rsidP="00475DD5">
      <w:pPr>
        <w:pStyle w:val="a7"/>
      </w:pPr>
      <w:r>
        <w:tab/>
      </w:r>
      <w:r>
        <w:rPr>
          <w:lang w:val="en-US"/>
        </w:rPr>
        <w:t>@</w:t>
      </w:r>
      <w:r>
        <w:t xml:space="preserve"> Биологические </w:t>
      </w:r>
    </w:p>
    <w:p w14:paraId="0C09DA93" w14:textId="77777777" w:rsidR="00475DD5" w:rsidRPr="003451B7" w:rsidRDefault="00475DD5" w:rsidP="00475DD5">
      <w:pPr>
        <w:pStyle w:val="a7"/>
      </w:pPr>
      <w:r>
        <w:tab/>
      </w:r>
      <w:r>
        <w:rPr>
          <w:lang w:val="en-US"/>
        </w:rPr>
        <w:t>@</w:t>
      </w:r>
      <w:r>
        <w:t xml:space="preserve"> Психофизиологические</w:t>
      </w:r>
    </w:p>
    <w:p w14:paraId="02D2A4CC" w14:textId="49CFF5B7" w:rsidR="00B8119E" w:rsidRDefault="00F74C91" w:rsidP="00C13496">
      <w:pPr>
        <w:pStyle w:val="a7"/>
      </w:pPr>
      <w:r w:rsidRPr="0050020C">
        <w:rPr>
          <w:highlight w:val="green"/>
        </w:rPr>
        <w:t>Предельно допустимый уровень</w:t>
      </w:r>
      <w:r w:rsidR="004004FD">
        <w:t xml:space="preserve"> – такой уровень</w:t>
      </w:r>
      <w:r w:rsidR="00C252FE">
        <w:t xml:space="preserve"> вредного фактора</w:t>
      </w:r>
      <w:r w:rsidR="0022000E">
        <w:t>, который</w:t>
      </w:r>
      <w:r w:rsidR="00B877C7">
        <w:t xml:space="preserve"> при воздействии на человека</w:t>
      </w:r>
      <w:r w:rsidR="008566F1">
        <w:t xml:space="preserve"> не должен вызывать </w:t>
      </w:r>
      <w:r w:rsidR="008566F1">
        <w:lastRenderedPageBreak/>
        <w:t>заболеваний</w:t>
      </w:r>
      <w:r w:rsidR="00334FA5">
        <w:t xml:space="preserve"> или отклонений </w:t>
      </w:r>
      <w:r w:rsidR="00F528B4">
        <w:t>в</w:t>
      </w:r>
      <w:r w:rsidR="00334FA5">
        <w:t xml:space="preserve"> состояни</w:t>
      </w:r>
      <w:r w:rsidR="00F528B4">
        <w:t>и</w:t>
      </w:r>
      <w:r w:rsidR="00334FA5">
        <w:t xml:space="preserve"> здоровья</w:t>
      </w:r>
      <w:r w:rsidR="0099523B">
        <w:t>, обнаруживаемый современными методами исследовани</w:t>
      </w:r>
      <w:r w:rsidR="00A11A48">
        <w:t>й в настоящий момент или в отдаленные сроки жизни настоящего и последующих поколений.</w:t>
      </w:r>
    </w:p>
    <w:p w14:paraId="63FD8182" w14:textId="318BCAFF" w:rsidR="00EF5B81" w:rsidRDefault="00BA4552" w:rsidP="00EF5B81">
      <w:pPr>
        <w:pStyle w:val="a7"/>
      </w:pPr>
      <w:r w:rsidRPr="0050020C">
        <w:rPr>
          <w:highlight w:val="green"/>
        </w:rPr>
        <w:t>Гигиеническое нормирование</w:t>
      </w:r>
      <w:r w:rsidR="009366AE">
        <w:t xml:space="preserve"> </w:t>
      </w:r>
      <w:r w:rsidR="00195167">
        <w:t>–</w:t>
      </w:r>
      <w:r w:rsidR="009366AE">
        <w:t xml:space="preserve"> это</w:t>
      </w:r>
      <w:r w:rsidR="00195167">
        <w:t xml:space="preserve"> установление таких показателей</w:t>
      </w:r>
      <w:r w:rsidR="00522C8F">
        <w:t xml:space="preserve"> качества окружающей среды</w:t>
      </w:r>
      <w:r w:rsidR="00750F4A">
        <w:t>, соблюдение которых обеспечивает человеку благоприятные для жизни и безопасные для здоровья условия существования.</w:t>
      </w:r>
      <w:r w:rsidR="006A53F2">
        <w:t xml:space="preserve"> Принципы:</w:t>
      </w:r>
    </w:p>
    <w:p w14:paraId="15A05FCD" w14:textId="6CEACAB6" w:rsidR="006A53F2" w:rsidRDefault="006A53F2" w:rsidP="006A53F2">
      <w:pPr>
        <w:pStyle w:val="a7"/>
      </w:pPr>
      <w:r>
        <w:rPr>
          <w:lang w:val="en-US"/>
        </w:rPr>
        <w:t xml:space="preserve"># </w:t>
      </w:r>
      <w:r>
        <w:t>гарантированность</w:t>
      </w:r>
      <w:r w:rsidR="003E3466">
        <w:t xml:space="preserve"> (гарантия сохранения здоровья)</w:t>
      </w:r>
    </w:p>
    <w:p w14:paraId="1D65F2E8" w14:textId="77777777" w:rsidR="00B27D26" w:rsidRDefault="006A53F2" w:rsidP="00B27D26">
      <w:pPr>
        <w:pStyle w:val="a7"/>
      </w:pPr>
      <w:r>
        <w:rPr>
          <w:lang w:val="en-US"/>
        </w:rPr>
        <w:t>#</w:t>
      </w:r>
      <w:r>
        <w:t xml:space="preserve"> </w:t>
      </w:r>
      <w:r w:rsidR="00B27D26">
        <w:t>комплексность (учитываются смежные факторы комплексом, например, температура и влажность)</w:t>
      </w:r>
    </w:p>
    <w:p w14:paraId="41E9BD9F" w14:textId="77777777" w:rsidR="0077589B" w:rsidRDefault="00B27D26" w:rsidP="0077589B">
      <w:pPr>
        <w:pStyle w:val="a7"/>
      </w:pPr>
      <w:r>
        <w:rPr>
          <w:lang w:val="en-US"/>
        </w:rPr>
        <w:t>#</w:t>
      </w:r>
      <w:r>
        <w:t xml:space="preserve"> дифференцированность (</w:t>
      </w:r>
      <w:r w:rsidR="0077589B">
        <w:t xml:space="preserve">один фактор разбивается на группы, обладающие разными действиями, например УФ делится на </w:t>
      </w:r>
      <w:r w:rsidR="0077589B">
        <w:rPr>
          <w:lang w:val="en-US"/>
        </w:rPr>
        <w:t>A, B, C)</w:t>
      </w:r>
    </w:p>
    <w:p w14:paraId="22E68C67" w14:textId="77777777" w:rsidR="00054DA4" w:rsidRDefault="0077589B" w:rsidP="00054DA4">
      <w:pPr>
        <w:pStyle w:val="a7"/>
      </w:pPr>
      <w:r>
        <w:rPr>
          <w:lang w:val="en-US"/>
        </w:rPr>
        <w:t>#</w:t>
      </w:r>
      <w:r>
        <w:t xml:space="preserve"> </w:t>
      </w:r>
      <w:r w:rsidR="004B0F8E">
        <w:t>динамичность</w:t>
      </w:r>
    </w:p>
    <w:p w14:paraId="5AF77433" w14:textId="38B494C5" w:rsidR="006A53F2" w:rsidRDefault="00054DA4" w:rsidP="00054DA4">
      <w:pPr>
        <w:pStyle w:val="a7"/>
      </w:pPr>
      <w:r>
        <w:rPr>
          <w:lang w:val="en-US"/>
        </w:rPr>
        <w:t>#</w:t>
      </w:r>
      <w:r>
        <w:t xml:space="preserve"> социально-биологическая сбалансированность</w:t>
      </w:r>
      <w:r w:rsidR="001F00A1">
        <w:t xml:space="preserve"> (в рабочих зонах человек находится меньше =</w:t>
      </w:r>
      <w:r w:rsidR="001F00A1">
        <w:rPr>
          <w:lang w:val="en-US"/>
        </w:rPr>
        <w:t xml:space="preserve">&gt; </w:t>
      </w:r>
      <w:r w:rsidR="001F00A1">
        <w:t xml:space="preserve">норматив </w:t>
      </w:r>
      <w:r w:rsidR="000B1927">
        <w:t>мягче</w:t>
      </w:r>
      <w:r w:rsidR="004D35B2">
        <w:t>;</w:t>
      </w:r>
      <w:r w:rsidR="001F00A1">
        <w:t xml:space="preserve"> в жилых зонах</w:t>
      </w:r>
      <w:r w:rsidR="000B1927">
        <w:t xml:space="preserve"> человек находится больше</w:t>
      </w:r>
      <w:r w:rsidR="001F00A1">
        <w:t xml:space="preserve"> =</w:t>
      </w:r>
      <w:r w:rsidR="001F00A1">
        <w:rPr>
          <w:lang w:val="en-US"/>
        </w:rPr>
        <w:t xml:space="preserve">&gt; </w:t>
      </w:r>
      <w:r w:rsidR="001F00A1">
        <w:t xml:space="preserve">норматив </w:t>
      </w:r>
      <w:r w:rsidR="000B1927">
        <w:t>жестче</w:t>
      </w:r>
      <w:r w:rsidR="004D35B2">
        <w:t>;</w:t>
      </w:r>
      <w:r w:rsidR="001F00A1">
        <w:t xml:space="preserve"> разделение норм по полу и прочим</w:t>
      </w:r>
      <w:r w:rsidR="00783217">
        <w:t xml:space="preserve"> </w:t>
      </w:r>
      <w:r w:rsidR="001F00A1">
        <w:t>признакам)</w:t>
      </w:r>
    </w:p>
    <w:p w14:paraId="02BC2642" w14:textId="29F03170" w:rsidR="00493A71" w:rsidRDefault="00493A71" w:rsidP="00054DA4">
      <w:pPr>
        <w:pStyle w:val="a7"/>
      </w:pPr>
      <w:r w:rsidRPr="0094275C">
        <w:rPr>
          <w:highlight w:val="green"/>
        </w:rPr>
        <w:t xml:space="preserve">Несчастный случай </w:t>
      </w:r>
      <w:r w:rsidR="003620B7" w:rsidRPr="0094275C">
        <w:rPr>
          <w:highlight w:val="green"/>
        </w:rPr>
        <w:t>на производств</w:t>
      </w:r>
      <w:r w:rsidR="0094275C">
        <w:rPr>
          <w:highlight w:val="green"/>
        </w:rPr>
        <w:t>е (НСП)</w:t>
      </w:r>
      <w:r w:rsidR="003620B7">
        <w:t xml:space="preserve"> </w:t>
      </w:r>
      <w:r>
        <w:t>– случай воздействия на рабочего опасного производственного фактора при выполнении рабочих трудовых обязанностей или выполнения задания руководителя работ.</w:t>
      </w:r>
    </w:p>
    <w:p w14:paraId="528E5E3E" w14:textId="67D2475E" w:rsidR="00493A71" w:rsidRDefault="00493A71" w:rsidP="00054DA4">
      <w:pPr>
        <w:pStyle w:val="a7"/>
      </w:pPr>
      <w:r>
        <w:t>Несчастный случай на производстве расследуется.</w:t>
      </w:r>
    </w:p>
    <w:p w14:paraId="0908CAE0" w14:textId="622AFF62" w:rsidR="00FA5D70" w:rsidRDefault="00FA5D70" w:rsidP="00FA5D70">
      <w:pPr>
        <w:pStyle w:val="a7"/>
      </w:pPr>
      <w:r>
        <w:t>НС:</w:t>
      </w:r>
    </w:p>
    <w:p w14:paraId="48A87166" w14:textId="13A35971" w:rsidR="003761EF" w:rsidRDefault="00FA5D70" w:rsidP="003761EF">
      <w:pPr>
        <w:pStyle w:val="a7"/>
      </w:pPr>
      <w:r>
        <w:rPr>
          <w:lang w:val="en-US"/>
        </w:rPr>
        <w:t xml:space="preserve"># </w:t>
      </w:r>
      <w:r w:rsidR="003761EF">
        <w:t>НС не связанные с производством (</w:t>
      </w:r>
      <w:r>
        <w:t>происшествие</w:t>
      </w:r>
      <w:r w:rsidR="003761EF">
        <w:t>,</w:t>
      </w:r>
      <w:r>
        <w:t xml:space="preserve"> НС бытовой</w:t>
      </w:r>
      <w:r w:rsidR="003761EF">
        <w:t>)</w:t>
      </w:r>
      <w:r w:rsidR="00A156AC">
        <w:t xml:space="preserve"> причины:</w:t>
      </w:r>
    </w:p>
    <w:p w14:paraId="22C0246E" w14:textId="038F6766" w:rsidR="003761EF" w:rsidRPr="00A156AC" w:rsidRDefault="003761EF" w:rsidP="003761EF">
      <w:pPr>
        <w:pStyle w:val="a7"/>
        <w:rPr>
          <w:lang w:val="en-US"/>
        </w:rPr>
      </w:pPr>
      <w:r>
        <w:tab/>
      </w:r>
      <w:r>
        <w:rPr>
          <w:lang w:val="el-CY"/>
        </w:rPr>
        <w:t>@</w:t>
      </w:r>
      <w:r>
        <w:t xml:space="preserve"> общее заболевание или суицид</w:t>
      </w:r>
    </w:p>
    <w:p w14:paraId="5693E6C1" w14:textId="6A8448A7" w:rsidR="00CC2D93" w:rsidRDefault="003761EF" w:rsidP="00CC2D93">
      <w:pPr>
        <w:pStyle w:val="a7"/>
      </w:pPr>
      <w:r>
        <w:tab/>
      </w:r>
      <w:r>
        <w:rPr>
          <w:lang w:val="el-CY"/>
        </w:rPr>
        <w:t>@</w:t>
      </w:r>
      <w:r w:rsidR="00A156AC">
        <w:t xml:space="preserve"> алкогольное/наркотическое опьянение</w:t>
      </w:r>
      <w:r w:rsidR="000420CF">
        <w:t xml:space="preserve"> (если с ними не связаны т</w:t>
      </w:r>
      <w:r w:rsidR="009842BC">
        <w:t>е</w:t>
      </w:r>
      <w:r w:rsidR="000420CF">
        <w:t>хнол</w:t>
      </w:r>
      <w:r w:rsidR="005E5F38">
        <w:t>огические</w:t>
      </w:r>
      <w:r w:rsidR="000420CF">
        <w:t xml:space="preserve"> процессы)</w:t>
      </w:r>
    </w:p>
    <w:p w14:paraId="667DEC60" w14:textId="1F0016B0" w:rsidR="00FA5D70" w:rsidRPr="000420CF" w:rsidRDefault="00CC2D93" w:rsidP="00CC2D93">
      <w:pPr>
        <w:pStyle w:val="a7"/>
      </w:pPr>
      <w:r>
        <w:lastRenderedPageBreak/>
        <w:tab/>
      </w:r>
      <w:r>
        <w:rPr>
          <w:lang w:val="el-CY"/>
        </w:rPr>
        <w:t>@</w:t>
      </w:r>
      <w:r w:rsidR="000420CF">
        <w:t xml:space="preserve"> попытка совершить уголовное преступление</w:t>
      </w:r>
    </w:p>
    <w:p w14:paraId="4A040C6E" w14:textId="12711FB4" w:rsidR="00FA5D70" w:rsidRDefault="00FA5D70" w:rsidP="00FA5D70">
      <w:pPr>
        <w:pStyle w:val="a7"/>
      </w:pPr>
      <w:r>
        <w:rPr>
          <w:lang w:val="en-US"/>
        </w:rPr>
        <w:t>#</w:t>
      </w:r>
      <w:r>
        <w:t xml:space="preserve"> НСП</w:t>
      </w:r>
    </w:p>
    <w:p w14:paraId="65E9E896" w14:textId="77777777" w:rsidR="00032E2C" w:rsidRDefault="00032E2C" w:rsidP="00032E2C">
      <w:pPr>
        <w:pStyle w:val="a7"/>
      </w:pPr>
      <w:r>
        <w:tab/>
      </w:r>
      <w:r>
        <w:rPr>
          <w:lang w:val="el-CY"/>
        </w:rPr>
        <w:t xml:space="preserve">@ </w:t>
      </w:r>
      <w:r>
        <w:t>произошло на территории предприятия</w:t>
      </w:r>
    </w:p>
    <w:p w14:paraId="6AFD28AB" w14:textId="77777777" w:rsidR="00424D83" w:rsidRDefault="00032E2C" w:rsidP="00424D83">
      <w:pPr>
        <w:pStyle w:val="a7"/>
      </w:pPr>
      <w:r>
        <w:tab/>
      </w:r>
      <w:r>
        <w:rPr>
          <w:lang w:val="el-CY"/>
        </w:rPr>
        <w:t>@</w:t>
      </w:r>
      <w:r w:rsidR="00B61E5E">
        <w:t xml:space="preserve"> </w:t>
      </w:r>
      <w:r w:rsidR="00D0186B">
        <w:t xml:space="preserve">(и) </w:t>
      </w:r>
      <w:r w:rsidR="00B236B4">
        <w:t>произошло в течение рабочего времени</w:t>
      </w:r>
    </w:p>
    <w:p w14:paraId="748176CA" w14:textId="578BF04C" w:rsidR="004A7987" w:rsidRDefault="00424D83" w:rsidP="004A7987">
      <w:pPr>
        <w:pStyle w:val="a7"/>
      </w:pPr>
      <w:r>
        <w:tab/>
      </w:r>
      <w:r>
        <w:rPr>
          <w:lang w:val="el-CY"/>
        </w:rPr>
        <w:t>@</w:t>
      </w:r>
      <w:r>
        <w:t xml:space="preserve"> </w:t>
      </w:r>
      <w:r w:rsidR="005865F4">
        <w:t xml:space="preserve">(или) </w:t>
      </w:r>
      <w:r w:rsidR="00333BBB">
        <w:t xml:space="preserve">получены </w:t>
      </w:r>
      <w:r>
        <w:t>травмы, полученные в пути к работе или от работы</w:t>
      </w:r>
      <w:r w:rsidR="004B5130">
        <w:t xml:space="preserve"> на транспорте предприятия</w:t>
      </w:r>
    </w:p>
    <w:p w14:paraId="51DC6CF6" w14:textId="77777777" w:rsidR="00DD753F" w:rsidRDefault="004A7987" w:rsidP="00DD753F">
      <w:pPr>
        <w:pStyle w:val="a7"/>
      </w:pPr>
      <w:r>
        <w:tab/>
      </w:r>
      <w:r>
        <w:rPr>
          <w:lang w:val="el-CY"/>
        </w:rPr>
        <w:t>@</w:t>
      </w:r>
      <w:r w:rsidR="009B12F7">
        <w:t xml:space="preserve"> </w:t>
      </w:r>
      <w:r w:rsidR="00333BBB">
        <w:t>(или) произошло во время служебных поездок</w:t>
      </w:r>
    </w:p>
    <w:p w14:paraId="1053150C" w14:textId="7109F9BE" w:rsidR="00165B3E" w:rsidRDefault="00DD753F" w:rsidP="00165B3E">
      <w:pPr>
        <w:pStyle w:val="a7"/>
      </w:pPr>
      <w:r>
        <w:tab/>
      </w:r>
      <w:r>
        <w:rPr>
          <w:lang w:val="el-CY"/>
        </w:rPr>
        <w:t>@</w:t>
      </w:r>
      <w:r>
        <w:t xml:space="preserve"> (или) </w:t>
      </w:r>
      <w:r w:rsidR="00165B3E">
        <w:t xml:space="preserve">произошло </w:t>
      </w:r>
      <w:r>
        <w:t>при следовании к месту командировок</w:t>
      </w:r>
    </w:p>
    <w:p w14:paraId="18D9F052" w14:textId="7FE44250" w:rsidR="00032E2C" w:rsidRDefault="00165B3E" w:rsidP="00165B3E">
      <w:pPr>
        <w:pStyle w:val="a7"/>
      </w:pPr>
      <w:r>
        <w:tab/>
      </w:r>
      <w:r>
        <w:rPr>
          <w:lang w:val="el-CY"/>
        </w:rPr>
        <w:t>@</w:t>
      </w:r>
      <w:r>
        <w:t xml:space="preserve"> (или) произошло при устранении последствий аварийной ситуации</w:t>
      </w:r>
    </w:p>
    <w:p w14:paraId="72D0E38E" w14:textId="14DC62D8" w:rsidR="00D5170C" w:rsidRDefault="00D5170C" w:rsidP="00165B3E">
      <w:pPr>
        <w:pStyle w:val="a7"/>
      </w:pPr>
      <w:r>
        <w:t>НСП:</w:t>
      </w:r>
    </w:p>
    <w:p w14:paraId="6BE2CEEE" w14:textId="77777777" w:rsidR="00D5170C" w:rsidRDefault="00D5170C" w:rsidP="00D5170C">
      <w:pPr>
        <w:pStyle w:val="a7"/>
      </w:pPr>
      <w:r>
        <w:rPr>
          <w:lang w:val="en-US"/>
        </w:rPr>
        <w:t xml:space="preserve"># </w:t>
      </w:r>
      <w:r>
        <w:t>легкие</w:t>
      </w:r>
    </w:p>
    <w:p w14:paraId="048F54FC" w14:textId="77777777" w:rsidR="00D5170C" w:rsidRDefault="00D5170C" w:rsidP="00D5170C">
      <w:pPr>
        <w:pStyle w:val="a7"/>
      </w:pPr>
      <w:r>
        <w:rPr>
          <w:lang w:val="en-US"/>
        </w:rPr>
        <w:t>#</w:t>
      </w:r>
      <w:r>
        <w:t xml:space="preserve"> тяжелые</w:t>
      </w:r>
    </w:p>
    <w:p w14:paraId="5B328E08" w14:textId="77777777" w:rsidR="00D5170C" w:rsidRDefault="00D5170C" w:rsidP="00D5170C">
      <w:pPr>
        <w:pStyle w:val="a7"/>
      </w:pPr>
      <w:r>
        <w:rPr>
          <w:lang w:val="en-US"/>
        </w:rPr>
        <w:t>#</w:t>
      </w:r>
      <w:r>
        <w:t xml:space="preserve"> смертельные</w:t>
      </w:r>
    </w:p>
    <w:p w14:paraId="65C8BC94" w14:textId="419CA342" w:rsidR="00D5170C" w:rsidRDefault="00D5170C" w:rsidP="00D5170C">
      <w:pPr>
        <w:pStyle w:val="a7"/>
      </w:pPr>
      <w:r>
        <w:rPr>
          <w:lang w:val="en-US"/>
        </w:rPr>
        <w:t>#</w:t>
      </w:r>
      <w:r>
        <w:t xml:space="preserve"> групповые</w:t>
      </w:r>
      <w:r w:rsidR="003C2E92">
        <w:t xml:space="preserve"> (тоже бывают разными)</w:t>
      </w:r>
    </w:p>
    <w:p w14:paraId="312FF0FF" w14:textId="0424C0F5" w:rsidR="00993808" w:rsidRDefault="00A53F55" w:rsidP="00D5170C">
      <w:pPr>
        <w:pStyle w:val="a7"/>
      </w:pPr>
      <w:r>
        <w:t>Статистические показатели производственного травматизма:</w:t>
      </w:r>
    </w:p>
    <w:p w14:paraId="4A375119" w14:textId="50418F05" w:rsidR="00EF2E5C" w:rsidRPr="00EF2E5C" w:rsidRDefault="00EF2E5C" w:rsidP="00EF2E5C">
      <w:pPr>
        <w:pStyle w:val="a7"/>
        <w:rPr>
          <w:i/>
        </w:rPr>
      </w:pPr>
      <w:r>
        <w:rPr>
          <w:lang w:val="en-US"/>
        </w:rPr>
        <w:t xml:space="preserve"># </w:t>
      </w:r>
      <w:r>
        <w:t xml:space="preserve">Коэффициент частоты 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ч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Cs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T∙1000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en-US"/>
              </w:rPr>
              <m:t>c</m:t>
            </m:r>
          </m:den>
        </m:f>
      </m:oMath>
      <w:r>
        <w:rPr>
          <w:rFonts w:eastAsiaTheme="minorEastAsia"/>
          <w:lang w:val="en-US"/>
        </w:rPr>
        <w:t xml:space="preserve">, </w:t>
      </w:r>
      <w:r>
        <w:rPr>
          <w:rFonts w:eastAsiaTheme="minorEastAsia"/>
        </w:rPr>
        <w:t>Т – число пострадавших, с</w:t>
      </w:r>
      <w:r>
        <w:t> </w:t>
      </w:r>
      <w:r>
        <w:rPr>
          <w:rFonts w:eastAsiaTheme="minorEastAsia"/>
        </w:rPr>
        <w:t>– среднесписочная численность рабочих.</w:t>
      </w:r>
    </w:p>
    <w:p w14:paraId="024F2AD3" w14:textId="77777777" w:rsidR="00A31EB7" w:rsidRDefault="00EF2E5C" w:rsidP="00A31EB7">
      <w:pPr>
        <w:pStyle w:val="a7"/>
      </w:pPr>
      <w:r>
        <w:rPr>
          <w:lang w:val="en-US"/>
        </w:rPr>
        <w:t>#</w:t>
      </w:r>
      <w:r w:rsidR="00F62CE3">
        <w:t xml:space="preserve"> Коэффициент тяжести 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т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Д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Т</m:t>
            </m:r>
          </m:den>
        </m:f>
      </m:oMath>
      <w:r w:rsidR="00F62CE3">
        <w:rPr>
          <w:rFonts w:eastAsiaTheme="minorEastAsia"/>
        </w:rPr>
        <w:t>, Д – суммарное число дней нетрудоспособности.</w:t>
      </w:r>
    </w:p>
    <w:p w14:paraId="322A8152" w14:textId="2B79485E" w:rsidR="00A31EB7" w:rsidRPr="00ED54E4" w:rsidRDefault="00A31EB7" w:rsidP="00A31EB7">
      <w:pPr>
        <w:pStyle w:val="a7"/>
        <w:rPr>
          <w:i/>
        </w:rPr>
      </w:pPr>
      <w:r>
        <w:rPr>
          <w:lang w:val="en-US"/>
        </w:rPr>
        <w:t>#</w:t>
      </w:r>
      <w:r w:rsidR="005F25F2">
        <w:t xml:space="preserve"> </w:t>
      </w:r>
      <w:r w:rsidR="00ED54E4">
        <w:t xml:space="preserve">Коэффициент нетрудоспособности 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Н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К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ч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К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т</m:t>
                </m:r>
              </m:sub>
            </m:sSub>
          </m:den>
        </m:f>
      </m:oMath>
    </w:p>
    <w:p w14:paraId="472EFDAE" w14:textId="23B00820" w:rsidR="00EF2E5C" w:rsidRPr="00F62CE3" w:rsidRDefault="00EF2E5C" w:rsidP="00EF2E5C">
      <w:pPr>
        <w:pStyle w:val="a7"/>
        <w:rPr>
          <w:i/>
        </w:rPr>
      </w:pPr>
    </w:p>
    <w:p w14:paraId="110B2371" w14:textId="70C6CEA1" w:rsidR="00A53F55" w:rsidRPr="00EF2E5C" w:rsidRDefault="00A53F55" w:rsidP="00D5170C">
      <w:pPr>
        <w:pStyle w:val="a7"/>
      </w:pPr>
    </w:p>
    <w:sectPr w:rsidR="00A53F55" w:rsidRPr="00EF2E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MU Serif">
    <w:panose1 w:val="02000603000000000000"/>
    <w:charset w:val="CC"/>
    <w:family w:val="auto"/>
    <w:pitch w:val="variable"/>
    <w:sig w:usb0="E10002FF" w:usb1="5201E9EB" w:usb2="02020004" w:usb3="00000000" w:csb0="0000019F" w:csb1="00000000"/>
  </w:font>
  <w:font w:name="XITS">
    <w:panose1 w:val="02000503000000000000"/>
    <w:charset w:val="00"/>
    <w:family w:val="modern"/>
    <w:notTrueType/>
    <w:pitch w:val="variable"/>
    <w:sig w:usb0="A00002FF" w:usb1="4003FDFF" w:usb2="00000020" w:usb3="00000000" w:csb0="0000009F" w:csb1="00000000"/>
  </w:font>
  <w:font w:name="CMU Typewriter Text">
    <w:panose1 w:val="02000309000000000000"/>
    <w:charset w:val="CC"/>
    <w:family w:val="modern"/>
    <w:pitch w:val="variable"/>
    <w:sig w:usb0="E10002FF" w:usb1="5201E9EB" w:usb2="00020004" w:usb3="00000000" w:csb0="000001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CD8"/>
    <w:rsid w:val="00032E2C"/>
    <w:rsid w:val="000420CF"/>
    <w:rsid w:val="00054DA4"/>
    <w:rsid w:val="000B1927"/>
    <w:rsid w:val="00165B3E"/>
    <w:rsid w:val="00195167"/>
    <w:rsid w:val="001A7DB1"/>
    <w:rsid w:val="001F00A1"/>
    <w:rsid w:val="0022000E"/>
    <w:rsid w:val="00232CD5"/>
    <w:rsid w:val="002B038A"/>
    <w:rsid w:val="002C13FC"/>
    <w:rsid w:val="002C1B55"/>
    <w:rsid w:val="00333BBB"/>
    <w:rsid w:val="00334FA5"/>
    <w:rsid w:val="0034263D"/>
    <w:rsid w:val="003451B7"/>
    <w:rsid w:val="00361827"/>
    <w:rsid w:val="003620B7"/>
    <w:rsid w:val="003761EF"/>
    <w:rsid w:val="003B3ECE"/>
    <w:rsid w:val="003C2E92"/>
    <w:rsid w:val="003E3466"/>
    <w:rsid w:val="004004FD"/>
    <w:rsid w:val="00424D83"/>
    <w:rsid w:val="00475DD5"/>
    <w:rsid w:val="00493A71"/>
    <w:rsid w:val="004A7987"/>
    <w:rsid w:val="004A79CE"/>
    <w:rsid w:val="004B0F8E"/>
    <w:rsid w:val="004B5130"/>
    <w:rsid w:val="004D35B2"/>
    <w:rsid w:val="0050020C"/>
    <w:rsid w:val="00522C8F"/>
    <w:rsid w:val="005865F4"/>
    <w:rsid w:val="00591CD8"/>
    <w:rsid w:val="005E5F38"/>
    <w:rsid w:val="005F25F2"/>
    <w:rsid w:val="006A53F2"/>
    <w:rsid w:val="00750F4A"/>
    <w:rsid w:val="0077589B"/>
    <w:rsid w:val="00783217"/>
    <w:rsid w:val="00790B10"/>
    <w:rsid w:val="00790F0F"/>
    <w:rsid w:val="008566F1"/>
    <w:rsid w:val="008813C3"/>
    <w:rsid w:val="009366AE"/>
    <w:rsid w:val="0094275C"/>
    <w:rsid w:val="00962A89"/>
    <w:rsid w:val="009842BC"/>
    <w:rsid w:val="00993808"/>
    <w:rsid w:val="0099523B"/>
    <w:rsid w:val="009B12F7"/>
    <w:rsid w:val="009C7EE3"/>
    <w:rsid w:val="00A11A48"/>
    <w:rsid w:val="00A156AC"/>
    <w:rsid w:val="00A31EB7"/>
    <w:rsid w:val="00A53F55"/>
    <w:rsid w:val="00AB0191"/>
    <w:rsid w:val="00AD2F40"/>
    <w:rsid w:val="00AF1F01"/>
    <w:rsid w:val="00B236B4"/>
    <w:rsid w:val="00B27D26"/>
    <w:rsid w:val="00B50986"/>
    <w:rsid w:val="00B61E5E"/>
    <w:rsid w:val="00B8119E"/>
    <w:rsid w:val="00B877C7"/>
    <w:rsid w:val="00BA4552"/>
    <w:rsid w:val="00BB6045"/>
    <w:rsid w:val="00C13496"/>
    <w:rsid w:val="00C252FE"/>
    <w:rsid w:val="00C310F0"/>
    <w:rsid w:val="00CC2D93"/>
    <w:rsid w:val="00CF2815"/>
    <w:rsid w:val="00D0186B"/>
    <w:rsid w:val="00D5170C"/>
    <w:rsid w:val="00DD753F"/>
    <w:rsid w:val="00EC57A8"/>
    <w:rsid w:val="00EC7E17"/>
    <w:rsid w:val="00ED54E4"/>
    <w:rsid w:val="00EE3C98"/>
    <w:rsid w:val="00EF2E5C"/>
    <w:rsid w:val="00EF5B81"/>
    <w:rsid w:val="00F528B4"/>
    <w:rsid w:val="00F62CE3"/>
    <w:rsid w:val="00F74C91"/>
    <w:rsid w:val="00FA5D70"/>
    <w:rsid w:val="00FD2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CC72B"/>
  <w15:chartTrackingRefBased/>
  <w15:docId w15:val="{105F5CFF-4F05-4CD9-BFC5-44A4B7887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 ГОСТ"/>
    <w:basedOn w:val="a"/>
    <w:link w:val="a4"/>
    <w:qFormat/>
    <w:rsid w:val="002C1B5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Текст ГОСТ Знак"/>
    <w:basedOn w:val="a0"/>
    <w:link w:val="a3"/>
    <w:rsid w:val="002C1B55"/>
    <w:rPr>
      <w:rFonts w:ascii="Times New Roman" w:hAnsi="Times New Roman"/>
      <w:sz w:val="28"/>
    </w:rPr>
  </w:style>
  <w:style w:type="paragraph" w:customStyle="1" w:styleId="LaTeX">
    <w:name w:val="Текст LaTeX"/>
    <w:basedOn w:val="a3"/>
    <w:link w:val="LaTeX0"/>
    <w:qFormat/>
    <w:rsid w:val="00EC7E17"/>
    <w:rPr>
      <w:rFonts w:ascii="CMU Serif" w:hAnsi="CMU Serif"/>
    </w:rPr>
  </w:style>
  <w:style w:type="character" w:customStyle="1" w:styleId="LaTeX0">
    <w:name w:val="Текст LaTeX Знак"/>
    <w:basedOn w:val="a4"/>
    <w:link w:val="LaTeX"/>
    <w:rsid w:val="00EC7E17"/>
    <w:rPr>
      <w:rFonts w:ascii="CMU Serif" w:hAnsi="CMU Serif"/>
      <w:sz w:val="28"/>
    </w:rPr>
  </w:style>
  <w:style w:type="paragraph" w:customStyle="1" w:styleId="a5">
    <w:name w:val="Картинки ГОСТ"/>
    <w:basedOn w:val="a3"/>
    <w:link w:val="a6"/>
    <w:qFormat/>
    <w:rsid w:val="00361827"/>
    <w:pPr>
      <w:ind w:firstLine="0"/>
      <w:jc w:val="center"/>
    </w:pPr>
  </w:style>
  <w:style w:type="character" w:customStyle="1" w:styleId="a6">
    <w:name w:val="Картинки ГОСТ Знак"/>
    <w:basedOn w:val="a4"/>
    <w:link w:val="a5"/>
    <w:rsid w:val="00361827"/>
    <w:rPr>
      <w:rFonts w:ascii="Times New Roman" w:hAnsi="Times New Roman"/>
      <w:sz w:val="28"/>
    </w:rPr>
  </w:style>
  <w:style w:type="paragraph" w:customStyle="1" w:styleId="XITS">
    <w:name w:val="Текст XITS"/>
    <w:basedOn w:val="a3"/>
    <w:link w:val="XITS0"/>
    <w:autoRedefine/>
    <w:qFormat/>
    <w:rsid w:val="00AD2F40"/>
    <w:rPr>
      <w:rFonts w:ascii="XITS" w:hAnsi="XITS"/>
    </w:rPr>
  </w:style>
  <w:style w:type="character" w:customStyle="1" w:styleId="XITS0">
    <w:name w:val="Текст XITS Знак"/>
    <w:basedOn w:val="a4"/>
    <w:link w:val="XITS"/>
    <w:rsid w:val="00AD2F40"/>
    <w:rPr>
      <w:rFonts w:ascii="XITS" w:hAnsi="XITS"/>
      <w:sz w:val="28"/>
    </w:rPr>
  </w:style>
  <w:style w:type="paragraph" w:customStyle="1" w:styleId="a7">
    <w:name w:val="Текст для лекций"/>
    <w:basedOn w:val="a3"/>
    <w:link w:val="a8"/>
    <w:qFormat/>
    <w:rsid w:val="004A79CE"/>
    <w:pPr>
      <w:jc w:val="left"/>
    </w:pPr>
    <w:rPr>
      <w:rFonts w:ascii="CMU Typewriter Text" w:hAnsi="CMU Typewriter Text"/>
    </w:rPr>
  </w:style>
  <w:style w:type="character" w:customStyle="1" w:styleId="a8">
    <w:name w:val="Текст для лекций Знак"/>
    <w:basedOn w:val="a4"/>
    <w:link w:val="a7"/>
    <w:rsid w:val="004A79CE"/>
    <w:rPr>
      <w:rFonts w:ascii="CMU Typewriter Text" w:hAnsi="CMU Typewriter Text"/>
      <w:sz w:val="28"/>
    </w:rPr>
  </w:style>
  <w:style w:type="character" w:styleId="a9">
    <w:name w:val="Placeholder Text"/>
    <w:basedOn w:val="a0"/>
    <w:uiPriority w:val="99"/>
    <w:semiHidden/>
    <w:rsid w:val="00EF2E5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Savchenko</dc:creator>
  <cp:keywords/>
  <dc:description/>
  <cp:lastModifiedBy>Slava Savchenko</cp:lastModifiedBy>
  <cp:revision>90</cp:revision>
  <dcterms:created xsi:type="dcterms:W3CDTF">2025-09-03T13:04:00Z</dcterms:created>
  <dcterms:modified xsi:type="dcterms:W3CDTF">2025-09-03T14:27:00Z</dcterms:modified>
</cp:coreProperties>
</file>