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D2AC3" w14:textId="63DC2F19" w:rsidR="00790F0F" w:rsidRDefault="009E627A" w:rsidP="004E7065">
      <w:pPr>
        <w:pStyle w:val="a7"/>
      </w:pPr>
      <w:r>
        <w:t>416ю Хатова Мария Алексеевна</w:t>
      </w:r>
    </w:p>
    <w:p w14:paraId="5675A261" w14:textId="0B243145" w:rsidR="009E627A" w:rsidRDefault="005262FD" w:rsidP="004E7065">
      <w:pPr>
        <w:pStyle w:val="a7"/>
      </w:pPr>
      <w:r>
        <w:t>7</w:t>
      </w:r>
      <w:r w:rsidR="00576358">
        <w:t xml:space="preserve"> неделя</w:t>
      </w:r>
      <w:r>
        <w:t xml:space="preserve"> </w:t>
      </w:r>
      <w:r w:rsidR="00576358">
        <w:t xml:space="preserve">13 октября </w:t>
      </w:r>
      <w:r>
        <w:t>и 1</w:t>
      </w:r>
      <w:r w:rsidR="00576358">
        <w:t>5</w:t>
      </w:r>
      <w:r>
        <w:t xml:space="preserve"> недел</w:t>
      </w:r>
      <w:r w:rsidR="00576358">
        <w:t xml:space="preserve">я 8 декабря </w:t>
      </w:r>
      <w:r>
        <w:t>РК</w:t>
      </w:r>
    </w:p>
    <w:p w14:paraId="6FEDBC4C" w14:textId="03574316" w:rsidR="005262FD" w:rsidRDefault="005262FD" w:rsidP="004E7065">
      <w:pPr>
        <w:pStyle w:val="a7"/>
      </w:pPr>
      <w:r>
        <w:t>Правоведение под редакцией Амелиной (или автор Тиханова)</w:t>
      </w:r>
    </w:p>
    <w:p w14:paraId="45B54EE6" w14:textId="1C4A99CC" w:rsidR="00223EDE" w:rsidRDefault="009C7F03" w:rsidP="009C7F03">
      <w:pPr>
        <w:pStyle w:val="a5"/>
      </w:pPr>
      <w:r w:rsidRPr="009C7F03">
        <w:drawing>
          <wp:inline distT="0" distB="0" distL="0" distR="0" wp14:anchorId="29DC4F92" wp14:editId="3F91A1A4">
            <wp:extent cx="5940425" cy="39166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1F86" w14:textId="77777777" w:rsidR="005A6870" w:rsidRDefault="00AD191D" w:rsidP="00AD191D">
      <w:pPr>
        <w:pStyle w:val="a7"/>
      </w:pPr>
      <w:r>
        <w:t>Право – все то, что истинно и справедливо. Это мерило добра и справедливости.</w:t>
      </w:r>
    </w:p>
    <w:p w14:paraId="74FAE7D8" w14:textId="6AA39BDB" w:rsidR="00AD191D" w:rsidRDefault="00F607CC" w:rsidP="00AD191D">
      <w:pPr>
        <w:pStyle w:val="a7"/>
      </w:pPr>
      <w:r>
        <w:t>За несоблюдение норм права всегда есть последствия в виде возможности со стороны государства применения мер юридической ответственности</w:t>
      </w:r>
      <w:r w:rsidR="002B6231">
        <w:t xml:space="preserve"> в отличие от нарушения социальных норм</w:t>
      </w:r>
      <w:r>
        <w:t>.</w:t>
      </w:r>
    </w:p>
    <w:p w14:paraId="219F0C62" w14:textId="5677EC06" w:rsidR="00626F4B" w:rsidRDefault="00626F4B" w:rsidP="00AD191D">
      <w:pPr>
        <w:pStyle w:val="a7"/>
      </w:pPr>
      <w:r>
        <w:t>Право – это мерило справедливости, регулирующая норма политического общения. (</w:t>
      </w:r>
      <w:hyperlink r:id="rId5" w:anchor=":~:text=%D0%9F%D1%80%D0%B0%D0%B2%D0%BE%20%D0%BE%D0%BB%D0%B8%D1%86%D0%B5%D1%82%D0%B2%D0%BE%D1%80%D1%8F%D0%B5%D1%82%20%D0%BF%D0%BE%D0%BB%D0%B8%D1%82%D0%B8%D1%87%D0%B5%D1%81%D0%BA%D1%83%D1%8E%20%D1%81%D0%BF%D1%80%D0%B0%D0%B2%D0%B5%D0%B4%D0%BB%D0%B8%D0%B2%D0%BE%D1%81%D1%82%D1%8C.,%D1%81%D0%BF%D1%80%D0%B0%D0%B2%D0%B5%D0%B4%D0%BB%D0%B8%D0%B2%D0%BE%D1%81%D1%82%D0%B8%2C%20%D1%80%D0%B5%D0%B3%D1%83%D0%BB%D0%B8%D1%80%D1%83%D1%8E%D1%89%D0%B0%D1%8F%20%D0%BD%D0%BE%D1%80%D0%BC%D0%B0%20%D0%BF%D0%BE%D0%BB%D0%B8%D1%82%D0%B8%D1%87%D0%B5%D1%81%D0%BA%D0%BE%D0%B3%D0%BE%20%D0%BE%D0%B1%D1%89%D0%B5%D0%BD%D0%B8%D1%8F." w:history="1">
        <w:r w:rsidRPr="00626F4B">
          <w:rPr>
            <w:rStyle w:val="a9"/>
          </w:rPr>
          <w:t>А</w:t>
        </w:r>
        <w:r w:rsidRPr="00626F4B">
          <w:rPr>
            <w:rStyle w:val="a9"/>
          </w:rPr>
          <w:t>р</w:t>
        </w:r>
        <w:r w:rsidRPr="00626F4B">
          <w:rPr>
            <w:rStyle w:val="a9"/>
          </w:rPr>
          <w:t>истотель</w:t>
        </w:r>
      </w:hyperlink>
      <w:r>
        <w:t>)</w:t>
      </w:r>
    </w:p>
    <w:p w14:paraId="6373DA88" w14:textId="77777777" w:rsidR="00DF3E54" w:rsidRDefault="00626F4B" w:rsidP="00AD191D">
      <w:pPr>
        <w:pStyle w:val="a7"/>
        <w:rPr>
          <w:rFonts w:ascii="Roboto" w:hAnsi="Roboto"/>
          <w:color w:val="555555"/>
          <w:shd w:val="clear" w:color="auto" w:fill="FFFFFF"/>
        </w:rPr>
      </w:pPr>
      <w:r>
        <w:t>Право - с</w:t>
      </w:r>
      <w:r w:rsidRPr="00626F4B">
        <w:t>овокупность устанавливаемых и охраняемых государственной властью норм и правил, регулирующих отношения людей в обществе, а также наука, изучающая эти нормы.</w:t>
      </w:r>
      <w:r>
        <w:t xml:space="preserve"> (Толковый словарь </w:t>
      </w:r>
      <w:hyperlink r:id="rId6" w:history="1">
        <w:r w:rsidRPr="00626F4B">
          <w:rPr>
            <w:rStyle w:val="a9"/>
          </w:rPr>
          <w:t>Ожегова</w:t>
        </w:r>
      </w:hyperlink>
      <w:r>
        <w:t>)</w:t>
      </w:r>
    </w:p>
    <w:p w14:paraId="51A68ADB" w14:textId="134C3C78" w:rsidR="00626F4B" w:rsidRDefault="00DF3E54" w:rsidP="00DF3E54">
      <w:pPr>
        <w:pStyle w:val="a7"/>
      </w:pPr>
      <w:r w:rsidRPr="00DF3E54">
        <w:t xml:space="preserve">Право - </w:t>
      </w:r>
      <w:r w:rsidRPr="00DF3E54">
        <w:t xml:space="preserve">социально-правовые притязания людей на определенные блага, удовлетворение которых позволяет им </w:t>
      </w:r>
      <w:r w:rsidRPr="00DF3E54">
        <w:lastRenderedPageBreak/>
        <w:t>полноценно существовать</w:t>
      </w:r>
      <w:r w:rsidRPr="00DF3E54">
        <w:t xml:space="preserve"> и </w:t>
      </w:r>
      <w:r w:rsidRPr="00DF3E54">
        <w:t>мер</w:t>
      </w:r>
      <w:r w:rsidRPr="00DF3E54">
        <w:t>ы</w:t>
      </w:r>
      <w:r w:rsidRPr="00DF3E54">
        <w:t xml:space="preserve"> допустимого поведения, зафиксированн</w:t>
      </w:r>
      <w:r>
        <w:t>ые</w:t>
      </w:r>
      <w:r w:rsidRPr="00DF3E54">
        <w:t xml:space="preserve"> в системе общеобязательных правил поведения, котор</w:t>
      </w:r>
      <w:r>
        <w:t>ые</w:t>
      </w:r>
      <w:r w:rsidRPr="00DF3E54">
        <w:t xml:space="preserve"> созда</w:t>
      </w:r>
      <w:r>
        <w:t>ю</w:t>
      </w:r>
      <w:r w:rsidRPr="00DF3E54">
        <w:t>тся государством и действу</w:t>
      </w:r>
      <w:r>
        <w:t>ю</w:t>
      </w:r>
      <w:r w:rsidRPr="00DF3E54">
        <w:t>т независимо от воли и сознания отдельных лиц.</w:t>
      </w:r>
      <w:r>
        <w:t xml:space="preserve"> (</w:t>
      </w:r>
      <w:hyperlink r:id="rId7" w:history="1">
        <w:r w:rsidRPr="00DF3E54">
          <w:rPr>
            <w:rStyle w:val="a9"/>
          </w:rPr>
          <w:t>Мухаев</w:t>
        </w:r>
      </w:hyperlink>
      <w:r>
        <w:t>)</w:t>
      </w:r>
    </w:p>
    <w:p w14:paraId="6EB87A9E" w14:textId="241D2CEF" w:rsidR="000F6F28" w:rsidRDefault="000F6F28" w:rsidP="00DF3E54">
      <w:pPr>
        <w:pStyle w:val="a7"/>
      </w:pPr>
      <w:r>
        <w:t>Право — система общеобязательных, формально определенных юридических норм, выражающих общественную, классовую волю (конкретные интересы общества, классов и т.п</w:t>
      </w:r>
      <w:r>
        <w:t>.</w:t>
      </w:r>
      <w:r>
        <w:t>), устанавливаемых и обеспечиваемых государством и направленных на урегулирование общественных отношений.</w:t>
      </w:r>
      <w:r w:rsidR="00C4530A">
        <w:t xml:space="preserve"> (</w:t>
      </w:r>
      <w:hyperlink r:id="rId8" w:history="1">
        <w:r w:rsidR="00C4530A" w:rsidRPr="00C4530A">
          <w:rPr>
            <w:rStyle w:val="a9"/>
          </w:rPr>
          <w:t>АКВТ</w:t>
        </w:r>
      </w:hyperlink>
      <w:r w:rsidR="00C4530A">
        <w:t>)</w:t>
      </w:r>
    </w:p>
    <w:p w14:paraId="0E51894B" w14:textId="08D18E27" w:rsidR="00FA300F" w:rsidRPr="00DF3E54" w:rsidRDefault="009E4D7A" w:rsidP="00DF3E54">
      <w:pPr>
        <w:pStyle w:val="a7"/>
      </w:pPr>
      <w:r>
        <w:t>Регулятивная и охранительная – главные функции права.</w:t>
      </w:r>
    </w:p>
    <w:sectPr w:rsidR="00FA300F" w:rsidRPr="00DF3E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MU Serif">
    <w:panose1 w:val="02000603000000000000"/>
    <w:charset w:val="CC"/>
    <w:family w:val="auto"/>
    <w:pitch w:val="variable"/>
    <w:sig w:usb0="E10002FF" w:usb1="5201E9EB" w:usb2="02020004" w:usb3="00000000" w:csb0="0000019F" w:csb1="00000000"/>
  </w:font>
  <w:font w:name="XITS">
    <w:panose1 w:val="02000503000000000000"/>
    <w:charset w:val="00"/>
    <w:family w:val="modern"/>
    <w:notTrueType/>
    <w:pitch w:val="variable"/>
    <w:sig w:usb0="A00002FF" w:usb1="4003FDFF" w:usb2="00000020" w:usb3="00000000" w:csb0="0000009F" w:csb1="00000000"/>
  </w:font>
  <w:font w:name="CMU Typewriter Text">
    <w:panose1 w:val="02000309000000000000"/>
    <w:charset w:val="CC"/>
    <w:family w:val="modern"/>
    <w:pitch w:val="variable"/>
    <w:sig w:usb0="E10002FF" w:usb1="5201E9EB" w:usb2="00020004" w:usb3="00000000" w:csb0="0000011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065"/>
    <w:rsid w:val="000F6F28"/>
    <w:rsid w:val="00223EDE"/>
    <w:rsid w:val="002B6231"/>
    <w:rsid w:val="002C1B55"/>
    <w:rsid w:val="00361827"/>
    <w:rsid w:val="004A79CE"/>
    <w:rsid w:val="004E7065"/>
    <w:rsid w:val="005262FD"/>
    <w:rsid w:val="00576358"/>
    <w:rsid w:val="005A6870"/>
    <w:rsid w:val="00626F4B"/>
    <w:rsid w:val="00790F0F"/>
    <w:rsid w:val="008813C3"/>
    <w:rsid w:val="009C7F03"/>
    <w:rsid w:val="009E4D7A"/>
    <w:rsid w:val="009E627A"/>
    <w:rsid w:val="00AD191D"/>
    <w:rsid w:val="00AD2F40"/>
    <w:rsid w:val="00C4530A"/>
    <w:rsid w:val="00DF3E54"/>
    <w:rsid w:val="00EC7E17"/>
    <w:rsid w:val="00F607CC"/>
    <w:rsid w:val="00FA3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05941"/>
  <w15:chartTrackingRefBased/>
  <w15:docId w15:val="{D9DD7735-7B58-4F37-B46C-B03AB7F5F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ГОСТ"/>
    <w:basedOn w:val="a"/>
    <w:link w:val="a4"/>
    <w:qFormat/>
    <w:rsid w:val="002C1B5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ГОСТ Знак"/>
    <w:basedOn w:val="a0"/>
    <w:link w:val="a3"/>
    <w:rsid w:val="002C1B55"/>
    <w:rPr>
      <w:rFonts w:ascii="Times New Roman" w:hAnsi="Times New Roman"/>
      <w:sz w:val="28"/>
    </w:rPr>
  </w:style>
  <w:style w:type="paragraph" w:customStyle="1" w:styleId="LaTeX">
    <w:name w:val="Текст LaTeX"/>
    <w:basedOn w:val="a3"/>
    <w:link w:val="LaTeX0"/>
    <w:qFormat/>
    <w:rsid w:val="00EC7E17"/>
    <w:rPr>
      <w:rFonts w:ascii="CMU Serif" w:hAnsi="CMU Serif"/>
    </w:rPr>
  </w:style>
  <w:style w:type="character" w:customStyle="1" w:styleId="LaTeX0">
    <w:name w:val="Текст LaTeX Знак"/>
    <w:basedOn w:val="a4"/>
    <w:link w:val="LaTeX"/>
    <w:rsid w:val="00EC7E17"/>
    <w:rPr>
      <w:rFonts w:ascii="CMU Serif" w:hAnsi="CMU Serif"/>
      <w:sz w:val="28"/>
    </w:rPr>
  </w:style>
  <w:style w:type="paragraph" w:customStyle="1" w:styleId="a5">
    <w:name w:val="Картинки ГОСТ"/>
    <w:basedOn w:val="a3"/>
    <w:link w:val="a6"/>
    <w:qFormat/>
    <w:rsid w:val="00361827"/>
    <w:pPr>
      <w:ind w:firstLine="0"/>
      <w:jc w:val="center"/>
    </w:pPr>
  </w:style>
  <w:style w:type="character" w:customStyle="1" w:styleId="a6">
    <w:name w:val="Картинки ГОСТ Знак"/>
    <w:basedOn w:val="a4"/>
    <w:link w:val="a5"/>
    <w:rsid w:val="00361827"/>
    <w:rPr>
      <w:rFonts w:ascii="Times New Roman" w:hAnsi="Times New Roman"/>
      <w:sz w:val="28"/>
    </w:rPr>
  </w:style>
  <w:style w:type="paragraph" w:customStyle="1" w:styleId="XITS">
    <w:name w:val="Текст XITS"/>
    <w:basedOn w:val="a3"/>
    <w:link w:val="XITS0"/>
    <w:autoRedefine/>
    <w:qFormat/>
    <w:rsid w:val="00AD2F40"/>
    <w:rPr>
      <w:rFonts w:ascii="XITS" w:hAnsi="XITS"/>
    </w:rPr>
  </w:style>
  <w:style w:type="character" w:customStyle="1" w:styleId="XITS0">
    <w:name w:val="Текст XITS Знак"/>
    <w:basedOn w:val="a4"/>
    <w:link w:val="XITS"/>
    <w:rsid w:val="00AD2F40"/>
    <w:rPr>
      <w:rFonts w:ascii="XITS" w:hAnsi="XITS"/>
      <w:sz w:val="28"/>
    </w:rPr>
  </w:style>
  <w:style w:type="paragraph" w:customStyle="1" w:styleId="a7">
    <w:name w:val="Текст для лекций"/>
    <w:basedOn w:val="a3"/>
    <w:link w:val="a8"/>
    <w:qFormat/>
    <w:rsid w:val="004A79CE"/>
    <w:pPr>
      <w:jc w:val="left"/>
    </w:pPr>
    <w:rPr>
      <w:rFonts w:ascii="CMU Typewriter Text" w:hAnsi="CMU Typewriter Text"/>
    </w:rPr>
  </w:style>
  <w:style w:type="character" w:customStyle="1" w:styleId="a8">
    <w:name w:val="Текст для лекций Знак"/>
    <w:basedOn w:val="a4"/>
    <w:link w:val="a7"/>
    <w:rsid w:val="004A79CE"/>
    <w:rPr>
      <w:rFonts w:ascii="CMU Typewriter Text" w:hAnsi="CMU Typewriter Text"/>
      <w:sz w:val="28"/>
    </w:rPr>
  </w:style>
  <w:style w:type="character" w:styleId="a9">
    <w:name w:val="Hyperlink"/>
    <w:basedOn w:val="a0"/>
    <w:uiPriority w:val="99"/>
    <w:unhideWhenUsed/>
    <w:rsid w:val="00626F4B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626F4B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626F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kvt.ru/wp-content/uploads/2014/02/%D0%A2%D0%B5%D0%B7%D0%B0%D1%83%D1%80%D1%83%D1%81-%D0%B4%D0%BB%D1%8F-%D1%81%D0%B0%D0%BC%D0%BE%D1%81%D1%82%D0%BE%D1%8F%D1%82%D0%B5%D0%BB%D1%8C%D0%BD%D0%BE%D0%B9-%D1%80%D0%B0%D0%B1%D0%BE%D1%82%D1%8B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be5.biz/pravo/p005/3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ufo.me/dict/ozhegov/%D0%BF%D1%80%D0%B0%D0%B2%D0%BE" TargetMode="External"/><Relationship Id="rId5" Type="http://schemas.openxmlformats.org/officeDocument/2006/relationships/hyperlink" Target="http://www.jurvestnik.psu.ru/index.php/ru/vypusk-1192013/22-2010-12-01-13-31-58/-1-19-2013/373-belyaeva-politiya-kak-nailuchshaya-forma-pravleniya-po-aristotelyu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Savchenko</dc:creator>
  <cp:keywords/>
  <dc:description/>
  <cp:lastModifiedBy>Slava Savchenko</cp:lastModifiedBy>
  <cp:revision>18</cp:revision>
  <dcterms:created xsi:type="dcterms:W3CDTF">2025-09-01T14:37:00Z</dcterms:created>
  <dcterms:modified xsi:type="dcterms:W3CDTF">2025-09-01T15:58:00Z</dcterms:modified>
</cp:coreProperties>
</file>