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570D7" w14:textId="77777777" w:rsidR="007D1A9F" w:rsidRDefault="00926D8C">
      <w:pPr>
        <w:pStyle w:val="Standard"/>
        <w:rPr>
          <w:b/>
          <w:bCs/>
        </w:rPr>
      </w:pPr>
      <w:r>
        <w:rPr>
          <w:b/>
          <w:bCs/>
        </w:rPr>
        <w:t>0. Pre-requesit:</w:t>
      </w:r>
    </w:p>
    <w:p w14:paraId="110570D8" w14:textId="77777777" w:rsidR="007D1A9F" w:rsidRDefault="007D1A9F">
      <w:pPr>
        <w:pStyle w:val="Standard"/>
      </w:pPr>
    </w:p>
    <w:p w14:paraId="110570D9" w14:textId="77777777" w:rsidR="007D1A9F" w:rsidRDefault="00926D8C">
      <w:pPr>
        <w:pStyle w:val="Standard"/>
      </w:pPr>
      <w:r>
        <w:t>As will be seen, the vloga compiler compiles the vloga file into a .osdi file. In order for ngspice to be able to read this, it must be enabled during the install with the below line:</w:t>
      </w:r>
    </w:p>
    <w:p w14:paraId="110570DA" w14:textId="77777777" w:rsidR="007D1A9F" w:rsidRDefault="007D1A9F">
      <w:pPr>
        <w:pStyle w:val="Standard"/>
      </w:pPr>
    </w:p>
    <w:p w14:paraId="110570DB" w14:textId="77777777" w:rsidR="007D1A9F" w:rsidRDefault="00926D8C">
      <w:pPr>
        <w:pStyle w:val="Standard"/>
      </w:pPr>
      <w:r>
        <w:t xml:space="preserve">../configure --with-x </w:t>
      </w:r>
      <w:r>
        <w:t xml:space="preserve">--enable-xspice --disable-debug --enable-cider --with-readline=yes --enable-openmp </w:t>
      </w:r>
      <w:r>
        <w:rPr>
          <w:b/>
        </w:rPr>
        <w:t xml:space="preserve">--enable-osdi </w:t>
      </w:r>
      <w:r>
        <w:t>--enable-klu</w:t>
      </w:r>
    </w:p>
    <w:p w14:paraId="110570DC" w14:textId="77777777" w:rsidR="007D1A9F" w:rsidRDefault="007D1A9F">
      <w:pPr>
        <w:pStyle w:val="Standard"/>
      </w:pPr>
    </w:p>
    <w:p w14:paraId="110570DD" w14:textId="77777777" w:rsidR="007D1A9F" w:rsidRDefault="007D1A9F">
      <w:pPr>
        <w:pStyle w:val="Standard"/>
      </w:pPr>
    </w:p>
    <w:p w14:paraId="110570DE" w14:textId="77777777" w:rsidR="007D1A9F" w:rsidRDefault="00926D8C">
      <w:pPr>
        <w:pStyle w:val="Standard"/>
      </w:pPr>
      <w:r>
        <w:rPr>
          <w:b/>
          <w:bCs/>
        </w:rPr>
        <w:t>1. Install openVAF:</w:t>
      </w:r>
    </w:p>
    <w:p w14:paraId="110570DF" w14:textId="77777777" w:rsidR="007D1A9F" w:rsidRDefault="007D1A9F">
      <w:pPr>
        <w:pStyle w:val="Standard"/>
        <w:rPr>
          <w:b/>
          <w:bCs/>
        </w:rPr>
      </w:pPr>
    </w:p>
    <w:p w14:paraId="110570E0" w14:textId="77777777" w:rsidR="007D1A9F" w:rsidRDefault="00926D8C">
      <w:pPr>
        <w:pStyle w:val="Standard"/>
      </w:pPr>
      <w:r>
        <w:t>vlogA files must be compiled before they can be run. The opensource vlogA compiler we use is called openVAF. The latest version of this can be installed from:</w:t>
      </w:r>
    </w:p>
    <w:p w14:paraId="110570E1" w14:textId="77777777" w:rsidR="007D1A9F" w:rsidRDefault="007D1A9F">
      <w:pPr>
        <w:pStyle w:val="Standard"/>
      </w:pPr>
    </w:p>
    <w:p w14:paraId="110570E2" w14:textId="77777777" w:rsidR="007D1A9F" w:rsidRDefault="00926D8C">
      <w:pPr>
        <w:pStyle w:val="Standard"/>
      </w:pPr>
      <w:hyperlink r:id="rId6" w:history="1">
        <w:r>
          <w:t>https://openvaf.semimod.de/download/</w:t>
        </w:r>
      </w:hyperlink>
    </w:p>
    <w:p w14:paraId="110570E3" w14:textId="77777777" w:rsidR="007D1A9F" w:rsidRDefault="007D1A9F">
      <w:pPr>
        <w:pStyle w:val="Standard"/>
      </w:pPr>
    </w:p>
    <w:p w14:paraId="110570E4" w14:textId="77777777" w:rsidR="007D1A9F" w:rsidRDefault="00926D8C">
      <w:pPr>
        <w:pStyle w:val="Standard"/>
      </w:pPr>
      <w:r>
        <w:t>Once installed, you need to create the below path in your .bashrc file:</w:t>
      </w:r>
    </w:p>
    <w:p w14:paraId="110570E5" w14:textId="77777777" w:rsidR="007D1A9F" w:rsidRDefault="007D1A9F">
      <w:pPr>
        <w:pStyle w:val="Standard"/>
      </w:pPr>
    </w:p>
    <w:p w14:paraId="110570E6" w14:textId="77777777" w:rsidR="007D1A9F" w:rsidRDefault="00926D8C">
      <w:pPr>
        <w:pStyle w:val="Standard"/>
      </w:pPr>
      <w:r>
        <w:t># PATH to run openvaf from any terminal</w:t>
      </w:r>
    </w:p>
    <w:p w14:paraId="110570E7" w14:textId="77777777" w:rsidR="007D1A9F" w:rsidRDefault="00926D8C">
      <w:pPr>
        <w:pStyle w:val="Standard"/>
      </w:pPr>
      <w:r>
        <w:t>export PATH="/home/slice/Desktop/openvaf:$PATH"</w:t>
      </w:r>
    </w:p>
    <w:p w14:paraId="110570E8" w14:textId="77777777" w:rsidR="007D1A9F" w:rsidRDefault="007D1A9F">
      <w:pPr>
        <w:pStyle w:val="Standard"/>
      </w:pPr>
    </w:p>
    <w:p w14:paraId="110570E9" w14:textId="77777777" w:rsidR="007D1A9F" w:rsidRDefault="00926D8C">
      <w:pPr>
        <w:pStyle w:val="Standard"/>
      </w:pPr>
      <w:r>
        <w:t xml:space="preserve">In this example, openVAF was installed to directory /home/slice/Desktop/openvaf. This line creates a path to that directory from any terminal window. The reason we need this is that </w:t>
      </w:r>
      <w:r>
        <w:t>to compile the vlogA files you need to type openvaf &lt;name&gt;.va. That openvaf command then calls openvaf installed at the given directory. Without the export path option you would need to always copy your vlogA file to the directory where openVAF was installed and compile from there.</w:t>
      </w:r>
    </w:p>
    <w:p w14:paraId="110570EA" w14:textId="77777777" w:rsidR="007D1A9F" w:rsidRDefault="007D1A9F">
      <w:pPr>
        <w:pStyle w:val="Standard"/>
      </w:pPr>
    </w:p>
    <w:p w14:paraId="110570EB" w14:textId="77777777" w:rsidR="007D1A9F" w:rsidRDefault="00926D8C">
      <w:pPr>
        <w:pStyle w:val="Standard"/>
      </w:pPr>
      <w:r>
        <w:rPr>
          <w:b/>
          <w:bCs/>
        </w:rPr>
        <w:t>2. Create a vlogA file:</w:t>
      </w:r>
    </w:p>
    <w:p w14:paraId="110570EC" w14:textId="77777777" w:rsidR="007D1A9F" w:rsidRDefault="007D1A9F">
      <w:pPr>
        <w:pStyle w:val="Standard"/>
        <w:rPr>
          <w:b/>
          <w:bCs/>
        </w:rPr>
      </w:pPr>
    </w:p>
    <w:p w14:paraId="110570ED" w14:textId="77777777" w:rsidR="007D1A9F" w:rsidRDefault="00926D8C">
      <w:pPr>
        <w:pStyle w:val="Standard"/>
      </w:pPr>
      <w:r>
        <w:t>A basic 0th-order OTA model (i.e. a vcvs!) is created below:</w:t>
      </w:r>
    </w:p>
    <w:p w14:paraId="110570EE" w14:textId="77777777" w:rsidR="007D1A9F" w:rsidRDefault="007D1A9F">
      <w:pPr>
        <w:pStyle w:val="Standard"/>
      </w:pPr>
    </w:p>
    <w:p w14:paraId="110570EF" w14:textId="77777777" w:rsidR="007D1A9F" w:rsidRDefault="00926D8C">
      <w:pPr>
        <w:pStyle w:val="Standard"/>
      </w:pPr>
      <w:r>
        <w:t>*****************************************************************************</w:t>
      </w:r>
    </w:p>
    <w:p w14:paraId="110570F0" w14:textId="77777777" w:rsidR="007D1A9F" w:rsidRDefault="007D1A9F">
      <w:pPr>
        <w:pStyle w:val="Standard"/>
      </w:pPr>
    </w:p>
    <w:p w14:paraId="110570F1" w14:textId="77777777" w:rsidR="007D1A9F" w:rsidRDefault="00926D8C">
      <w:pPr>
        <w:pStyle w:val="Standard"/>
      </w:pPr>
      <w:r>
        <w:t>////////////////////////////////////////////////////////////////</w:t>
      </w:r>
    </w:p>
    <w:p w14:paraId="110570F2" w14:textId="77777777" w:rsidR="007D1A9F" w:rsidRDefault="00926D8C">
      <w:pPr>
        <w:pStyle w:val="Standard"/>
      </w:pPr>
      <w:r>
        <w:t>// Netlist generated by : Diarmuid Collins</w:t>
      </w:r>
    </w:p>
    <w:p w14:paraId="110570F3" w14:textId="77777777" w:rsidR="007D1A9F" w:rsidRDefault="00926D8C">
      <w:pPr>
        <w:pStyle w:val="Standard"/>
      </w:pPr>
      <w:r>
        <w:t>// Date : Mon Feb 05</w:t>
      </w:r>
    </w:p>
    <w:p w14:paraId="110570F4" w14:textId="77777777" w:rsidR="007D1A9F" w:rsidRDefault="00926D8C">
      <w:pPr>
        <w:pStyle w:val="Standard"/>
      </w:pPr>
      <w:r>
        <w:t>////////////////////////////////////////////////////////////////</w:t>
      </w:r>
    </w:p>
    <w:p w14:paraId="110570F5" w14:textId="77777777" w:rsidR="007D1A9F" w:rsidRDefault="007D1A9F">
      <w:pPr>
        <w:pStyle w:val="Standard"/>
      </w:pPr>
    </w:p>
    <w:p w14:paraId="110570F6" w14:textId="77777777" w:rsidR="007D1A9F" w:rsidRDefault="00926D8C">
      <w:pPr>
        <w:pStyle w:val="Standard"/>
      </w:pPr>
      <w:r>
        <w:t>// Library Name : xxx</w:t>
      </w:r>
    </w:p>
    <w:p w14:paraId="110570F7" w14:textId="77777777" w:rsidR="007D1A9F" w:rsidRDefault="00926D8C">
      <w:pPr>
        <w:pStyle w:val="Standard"/>
      </w:pPr>
      <w:r>
        <w:t>// Cell Name : OTA_vcvs</w:t>
      </w:r>
    </w:p>
    <w:p w14:paraId="110570F8" w14:textId="77777777" w:rsidR="007D1A9F" w:rsidRDefault="00926D8C">
      <w:pPr>
        <w:pStyle w:val="Standard"/>
      </w:pPr>
      <w:r>
        <w:t>// View Name : veriloga</w:t>
      </w:r>
    </w:p>
    <w:p w14:paraId="110570F9" w14:textId="77777777" w:rsidR="007D1A9F" w:rsidRDefault="00926D8C">
      <w:pPr>
        <w:pStyle w:val="Standard"/>
      </w:pPr>
      <w:r>
        <w:t>////////////////////////////////////////////////////////////////</w:t>
      </w:r>
    </w:p>
    <w:p w14:paraId="110570FA" w14:textId="77777777" w:rsidR="007D1A9F" w:rsidRDefault="007D1A9F">
      <w:pPr>
        <w:pStyle w:val="Standard"/>
      </w:pPr>
    </w:p>
    <w:p w14:paraId="110570FB" w14:textId="77777777" w:rsidR="007D1A9F" w:rsidRDefault="00926D8C">
      <w:pPr>
        <w:pStyle w:val="Standard"/>
      </w:pPr>
      <w:r>
        <w:t>`include "constants.vams"</w:t>
      </w:r>
    </w:p>
    <w:p w14:paraId="110570FC" w14:textId="77777777" w:rsidR="007D1A9F" w:rsidRDefault="00926D8C">
      <w:pPr>
        <w:pStyle w:val="Standard"/>
      </w:pPr>
      <w:r>
        <w:t>`include "disciplines.vams"</w:t>
      </w:r>
    </w:p>
    <w:p w14:paraId="110570FD" w14:textId="77777777" w:rsidR="007D1A9F" w:rsidRDefault="007D1A9F">
      <w:pPr>
        <w:pStyle w:val="Standard"/>
      </w:pPr>
    </w:p>
    <w:p w14:paraId="110570FE" w14:textId="77777777" w:rsidR="007D1A9F" w:rsidRDefault="00926D8C">
      <w:pPr>
        <w:pStyle w:val="Standard"/>
      </w:pPr>
      <w:r>
        <w:t>module OTA_vcvs (vdda, vout, vinn, vinp, ibias_1u, vssa);</w:t>
      </w:r>
    </w:p>
    <w:p w14:paraId="110570FF" w14:textId="77777777" w:rsidR="007D1A9F" w:rsidRDefault="007D1A9F">
      <w:pPr>
        <w:pStyle w:val="Standard"/>
      </w:pPr>
    </w:p>
    <w:p w14:paraId="11057100" w14:textId="77777777" w:rsidR="007D1A9F" w:rsidRDefault="00926D8C">
      <w:pPr>
        <w:pStyle w:val="Standard"/>
      </w:pPr>
      <w:r>
        <w:t>input vdda;</w:t>
      </w:r>
    </w:p>
    <w:p w14:paraId="11057101" w14:textId="77777777" w:rsidR="007D1A9F" w:rsidRDefault="00926D8C">
      <w:pPr>
        <w:pStyle w:val="Standard"/>
      </w:pPr>
      <w:r>
        <w:t>input ibias_1u;</w:t>
      </w:r>
    </w:p>
    <w:p w14:paraId="11057102" w14:textId="77777777" w:rsidR="007D1A9F" w:rsidRDefault="00926D8C">
      <w:pPr>
        <w:pStyle w:val="Standard"/>
      </w:pPr>
      <w:r>
        <w:t>input vinn;</w:t>
      </w:r>
    </w:p>
    <w:p w14:paraId="11057103" w14:textId="77777777" w:rsidR="007D1A9F" w:rsidRDefault="00926D8C">
      <w:pPr>
        <w:pStyle w:val="Standard"/>
      </w:pPr>
      <w:r>
        <w:t>input vinp;</w:t>
      </w:r>
    </w:p>
    <w:p w14:paraId="11057104" w14:textId="77777777" w:rsidR="007D1A9F" w:rsidRDefault="00926D8C">
      <w:pPr>
        <w:pStyle w:val="Standard"/>
      </w:pPr>
      <w:r>
        <w:lastRenderedPageBreak/>
        <w:t>input vssa;</w:t>
      </w:r>
    </w:p>
    <w:p w14:paraId="11057105" w14:textId="77777777" w:rsidR="007D1A9F" w:rsidRDefault="00926D8C">
      <w:pPr>
        <w:pStyle w:val="Standard"/>
      </w:pPr>
      <w:r>
        <w:t>output vout;</w:t>
      </w:r>
    </w:p>
    <w:p w14:paraId="11057106" w14:textId="77777777" w:rsidR="007D1A9F" w:rsidRDefault="007D1A9F">
      <w:pPr>
        <w:pStyle w:val="Standard"/>
      </w:pPr>
    </w:p>
    <w:p w14:paraId="11057107" w14:textId="77777777" w:rsidR="007D1A9F" w:rsidRDefault="00926D8C">
      <w:pPr>
        <w:pStyle w:val="Standard"/>
      </w:pPr>
      <w:r>
        <w:t xml:space="preserve">electrical vdda, vout, vinn, vinp, </w:t>
      </w:r>
      <w:r>
        <w:t>ibias_1u, vssa;</w:t>
      </w:r>
    </w:p>
    <w:p w14:paraId="11057108" w14:textId="77777777" w:rsidR="007D1A9F" w:rsidRDefault="007D1A9F">
      <w:pPr>
        <w:pStyle w:val="Standard"/>
      </w:pPr>
    </w:p>
    <w:p w14:paraId="11057109" w14:textId="77777777" w:rsidR="007D1A9F" w:rsidRDefault="00926D8C">
      <w:pPr>
        <w:pStyle w:val="Standard"/>
      </w:pPr>
      <w:r>
        <w:t>// Parameters</w:t>
      </w:r>
    </w:p>
    <w:p w14:paraId="1105710A" w14:textId="77777777" w:rsidR="007D1A9F" w:rsidRDefault="00926D8C">
      <w:pPr>
        <w:pStyle w:val="Standard"/>
      </w:pPr>
      <w:r>
        <w:t>parameter real Aol_0 = 80; // Open loop gain in dB</w:t>
      </w:r>
    </w:p>
    <w:p w14:paraId="1105710B" w14:textId="77777777" w:rsidR="007D1A9F" w:rsidRDefault="00926D8C">
      <w:pPr>
        <w:pStyle w:val="Standard"/>
      </w:pPr>
      <w:r>
        <w:t>parameter real GBW = 10e6; // Gain Bandwidth in Hz</w:t>
      </w:r>
    </w:p>
    <w:p w14:paraId="1105710C" w14:textId="77777777" w:rsidR="007D1A9F" w:rsidRDefault="007D1A9F">
      <w:pPr>
        <w:pStyle w:val="Standard"/>
      </w:pPr>
    </w:p>
    <w:p w14:paraId="1105710D" w14:textId="77777777" w:rsidR="007D1A9F" w:rsidRDefault="00926D8C">
      <w:pPr>
        <w:pStyle w:val="Standard"/>
      </w:pPr>
      <w:r>
        <w:t>analog begin</w:t>
      </w:r>
    </w:p>
    <w:p w14:paraId="1105710E" w14:textId="77777777" w:rsidR="007D1A9F" w:rsidRDefault="007D1A9F">
      <w:pPr>
        <w:pStyle w:val="Standard"/>
      </w:pPr>
    </w:p>
    <w:p w14:paraId="1105710F" w14:textId="77777777" w:rsidR="007D1A9F" w:rsidRDefault="00926D8C">
      <w:pPr>
        <w:pStyle w:val="Standard"/>
      </w:pPr>
      <w:r>
        <w:tab/>
        <w:t>V(vout,vssa) &lt;+  pow(10,Aol_0/20)*V(vinp,vinn);</w:t>
      </w:r>
    </w:p>
    <w:p w14:paraId="11057110" w14:textId="77777777" w:rsidR="007D1A9F" w:rsidRDefault="00926D8C">
      <w:pPr>
        <w:pStyle w:val="Standard"/>
      </w:pPr>
      <w:r>
        <w:t xml:space="preserve">        $display("OTA_vcvs: vinn=%g voutp=%g --&gt; </w:t>
      </w:r>
      <w:r>
        <w:t>vout=%g", V(vinn), V(vinp), V(vout));</w:t>
      </w:r>
    </w:p>
    <w:p w14:paraId="11057111" w14:textId="77777777" w:rsidR="007D1A9F" w:rsidRDefault="007D1A9F">
      <w:pPr>
        <w:pStyle w:val="Standard"/>
      </w:pPr>
    </w:p>
    <w:p w14:paraId="11057112" w14:textId="77777777" w:rsidR="007D1A9F" w:rsidRDefault="00926D8C">
      <w:pPr>
        <w:pStyle w:val="Standard"/>
      </w:pPr>
      <w:r>
        <w:t xml:space="preserve">       end</w:t>
      </w:r>
    </w:p>
    <w:p w14:paraId="11057113" w14:textId="77777777" w:rsidR="007D1A9F" w:rsidRDefault="007D1A9F">
      <w:pPr>
        <w:pStyle w:val="Standard"/>
      </w:pPr>
    </w:p>
    <w:p w14:paraId="11057114" w14:textId="77777777" w:rsidR="007D1A9F" w:rsidRDefault="00926D8C">
      <w:pPr>
        <w:pStyle w:val="Standard"/>
      </w:pPr>
      <w:r>
        <w:t>endmodule</w:t>
      </w:r>
    </w:p>
    <w:p w14:paraId="11057115" w14:textId="77777777" w:rsidR="007D1A9F" w:rsidRDefault="007D1A9F">
      <w:pPr>
        <w:pStyle w:val="Standard"/>
      </w:pPr>
    </w:p>
    <w:p w14:paraId="11057116" w14:textId="77777777" w:rsidR="007D1A9F" w:rsidRDefault="00926D8C">
      <w:pPr>
        <w:pStyle w:val="Standard"/>
      </w:pPr>
      <w:r>
        <w:t>*****************************************************************************</w:t>
      </w:r>
    </w:p>
    <w:p w14:paraId="11057117" w14:textId="77777777" w:rsidR="007D1A9F" w:rsidRDefault="007D1A9F">
      <w:pPr>
        <w:pStyle w:val="Standard"/>
      </w:pPr>
    </w:p>
    <w:p w14:paraId="11057118" w14:textId="77777777" w:rsidR="007D1A9F" w:rsidRDefault="00926D8C">
      <w:pPr>
        <w:pStyle w:val="Standard"/>
      </w:pPr>
      <w:r>
        <w:t>Save this to some directory as OTA_vcvs.va as per below:</w:t>
      </w:r>
    </w:p>
    <w:p w14:paraId="11057119" w14:textId="77777777" w:rsidR="007D1A9F" w:rsidRDefault="007D1A9F">
      <w:pPr>
        <w:pStyle w:val="Standard"/>
      </w:pPr>
    </w:p>
    <w:p w14:paraId="1105711A" w14:textId="77777777" w:rsidR="007D1A9F" w:rsidRDefault="00926D8C">
      <w:pPr>
        <w:pStyle w:val="Standard"/>
      </w:pPr>
      <w:r>
        <w:rPr>
          <w:noProof/>
        </w:rPr>
        <w:drawing>
          <wp:anchor distT="0" distB="0" distL="114300" distR="114300" simplePos="0" relativeHeight="251658240" behindDoc="0" locked="0" layoutInCell="1" allowOverlap="1" wp14:anchorId="110570D7" wp14:editId="110570D8">
            <wp:simplePos x="0" y="0"/>
            <wp:positionH relativeFrom="column">
              <wp:align>center</wp:align>
            </wp:positionH>
            <wp:positionV relativeFrom="paragraph">
              <wp:align>top</wp:align>
            </wp:positionV>
            <wp:extent cx="6120000" cy="414000"/>
            <wp:effectExtent l="0" t="0" r="0" b="5100"/>
            <wp:wrapSquare wrapText="bothSides"/>
            <wp:docPr id="1145429446"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120000" cy="414000"/>
                    </a:xfrm>
                    <a:prstGeom prst="rect">
                      <a:avLst/>
                    </a:prstGeom>
                  </pic:spPr>
                </pic:pic>
              </a:graphicData>
            </a:graphic>
          </wp:anchor>
        </w:drawing>
      </w:r>
    </w:p>
    <w:p w14:paraId="1105711B" w14:textId="77777777" w:rsidR="007D1A9F" w:rsidRDefault="00926D8C">
      <w:pPr>
        <w:pStyle w:val="Standard"/>
      </w:pPr>
      <w:r>
        <w:rPr>
          <w:b/>
          <w:bCs/>
        </w:rPr>
        <w:t>2. Compile the vlogA file:</w:t>
      </w:r>
    </w:p>
    <w:p w14:paraId="1105711C" w14:textId="77777777" w:rsidR="007D1A9F" w:rsidRDefault="007D1A9F">
      <w:pPr>
        <w:pStyle w:val="Standard"/>
      </w:pPr>
    </w:p>
    <w:p w14:paraId="1105711D" w14:textId="77777777" w:rsidR="007D1A9F" w:rsidRDefault="00926D8C">
      <w:pPr>
        <w:pStyle w:val="Standard"/>
      </w:pPr>
      <w:r>
        <w:t>In the directory you saved the .va file in step 2, run the following command:</w:t>
      </w:r>
    </w:p>
    <w:p w14:paraId="1105711E" w14:textId="77777777" w:rsidR="007D1A9F" w:rsidRDefault="007D1A9F">
      <w:pPr>
        <w:pStyle w:val="Standard"/>
      </w:pPr>
    </w:p>
    <w:p w14:paraId="1105711F" w14:textId="77777777" w:rsidR="007D1A9F" w:rsidRDefault="00926D8C">
      <w:pPr>
        <w:pStyle w:val="Standard"/>
      </w:pPr>
      <w:r>
        <w:t>openvaf OTA_vcvs.va</w:t>
      </w:r>
    </w:p>
    <w:p w14:paraId="11057120" w14:textId="77777777" w:rsidR="007D1A9F" w:rsidRDefault="007D1A9F">
      <w:pPr>
        <w:pStyle w:val="Standard"/>
      </w:pPr>
    </w:p>
    <w:p w14:paraId="11057121" w14:textId="77777777" w:rsidR="007D1A9F" w:rsidRDefault="00926D8C">
      <w:pPr>
        <w:pStyle w:val="Standard"/>
      </w:pPr>
      <w:r>
        <w:t>This creates a .osdi file which ngspice runs as the .vlogA file.</w:t>
      </w:r>
    </w:p>
    <w:p w14:paraId="11057122" w14:textId="77777777" w:rsidR="007D1A9F" w:rsidRDefault="007D1A9F">
      <w:pPr>
        <w:pStyle w:val="Standard"/>
      </w:pPr>
    </w:p>
    <w:p w14:paraId="11057123" w14:textId="77777777" w:rsidR="007D1A9F" w:rsidRDefault="00926D8C">
      <w:pPr>
        <w:pStyle w:val="Standard"/>
      </w:pPr>
      <w:r>
        <w:rPr>
          <w:noProof/>
        </w:rPr>
        <w:drawing>
          <wp:anchor distT="0" distB="0" distL="114300" distR="114300" simplePos="0" relativeHeight="251659264" behindDoc="0" locked="0" layoutInCell="1" allowOverlap="1" wp14:anchorId="110570D9" wp14:editId="110570DA">
            <wp:simplePos x="0" y="0"/>
            <wp:positionH relativeFrom="column">
              <wp:align>center</wp:align>
            </wp:positionH>
            <wp:positionV relativeFrom="paragraph">
              <wp:align>top</wp:align>
            </wp:positionV>
            <wp:extent cx="6120000" cy="545400"/>
            <wp:effectExtent l="0" t="0" r="0" b="7050"/>
            <wp:wrapSquare wrapText="bothSides"/>
            <wp:docPr id="812084176"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20000" cy="545400"/>
                    </a:xfrm>
                    <a:prstGeom prst="rect">
                      <a:avLst/>
                    </a:prstGeom>
                  </pic:spPr>
                </pic:pic>
              </a:graphicData>
            </a:graphic>
          </wp:anchor>
        </w:drawing>
      </w:r>
    </w:p>
    <w:p w14:paraId="11057124" w14:textId="77777777" w:rsidR="007D1A9F" w:rsidRDefault="00926D8C">
      <w:pPr>
        <w:pStyle w:val="Standard"/>
      </w:pPr>
      <w:r>
        <w:t xml:space="preserve">Any syntax errors will be reported in this stage. Only when all errors have been resolved will a .osdi file be </w:t>
      </w:r>
      <w:r>
        <w:t>created.</w:t>
      </w:r>
    </w:p>
    <w:p w14:paraId="11057125" w14:textId="77777777" w:rsidR="007D1A9F" w:rsidRDefault="007D1A9F">
      <w:pPr>
        <w:pStyle w:val="Standard"/>
      </w:pPr>
    </w:p>
    <w:p w14:paraId="11057126" w14:textId="77777777" w:rsidR="007D1A9F" w:rsidRDefault="00926D8C">
      <w:pPr>
        <w:pStyle w:val="Standard"/>
      </w:pPr>
      <w:r>
        <w:rPr>
          <w:b/>
          <w:bCs/>
        </w:rPr>
        <w:t>3. Load the model file into ngspice through xschem:</w:t>
      </w:r>
    </w:p>
    <w:p w14:paraId="11057127" w14:textId="77777777" w:rsidR="007D1A9F" w:rsidRDefault="007D1A9F">
      <w:pPr>
        <w:pStyle w:val="Standard"/>
        <w:rPr>
          <w:b/>
          <w:bCs/>
        </w:rPr>
      </w:pPr>
    </w:p>
    <w:p w14:paraId="11057128" w14:textId="77777777" w:rsidR="007D1A9F" w:rsidRDefault="00926D8C">
      <w:pPr>
        <w:pStyle w:val="Standard"/>
      </w:pPr>
      <w:r>
        <w:t>In xschem, create a symbol matching the port names of the .va file. Inside that symbol add the below lines to create the subckt:</w:t>
      </w:r>
    </w:p>
    <w:p w14:paraId="11057129" w14:textId="77777777" w:rsidR="007D1A9F" w:rsidRDefault="007D1A9F">
      <w:pPr>
        <w:pStyle w:val="Standard"/>
      </w:pPr>
    </w:p>
    <w:p w14:paraId="1105712A" w14:textId="77777777" w:rsidR="007D1A9F" w:rsidRDefault="00926D8C">
      <w:pPr>
        <w:pStyle w:val="Standard"/>
      </w:pPr>
      <w:r>
        <w:rPr>
          <w:noProof/>
        </w:rPr>
        <w:lastRenderedPageBreak/>
        <w:drawing>
          <wp:anchor distT="0" distB="0" distL="114300" distR="114300" simplePos="0" relativeHeight="2" behindDoc="0" locked="0" layoutInCell="1" allowOverlap="1" wp14:anchorId="110570DB" wp14:editId="110570DC">
            <wp:simplePos x="0" y="0"/>
            <wp:positionH relativeFrom="column">
              <wp:align>center</wp:align>
            </wp:positionH>
            <wp:positionV relativeFrom="paragraph">
              <wp:align>top</wp:align>
            </wp:positionV>
            <wp:extent cx="6120000" cy="1206359"/>
            <wp:effectExtent l="0" t="0" r="0" b="0"/>
            <wp:wrapSquare wrapText="bothSides"/>
            <wp:docPr id="1694729312"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20000" cy="1206359"/>
                    </a:xfrm>
                    <a:prstGeom prst="rect">
                      <a:avLst/>
                    </a:prstGeom>
                  </pic:spPr>
                </pic:pic>
              </a:graphicData>
            </a:graphic>
          </wp:anchor>
        </w:drawing>
      </w:r>
    </w:p>
    <w:p w14:paraId="1105712B" w14:textId="77777777" w:rsidR="007D1A9F" w:rsidRDefault="00926D8C">
      <w:pPr>
        <w:pStyle w:val="Standard"/>
      </w:pPr>
      <w:r>
        <w:t>These lines follow the below syntax:</w:t>
      </w:r>
    </w:p>
    <w:p w14:paraId="1105712C" w14:textId="77777777" w:rsidR="007D1A9F" w:rsidRDefault="007D1A9F">
      <w:pPr>
        <w:pStyle w:val="Standard"/>
      </w:pPr>
    </w:p>
    <w:p w14:paraId="1105712D" w14:textId="77777777" w:rsidR="007D1A9F" w:rsidRDefault="00926D8C">
      <w:pPr>
        <w:pStyle w:val="Standard"/>
      </w:pPr>
      <w:r>
        <w:rPr>
          <w:noProof/>
        </w:rPr>
        <w:drawing>
          <wp:anchor distT="0" distB="0" distL="114300" distR="114300" simplePos="0" relativeHeight="3" behindDoc="0" locked="0" layoutInCell="1" allowOverlap="1" wp14:anchorId="110570DD" wp14:editId="110570DE">
            <wp:simplePos x="0" y="0"/>
            <wp:positionH relativeFrom="column">
              <wp:align>center</wp:align>
            </wp:positionH>
            <wp:positionV relativeFrom="paragraph">
              <wp:align>top</wp:align>
            </wp:positionV>
            <wp:extent cx="6120000" cy="638280"/>
            <wp:effectExtent l="0" t="0" r="0" b="9420"/>
            <wp:wrapSquare wrapText="bothSides"/>
            <wp:docPr id="900120457"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20000" cy="638280"/>
                    </a:xfrm>
                    <a:prstGeom prst="rect">
                      <a:avLst/>
                    </a:prstGeom>
                  </pic:spPr>
                </pic:pic>
              </a:graphicData>
            </a:graphic>
          </wp:anchor>
        </w:drawing>
      </w:r>
    </w:p>
    <w:p w14:paraId="1105712E" w14:textId="77777777" w:rsidR="007D1A9F" w:rsidRDefault="00926D8C">
      <w:pPr>
        <w:pStyle w:val="Standard"/>
      </w:pPr>
      <w:r>
        <w:t>It is important to start the instance name with “N”. After that as you can see you simply add the port names and finally the model name (OTA_vcvs).</w:t>
      </w:r>
    </w:p>
    <w:p w14:paraId="1105712F" w14:textId="77777777" w:rsidR="007D1A9F" w:rsidRDefault="007D1A9F">
      <w:pPr>
        <w:pStyle w:val="Standard"/>
      </w:pPr>
    </w:p>
    <w:p w14:paraId="11057130" w14:textId="77777777" w:rsidR="007D1A9F" w:rsidRDefault="007D1A9F">
      <w:pPr>
        <w:pStyle w:val="Standard"/>
      </w:pPr>
    </w:p>
    <w:p w14:paraId="11057131" w14:textId="77777777" w:rsidR="007D1A9F" w:rsidRDefault="00926D8C">
      <w:pPr>
        <w:pStyle w:val="Standard"/>
      </w:pPr>
      <w:r>
        <w:t>Next you need to load the model into your netlist. To do this, include the following in your stim file:</w:t>
      </w:r>
    </w:p>
    <w:p w14:paraId="11057132" w14:textId="77777777" w:rsidR="007D1A9F" w:rsidRDefault="007D1A9F">
      <w:pPr>
        <w:pStyle w:val="Standard"/>
      </w:pPr>
    </w:p>
    <w:p w14:paraId="11057133" w14:textId="77777777" w:rsidR="007D1A9F" w:rsidRDefault="00926D8C">
      <w:pPr>
        <w:pStyle w:val="Standard"/>
      </w:pPr>
      <w:r>
        <w:rPr>
          <w:noProof/>
        </w:rPr>
        <w:drawing>
          <wp:anchor distT="0" distB="0" distL="114300" distR="114300" simplePos="0" relativeHeight="4" behindDoc="0" locked="0" layoutInCell="1" allowOverlap="1" wp14:anchorId="110570DF" wp14:editId="110570E0">
            <wp:simplePos x="0" y="0"/>
            <wp:positionH relativeFrom="column">
              <wp:align>center</wp:align>
            </wp:positionH>
            <wp:positionV relativeFrom="paragraph">
              <wp:align>top</wp:align>
            </wp:positionV>
            <wp:extent cx="3477240" cy="676800"/>
            <wp:effectExtent l="0" t="0" r="8910" b="9000"/>
            <wp:wrapSquare wrapText="bothSides"/>
            <wp:docPr id="1151355728"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3477240" cy="676800"/>
                    </a:xfrm>
                    <a:prstGeom prst="rect">
                      <a:avLst/>
                    </a:prstGeom>
                  </pic:spPr>
                </pic:pic>
              </a:graphicData>
            </a:graphic>
          </wp:anchor>
        </w:drawing>
      </w:r>
    </w:p>
    <w:p w14:paraId="11057134" w14:textId="77777777" w:rsidR="007D1A9F" w:rsidRDefault="007D1A9F">
      <w:pPr>
        <w:pStyle w:val="Standard"/>
      </w:pPr>
    </w:p>
    <w:p w14:paraId="11057135" w14:textId="77777777" w:rsidR="007D1A9F" w:rsidRDefault="007D1A9F">
      <w:pPr>
        <w:pStyle w:val="Standard"/>
      </w:pPr>
    </w:p>
    <w:p w14:paraId="11057136" w14:textId="77777777" w:rsidR="007D1A9F" w:rsidRDefault="007D1A9F">
      <w:pPr>
        <w:pStyle w:val="Standard"/>
      </w:pPr>
    </w:p>
    <w:p w14:paraId="11057137" w14:textId="77777777" w:rsidR="007D1A9F" w:rsidRDefault="007D1A9F">
      <w:pPr>
        <w:pStyle w:val="Standard"/>
      </w:pPr>
    </w:p>
    <w:p w14:paraId="11057138" w14:textId="77777777" w:rsidR="007D1A9F" w:rsidRDefault="00926D8C">
      <w:pPr>
        <w:pStyle w:val="Standard"/>
      </w:pPr>
      <w:r>
        <w:t>The above follows the below syntax:</w:t>
      </w:r>
    </w:p>
    <w:p w14:paraId="11057139" w14:textId="77777777" w:rsidR="007D1A9F" w:rsidRDefault="007D1A9F">
      <w:pPr>
        <w:pStyle w:val="Standard"/>
      </w:pPr>
    </w:p>
    <w:p w14:paraId="1105713A" w14:textId="77777777" w:rsidR="007D1A9F" w:rsidRDefault="00926D8C">
      <w:pPr>
        <w:pStyle w:val="Standard"/>
      </w:pPr>
      <w:r>
        <w:rPr>
          <w:noProof/>
        </w:rPr>
        <w:drawing>
          <wp:anchor distT="0" distB="0" distL="114300" distR="114300" simplePos="0" relativeHeight="5" behindDoc="0" locked="0" layoutInCell="1" allowOverlap="1" wp14:anchorId="110570E1" wp14:editId="110570E2">
            <wp:simplePos x="0" y="0"/>
            <wp:positionH relativeFrom="column">
              <wp:align>center</wp:align>
            </wp:positionH>
            <wp:positionV relativeFrom="paragraph">
              <wp:align>top</wp:align>
            </wp:positionV>
            <wp:extent cx="6120000" cy="552600"/>
            <wp:effectExtent l="0" t="0" r="0" b="0"/>
            <wp:wrapSquare wrapText="bothSides"/>
            <wp:docPr id="1503689680"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6120000" cy="552600"/>
                    </a:xfrm>
                    <a:prstGeom prst="rect">
                      <a:avLst/>
                    </a:prstGeom>
                  </pic:spPr>
                </pic:pic>
              </a:graphicData>
            </a:graphic>
          </wp:anchor>
        </w:drawing>
      </w:r>
    </w:p>
    <w:p w14:paraId="1105713B" w14:textId="77777777" w:rsidR="007D1A9F" w:rsidRDefault="007D1A9F">
      <w:pPr>
        <w:pStyle w:val="Standard"/>
      </w:pPr>
    </w:p>
    <w:p w14:paraId="1105713C" w14:textId="77777777" w:rsidR="007D1A9F" w:rsidRDefault="00926D8C">
      <w:pPr>
        <w:pStyle w:val="Standard"/>
      </w:pPr>
      <w:r>
        <w:t>I have called my model name = OTA_vcvs, which is the same as my vlogA module name. This is why OTA_vcvs appears twice.</w:t>
      </w:r>
    </w:p>
    <w:p w14:paraId="1105713D" w14:textId="77777777" w:rsidR="007D1A9F" w:rsidRDefault="007D1A9F">
      <w:pPr>
        <w:pStyle w:val="Standard"/>
      </w:pPr>
    </w:p>
    <w:p w14:paraId="1105713E" w14:textId="77777777" w:rsidR="007D1A9F" w:rsidRDefault="00926D8C">
      <w:pPr>
        <w:pStyle w:val="Standard"/>
      </w:pPr>
      <w:r>
        <w:t>Finally, inside the .control statement of your stim file, load in the following line to load in the .osdi file</w:t>
      </w:r>
    </w:p>
    <w:p w14:paraId="1105713F" w14:textId="77777777" w:rsidR="007D1A9F" w:rsidRDefault="007D1A9F">
      <w:pPr>
        <w:pStyle w:val="Standard"/>
      </w:pPr>
    </w:p>
    <w:p w14:paraId="11057140" w14:textId="77777777" w:rsidR="007D1A9F" w:rsidRDefault="00926D8C">
      <w:pPr>
        <w:pStyle w:val="Standard"/>
      </w:pPr>
      <w:r>
        <w:t>pre_osdi OTA_vcvs.osdi</w:t>
      </w:r>
    </w:p>
    <w:p w14:paraId="11057141" w14:textId="77777777" w:rsidR="007D1A9F" w:rsidRDefault="007D1A9F">
      <w:pPr>
        <w:pStyle w:val="Standard"/>
      </w:pPr>
    </w:p>
    <w:p w14:paraId="11057142" w14:textId="77777777" w:rsidR="007D1A9F" w:rsidRDefault="00926D8C">
      <w:pPr>
        <w:pStyle w:val="Standard"/>
      </w:pPr>
      <w:r>
        <w:t>When you netlist now you should see the correct subckt instantiation as per below:</w:t>
      </w:r>
    </w:p>
    <w:p w14:paraId="11057143" w14:textId="77777777" w:rsidR="007D1A9F" w:rsidRDefault="007D1A9F">
      <w:pPr>
        <w:pStyle w:val="Standard"/>
      </w:pPr>
    </w:p>
    <w:p w14:paraId="11057144" w14:textId="77777777" w:rsidR="007D1A9F" w:rsidRDefault="00926D8C">
      <w:pPr>
        <w:pStyle w:val="Standard"/>
      </w:pPr>
      <w:r>
        <w:rPr>
          <w:noProof/>
        </w:rPr>
        <w:lastRenderedPageBreak/>
        <w:drawing>
          <wp:anchor distT="0" distB="0" distL="114300" distR="114300" simplePos="0" relativeHeight="6" behindDoc="0" locked="0" layoutInCell="1" allowOverlap="1" wp14:anchorId="110570E3" wp14:editId="110570E4">
            <wp:simplePos x="0" y="0"/>
            <wp:positionH relativeFrom="column">
              <wp:align>center</wp:align>
            </wp:positionH>
            <wp:positionV relativeFrom="paragraph">
              <wp:align>top</wp:align>
            </wp:positionV>
            <wp:extent cx="6120000" cy="1887840"/>
            <wp:effectExtent l="0" t="0" r="0" b="0"/>
            <wp:wrapSquare wrapText="bothSides"/>
            <wp:docPr id="416602777"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6120000" cy="1887840"/>
                    </a:xfrm>
                    <a:prstGeom prst="rect">
                      <a:avLst/>
                    </a:prstGeom>
                  </pic:spPr>
                </pic:pic>
              </a:graphicData>
            </a:graphic>
          </wp:anchor>
        </w:drawing>
      </w:r>
    </w:p>
    <w:p w14:paraId="11057145" w14:textId="77777777" w:rsidR="007D1A9F" w:rsidRDefault="00926D8C">
      <w:pPr>
        <w:pStyle w:val="Standard"/>
      </w:pPr>
      <w:r>
        <w:rPr>
          <w:b/>
          <w:bCs/>
        </w:rPr>
        <w:t>4. Simulate the model:</w:t>
      </w:r>
    </w:p>
    <w:p w14:paraId="11057146" w14:textId="77777777" w:rsidR="007D1A9F" w:rsidRDefault="007D1A9F">
      <w:pPr>
        <w:pStyle w:val="Standard"/>
        <w:rPr>
          <w:b/>
          <w:bCs/>
        </w:rPr>
      </w:pPr>
    </w:p>
    <w:p w14:paraId="11057147" w14:textId="77777777" w:rsidR="007D1A9F" w:rsidRDefault="00926D8C">
      <w:pPr>
        <w:pStyle w:val="Standard"/>
      </w:pPr>
      <w:r>
        <w:t>In xschem, run the sim and analyse the data using its waveviewer.</w:t>
      </w:r>
    </w:p>
    <w:p w14:paraId="11057148" w14:textId="77777777" w:rsidR="007D1A9F" w:rsidRDefault="007D1A9F">
      <w:pPr>
        <w:pStyle w:val="Standard"/>
      </w:pPr>
    </w:p>
    <w:p w14:paraId="11057149" w14:textId="77777777" w:rsidR="007D1A9F" w:rsidRDefault="00926D8C">
      <w:pPr>
        <w:pStyle w:val="Standard"/>
      </w:pPr>
      <w:r>
        <w:rPr>
          <w:b/>
          <w:bCs/>
        </w:rPr>
        <w:t>5. Example:</w:t>
      </w:r>
    </w:p>
    <w:p w14:paraId="1105714A" w14:textId="77777777" w:rsidR="007D1A9F" w:rsidRDefault="007D1A9F">
      <w:pPr>
        <w:pStyle w:val="Standard"/>
      </w:pPr>
    </w:p>
    <w:p w14:paraId="1105714B" w14:textId="77777777" w:rsidR="007D1A9F" w:rsidRDefault="00926D8C">
      <w:pPr>
        <w:pStyle w:val="Standard"/>
      </w:pPr>
      <w:r>
        <w:t xml:space="preserve">A good example can be found at the </w:t>
      </w:r>
      <w:r>
        <w:t>below link:</w:t>
      </w:r>
    </w:p>
    <w:p w14:paraId="1105714C" w14:textId="77777777" w:rsidR="007D1A9F" w:rsidRDefault="007D1A9F">
      <w:pPr>
        <w:pStyle w:val="Standard"/>
      </w:pPr>
    </w:p>
    <w:p w14:paraId="1105714D" w14:textId="77777777" w:rsidR="007D1A9F" w:rsidRDefault="00926D8C">
      <w:pPr>
        <w:pStyle w:val="Standard"/>
      </w:pPr>
      <w:r>
        <w:t>~/xschem/tb_OTA_1stage/Stefans_eg/ota_vloga</w:t>
      </w:r>
    </w:p>
    <w:p w14:paraId="1105714E" w14:textId="77777777" w:rsidR="007D1A9F" w:rsidRDefault="007D1A9F">
      <w:pPr>
        <w:pStyle w:val="Standard"/>
      </w:pPr>
    </w:p>
    <w:p w14:paraId="1105714F" w14:textId="77777777" w:rsidR="007D1A9F" w:rsidRDefault="00926D8C">
      <w:pPr>
        <w:pStyle w:val="Standard"/>
      </w:pPr>
      <w:r>
        <w:t>This example simulates an OTA. However, I have created multiple views for this OTA as per below:</w:t>
      </w:r>
    </w:p>
    <w:p w14:paraId="11057150" w14:textId="77777777" w:rsidR="007D1A9F" w:rsidRDefault="007D1A9F">
      <w:pPr>
        <w:pStyle w:val="Standard"/>
      </w:pPr>
    </w:p>
    <w:p w14:paraId="11057151" w14:textId="77777777" w:rsidR="007D1A9F" w:rsidRDefault="007D1A9F">
      <w:pPr>
        <w:pStyle w:val="Standard"/>
      </w:pPr>
    </w:p>
    <w:p w14:paraId="11057152" w14:textId="77777777" w:rsidR="007D1A9F" w:rsidRDefault="007D1A9F">
      <w:pPr>
        <w:pStyle w:val="Standard"/>
      </w:pPr>
    </w:p>
    <w:p w14:paraId="11057153" w14:textId="77777777" w:rsidR="007D1A9F" w:rsidRDefault="007D1A9F">
      <w:pPr>
        <w:pStyle w:val="Standard"/>
      </w:pPr>
    </w:p>
    <w:p w14:paraId="11057154" w14:textId="77777777" w:rsidR="007D1A9F" w:rsidRDefault="007D1A9F">
      <w:pPr>
        <w:pStyle w:val="Standard"/>
      </w:pPr>
    </w:p>
    <w:p w14:paraId="11057155" w14:textId="77777777" w:rsidR="007D1A9F" w:rsidRDefault="00926D8C">
      <w:pPr>
        <w:pStyle w:val="Standard"/>
      </w:pPr>
      <w:r>
        <w:rPr>
          <w:noProof/>
        </w:rPr>
        <w:drawing>
          <wp:anchor distT="0" distB="0" distL="114300" distR="114300" simplePos="0" relativeHeight="7" behindDoc="0" locked="0" layoutInCell="1" allowOverlap="1" wp14:anchorId="110570E5" wp14:editId="110570E6">
            <wp:simplePos x="0" y="0"/>
            <wp:positionH relativeFrom="column">
              <wp:align>center</wp:align>
            </wp:positionH>
            <wp:positionV relativeFrom="paragraph">
              <wp:align>top</wp:align>
            </wp:positionV>
            <wp:extent cx="6120000" cy="2502360"/>
            <wp:effectExtent l="0" t="0" r="0" b="0"/>
            <wp:wrapSquare wrapText="bothSides"/>
            <wp:docPr id="319998279"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6120000" cy="2502360"/>
                    </a:xfrm>
                    <a:prstGeom prst="rect">
                      <a:avLst/>
                    </a:prstGeom>
                  </pic:spPr>
                </pic:pic>
              </a:graphicData>
            </a:graphic>
          </wp:anchor>
        </w:drawing>
      </w:r>
    </w:p>
    <w:p w14:paraId="11057156" w14:textId="77777777" w:rsidR="007D1A9F" w:rsidRDefault="00926D8C">
      <w:pPr>
        <w:pStyle w:val="Standard"/>
      </w:pPr>
      <w:r>
        <w:t>You can select which view to use by simply hitting q on the symbol and removing the “x” before the view name you want to select. Note: This is how I do it which I think is a pretty efficient way in the absence of a config view editor.</w:t>
      </w:r>
    </w:p>
    <w:p w14:paraId="11057157" w14:textId="77777777" w:rsidR="007D1A9F" w:rsidRDefault="007D1A9F">
      <w:pPr>
        <w:pStyle w:val="Standard"/>
      </w:pPr>
    </w:p>
    <w:p w14:paraId="11057158" w14:textId="77777777" w:rsidR="007D1A9F" w:rsidRDefault="00926D8C">
      <w:pPr>
        <w:pStyle w:val="Standard"/>
      </w:pPr>
      <w:r>
        <w:t>As the vcvs only gives 80dB gain when you view the magnitude plot, you will see the below:</w:t>
      </w:r>
    </w:p>
    <w:p w14:paraId="11057159" w14:textId="77777777" w:rsidR="007D1A9F" w:rsidRDefault="007D1A9F">
      <w:pPr>
        <w:pStyle w:val="Standard"/>
      </w:pPr>
    </w:p>
    <w:p w14:paraId="1105715A" w14:textId="77777777" w:rsidR="007D1A9F" w:rsidRDefault="00926D8C">
      <w:pPr>
        <w:pStyle w:val="Standard"/>
      </w:pPr>
      <w:r>
        <w:rPr>
          <w:noProof/>
        </w:rPr>
        <w:lastRenderedPageBreak/>
        <w:drawing>
          <wp:anchor distT="0" distB="0" distL="114300" distR="114300" simplePos="0" relativeHeight="8" behindDoc="0" locked="0" layoutInCell="1" allowOverlap="1" wp14:anchorId="110570E7" wp14:editId="110570E8">
            <wp:simplePos x="0" y="0"/>
            <wp:positionH relativeFrom="column">
              <wp:align>center</wp:align>
            </wp:positionH>
            <wp:positionV relativeFrom="paragraph">
              <wp:align>top</wp:align>
            </wp:positionV>
            <wp:extent cx="6120000" cy="3293279"/>
            <wp:effectExtent l="0" t="0" r="0" b="2371"/>
            <wp:wrapSquare wrapText="bothSides"/>
            <wp:docPr id="66353141"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6120000" cy="3293279"/>
                    </a:xfrm>
                    <a:prstGeom prst="rect">
                      <a:avLst/>
                    </a:prstGeom>
                  </pic:spPr>
                </pic:pic>
              </a:graphicData>
            </a:graphic>
          </wp:anchor>
        </w:drawing>
      </w:r>
    </w:p>
    <w:p w14:paraId="1105715B" w14:textId="77777777" w:rsidR="007D1A9F" w:rsidRDefault="00926D8C">
      <w:pPr>
        <w:pStyle w:val="Standard"/>
      </w:pPr>
      <w:r>
        <w:t>This is in contrast to running the order1 element model where a single pole response is modelled as shown below.</w:t>
      </w:r>
    </w:p>
    <w:p w14:paraId="1105715C" w14:textId="77777777" w:rsidR="007D1A9F" w:rsidRDefault="007D1A9F">
      <w:pPr>
        <w:pStyle w:val="Standard"/>
      </w:pPr>
    </w:p>
    <w:p w14:paraId="1105715D" w14:textId="77777777" w:rsidR="007D1A9F" w:rsidRDefault="00926D8C">
      <w:pPr>
        <w:pStyle w:val="Standard"/>
      </w:pPr>
      <w:r>
        <w:rPr>
          <w:noProof/>
        </w:rPr>
        <w:drawing>
          <wp:anchor distT="0" distB="0" distL="114300" distR="114300" simplePos="0" relativeHeight="9" behindDoc="0" locked="0" layoutInCell="1" allowOverlap="1" wp14:anchorId="110570E9" wp14:editId="110570EA">
            <wp:simplePos x="0" y="0"/>
            <wp:positionH relativeFrom="column">
              <wp:align>center</wp:align>
            </wp:positionH>
            <wp:positionV relativeFrom="paragraph">
              <wp:align>top</wp:align>
            </wp:positionV>
            <wp:extent cx="6120000" cy="3296880"/>
            <wp:effectExtent l="0" t="0" r="0" b="0"/>
            <wp:wrapSquare wrapText="bothSides"/>
            <wp:docPr id="278307394"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6120000" cy="3296880"/>
                    </a:xfrm>
                    <a:prstGeom prst="rect">
                      <a:avLst/>
                    </a:prstGeom>
                  </pic:spPr>
                </pic:pic>
              </a:graphicData>
            </a:graphic>
          </wp:anchor>
        </w:drawing>
      </w:r>
    </w:p>
    <w:p w14:paraId="1105715E" w14:textId="77777777" w:rsidR="007D1A9F" w:rsidRDefault="00926D8C">
      <w:pPr>
        <w:pStyle w:val="Standard"/>
      </w:pPr>
      <w:r>
        <w:t>This example can also be found on the below public repository in github:</w:t>
      </w:r>
    </w:p>
    <w:p w14:paraId="1105715F" w14:textId="77777777" w:rsidR="007D1A9F" w:rsidRDefault="007D1A9F">
      <w:pPr>
        <w:pStyle w:val="Standard"/>
      </w:pPr>
    </w:p>
    <w:p w14:paraId="11057160" w14:textId="77777777" w:rsidR="007D1A9F" w:rsidRDefault="00926D8C">
      <w:pPr>
        <w:pStyle w:val="Standard"/>
      </w:pPr>
      <w:hyperlink r:id="rId17" w:history="1">
        <w:r>
          <w:t>https://github.com/SLICESemiconductor/OpenSourceTool_Examples/tree/main/Running_vloga_in_ngspice</w:t>
        </w:r>
      </w:hyperlink>
    </w:p>
    <w:p w14:paraId="11057161" w14:textId="77777777" w:rsidR="007D1A9F" w:rsidRDefault="007D1A9F">
      <w:pPr>
        <w:pStyle w:val="Standard"/>
        <w:rPr>
          <w:b/>
          <w:bCs/>
        </w:rPr>
      </w:pPr>
    </w:p>
    <w:p w14:paraId="11057162" w14:textId="77777777" w:rsidR="007D1A9F" w:rsidRDefault="00926D8C">
      <w:pPr>
        <w:pStyle w:val="Standard"/>
      </w:pPr>
      <w:r>
        <w:rPr>
          <w:b/>
          <w:bCs/>
        </w:rPr>
        <w:t>6. Conclusion:</w:t>
      </w:r>
    </w:p>
    <w:p w14:paraId="11057163" w14:textId="77777777" w:rsidR="007D1A9F" w:rsidRDefault="007D1A9F">
      <w:pPr>
        <w:pStyle w:val="Standard"/>
        <w:rPr>
          <w:b/>
          <w:bCs/>
        </w:rPr>
      </w:pPr>
    </w:p>
    <w:p w14:paraId="11057164" w14:textId="77777777" w:rsidR="007D1A9F" w:rsidRDefault="00926D8C">
      <w:pPr>
        <w:pStyle w:val="Standard"/>
      </w:pPr>
      <w:r>
        <w:t xml:space="preserve">This shows the basic setup of creating a veriloga file, compiling it (openVAF) and converting to a form which ngspice will understand before re-running it inside there (through xschem). We can </w:t>
      </w:r>
      <w:r>
        <w:lastRenderedPageBreak/>
        <w:t>build from this example to make more complex ones but they should all follow this general flow (e.g. a proper order 1 OTA model, bin2therm converters, etc.)</w:t>
      </w:r>
    </w:p>
    <w:sectPr w:rsidR="007D1A9F">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570EF" w14:textId="77777777" w:rsidR="00926D8C" w:rsidRDefault="00926D8C">
      <w:r>
        <w:separator/>
      </w:r>
    </w:p>
  </w:endnote>
  <w:endnote w:type="continuationSeparator" w:id="0">
    <w:p w14:paraId="110570F1" w14:textId="77777777" w:rsidR="00926D8C" w:rsidRDefault="00926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Liberation Mono">
    <w:charset w:val="00"/>
    <w:family w:val="modern"/>
    <w:pitch w:val="fixed"/>
  </w:font>
  <w:font w:name="Noto Sans Mono CJK SC">
    <w:charset w:val="00"/>
    <w:family w:val="modern"/>
    <w:pitch w:val="fixed"/>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570EB" w14:textId="77777777" w:rsidR="00926D8C" w:rsidRDefault="00926D8C">
      <w:r>
        <w:rPr>
          <w:color w:val="000000"/>
        </w:rPr>
        <w:separator/>
      </w:r>
    </w:p>
  </w:footnote>
  <w:footnote w:type="continuationSeparator" w:id="0">
    <w:p w14:paraId="110570ED" w14:textId="77777777" w:rsidR="00926D8C" w:rsidRDefault="00926D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D1A9F"/>
    <w:rsid w:val="007D1A9F"/>
    <w:rsid w:val="00926D8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570D7"/>
  <w15:docId w15:val="{6940E8B0-AE69-48C1-BC80-417841C25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IE"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oto Sans Mono CJK SC" w:hAnsi="Liberation Mono" w:cs="Liberation Mono"/>
      <w:sz w:val="20"/>
      <w:szCs w:val="20"/>
    </w:r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SLICESemiconductor/OpenSourceTool_Examples/tree/main/Running_vloga_in_ngspice" TargetMode="Externa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openvaf.semimod.de/download/"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745</Words>
  <Characters>4250</Characters>
  <Application>Microsoft Office Word</Application>
  <DocSecurity>0</DocSecurity>
  <Lines>35</Lines>
  <Paragraphs>9</Paragraphs>
  <ScaleCrop>false</ScaleCrop>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Diarmuid Collins</cp:lastModifiedBy>
  <cp:revision>2</cp:revision>
  <dcterms:created xsi:type="dcterms:W3CDTF">2024-04-12T21:09:00Z</dcterms:created>
  <dcterms:modified xsi:type="dcterms:W3CDTF">2024-04-12T21:09:00Z</dcterms:modified>
</cp:coreProperties>
</file>