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27D2A" w14:textId="4175AA91" w:rsidR="002F5623" w:rsidRPr="002F5623" w:rsidRDefault="002F5623" w:rsidP="002F5623">
      <w:pPr>
        <w:spacing w:after="0" w:line="240" w:lineRule="auto"/>
        <w:rPr>
          <w:rFonts w:ascii="Times New Roman" w:eastAsia="Times New Roman" w:hAnsi="Times New Roman" w:cs="Times New Roman"/>
          <w:color w:val="0E101A"/>
          <w:sz w:val="24"/>
          <w:szCs w:val="24"/>
        </w:rPr>
      </w:pPr>
      <w:r w:rsidRPr="002F5623">
        <w:rPr>
          <w:rFonts w:ascii="Times New Roman" w:eastAsia="Times New Roman" w:hAnsi="Times New Roman" w:cs="Times New Roman"/>
          <w:color w:val="0E101A"/>
          <w:sz w:val="24"/>
          <w:szCs w:val="24"/>
        </w:rPr>
        <w:t xml:space="preserve">Project title: Employee </w:t>
      </w:r>
      <w:r>
        <w:rPr>
          <w:rFonts w:ascii="Times New Roman" w:eastAsia="Times New Roman" w:hAnsi="Times New Roman" w:cs="Times New Roman"/>
          <w:color w:val="0E101A"/>
          <w:sz w:val="24"/>
          <w:szCs w:val="24"/>
        </w:rPr>
        <w:t>Attrition Analysis</w:t>
      </w:r>
    </w:p>
    <w:p w14:paraId="75F89D61" w14:textId="77777777" w:rsidR="002F5623" w:rsidRPr="002F5623" w:rsidRDefault="002F5623" w:rsidP="002F5623">
      <w:pPr>
        <w:spacing w:after="0" w:line="240" w:lineRule="auto"/>
        <w:rPr>
          <w:rFonts w:ascii="Times New Roman" w:eastAsia="Times New Roman" w:hAnsi="Times New Roman" w:cs="Times New Roman"/>
          <w:color w:val="0E101A"/>
          <w:sz w:val="24"/>
          <w:szCs w:val="24"/>
        </w:rPr>
      </w:pPr>
    </w:p>
    <w:p w14:paraId="5DBA8C5F" w14:textId="77777777" w:rsidR="002F5623" w:rsidRPr="002F5623" w:rsidRDefault="002F5623" w:rsidP="002F5623">
      <w:pPr>
        <w:spacing w:after="0" w:line="240" w:lineRule="auto"/>
        <w:rPr>
          <w:rFonts w:ascii="Times New Roman" w:eastAsia="Times New Roman" w:hAnsi="Times New Roman" w:cs="Times New Roman"/>
          <w:color w:val="0E101A"/>
          <w:sz w:val="24"/>
          <w:szCs w:val="24"/>
        </w:rPr>
      </w:pPr>
      <w:r w:rsidRPr="002F5623">
        <w:rPr>
          <w:rFonts w:ascii="Times New Roman" w:eastAsia="Times New Roman" w:hAnsi="Times New Roman" w:cs="Times New Roman"/>
          <w:color w:val="0E101A"/>
          <w:sz w:val="24"/>
          <w:szCs w:val="24"/>
        </w:rPr>
        <w:t>Group members: Paul Serna, Sierra Gomez, Sierra Quevedo, Aron Devore.  </w:t>
      </w:r>
    </w:p>
    <w:p w14:paraId="58A7F559" w14:textId="77777777" w:rsidR="002F5623" w:rsidRPr="002F5623" w:rsidRDefault="002F5623" w:rsidP="002F5623">
      <w:pPr>
        <w:spacing w:after="0" w:line="240" w:lineRule="auto"/>
        <w:rPr>
          <w:rFonts w:ascii="Times New Roman" w:eastAsia="Times New Roman" w:hAnsi="Times New Roman" w:cs="Times New Roman"/>
          <w:color w:val="0E101A"/>
          <w:sz w:val="24"/>
          <w:szCs w:val="24"/>
        </w:rPr>
      </w:pPr>
    </w:p>
    <w:p w14:paraId="3E7C3332" w14:textId="77777777" w:rsidR="002F5623" w:rsidRPr="002F5623" w:rsidRDefault="002F5623" w:rsidP="002F5623">
      <w:pPr>
        <w:spacing w:after="0" w:line="240" w:lineRule="auto"/>
        <w:rPr>
          <w:rFonts w:ascii="Times New Roman" w:eastAsia="Times New Roman" w:hAnsi="Times New Roman" w:cs="Times New Roman"/>
          <w:color w:val="0E101A"/>
          <w:sz w:val="24"/>
          <w:szCs w:val="24"/>
        </w:rPr>
      </w:pPr>
      <w:r w:rsidRPr="002F5623">
        <w:rPr>
          <w:rFonts w:ascii="Times New Roman" w:eastAsia="Times New Roman" w:hAnsi="Times New Roman" w:cs="Times New Roman"/>
          <w:b/>
          <w:bCs/>
          <w:color w:val="0E101A"/>
          <w:sz w:val="24"/>
          <w:szCs w:val="24"/>
          <w:u w:val="single"/>
        </w:rPr>
        <w:t>Project Description/Outline</w:t>
      </w:r>
    </w:p>
    <w:p w14:paraId="3DC4D32A" w14:textId="6566B24C" w:rsidR="002F5623" w:rsidRDefault="002F5623" w:rsidP="002F5623">
      <w:pPr>
        <w:spacing w:after="0" w:line="240" w:lineRule="auto"/>
        <w:rPr>
          <w:rFonts w:ascii="Times New Roman" w:eastAsia="Times New Roman" w:hAnsi="Times New Roman" w:cs="Times New Roman"/>
          <w:color w:val="0E101A"/>
          <w:sz w:val="24"/>
          <w:szCs w:val="24"/>
        </w:rPr>
      </w:pPr>
      <w:r w:rsidRPr="002F5623">
        <w:rPr>
          <w:rFonts w:ascii="Times New Roman" w:eastAsia="Times New Roman" w:hAnsi="Times New Roman" w:cs="Times New Roman"/>
          <w:color w:val="0E101A"/>
          <w:sz w:val="24"/>
          <w:szCs w:val="24"/>
        </w:rPr>
        <w:t>This project aims to analyze the employee Attrition Rate and monitor the effects of Attrition in Companies. We built this project to see what leading attrition types are and whether there are any possible correlations between levels of Company flexibility, pay, or benefits. This can help solve the problem of understanding why employees are willing to leave a company. It’s essential to be cognizant of the implications of Attrition and how to avoid Employee Turnover.</w:t>
      </w:r>
    </w:p>
    <w:p w14:paraId="2FD30B57" w14:textId="77777777" w:rsidR="002F5623" w:rsidRPr="002F5623" w:rsidRDefault="002F5623" w:rsidP="002F5623">
      <w:pPr>
        <w:spacing w:after="0" w:line="240" w:lineRule="auto"/>
        <w:rPr>
          <w:rFonts w:ascii="Times New Roman" w:eastAsia="Times New Roman" w:hAnsi="Times New Roman" w:cs="Times New Roman"/>
          <w:color w:val="0E101A"/>
          <w:sz w:val="24"/>
          <w:szCs w:val="24"/>
        </w:rPr>
      </w:pPr>
    </w:p>
    <w:p w14:paraId="42E5CF78" w14:textId="77777777" w:rsidR="002F5623" w:rsidRPr="002F5623" w:rsidRDefault="002F5623" w:rsidP="002F5623">
      <w:pPr>
        <w:spacing w:after="0" w:line="240" w:lineRule="auto"/>
        <w:rPr>
          <w:rFonts w:ascii="Times New Roman" w:eastAsia="Times New Roman" w:hAnsi="Times New Roman" w:cs="Times New Roman"/>
          <w:color w:val="0E101A"/>
          <w:sz w:val="24"/>
          <w:szCs w:val="24"/>
        </w:rPr>
      </w:pPr>
      <w:r w:rsidRPr="002F5623">
        <w:rPr>
          <w:rFonts w:ascii="Times New Roman" w:eastAsia="Times New Roman" w:hAnsi="Times New Roman" w:cs="Times New Roman"/>
          <w:b/>
          <w:bCs/>
          <w:color w:val="0E101A"/>
          <w:sz w:val="24"/>
          <w:szCs w:val="24"/>
          <w:u w:val="single"/>
        </w:rPr>
        <w:t>Research Question to Answer</w:t>
      </w:r>
    </w:p>
    <w:p w14:paraId="055506F0" w14:textId="4E66DA80" w:rsidR="002F5623" w:rsidRDefault="002F5623" w:rsidP="002F5623">
      <w:pPr>
        <w:spacing w:after="0" w:line="240" w:lineRule="auto"/>
        <w:rPr>
          <w:rFonts w:ascii="Times New Roman" w:eastAsia="Times New Roman" w:hAnsi="Times New Roman" w:cs="Times New Roman"/>
          <w:i/>
          <w:iCs/>
          <w:color w:val="0E101A"/>
          <w:sz w:val="24"/>
          <w:szCs w:val="24"/>
        </w:rPr>
      </w:pPr>
      <w:r w:rsidRPr="002F5623">
        <w:rPr>
          <w:rFonts w:ascii="Times New Roman" w:eastAsia="Times New Roman" w:hAnsi="Times New Roman" w:cs="Times New Roman"/>
          <w:i/>
          <w:iCs/>
          <w:color w:val="0E101A"/>
          <w:sz w:val="24"/>
          <w:szCs w:val="24"/>
        </w:rPr>
        <w:t>Why are employees leaving? </w:t>
      </w:r>
    </w:p>
    <w:p w14:paraId="5AD94ECB" w14:textId="77777777" w:rsidR="002F5623" w:rsidRPr="002F5623" w:rsidRDefault="002F5623" w:rsidP="002F5623">
      <w:pPr>
        <w:spacing w:after="0" w:line="240" w:lineRule="auto"/>
        <w:rPr>
          <w:rFonts w:ascii="Times New Roman" w:eastAsia="Times New Roman" w:hAnsi="Times New Roman" w:cs="Times New Roman"/>
          <w:color w:val="0E101A"/>
          <w:sz w:val="24"/>
          <w:szCs w:val="24"/>
        </w:rPr>
      </w:pPr>
    </w:p>
    <w:p w14:paraId="29F7DE96" w14:textId="77C3B4FF" w:rsidR="002F5623" w:rsidRDefault="002F5623" w:rsidP="002F5623">
      <w:pPr>
        <w:spacing w:after="0" w:line="240" w:lineRule="auto"/>
        <w:rPr>
          <w:rFonts w:ascii="Times New Roman" w:eastAsia="Times New Roman" w:hAnsi="Times New Roman" w:cs="Times New Roman"/>
          <w:color w:val="0E101A"/>
          <w:sz w:val="24"/>
          <w:szCs w:val="24"/>
        </w:rPr>
      </w:pPr>
      <w:r w:rsidRPr="002F5623">
        <w:rPr>
          <w:rFonts w:ascii="Times New Roman" w:eastAsia="Times New Roman" w:hAnsi="Times New Roman" w:cs="Times New Roman"/>
          <w:b/>
          <w:bCs/>
          <w:color w:val="0E101A"/>
          <w:sz w:val="24"/>
          <w:szCs w:val="24"/>
          <w:u w:val="single"/>
        </w:rPr>
        <w:t>Hypothesis</w:t>
      </w:r>
      <w:r w:rsidRPr="002F5623">
        <w:rPr>
          <w:rFonts w:ascii="Times New Roman" w:eastAsia="Times New Roman" w:hAnsi="Times New Roman" w:cs="Times New Roman"/>
          <w:color w:val="0E101A"/>
          <w:sz w:val="24"/>
          <w:szCs w:val="24"/>
          <w:u w:val="single"/>
        </w:rPr>
        <w:t>: </w:t>
      </w:r>
      <w:r w:rsidRPr="002F5623">
        <w:rPr>
          <w:rFonts w:ascii="Times New Roman" w:eastAsia="Times New Roman" w:hAnsi="Times New Roman" w:cs="Times New Roman"/>
          <w:color w:val="0E101A"/>
          <w:sz w:val="24"/>
          <w:szCs w:val="24"/>
        </w:rPr>
        <w:t>There is a higher propensity for employees to leave company-based hours worked. </w:t>
      </w:r>
    </w:p>
    <w:p w14:paraId="2A038DE1" w14:textId="77777777" w:rsidR="002F5623" w:rsidRPr="002F5623" w:rsidRDefault="002F5623" w:rsidP="002F5623">
      <w:pPr>
        <w:spacing w:after="0" w:line="240" w:lineRule="auto"/>
        <w:rPr>
          <w:rFonts w:ascii="Times New Roman" w:eastAsia="Times New Roman" w:hAnsi="Times New Roman" w:cs="Times New Roman"/>
          <w:color w:val="0E101A"/>
          <w:sz w:val="24"/>
          <w:szCs w:val="24"/>
        </w:rPr>
      </w:pPr>
    </w:p>
    <w:p w14:paraId="2522D937" w14:textId="77777777" w:rsidR="002F5623" w:rsidRPr="002F5623" w:rsidRDefault="002F5623" w:rsidP="002F5623">
      <w:pPr>
        <w:spacing w:after="0" w:line="240" w:lineRule="auto"/>
        <w:rPr>
          <w:rFonts w:ascii="Times New Roman" w:eastAsia="Times New Roman" w:hAnsi="Times New Roman" w:cs="Times New Roman"/>
          <w:color w:val="0E101A"/>
          <w:sz w:val="24"/>
          <w:szCs w:val="24"/>
        </w:rPr>
      </w:pPr>
      <w:r w:rsidRPr="002F5623">
        <w:rPr>
          <w:rFonts w:ascii="Times New Roman" w:eastAsia="Times New Roman" w:hAnsi="Times New Roman" w:cs="Times New Roman"/>
          <w:b/>
          <w:bCs/>
          <w:color w:val="0E101A"/>
          <w:sz w:val="24"/>
          <w:szCs w:val="24"/>
          <w:u w:val="single"/>
        </w:rPr>
        <w:t>Datasets to be used</w:t>
      </w:r>
    </w:p>
    <w:p w14:paraId="44F3D9B6" w14:textId="77777777" w:rsidR="002F5623" w:rsidRPr="002F5623" w:rsidRDefault="002F5623" w:rsidP="002F5623">
      <w:pPr>
        <w:spacing w:after="0" w:line="240" w:lineRule="auto"/>
        <w:rPr>
          <w:rFonts w:ascii="Times New Roman" w:eastAsia="Times New Roman" w:hAnsi="Times New Roman" w:cs="Times New Roman"/>
          <w:i/>
          <w:iCs/>
          <w:color w:val="0E101A"/>
          <w:sz w:val="24"/>
          <w:szCs w:val="24"/>
        </w:rPr>
      </w:pPr>
      <w:r w:rsidRPr="002F5623">
        <w:rPr>
          <w:rFonts w:ascii="Times New Roman" w:eastAsia="Times New Roman" w:hAnsi="Times New Roman" w:cs="Times New Roman"/>
          <w:i/>
          <w:iCs/>
          <w:color w:val="0E101A"/>
          <w:sz w:val="24"/>
          <w:szCs w:val="24"/>
        </w:rPr>
        <w:t>Source </w:t>
      </w:r>
    </w:p>
    <w:p w14:paraId="59F406F0" w14:textId="77777777" w:rsidR="002F5623" w:rsidRPr="002F5623" w:rsidRDefault="002F5623" w:rsidP="002F5623">
      <w:pPr>
        <w:numPr>
          <w:ilvl w:val="0"/>
          <w:numId w:val="12"/>
        </w:numPr>
        <w:spacing w:after="0" w:line="240" w:lineRule="auto"/>
        <w:rPr>
          <w:rFonts w:ascii="Times New Roman" w:eastAsia="Times New Roman" w:hAnsi="Times New Roman" w:cs="Times New Roman"/>
          <w:color w:val="0E101A"/>
          <w:sz w:val="24"/>
          <w:szCs w:val="24"/>
        </w:rPr>
      </w:pPr>
      <w:hyperlink r:id="rId5" w:tgtFrame="_blank" w:history="1">
        <w:r w:rsidRPr="002F5623">
          <w:rPr>
            <w:rFonts w:ascii="Times New Roman" w:eastAsia="Times New Roman" w:hAnsi="Times New Roman" w:cs="Times New Roman"/>
            <w:color w:val="0E101A"/>
            <w:sz w:val="24"/>
            <w:szCs w:val="24"/>
            <w:u w:val="single"/>
          </w:rPr>
          <w:t>https://www.kaggle.com/code/janiobachmann/attrition-in-an-organization-why-workers-quit/data</w:t>
        </w:r>
      </w:hyperlink>
      <w:hyperlink r:id="rId6" w:tgtFrame="_blank" w:history="1">
        <w:r w:rsidRPr="002F5623">
          <w:rPr>
            <w:rFonts w:ascii="Times New Roman" w:eastAsia="Times New Roman" w:hAnsi="Times New Roman" w:cs="Times New Roman"/>
            <w:color w:val="0E101A"/>
            <w:sz w:val="24"/>
            <w:szCs w:val="24"/>
            <w:u w:val="single"/>
          </w:rPr>
          <w:t>https://www.kaggle.com/code/kellibelcher/hr-analytics-and-prediction-of-employee-attrition</w:t>
        </w:r>
      </w:hyperlink>
    </w:p>
    <w:p w14:paraId="01BB0DA4" w14:textId="77777777" w:rsidR="002F5623" w:rsidRPr="002F5623" w:rsidRDefault="002F5623" w:rsidP="002F5623">
      <w:pPr>
        <w:numPr>
          <w:ilvl w:val="0"/>
          <w:numId w:val="12"/>
        </w:numPr>
        <w:spacing w:after="0" w:line="240" w:lineRule="auto"/>
        <w:rPr>
          <w:rFonts w:ascii="Times New Roman" w:eastAsia="Times New Roman" w:hAnsi="Times New Roman" w:cs="Times New Roman"/>
          <w:color w:val="0E101A"/>
          <w:sz w:val="24"/>
          <w:szCs w:val="24"/>
        </w:rPr>
      </w:pPr>
      <w:hyperlink r:id="rId7" w:tgtFrame="_blank" w:history="1">
        <w:r w:rsidRPr="002F5623">
          <w:rPr>
            <w:rFonts w:ascii="Times New Roman" w:eastAsia="Times New Roman" w:hAnsi="Times New Roman" w:cs="Times New Roman"/>
            <w:color w:val="0E101A"/>
            <w:sz w:val="24"/>
            <w:szCs w:val="24"/>
            <w:u w:val="single"/>
          </w:rPr>
          <w:t>https://sloanreview.mit.edu/culture500/</w:t>
        </w:r>
      </w:hyperlink>
    </w:p>
    <w:p w14:paraId="00070800" w14:textId="77777777" w:rsidR="002F5623" w:rsidRPr="002F5623" w:rsidRDefault="002F5623" w:rsidP="002F5623">
      <w:pPr>
        <w:spacing w:after="0" w:line="240" w:lineRule="auto"/>
        <w:rPr>
          <w:rFonts w:ascii="Times New Roman" w:eastAsia="Times New Roman" w:hAnsi="Times New Roman" w:cs="Times New Roman"/>
          <w:color w:val="0E101A"/>
          <w:sz w:val="24"/>
          <w:szCs w:val="24"/>
        </w:rPr>
      </w:pPr>
      <w:r w:rsidRPr="002F5623">
        <w:rPr>
          <w:rFonts w:ascii="Times New Roman" w:eastAsia="Times New Roman" w:hAnsi="Times New Roman" w:cs="Times New Roman"/>
          <w:color w:val="0E101A"/>
          <w:sz w:val="24"/>
          <w:szCs w:val="24"/>
          <w:u w:val="single"/>
        </w:rPr>
        <w:t> </w:t>
      </w:r>
    </w:p>
    <w:p w14:paraId="28CA9D0E" w14:textId="78F3A2F1" w:rsidR="002F5623" w:rsidRDefault="002F5623" w:rsidP="002F5623">
      <w:pPr>
        <w:numPr>
          <w:ilvl w:val="0"/>
          <w:numId w:val="13"/>
        </w:numPr>
        <w:spacing w:after="0" w:line="240" w:lineRule="auto"/>
        <w:rPr>
          <w:rFonts w:ascii="Times New Roman" w:eastAsia="Times New Roman" w:hAnsi="Times New Roman" w:cs="Times New Roman"/>
          <w:color w:val="0E101A"/>
          <w:sz w:val="24"/>
          <w:szCs w:val="24"/>
        </w:rPr>
      </w:pPr>
      <w:r w:rsidRPr="002F5623">
        <w:rPr>
          <w:rFonts w:ascii="Times New Roman" w:eastAsia="Times New Roman" w:hAnsi="Times New Roman" w:cs="Times New Roman"/>
          <w:color w:val="0E101A"/>
          <w:sz w:val="24"/>
          <w:szCs w:val="24"/>
        </w:rPr>
        <w:t>The field of interest employee attrition data set includes Pay, Department, Education, hours worked, and Employee Satisfaction. </w:t>
      </w:r>
    </w:p>
    <w:p w14:paraId="35BEE77F" w14:textId="77777777" w:rsidR="002F5623" w:rsidRPr="002F5623" w:rsidRDefault="002F5623" w:rsidP="002F5623">
      <w:pPr>
        <w:spacing w:after="0" w:line="240" w:lineRule="auto"/>
        <w:ind w:left="720"/>
        <w:rPr>
          <w:rFonts w:ascii="Times New Roman" w:eastAsia="Times New Roman" w:hAnsi="Times New Roman" w:cs="Times New Roman"/>
          <w:color w:val="0E101A"/>
          <w:sz w:val="24"/>
          <w:szCs w:val="24"/>
        </w:rPr>
      </w:pPr>
    </w:p>
    <w:p w14:paraId="7FF7DD45" w14:textId="77777777" w:rsidR="002F5623" w:rsidRPr="002F5623" w:rsidRDefault="002F5623" w:rsidP="002F5623">
      <w:pPr>
        <w:spacing w:after="0" w:line="240" w:lineRule="auto"/>
        <w:rPr>
          <w:rFonts w:ascii="Times New Roman" w:eastAsia="Times New Roman" w:hAnsi="Times New Roman" w:cs="Times New Roman"/>
          <w:color w:val="0E101A"/>
          <w:sz w:val="24"/>
          <w:szCs w:val="24"/>
        </w:rPr>
      </w:pPr>
      <w:r w:rsidRPr="002F5623">
        <w:rPr>
          <w:rFonts w:ascii="Times New Roman" w:eastAsia="Times New Roman" w:hAnsi="Times New Roman" w:cs="Times New Roman"/>
          <w:b/>
          <w:bCs/>
          <w:color w:val="0E101A"/>
          <w:sz w:val="24"/>
          <w:szCs w:val="24"/>
          <w:u w:val="single"/>
        </w:rPr>
        <w:t>Rough Breakdown of Tasks:</w:t>
      </w:r>
    </w:p>
    <w:p w14:paraId="2F445688" w14:textId="71EAA7C1" w:rsidR="00EE3065" w:rsidRPr="002F5623" w:rsidRDefault="00EE3065" w:rsidP="002F5623"/>
    <w:sectPr w:rsidR="00EE3065" w:rsidRPr="002F56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968E5"/>
    <w:multiLevelType w:val="multilevel"/>
    <w:tmpl w:val="B3263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DA174E"/>
    <w:multiLevelType w:val="hybridMultilevel"/>
    <w:tmpl w:val="9698C55A"/>
    <w:lvl w:ilvl="0" w:tplc="0409000B">
      <w:start w:val="1"/>
      <w:numFmt w:val="bullet"/>
      <w:lvlText w:val=""/>
      <w:lvlJc w:val="left"/>
      <w:pPr>
        <w:ind w:left="800" w:hanging="400"/>
      </w:pPr>
      <w:rPr>
        <w:rFonts w:ascii="Wingdings" w:hAnsi="Wingdings" w:hint="default"/>
      </w:rPr>
    </w:lvl>
    <w:lvl w:ilvl="1" w:tplc="FFFFFFFF" w:tentative="1">
      <w:start w:val="1"/>
      <w:numFmt w:val="bullet"/>
      <w:lvlText w:val=""/>
      <w:lvlJc w:val="left"/>
      <w:pPr>
        <w:ind w:left="1200" w:hanging="400"/>
      </w:pPr>
      <w:rPr>
        <w:rFonts w:ascii="Wingdings" w:hAnsi="Wingdings" w:hint="default"/>
      </w:rPr>
    </w:lvl>
    <w:lvl w:ilvl="2" w:tplc="FFFFFFFF" w:tentative="1">
      <w:start w:val="1"/>
      <w:numFmt w:val="bullet"/>
      <w:lvlText w:val=""/>
      <w:lvlJc w:val="left"/>
      <w:pPr>
        <w:ind w:left="1600" w:hanging="400"/>
      </w:pPr>
      <w:rPr>
        <w:rFonts w:ascii="Wingdings" w:hAnsi="Wingdings" w:hint="default"/>
      </w:rPr>
    </w:lvl>
    <w:lvl w:ilvl="3" w:tplc="FFFFFFFF" w:tentative="1">
      <w:start w:val="1"/>
      <w:numFmt w:val="bullet"/>
      <w:lvlText w:val=""/>
      <w:lvlJc w:val="left"/>
      <w:pPr>
        <w:ind w:left="2000" w:hanging="400"/>
      </w:pPr>
      <w:rPr>
        <w:rFonts w:ascii="Wingdings" w:hAnsi="Wingdings" w:hint="default"/>
      </w:rPr>
    </w:lvl>
    <w:lvl w:ilvl="4" w:tplc="FFFFFFFF" w:tentative="1">
      <w:start w:val="1"/>
      <w:numFmt w:val="bullet"/>
      <w:lvlText w:val=""/>
      <w:lvlJc w:val="left"/>
      <w:pPr>
        <w:ind w:left="2400" w:hanging="400"/>
      </w:pPr>
      <w:rPr>
        <w:rFonts w:ascii="Wingdings" w:hAnsi="Wingdings" w:hint="default"/>
      </w:rPr>
    </w:lvl>
    <w:lvl w:ilvl="5" w:tplc="FFFFFFFF" w:tentative="1">
      <w:start w:val="1"/>
      <w:numFmt w:val="bullet"/>
      <w:lvlText w:val=""/>
      <w:lvlJc w:val="left"/>
      <w:pPr>
        <w:ind w:left="2800" w:hanging="400"/>
      </w:pPr>
      <w:rPr>
        <w:rFonts w:ascii="Wingdings" w:hAnsi="Wingdings" w:hint="default"/>
      </w:rPr>
    </w:lvl>
    <w:lvl w:ilvl="6" w:tplc="FFFFFFFF" w:tentative="1">
      <w:start w:val="1"/>
      <w:numFmt w:val="bullet"/>
      <w:lvlText w:val=""/>
      <w:lvlJc w:val="left"/>
      <w:pPr>
        <w:ind w:left="3200" w:hanging="400"/>
      </w:pPr>
      <w:rPr>
        <w:rFonts w:ascii="Wingdings" w:hAnsi="Wingdings" w:hint="default"/>
      </w:rPr>
    </w:lvl>
    <w:lvl w:ilvl="7" w:tplc="FFFFFFFF" w:tentative="1">
      <w:start w:val="1"/>
      <w:numFmt w:val="bullet"/>
      <w:lvlText w:val=""/>
      <w:lvlJc w:val="left"/>
      <w:pPr>
        <w:ind w:left="3600" w:hanging="400"/>
      </w:pPr>
      <w:rPr>
        <w:rFonts w:ascii="Wingdings" w:hAnsi="Wingdings" w:hint="default"/>
      </w:rPr>
    </w:lvl>
    <w:lvl w:ilvl="8" w:tplc="FFFFFFFF" w:tentative="1">
      <w:start w:val="1"/>
      <w:numFmt w:val="bullet"/>
      <w:lvlText w:val=""/>
      <w:lvlJc w:val="left"/>
      <w:pPr>
        <w:ind w:left="4000" w:hanging="400"/>
      </w:pPr>
      <w:rPr>
        <w:rFonts w:ascii="Wingdings" w:hAnsi="Wingdings" w:hint="default"/>
      </w:rPr>
    </w:lvl>
  </w:abstractNum>
  <w:abstractNum w:abstractNumId="2" w15:restartNumberingAfterBreak="0">
    <w:nsid w:val="2DE30B8C"/>
    <w:multiLevelType w:val="hybridMultilevel"/>
    <w:tmpl w:val="4CB0510E"/>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30074398"/>
    <w:multiLevelType w:val="multilevel"/>
    <w:tmpl w:val="C7348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A0257B"/>
    <w:multiLevelType w:val="multilevel"/>
    <w:tmpl w:val="254AD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980134"/>
    <w:multiLevelType w:val="hybridMultilevel"/>
    <w:tmpl w:val="B4908ED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4AE4436B"/>
    <w:multiLevelType w:val="hybridMultilevel"/>
    <w:tmpl w:val="4574DD6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4D032CEF"/>
    <w:multiLevelType w:val="hybridMultilevel"/>
    <w:tmpl w:val="29EA755C"/>
    <w:lvl w:ilvl="0" w:tplc="0409000B">
      <w:start w:val="1"/>
      <w:numFmt w:val="bullet"/>
      <w:lvlText w:val=""/>
      <w:lvlJc w:val="left"/>
      <w:pPr>
        <w:ind w:left="1488" w:hanging="360"/>
      </w:pPr>
      <w:rPr>
        <w:rFonts w:ascii="Wingdings" w:hAnsi="Wingdings"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8" w15:restartNumberingAfterBreak="0">
    <w:nsid w:val="4DAB6FE9"/>
    <w:multiLevelType w:val="hybridMultilevel"/>
    <w:tmpl w:val="20222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634657"/>
    <w:multiLevelType w:val="hybridMultilevel"/>
    <w:tmpl w:val="9BDA61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791CEF"/>
    <w:multiLevelType w:val="hybridMultilevel"/>
    <w:tmpl w:val="77403F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5E5B01"/>
    <w:multiLevelType w:val="hybridMultilevel"/>
    <w:tmpl w:val="05BC67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5723F4"/>
    <w:multiLevelType w:val="hybridMultilevel"/>
    <w:tmpl w:val="94B425D0"/>
    <w:lvl w:ilvl="0" w:tplc="0409000B">
      <w:start w:val="1"/>
      <w:numFmt w:val="bullet"/>
      <w:lvlText w:val=""/>
      <w:lvlJc w:val="left"/>
      <w:pPr>
        <w:ind w:left="800" w:hanging="400"/>
      </w:pPr>
      <w:rPr>
        <w:rFonts w:ascii="Wingdings" w:hAnsi="Wingdings" w:hint="default"/>
      </w:rPr>
    </w:lvl>
    <w:lvl w:ilvl="1" w:tplc="FFFFFFFF" w:tentative="1">
      <w:start w:val="1"/>
      <w:numFmt w:val="bullet"/>
      <w:lvlText w:val=""/>
      <w:lvlJc w:val="left"/>
      <w:pPr>
        <w:ind w:left="1200" w:hanging="400"/>
      </w:pPr>
      <w:rPr>
        <w:rFonts w:ascii="Wingdings" w:hAnsi="Wingdings" w:hint="default"/>
      </w:rPr>
    </w:lvl>
    <w:lvl w:ilvl="2" w:tplc="FFFFFFFF" w:tentative="1">
      <w:start w:val="1"/>
      <w:numFmt w:val="bullet"/>
      <w:lvlText w:val=""/>
      <w:lvlJc w:val="left"/>
      <w:pPr>
        <w:ind w:left="1600" w:hanging="400"/>
      </w:pPr>
      <w:rPr>
        <w:rFonts w:ascii="Wingdings" w:hAnsi="Wingdings" w:hint="default"/>
      </w:rPr>
    </w:lvl>
    <w:lvl w:ilvl="3" w:tplc="FFFFFFFF" w:tentative="1">
      <w:start w:val="1"/>
      <w:numFmt w:val="bullet"/>
      <w:lvlText w:val=""/>
      <w:lvlJc w:val="left"/>
      <w:pPr>
        <w:ind w:left="2000" w:hanging="400"/>
      </w:pPr>
      <w:rPr>
        <w:rFonts w:ascii="Wingdings" w:hAnsi="Wingdings" w:hint="default"/>
      </w:rPr>
    </w:lvl>
    <w:lvl w:ilvl="4" w:tplc="FFFFFFFF" w:tentative="1">
      <w:start w:val="1"/>
      <w:numFmt w:val="bullet"/>
      <w:lvlText w:val=""/>
      <w:lvlJc w:val="left"/>
      <w:pPr>
        <w:ind w:left="2400" w:hanging="400"/>
      </w:pPr>
      <w:rPr>
        <w:rFonts w:ascii="Wingdings" w:hAnsi="Wingdings" w:hint="default"/>
      </w:rPr>
    </w:lvl>
    <w:lvl w:ilvl="5" w:tplc="FFFFFFFF" w:tentative="1">
      <w:start w:val="1"/>
      <w:numFmt w:val="bullet"/>
      <w:lvlText w:val=""/>
      <w:lvlJc w:val="left"/>
      <w:pPr>
        <w:ind w:left="2800" w:hanging="400"/>
      </w:pPr>
      <w:rPr>
        <w:rFonts w:ascii="Wingdings" w:hAnsi="Wingdings" w:hint="default"/>
      </w:rPr>
    </w:lvl>
    <w:lvl w:ilvl="6" w:tplc="FFFFFFFF" w:tentative="1">
      <w:start w:val="1"/>
      <w:numFmt w:val="bullet"/>
      <w:lvlText w:val=""/>
      <w:lvlJc w:val="left"/>
      <w:pPr>
        <w:ind w:left="3200" w:hanging="400"/>
      </w:pPr>
      <w:rPr>
        <w:rFonts w:ascii="Wingdings" w:hAnsi="Wingdings" w:hint="default"/>
      </w:rPr>
    </w:lvl>
    <w:lvl w:ilvl="7" w:tplc="FFFFFFFF" w:tentative="1">
      <w:start w:val="1"/>
      <w:numFmt w:val="bullet"/>
      <w:lvlText w:val=""/>
      <w:lvlJc w:val="left"/>
      <w:pPr>
        <w:ind w:left="3600" w:hanging="400"/>
      </w:pPr>
      <w:rPr>
        <w:rFonts w:ascii="Wingdings" w:hAnsi="Wingdings" w:hint="default"/>
      </w:rPr>
    </w:lvl>
    <w:lvl w:ilvl="8" w:tplc="FFFFFFFF" w:tentative="1">
      <w:start w:val="1"/>
      <w:numFmt w:val="bullet"/>
      <w:lvlText w:val=""/>
      <w:lvlJc w:val="left"/>
      <w:pPr>
        <w:ind w:left="4000" w:hanging="400"/>
      </w:pPr>
      <w:rPr>
        <w:rFonts w:ascii="Wingdings" w:hAnsi="Wingdings" w:hint="default"/>
      </w:rPr>
    </w:lvl>
  </w:abstractNum>
  <w:num w:numId="1" w16cid:durableId="2029139455">
    <w:abstractNumId w:val="6"/>
  </w:num>
  <w:num w:numId="2" w16cid:durableId="626472647">
    <w:abstractNumId w:val="2"/>
  </w:num>
  <w:num w:numId="3" w16cid:durableId="669791870">
    <w:abstractNumId w:val="5"/>
  </w:num>
  <w:num w:numId="4" w16cid:durableId="2040817699">
    <w:abstractNumId w:val="12"/>
  </w:num>
  <w:num w:numId="5" w16cid:durableId="1089544722">
    <w:abstractNumId w:val="1"/>
  </w:num>
  <w:num w:numId="6" w16cid:durableId="2102798727">
    <w:abstractNumId w:val="11"/>
  </w:num>
  <w:num w:numId="7" w16cid:durableId="1863543780">
    <w:abstractNumId w:val="10"/>
  </w:num>
  <w:num w:numId="8" w16cid:durableId="57553938">
    <w:abstractNumId w:val="7"/>
  </w:num>
  <w:num w:numId="9" w16cid:durableId="284511345">
    <w:abstractNumId w:val="8"/>
  </w:num>
  <w:num w:numId="10" w16cid:durableId="230386073">
    <w:abstractNumId w:val="9"/>
  </w:num>
  <w:num w:numId="11" w16cid:durableId="860627962">
    <w:abstractNumId w:val="3"/>
  </w:num>
  <w:num w:numId="12" w16cid:durableId="48119438">
    <w:abstractNumId w:val="4"/>
  </w:num>
  <w:num w:numId="13" w16cid:durableId="20858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6C2"/>
    <w:rsid w:val="00024767"/>
    <w:rsid w:val="002E4335"/>
    <w:rsid w:val="002F5623"/>
    <w:rsid w:val="004B6503"/>
    <w:rsid w:val="005B6A5D"/>
    <w:rsid w:val="00626F2C"/>
    <w:rsid w:val="007D4BD6"/>
    <w:rsid w:val="00AF66C2"/>
    <w:rsid w:val="00C00E33"/>
    <w:rsid w:val="00D8157F"/>
    <w:rsid w:val="00D97652"/>
    <w:rsid w:val="00E9280D"/>
    <w:rsid w:val="00EE3065"/>
    <w:rsid w:val="00FB4BF0"/>
    <w:rsid w:val="00FC1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5C8F2"/>
  <w15:chartTrackingRefBased/>
  <w15:docId w15:val="{6460DF5F-828C-4080-A1D4-D30953927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1EBF"/>
    <w:rPr>
      <w:color w:val="0563C1" w:themeColor="hyperlink"/>
      <w:u w:val="single"/>
    </w:rPr>
  </w:style>
  <w:style w:type="character" w:styleId="UnresolvedMention">
    <w:name w:val="Unresolved Mention"/>
    <w:basedOn w:val="DefaultParagraphFont"/>
    <w:uiPriority w:val="99"/>
    <w:semiHidden/>
    <w:unhideWhenUsed/>
    <w:rsid w:val="00FC1EBF"/>
    <w:rPr>
      <w:color w:val="605E5C"/>
      <w:shd w:val="clear" w:color="auto" w:fill="E1DFDD"/>
    </w:rPr>
  </w:style>
  <w:style w:type="paragraph" w:styleId="ListParagraph">
    <w:name w:val="List Paragraph"/>
    <w:basedOn w:val="Normal"/>
    <w:uiPriority w:val="34"/>
    <w:qFormat/>
    <w:rsid w:val="00EE3065"/>
    <w:pPr>
      <w:ind w:left="720"/>
      <w:contextualSpacing/>
    </w:pPr>
  </w:style>
  <w:style w:type="character" w:styleId="FollowedHyperlink">
    <w:name w:val="FollowedHyperlink"/>
    <w:basedOn w:val="DefaultParagraphFont"/>
    <w:uiPriority w:val="99"/>
    <w:semiHidden/>
    <w:unhideWhenUsed/>
    <w:rsid w:val="00626F2C"/>
    <w:rPr>
      <w:color w:val="954F72" w:themeColor="followedHyperlink"/>
      <w:u w:val="single"/>
    </w:rPr>
  </w:style>
  <w:style w:type="paragraph" w:styleId="NormalWeb">
    <w:name w:val="Normal (Web)"/>
    <w:basedOn w:val="Normal"/>
    <w:uiPriority w:val="99"/>
    <w:semiHidden/>
    <w:unhideWhenUsed/>
    <w:rsid w:val="00D8157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591145">
      <w:bodyDiv w:val="1"/>
      <w:marLeft w:val="0"/>
      <w:marRight w:val="0"/>
      <w:marTop w:val="0"/>
      <w:marBottom w:val="0"/>
      <w:divBdr>
        <w:top w:val="none" w:sz="0" w:space="0" w:color="auto"/>
        <w:left w:val="none" w:sz="0" w:space="0" w:color="auto"/>
        <w:bottom w:val="none" w:sz="0" w:space="0" w:color="auto"/>
        <w:right w:val="none" w:sz="0" w:space="0" w:color="auto"/>
      </w:divBdr>
    </w:div>
    <w:div w:id="1267077169">
      <w:bodyDiv w:val="1"/>
      <w:marLeft w:val="0"/>
      <w:marRight w:val="0"/>
      <w:marTop w:val="0"/>
      <w:marBottom w:val="0"/>
      <w:divBdr>
        <w:top w:val="none" w:sz="0" w:space="0" w:color="auto"/>
        <w:left w:val="none" w:sz="0" w:space="0" w:color="auto"/>
        <w:bottom w:val="none" w:sz="0" w:space="0" w:color="auto"/>
        <w:right w:val="none" w:sz="0" w:space="0" w:color="auto"/>
      </w:divBdr>
    </w:div>
    <w:div w:id="1565483792">
      <w:bodyDiv w:val="1"/>
      <w:marLeft w:val="0"/>
      <w:marRight w:val="0"/>
      <w:marTop w:val="0"/>
      <w:marBottom w:val="0"/>
      <w:divBdr>
        <w:top w:val="none" w:sz="0" w:space="0" w:color="auto"/>
        <w:left w:val="none" w:sz="0" w:space="0" w:color="auto"/>
        <w:bottom w:val="none" w:sz="0" w:space="0" w:color="auto"/>
        <w:right w:val="none" w:sz="0" w:space="0" w:color="auto"/>
      </w:divBdr>
    </w:div>
    <w:div w:id="197984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loanreview.mit.edu/culture5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ode/kellibelcher/hr-analytics-and-prediction-of-employee-attrition" TargetMode="External"/><Relationship Id="rId5" Type="http://schemas.openxmlformats.org/officeDocument/2006/relationships/hyperlink" Target="https://www.kaggle.com/code/janiobachmann/attrition-in-an-organization-why-workers-quit/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221</Words>
  <Characters>1264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Serna</dc:creator>
  <cp:keywords/>
  <dc:description/>
  <cp:lastModifiedBy>Paul Serna</cp:lastModifiedBy>
  <cp:revision>2</cp:revision>
  <dcterms:created xsi:type="dcterms:W3CDTF">2022-10-03T22:40:00Z</dcterms:created>
  <dcterms:modified xsi:type="dcterms:W3CDTF">2022-10-03T22:40:00Z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2ba40d8cdeb297eb2fd23441482be5c0b0b70158caa371a32be31f128e1a5307</vt:lpwstr>
  </property>
</Properties>
</file>