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876F1D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聖經經卷排排樂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2015/1/24</w:t>
            </w:r>
          </w:p>
        </w:tc>
      </w:tr>
      <w:tr w:rsidR="00BD6D7E" w:rsidRPr="00876F1D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876F1D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讓小朋友經由活動更加了解哥林多前書至腓利門書經卷的先後順序!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2B7778">
              <w:rPr>
                <w:rFonts w:ascii="標楷體" w:eastAsia="標楷體" w:hAnsi="標楷體" w:hint="eastAsia"/>
              </w:rPr>
              <w:t>新約全書詩歌複習</w:t>
            </w:r>
            <w:r w:rsidR="00A85581">
              <w:rPr>
                <w:rFonts w:ascii="標楷體" w:eastAsia="標楷體" w:hAnsi="標楷體"/>
              </w:rPr>
              <w:t>(7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  <w:r w:rsidR="002B7778">
              <w:rPr>
                <w:rFonts w:ascii="標楷體" w:eastAsia="標楷體" w:hAnsi="標楷體"/>
              </w:rPr>
              <w:br/>
            </w:r>
            <w:r w:rsidR="002B7778">
              <w:rPr>
                <w:rFonts w:ascii="標楷體" w:eastAsia="標楷體" w:hAnsi="標楷體" w:hint="eastAsia"/>
              </w:rPr>
              <w:t xml:space="preserve">A) </w:t>
            </w:r>
            <w:r w:rsidR="001F6BE2">
              <w:rPr>
                <w:rFonts w:ascii="標楷體" w:eastAsia="標楷體" w:hAnsi="標楷體" w:hint="eastAsia"/>
              </w:rPr>
              <w:t>唱</w:t>
            </w:r>
            <w:r w:rsidR="002B7778">
              <w:rPr>
                <w:rFonts w:ascii="標楷體" w:eastAsia="標楷體" w:hAnsi="標楷體" w:hint="eastAsia"/>
              </w:rPr>
              <w:t>新約全書詩歌整首詩歌 *</w:t>
            </w:r>
            <w:r w:rsidR="002B7778">
              <w:rPr>
                <w:rFonts w:ascii="標楷體" w:eastAsia="標楷體" w:hAnsi="標楷體"/>
              </w:rPr>
              <w:t xml:space="preserve"> </w:t>
            </w:r>
            <w:r w:rsidR="002B7778">
              <w:rPr>
                <w:rFonts w:ascii="標楷體" w:eastAsia="標楷體" w:hAnsi="標楷體" w:hint="eastAsia"/>
              </w:rPr>
              <w:t>2</w:t>
            </w:r>
            <w:r w:rsidR="001F6BE2">
              <w:rPr>
                <w:rFonts w:ascii="標楷體" w:eastAsia="標楷體" w:hAnsi="標楷體"/>
              </w:rPr>
              <w:t xml:space="preserve"> (</w:t>
            </w:r>
            <w:r w:rsidR="001F6BE2">
              <w:rPr>
                <w:rFonts w:ascii="標楷體" w:eastAsia="標楷體" w:hAnsi="標楷體" w:hint="eastAsia"/>
              </w:rPr>
              <w:t>會事先寫在白板上</w:t>
            </w:r>
            <w:r w:rsidR="001F6BE2">
              <w:rPr>
                <w:rFonts w:ascii="標楷體" w:eastAsia="標楷體" w:hAnsi="標楷體"/>
              </w:rPr>
              <w:t>)</w:t>
            </w:r>
          </w:p>
          <w:p w:rsidR="002B7778" w:rsidRDefault="002B77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B) </w:t>
            </w:r>
            <w:r w:rsidR="001F6BE2">
              <w:rPr>
                <w:rFonts w:ascii="標楷體" w:eastAsia="標楷體" w:hAnsi="標楷體" w:hint="eastAsia"/>
              </w:rPr>
              <w:t>唱</w:t>
            </w:r>
            <w:r>
              <w:rPr>
                <w:rFonts w:ascii="標楷體" w:eastAsia="標楷體" w:hAnsi="標楷體" w:hint="eastAsia"/>
              </w:rPr>
              <w:t>新約全書詩歌部分詩歌(從林前至門)</w:t>
            </w:r>
            <w:r>
              <w:rPr>
                <w:rFonts w:ascii="標楷體" w:eastAsia="標楷體" w:hAnsi="標楷體"/>
              </w:rPr>
              <w:t xml:space="preserve"> *n(</w:t>
            </w:r>
            <w:r>
              <w:rPr>
                <w:rFonts w:ascii="標楷體" w:eastAsia="標楷體" w:hAnsi="標楷體" w:hint="eastAsia"/>
              </w:rPr>
              <w:t>讓小朋友們背熟即可</w:t>
            </w:r>
            <w:r>
              <w:rPr>
                <w:rFonts w:ascii="標楷體" w:eastAsia="標楷體" w:hAnsi="標楷體"/>
              </w:rPr>
              <w:t>)</w:t>
            </w:r>
          </w:p>
          <w:p w:rsidR="002B7778" w:rsidRDefault="002B7778">
            <w:pPr>
              <w:rPr>
                <w:rFonts w:ascii="標楷體" w:eastAsia="標楷體" w:hAnsi="標楷體"/>
              </w:rPr>
            </w:pPr>
          </w:p>
          <w:p w:rsidR="00A85581" w:rsidRDefault="00A8558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------------------------------------------------------------------</w:t>
            </w:r>
          </w:p>
          <w:p w:rsidR="002B7778" w:rsidRDefault="002B77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二).排排樂活動進行</w:t>
            </w:r>
            <w:r w:rsidR="00A85581">
              <w:rPr>
                <w:rFonts w:ascii="標楷體" w:eastAsia="標楷體" w:hAnsi="標楷體" w:hint="eastAsia"/>
              </w:rPr>
              <w:t>(</w:t>
            </w:r>
            <w:r w:rsidR="00FD26CC">
              <w:rPr>
                <w:rFonts w:ascii="標楷體" w:eastAsia="標楷體" w:hAnsi="標楷體"/>
              </w:rPr>
              <w:t>20</w:t>
            </w:r>
            <w:r w:rsidR="00A85581">
              <w:rPr>
                <w:rFonts w:ascii="標楷體" w:eastAsia="標楷體" w:hAnsi="標楷體" w:hint="eastAsia"/>
              </w:rPr>
              <w:t>分鐘)</w:t>
            </w:r>
          </w:p>
          <w:p w:rsidR="002B7778" w:rsidRDefault="002B7778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A)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由我宣布題號</w:t>
            </w:r>
            <w:r w:rsidR="001F6BE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請組別協助負責教員依題號發下</w:t>
            </w:r>
            <w:r w:rsidR="00601958">
              <w:rPr>
                <w:rFonts w:ascii="標楷體" w:eastAsia="標楷體" w:hAnsi="標楷體" w:hint="eastAsia"/>
              </w:rPr>
              <w:t>指定</w:t>
            </w:r>
            <w:r w:rsidR="00A85581">
              <w:rPr>
                <w:rFonts w:ascii="標楷體" w:eastAsia="標楷體" w:hAnsi="標楷體" w:hint="eastAsia"/>
              </w:rPr>
              <w:t>聖經經卷卡牌</w:t>
            </w:r>
            <w:r w:rsidR="001F6BE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請小朋友由前排到後</w:t>
            </w:r>
            <w:r w:rsidR="001F6BE2">
              <w:rPr>
                <w:rFonts w:ascii="標楷體" w:eastAsia="標楷體" w:hAnsi="標楷體" w:hint="eastAsia"/>
              </w:rPr>
              <w:t>，只要在規定時間內排出正確順序皆可得</w:t>
            </w:r>
            <w:r w:rsidR="001E1013">
              <w:rPr>
                <w:rFonts w:ascii="標楷體" w:eastAsia="標楷體" w:hAnsi="標楷體" w:hint="eastAsia"/>
              </w:rPr>
              <w:t>3</w:t>
            </w:r>
            <w:r w:rsidR="001F6BE2">
              <w:rPr>
                <w:rFonts w:ascii="標楷體" w:eastAsia="標楷體" w:hAnsi="標楷體" w:hint="eastAsia"/>
              </w:rPr>
              <w:t>分！</w:t>
            </w:r>
            <w:r w:rsidR="001E1013">
              <w:rPr>
                <w:rFonts w:ascii="標楷體" w:eastAsia="標楷體" w:hAnsi="標楷體"/>
              </w:rPr>
              <w:br/>
            </w:r>
            <w:r w:rsidR="001E1013">
              <w:rPr>
                <w:rFonts w:ascii="標楷體" w:eastAsia="標楷體" w:hAnsi="標楷體" w:hint="eastAsia"/>
              </w:rPr>
              <w:t>若未在時間內排出，但有排出正確順序則得2分!</w:t>
            </w:r>
            <w:r w:rsidR="00DB4B6A">
              <w:rPr>
                <w:rFonts w:ascii="標楷體" w:eastAsia="標楷體" w:hAnsi="標楷體"/>
              </w:rPr>
              <w:br/>
            </w:r>
            <w:r w:rsidR="00DB4B6A">
              <w:rPr>
                <w:rFonts w:ascii="標楷體" w:eastAsia="標楷體" w:hAnsi="標楷體" w:hint="eastAsia"/>
              </w:rPr>
              <w:t>(一次一組一位小朋友、其他小朋友不可動手幫忙！</w:t>
            </w:r>
            <w:r w:rsidR="000D2E8F">
              <w:rPr>
                <w:rFonts w:ascii="標楷體" w:eastAsia="標楷體" w:hAnsi="標楷體" w:hint="eastAsia"/>
              </w:rPr>
              <w:t>可以聲音提示</w:t>
            </w:r>
            <w:r w:rsidR="00DB4B6A">
              <w:rPr>
                <w:rFonts w:ascii="標楷體" w:eastAsia="標楷體" w:hAnsi="標楷體" w:hint="eastAsia"/>
              </w:rPr>
              <w:t>)</w:t>
            </w:r>
          </w:p>
          <w:p w:rsidR="001F6BE2" w:rsidRDefault="001F6BE2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F6BE2" w:rsidRDefault="001F6BE2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B)  </w:t>
            </w:r>
            <w:r>
              <w:rPr>
                <w:rFonts w:ascii="標楷體" w:eastAsia="標楷體" w:hAnsi="標楷體" w:hint="eastAsia"/>
              </w:rPr>
              <w:t>由我發給小朋友一個人一張聖經經卷卡牌，請小朋友按照所拿到的</w:t>
            </w:r>
          </w:p>
          <w:p w:rsidR="001F6BE2" w:rsidRDefault="001F6BE2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經卷卡</w:t>
            </w:r>
            <w:r w:rsidR="004F1174">
              <w:rPr>
                <w:rFonts w:ascii="標楷體" w:eastAsia="標楷體" w:hAnsi="標楷體" w:hint="eastAsia"/>
              </w:rPr>
              <w:t>牌</w:t>
            </w:r>
            <w:r>
              <w:rPr>
                <w:rFonts w:ascii="標楷體" w:eastAsia="標楷體" w:hAnsi="標楷體" w:hint="eastAsia"/>
              </w:rPr>
              <w:t>照先後順序排隊</w:t>
            </w:r>
            <w:r w:rsidR="00A85581">
              <w:rPr>
                <w:rFonts w:ascii="標楷體" w:eastAsia="標楷體" w:hAnsi="標楷體" w:hint="eastAsia"/>
              </w:rPr>
              <w:t>！(此時2組合為1組)</w:t>
            </w:r>
          </w:p>
          <w:p w:rsidR="00FD26CC" w:rsidRDefault="00FD26CC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FD26CC" w:rsidRDefault="00FD26CC" w:rsidP="00DB4B6A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C)  </w:t>
            </w:r>
            <w:r w:rsidR="00DB4B6A">
              <w:rPr>
                <w:rFonts w:ascii="標楷體" w:eastAsia="標楷體" w:hAnsi="標楷體" w:hint="eastAsia"/>
              </w:rPr>
              <w:t>我出題目讓小朋友實際翻聖經(題目從</w:t>
            </w:r>
            <w:r w:rsidR="00DB4B6A" w:rsidRPr="00DB4B6A">
              <w:rPr>
                <w:rFonts w:ascii="標楷體" w:eastAsia="標楷體" w:hAnsi="標楷體" w:hint="eastAsia"/>
              </w:rPr>
              <w:t>哥林多前書至腓利門書</w:t>
            </w:r>
            <w:r w:rsidR="00DB4B6A">
              <w:rPr>
                <w:rFonts w:ascii="標楷體" w:eastAsia="標楷體" w:hAnsi="標楷體" w:hint="eastAsia"/>
              </w:rPr>
              <w:t>)</w:t>
            </w:r>
            <w:r w:rsidR="00292ECA">
              <w:rPr>
                <w:rFonts w:ascii="標楷體" w:eastAsia="標楷體" w:hAnsi="標楷體"/>
              </w:rPr>
              <w:br/>
              <w:t>(</w:t>
            </w:r>
            <w:r w:rsidR="00292ECA">
              <w:rPr>
                <w:rFonts w:ascii="標楷體" w:eastAsia="標楷體" w:hAnsi="標楷體" w:hint="eastAsia"/>
              </w:rPr>
              <w:t>規定小朋友們不可翻目錄</w:t>
            </w:r>
            <w:r w:rsidR="00292ECA">
              <w:rPr>
                <w:rFonts w:ascii="標楷體" w:eastAsia="標楷體" w:hAnsi="標楷體"/>
              </w:rPr>
              <w:t>)</w:t>
            </w:r>
          </w:p>
          <w:p w:rsidR="00BF69ED" w:rsidRDefault="004F4EC7" w:rsidP="00BF69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br/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A85581">
              <w:rPr>
                <w:rFonts w:ascii="標楷體" w:eastAsia="標楷體" w:hAnsi="標楷體"/>
              </w:rPr>
              <w:t>3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Default="00A85581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透過今天的課程，讓小朋友更加地熟悉聖經！</w:t>
            </w:r>
            <w:r w:rsidR="00F13CB3">
              <w:rPr>
                <w:rFonts w:ascii="標楷體" w:eastAsia="標楷體" w:hAnsi="標楷體" w:hint="eastAsia"/>
              </w:rPr>
              <w:t>如果小朋友們對於聖經經卷熟悉，會讓小朋友</w:t>
            </w:r>
            <w:r w:rsidR="004F1174">
              <w:rPr>
                <w:rFonts w:ascii="標楷體" w:eastAsia="標楷體" w:hAnsi="標楷體" w:hint="eastAsia"/>
              </w:rPr>
              <w:t>更容易找到小朋友</w:t>
            </w:r>
            <w:r w:rsidR="00F13CB3">
              <w:rPr>
                <w:rFonts w:ascii="標楷體" w:eastAsia="標楷體" w:hAnsi="標楷體" w:hint="eastAsia"/>
              </w:rPr>
              <w:t>想找的故事內容或者昰喜歡的經節！</w:t>
            </w:r>
          </w:p>
          <w:p w:rsidR="00585EDF" w:rsidRPr="00F13CB3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 w:hint="eastAsia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5426C2" w:rsidRPr="00876F1D" w:rsidRDefault="00762C0E" w:rsidP="006261F3">
            <w:pPr>
              <w:rPr>
                <w:rFonts w:ascii="標楷體" w:eastAsia="標楷體" w:hAnsi="標楷體"/>
              </w:rPr>
            </w:pPr>
            <w:r w:rsidRPr="00876F1D">
              <w:rPr>
                <w:rFonts w:ascii="標楷體" w:eastAsia="標楷體" w:hAnsi="標楷體" w:hint="eastAsia"/>
              </w:rPr>
              <w:t>教員協助事項:</w:t>
            </w:r>
          </w:p>
          <w:p w:rsidR="00762C0E" w:rsidRPr="00EE6030" w:rsidRDefault="00762C0E" w:rsidP="006261F3">
            <w:pPr>
              <w:rPr>
                <w:rFonts w:ascii="標楷體" w:eastAsia="標楷體" w:hAnsi="標楷體"/>
              </w:rPr>
            </w:pPr>
            <w:r w:rsidRPr="00876F1D">
              <w:rPr>
                <w:rFonts w:ascii="標楷體" w:eastAsia="標楷體" w:hAnsi="標楷體" w:hint="eastAsia"/>
              </w:rPr>
              <w:t>參附件一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530D05" w:rsidRDefault="00530D05">
      <w:pPr>
        <w:widowControl/>
        <w:rPr>
          <w:rFonts w:ascii="標楷體" w:eastAsia="標楷體" w:hAnsi="標楷體" w:hint="eastAsia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252A7A">
        <w:trPr>
          <w:trHeight w:val="1565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上課準備物品</w:t>
            </w:r>
          </w:p>
          <w:p w:rsidR="00415D1A" w:rsidRDefault="00415D1A" w:rsidP="000D2E8F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8E763C">
              <w:rPr>
                <w:rFonts w:ascii="標楷體" w:eastAsia="標楷體" w:hAnsi="標楷體" w:hint="eastAsia"/>
              </w:rPr>
              <w:t>*18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0D2E8F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8E763C">
              <w:rPr>
                <w:rFonts w:ascii="標楷體" w:eastAsia="標楷體" w:hAnsi="標楷體" w:hint="eastAsia"/>
              </w:rPr>
              <w:t>林前後、加、弗、腓、西、帖前後、提前後、多、門一共9卷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</w:p>
          <w:p w:rsidR="004F1174" w:rsidRPr="00601958" w:rsidRDefault="00601958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明天(</w:t>
            </w:r>
            <w:r>
              <w:rPr>
                <w:rFonts w:ascii="標楷體" w:eastAsia="標楷體" w:hAnsi="標楷體"/>
                <w:color w:val="FF0000"/>
              </w:rPr>
              <w:t>2015/1/20</w:t>
            </w:r>
            <w:r>
              <w:rPr>
                <w:rFonts w:ascii="標楷體" w:eastAsia="標楷體" w:hAnsi="標楷體" w:hint="eastAsia"/>
                <w:color w:val="FF0000"/>
              </w:rPr>
              <w:t>)於教會完成卡牌，再補圖片!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 w:rsidR="00530D05">
              <w:rPr>
                <w:rFonts w:ascii="標楷體" w:eastAsia="標楷體" w:hAnsi="標楷體" w:hint="eastAsia"/>
              </w:rPr>
              <w:t xml:space="preserve"> 題目(參附件二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附件三)</w:t>
            </w:r>
          </w:p>
          <w:p w:rsidR="00601958" w:rsidRPr="00601958" w:rsidRDefault="00601958" w:rsidP="00415D1A">
            <w:pPr>
              <w:rPr>
                <w:rFonts w:ascii="標楷體" w:eastAsia="標楷體" w:hAnsi="標楷體" w:hint="eastAsia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601958" w:rsidRDefault="00601958" w:rsidP="00601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分組名單: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/>
              </w:rPr>
              <w:br/>
              <w:t>A</w:t>
            </w:r>
            <w:r>
              <w:rPr>
                <w:rFonts w:ascii="標楷體" w:eastAsia="標楷體" w:hAnsi="標楷體" w:hint="eastAsia"/>
              </w:rPr>
              <w:t>：郁恆、恩祐、之昀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A組協助負責教員：俊安</w:t>
            </w:r>
          </w:p>
          <w:p w:rsidR="00601958" w:rsidRDefault="00601958" w:rsidP="00601958">
            <w:pPr>
              <w:rPr>
                <w:rFonts w:ascii="標楷體" w:eastAsia="標楷體" w:hAnsi="標楷體" w:hint="eastAsia"/>
              </w:rPr>
            </w:pPr>
          </w:p>
          <w:p w:rsidR="00415D1A" w:rsidRPr="00601958" w:rsidRDefault="00601958" w:rsidP="0060195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B：心妮、恩宇、路亞、睿恩</w:t>
            </w:r>
            <w:r>
              <w:rPr>
                <w:rFonts w:ascii="標楷體" w:eastAsia="標楷體" w:hAnsi="標楷體"/>
              </w:rPr>
              <w:br/>
              <w:t>B</w:t>
            </w:r>
            <w:r>
              <w:rPr>
                <w:rFonts w:ascii="標楷體" w:eastAsia="標楷體" w:hAnsi="標楷體" w:hint="eastAsia"/>
              </w:rPr>
              <w:t>組協助負責教員：宇軒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415D1A" w:rsidRDefault="00415D1A" w:rsidP="00415D1A">
            <w:pPr>
              <w:rPr>
                <w:rFonts w:ascii="標楷體" w:eastAsia="標楷體" w:hAnsi="標楷體" w:hint="eastAsia"/>
              </w:rPr>
            </w:pPr>
          </w:p>
          <w:p w:rsidR="008E763C" w:rsidRDefault="008E763C" w:rsidP="00415D1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司琴：欣芸</w:t>
            </w:r>
          </w:p>
          <w:p w:rsidR="008E763C" w:rsidRDefault="008E763C" w:rsidP="00415D1A">
            <w:pPr>
              <w:rPr>
                <w:rFonts w:ascii="標楷體" w:eastAsia="標楷體" w:hAnsi="標楷體"/>
              </w:rPr>
            </w:pPr>
          </w:p>
          <w:p w:rsidR="008E763C" w:rsidRDefault="008E763C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組別協助教員：俊安、宇軒</w:t>
            </w:r>
          </w:p>
          <w:p w:rsidR="008E763C" w:rsidRDefault="008E763C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協助管理小朋友秩序</w:t>
            </w:r>
          </w:p>
          <w:p w:rsidR="00585EDF" w:rsidRDefault="008E763C" w:rsidP="00E25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排排看活動A時，依據我所說的題號，給與小朋友題目！</w:t>
            </w:r>
          </w:p>
          <w:p w:rsidR="00DB4B6A" w:rsidRDefault="00DB4B6A" w:rsidP="00E2528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觀察小朋友在活動C時，對於今天特訓之經卷前後</w:t>
            </w:r>
            <w:r w:rsidR="00FE57C8">
              <w:rPr>
                <w:rFonts w:ascii="標楷體" w:eastAsia="標楷體" w:hAnsi="標楷體" w:hint="eastAsia"/>
              </w:rPr>
              <w:t>順序</w:t>
            </w:r>
            <w:r>
              <w:rPr>
                <w:rFonts w:ascii="標楷體" w:eastAsia="標楷體" w:hAnsi="標楷體" w:hint="eastAsia"/>
              </w:rPr>
              <w:t>是否有較為熟悉!</w:t>
            </w:r>
            <w:r w:rsidR="00FE57C8">
              <w:rPr>
                <w:rFonts w:ascii="標楷體" w:eastAsia="標楷體" w:hAnsi="標楷體"/>
              </w:rPr>
              <w:br/>
              <w:t xml:space="preserve">   </w:t>
            </w:r>
            <w:r w:rsidR="00FE57C8">
              <w:rPr>
                <w:rFonts w:ascii="標楷體" w:eastAsia="標楷體" w:hAnsi="標楷體" w:hint="eastAsia"/>
              </w:rPr>
              <w:t>視小朋友情形給予協助!</w:t>
            </w: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Pr="00FE57C8" w:rsidRDefault="00DB4B6A" w:rsidP="00FE57C8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DB4B6A" w:rsidRDefault="00DB4B6A" w:rsidP="00DB4B6A">
            <w:pPr>
              <w:rPr>
                <w:rFonts w:ascii="標楷體" w:eastAsia="標楷體" w:hAnsi="標楷體" w:hint="eastAsia"/>
              </w:rPr>
            </w:pPr>
          </w:p>
        </w:tc>
      </w:tr>
      <w:tr w:rsidR="00E25286" w:rsidTr="00301583">
        <w:trPr>
          <w:trHeight w:val="424"/>
        </w:trPr>
        <w:tc>
          <w:tcPr>
            <w:tcW w:w="11096" w:type="dxa"/>
          </w:tcPr>
          <w:p w:rsidR="00E25286" w:rsidRDefault="00E25286" w:rsidP="003015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附件二---排排看活動A題目(排出先後</w:t>
            </w:r>
            <w:r w:rsidR="00530D05">
              <w:rPr>
                <w:rFonts w:ascii="標楷體" w:eastAsia="標楷體" w:hAnsi="標楷體" w:hint="eastAsia"/>
              </w:rPr>
              <w:t>順序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E25286" w:rsidTr="00301583">
        <w:trPr>
          <w:trHeight w:val="15655"/>
        </w:trPr>
        <w:tc>
          <w:tcPr>
            <w:tcW w:w="11096" w:type="dxa"/>
            <w:tcBorders>
              <w:bottom w:val="single" w:sz="4" w:space="0" w:color="auto"/>
            </w:tcBorders>
          </w:tcPr>
          <w:p w:rsidR="00E25286" w:rsidRPr="00E25286" w:rsidRDefault="00E25286" w:rsidP="00E2528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L1 </w:t>
            </w:r>
            <w:r w:rsidR="006960D8">
              <w:rPr>
                <w:rFonts w:ascii="標楷體" w:eastAsia="標楷體" w:hAnsi="標楷體"/>
              </w:rPr>
              <w:t>(2</w:t>
            </w:r>
            <w:r w:rsidR="001E1013">
              <w:rPr>
                <w:rFonts w:ascii="標楷體" w:eastAsia="標楷體" w:hAnsi="標楷體" w:hint="eastAsia"/>
              </w:rPr>
              <w:t>張聖經經卷卡紙</w:t>
            </w:r>
            <w:r w:rsidR="006960D8"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(</w:t>
            </w:r>
            <w:r w:rsidR="006960D8"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秒)</w:t>
            </w:r>
          </w:p>
          <w:p w:rsidR="00E25286" w:rsidRDefault="00E25286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暖身題 : 加拉太書、以弗所書</w:t>
            </w:r>
          </w:p>
          <w:p w:rsidR="00E25286" w:rsidRDefault="00E25286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1.提多</w:t>
            </w:r>
            <w:r w:rsidR="006960D8">
              <w:rPr>
                <w:rFonts w:ascii="標楷體" w:eastAsia="標楷體" w:hAnsi="標楷體" w:hint="eastAsia"/>
              </w:rPr>
              <w:t>、腓力門</w:t>
            </w:r>
          </w:p>
          <w:p w:rsidR="00E25286" w:rsidRDefault="00E25286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提摩太前後、提多</w:t>
            </w:r>
          </w:p>
          <w:p w:rsidR="00E25286" w:rsidRDefault="00E25286" w:rsidP="00301583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6960D8">
              <w:rPr>
                <w:rFonts w:ascii="標楷體" w:eastAsia="標楷體" w:hAnsi="標楷體" w:hint="eastAsia"/>
              </w:rPr>
              <w:t xml:space="preserve"> </w:t>
            </w:r>
            <w:r w:rsidR="006960D8">
              <w:rPr>
                <w:rFonts w:ascii="標楷體" w:eastAsia="標楷體" w:hAnsi="標楷體" w:hint="eastAsia"/>
              </w:rPr>
              <w:t>腓立比</w:t>
            </w:r>
            <w:r w:rsidR="006960D8">
              <w:rPr>
                <w:rFonts w:ascii="標楷體" w:eastAsia="標楷體" w:hAnsi="標楷體" w:hint="eastAsia"/>
              </w:rPr>
              <w:t>、</w:t>
            </w:r>
            <w:r w:rsidR="006960D8">
              <w:rPr>
                <w:rFonts w:ascii="標楷體" w:eastAsia="標楷體" w:hAnsi="標楷體" w:hint="eastAsia"/>
              </w:rPr>
              <w:t>歌羅西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4. </w:t>
            </w:r>
            <w:r w:rsidR="00530D05">
              <w:rPr>
                <w:rFonts w:ascii="標楷體" w:eastAsia="標楷體" w:hAnsi="標楷體" w:hint="eastAsia"/>
              </w:rPr>
              <w:t>帖撒羅尼迦</w:t>
            </w:r>
            <w:r>
              <w:rPr>
                <w:rFonts w:ascii="標楷體" w:eastAsia="標楷體" w:hAnsi="標楷體" w:hint="eastAsia"/>
              </w:rPr>
              <w:t>前後書、提摩太前後書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 加拉太書、歌羅西書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 哥林多前後書、提摩太前後書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 腓立比書、腓立門書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 哥林多前後書、歌羅西書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 歌羅西、腓立門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L2 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</w:t>
            </w:r>
            <w:r w:rsidR="001E1013"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6960D8" w:rsidRDefault="006960D8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0D2E8F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哥</w:t>
            </w:r>
            <w:r>
              <w:rPr>
                <w:rFonts w:ascii="標楷體" w:eastAsia="標楷體" w:hAnsi="標楷體" w:hint="eastAsia"/>
              </w:rPr>
              <w:t>林多前後</w:t>
            </w:r>
            <w:r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帖撒羅尼迦</w:t>
            </w:r>
            <w:r>
              <w:rPr>
                <w:rFonts w:ascii="標楷體" w:eastAsia="標楷體" w:hAnsi="標楷體" w:hint="eastAsia"/>
              </w:rPr>
              <w:t>前後、</w:t>
            </w:r>
            <w:r>
              <w:rPr>
                <w:rFonts w:ascii="標楷體" w:eastAsia="標楷體" w:hAnsi="標楷體" w:hint="eastAsia"/>
              </w:rPr>
              <w:t>提摩太前後</w:t>
            </w:r>
          </w:p>
          <w:p w:rsidR="006960D8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6960D8">
              <w:rPr>
                <w:rFonts w:ascii="標楷體" w:eastAsia="標楷體" w:hAnsi="標楷體" w:hint="eastAsia"/>
              </w:rPr>
              <w:t>2.</w:t>
            </w:r>
            <w:r w:rsidR="006960D8">
              <w:rPr>
                <w:rFonts w:ascii="標楷體" w:eastAsia="標楷體" w:hAnsi="標楷體"/>
              </w:rPr>
              <w:t xml:space="preserve"> </w:t>
            </w:r>
            <w:r w:rsidR="00DB4B6A">
              <w:rPr>
                <w:rFonts w:ascii="標楷體" w:eastAsia="標楷體" w:hAnsi="標楷體" w:hint="eastAsia"/>
              </w:rPr>
              <w:t>加拉太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以弗所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腓立比</w:t>
            </w:r>
          </w:p>
          <w:p w:rsidR="00DB4B6A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B4B6A">
              <w:rPr>
                <w:rFonts w:ascii="標楷體" w:eastAsia="標楷體" w:hAnsi="標楷體" w:hint="eastAsia"/>
              </w:rPr>
              <w:t>3. 以弗所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歌羅西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提多</w:t>
            </w:r>
          </w:p>
          <w:p w:rsidR="00DB4B6A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B4B6A">
              <w:rPr>
                <w:rFonts w:ascii="標楷體" w:eastAsia="標楷體" w:hAnsi="標楷體" w:hint="eastAsia"/>
              </w:rPr>
              <w:t>4. 加拉太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腓立比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腓立門</w:t>
            </w:r>
          </w:p>
          <w:p w:rsidR="00DB4B6A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B4B6A">
              <w:rPr>
                <w:rFonts w:ascii="標楷體" w:eastAsia="標楷體" w:hAnsi="標楷體" w:hint="eastAsia"/>
              </w:rPr>
              <w:t>5. 哥林多前後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歌羅西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提多書</w:t>
            </w:r>
          </w:p>
          <w:p w:rsidR="00DB4B6A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B4B6A">
              <w:rPr>
                <w:rFonts w:ascii="標楷體" w:eastAsia="標楷體" w:hAnsi="標楷體" w:hint="eastAsia"/>
              </w:rPr>
              <w:t>6</w:t>
            </w:r>
            <w:r w:rsidR="00DB4B6A">
              <w:rPr>
                <w:rFonts w:ascii="標楷體" w:eastAsia="標楷體" w:hAnsi="標楷體"/>
              </w:rPr>
              <w:t xml:space="preserve">. </w:t>
            </w:r>
            <w:r w:rsidR="00DB4B6A">
              <w:rPr>
                <w:rFonts w:ascii="標楷體" w:eastAsia="標楷體" w:hAnsi="標楷體" w:hint="eastAsia"/>
              </w:rPr>
              <w:t>提摩太前後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提多</w:t>
            </w:r>
            <w:r w:rsidR="00DB4B6A">
              <w:rPr>
                <w:rFonts w:ascii="標楷體" w:eastAsia="標楷體" w:hAnsi="標楷體" w:hint="eastAsia"/>
              </w:rPr>
              <w:t>、</w:t>
            </w:r>
            <w:r w:rsidR="00DB4B6A">
              <w:rPr>
                <w:rFonts w:ascii="標楷體" w:eastAsia="標楷體" w:hAnsi="標楷體" w:hint="eastAsia"/>
              </w:rPr>
              <w:t>腓立門</w:t>
            </w:r>
          </w:p>
          <w:p w:rsidR="00DB4B6A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B4B6A">
              <w:rPr>
                <w:rFonts w:ascii="標楷體" w:eastAsia="標楷體" w:hAnsi="標楷體" w:hint="eastAsia"/>
              </w:rPr>
              <w:t xml:space="preserve">7. </w:t>
            </w:r>
            <w:r w:rsidR="00F346C6">
              <w:rPr>
                <w:rFonts w:ascii="標楷體" w:eastAsia="標楷體" w:hAnsi="標楷體" w:hint="eastAsia"/>
              </w:rPr>
              <w:t>腓立比、歌羅西、</w:t>
            </w:r>
            <w:r w:rsidR="00530D05">
              <w:rPr>
                <w:rFonts w:ascii="標楷體" w:eastAsia="標楷體" w:hAnsi="標楷體" w:hint="eastAsia"/>
              </w:rPr>
              <w:t>帖撒羅尼迦</w:t>
            </w:r>
            <w:r w:rsidR="00F346C6">
              <w:rPr>
                <w:rFonts w:ascii="標楷體" w:eastAsia="標楷體" w:hAnsi="標楷體" w:hint="eastAsia"/>
              </w:rPr>
              <w:t>前後</w:t>
            </w:r>
          </w:p>
          <w:p w:rsidR="00F346C6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F346C6">
              <w:rPr>
                <w:rFonts w:ascii="標楷體" w:eastAsia="標楷體" w:hAnsi="標楷體" w:hint="eastAsia"/>
              </w:rPr>
              <w:t xml:space="preserve">8. </w:t>
            </w:r>
            <w:r w:rsidR="001E1013">
              <w:rPr>
                <w:rFonts w:ascii="標楷體" w:eastAsia="標楷體" w:hAnsi="標楷體" w:hint="eastAsia"/>
              </w:rPr>
              <w:t>加拉太、歌羅西、提多</w:t>
            </w:r>
          </w:p>
          <w:p w:rsidR="001E1013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1E1013">
              <w:rPr>
                <w:rFonts w:ascii="標楷體" w:eastAsia="標楷體" w:hAnsi="標楷體" w:hint="eastAsia"/>
              </w:rPr>
              <w:t>9. 以弗所、提摩太前後、腓立門</w:t>
            </w:r>
          </w:p>
          <w:p w:rsidR="001E1013" w:rsidRPr="000D2E8F" w:rsidRDefault="001E1013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1E1013" w:rsidRDefault="001E1013" w:rsidP="00301583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L3(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(20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E25286" w:rsidRPr="006960D8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1E1013">
              <w:rPr>
                <w:rFonts w:ascii="標楷體" w:eastAsia="標楷體" w:hAnsi="標楷體" w:hint="eastAsia"/>
              </w:rPr>
              <w:t>1.</w:t>
            </w:r>
            <w:r w:rsidR="001E1013">
              <w:rPr>
                <w:rFonts w:ascii="標楷體" w:eastAsia="標楷體" w:hAnsi="標楷體"/>
              </w:rPr>
              <w:t xml:space="preserve"> </w:t>
            </w:r>
            <w:r w:rsidR="001E1013">
              <w:rPr>
                <w:rFonts w:ascii="標楷體" w:eastAsia="標楷體" w:hAnsi="標楷體" w:hint="eastAsia"/>
              </w:rPr>
              <w:t>加拉太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以弗所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腓立比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歌羅西</w:t>
            </w:r>
          </w:p>
          <w:p w:rsidR="00E25286" w:rsidRDefault="001E1013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0D2E8F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哥林多前後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歌羅西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提摩太前後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提多</w:t>
            </w:r>
          </w:p>
          <w:p w:rsidR="001E1013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1E1013">
              <w:rPr>
                <w:rFonts w:ascii="標楷體" w:eastAsia="標楷體" w:hAnsi="標楷體" w:hint="eastAsia"/>
              </w:rPr>
              <w:t>3. 歌羅西書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帖撒羅尼迦</w:t>
            </w:r>
            <w:r w:rsidR="001E1013">
              <w:rPr>
                <w:rFonts w:ascii="標楷體" w:eastAsia="標楷體" w:hAnsi="標楷體" w:hint="eastAsia"/>
              </w:rPr>
              <w:t>前後書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提多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腓立門</w:t>
            </w:r>
          </w:p>
          <w:p w:rsidR="001E1013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1E1013">
              <w:rPr>
                <w:rFonts w:ascii="標楷體" w:eastAsia="標楷體" w:hAnsi="標楷體" w:hint="eastAsia"/>
              </w:rPr>
              <w:t>4. 腓立比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提摩太前後書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提多書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腓立門書</w:t>
            </w:r>
          </w:p>
          <w:p w:rsidR="001E1013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1E1013">
              <w:rPr>
                <w:rFonts w:ascii="標楷體" w:eastAsia="標楷體" w:hAnsi="標楷體" w:hint="eastAsia"/>
              </w:rPr>
              <w:t>5. 加拉太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腓立比</w:t>
            </w:r>
            <w:r w:rsidR="001E1013" w:rsidRPr="001E1013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帖撒羅尼迦</w:t>
            </w:r>
            <w:r w:rsidR="001E1013">
              <w:rPr>
                <w:rFonts w:ascii="標楷體" w:eastAsia="標楷體" w:hAnsi="標楷體" w:hint="eastAsia"/>
              </w:rPr>
              <w:t>前後書</w:t>
            </w:r>
            <w:r w:rsidR="001E1013">
              <w:rPr>
                <w:rFonts w:ascii="標楷體" w:eastAsia="標楷體" w:hAnsi="標楷體" w:hint="eastAsia"/>
              </w:rPr>
              <w:t>、</w:t>
            </w:r>
            <w:r w:rsidR="001E1013">
              <w:rPr>
                <w:rFonts w:ascii="標楷體" w:eastAsia="標楷體" w:hAnsi="標楷體" w:hint="eastAsia"/>
              </w:rPr>
              <w:t>提摩太前後書</w:t>
            </w:r>
          </w:p>
          <w:p w:rsidR="001E1013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1E1013">
              <w:rPr>
                <w:rFonts w:ascii="標楷體" w:eastAsia="標楷體" w:hAnsi="標楷體" w:hint="eastAsia"/>
              </w:rPr>
              <w:t xml:space="preserve">6. </w:t>
            </w:r>
            <w:r w:rsidR="00530D05">
              <w:rPr>
                <w:rFonts w:ascii="標楷體" w:eastAsia="標楷體" w:hAnsi="標楷體" w:hint="eastAsia"/>
              </w:rPr>
              <w:t>哥林多前書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以弗所書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哥羅西書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腓立門</w:t>
            </w:r>
          </w:p>
          <w:p w:rsidR="00530D05" w:rsidRPr="000D2E8F" w:rsidRDefault="00530D05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530D05" w:rsidRDefault="00530D05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L4(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(20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530D05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 w:rsidR="00530D05">
              <w:rPr>
                <w:rFonts w:ascii="標楷體" w:eastAsia="標楷體" w:hAnsi="標楷體"/>
              </w:rPr>
              <w:t xml:space="preserve">1. </w:t>
            </w:r>
            <w:r w:rsidR="00530D05">
              <w:rPr>
                <w:rFonts w:ascii="標楷體" w:eastAsia="標楷體" w:hAnsi="標楷體" w:hint="eastAsia"/>
              </w:rPr>
              <w:t>哥林多前後書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腓立比書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歌羅西書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提摩太前後書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提多書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腓立門書</w:t>
            </w:r>
          </w:p>
          <w:p w:rsidR="00530D05" w:rsidRDefault="000D2E8F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 w:rsidR="00530D05">
              <w:rPr>
                <w:rFonts w:ascii="標楷體" w:eastAsia="標楷體" w:hAnsi="標楷體" w:hint="eastAsia"/>
              </w:rPr>
              <w:t>2. 加拉太書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以弗所書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腓立比書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歌羅西書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提多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腓立門</w:t>
            </w:r>
          </w:p>
          <w:p w:rsidR="00530D05" w:rsidRPr="001E1013" w:rsidRDefault="000D2E8F" w:rsidP="00301583">
            <w:pPr>
              <w:ind w:left="1440" w:hangingChars="600" w:hanging="14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3</w:t>
            </w:r>
            <w:r w:rsidR="00530D05">
              <w:rPr>
                <w:rFonts w:ascii="標楷體" w:eastAsia="標楷體" w:hAnsi="標楷體" w:hint="eastAsia"/>
              </w:rPr>
              <w:t>3. 哥林多前後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加拉太書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以弗所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帖撒羅尼迦前後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提摩太前後</w:t>
            </w:r>
            <w:r w:rsidR="00530D05">
              <w:rPr>
                <w:rFonts w:ascii="標楷體" w:eastAsia="標楷體" w:hAnsi="標楷體" w:hint="eastAsia"/>
              </w:rPr>
              <w:t>、</w:t>
            </w:r>
            <w:r w:rsidR="00530D05">
              <w:rPr>
                <w:rFonts w:ascii="標楷體" w:eastAsia="標楷體" w:hAnsi="標楷體" w:hint="eastAsia"/>
              </w:rPr>
              <w:t>腓立門書</w:t>
            </w:r>
          </w:p>
          <w:p w:rsidR="00E25286" w:rsidRDefault="00E25286" w:rsidP="00301583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530D05" w:rsidRPr="00530D05" w:rsidRDefault="00530D05" w:rsidP="00530D05">
            <w:pPr>
              <w:rPr>
                <w:rFonts w:ascii="標楷體" w:eastAsia="標楷體" w:hAnsi="標楷體" w:hint="eastAsia"/>
              </w:rPr>
            </w:pPr>
          </w:p>
        </w:tc>
      </w:tr>
      <w:tr w:rsidR="00530D05" w:rsidTr="00301583">
        <w:trPr>
          <w:trHeight w:val="424"/>
        </w:trPr>
        <w:tc>
          <w:tcPr>
            <w:tcW w:w="11096" w:type="dxa"/>
          </w:tcPr>
          <w:p w:rsidR="00530D05" w:rsidRDefault="00530D05" w:rsidP="003015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</w:t>
            </w:r>
            <w:r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---排排看活動</w:t>
            </w: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 w:hint="eastAsia"/>
              </w:rPr>
              <w:t>題目</w:t>
            </w:r>
          </w:p>
        </w:tc>
      </w:tr>
      <w:tr w:rsidR="00530D05" w:rsidTr="00301583">
        <w:trPr>
          <w:trHeight w:val="15655"/>
        </w:trPr>
        <w:tc>
          <w:tcPr>
            <w:tcW w:w="11096" w:type="dxa"/>
            <w:tcBorders>
              <w:bottom w:val="single" w:sz="4" w:space="0" w:color="auto"/>
            </w:tcBorders>
          </w:tcPr>
          <w:p w:rsidR="00530D05" w:rsidRDefault="00530D05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 w:rsidR="00292ECA">
              <w:rPr>
                <w:rFonts w:ascii="標楷體" w:eastAsia="標楷體" w:hAnsi="標楷體"/>
              </w:rPr>
              <w:t xml:space="preserve"> </w:t>
            </w:r>
            <w:r w:rsidR="00292ECA">
              <w:rPr>
                <w:rFonts w:ascii="標楷體" w:eastAsia="標楷體" w:hAnsi="標楷體" w:hint="eastAsia"/>
              </w:rPr>
              <w:t>歌羅西書 一章一節 (</w:t>
            </w:r>
            <w:r w:rsidR="00292ECA">
              <w:rPr>
                <w:rFonts w:ascii="標楷體" w:eastAsia="標楷體" w:hAnsi="標楷體"/>
              </w:rPr>
              <w:t>p.283</w:t>
            </w:r>
            <w:r w:rsidR="00292ECA">
              <w:rPr>
                <w:rFonts w:ascii="標楷體" w:eastAsia="標楷體" w:hAnsi="標楷體" w:hint="eastAsia"/>
              </w:rPr>
              <w:t>)</w:t>
            </w:r>
            <w:r w:rsidR="00292ECA">
              <w:rPr>
                <w:rFonts w:ascii="標楷體" w:eastAsia="標楷體" w:hAnsi="標楷體"/>
              </w:rPr>
              <w:br/>
              <w:t xml:space="preserve">2. </w:t>
            </w:r>
            <w:r w:rsidR="00292ECA">
              <w:rPr>
                <w:rFonts w:ascii="標楷體" w:eastAsia="標楷體" w:hAnsi="標楷體" w:hint="eastAsia"/>
              </w:rPr>
              <w:t>提摩太前書 一章一節(</w:t>
            </w:r>
            <w:r w:rsidR="00292ECA">
              <w:rPr>
                <w:rFonts w:ascii="標楷體" w:eastAsia="標楷體" w:hAnsi="標楷體"/>
              </w:rPr>
              <w:t>p.297</w:t>
            </w:r>
            <w:r w:rsidR="00292ECA">
              <w:rPr>
                <w:rFonts w:ascii="標楷體" w:eastAsia="標楷體" w:hAnsi="標楷體" w:hint="eastAsia"/>
              </w:rPr>
              <w:t>)</w:t>
            </w:r>
          </w:p>
          <w:p w:rsidR="00292ECA" w:rsidRDefault="00292ECA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3. </w:t>
            </w:r>
            <w:r>
              <w:rPr>
                <w:rFonts w:ascii="標楷體" w:eastAsia="標楷體" w:hAnsi="標楷體" w:hint="eastAsia"/>
              </w:rPr>
              <w:t>提多書 一章一節(</w:t>
            </w:r>
            <w:r>
              <w:rPr>
                <w:rFonts w:ascii="標楷體" w:eastAsia="標楷體" w:hAnsi="標楷體"/>
              </w:rPr>
              <w:t>p.307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92ECA" w:rsidRDefault="00292ECA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4. </w:t>
            </w:r>
            <w:r>
              <w:rPr>
                <w:rFonts w:ascii="標楷體" w:eastAsia="標楷體" w:hAnsi="標楷體" w:hint="eastAsia"/>
              </w:rPr>
              <w:t>腓立比書 一章一節(</w:t>
            </w:r>
            <w:r>
              <w:rPr>
                <w:rFonts w:ascii="標楷體" w:eastAsia="標楷體" w:hAnsi="標楷體"/>
              </w:rPr>
              <w:t>p.277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92ECA" w:rsidRDefault="00292ECA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5. </w:t>
            </w:r>
            <w:r>
              <w:rPr>
                <w:rFonts w:ascii="標楷體" w:eastAsia="標楷體" w:hAnsi="標楷體" w:hint="eastAsia"/>
              </w:rPr>
              <w:t>腓立門書 一章一節(</w:t>
            </w:r>
            <w:r w:rsidR="00FA26DB">
              <w:rPr>
                <w:rFonts w:ascii="標楷體" w:eastAsia="標楷體" w:hAnsi="標楷體"/>
              </w:rPr>
              <w:t>p.311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FA26DB" w:rsidRDefault="00FA26DB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6. </w:t>
            </w:r>
            <w:r>
              <w:rPr>
                <w:rFonts w:ascii="標楷體" w:eastAsia="標楷體" w:hAnsi="標楷體" w:hint="eastAsia"/>
              </w:rPr>
              <w:t>帖撒羅尼迦前書 一章一節(</w:t>
            </w:r>
            <w:r>
              <w:rPr>
                <w:rFonts w:ascii="標楷體" w:eastAsia="標楷體" w:hAnsi="標楷體"/>
              </w:rPr>
              <w:t>p.289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FA26DB" w:rsidRDefault="00FA26DB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7. </w:t>
            </w:r>
            <w:r>
              <w:rPr>
                <w:rFonts w:ascii="標楷體" w:eastAsia="標楷體" w:hAnsi="標楷體" w:hint="eastAsia"/>
              </w:rPr>
              <w:t>哥林多前書 一章一節(</w:t>
            </w:r>
            <w:r>
              <w:rPr>
                <w:rFonts w:ascii="標楷體" w:eastAsia="標楷體" w:hAnsi="標楷體"/>
              </w:rPr>
              <w:t>p.229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FA26DB" w:rsidRDefault="00FA26DB" w:rsidP="00530D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8. </w:t>
            </w:r>
            <w:r>
              <w:rPr>
                <w:rFonts w:ascii="標楷體" w:eastAsia="標楷體" w:hAnsi="標楷體" w:hint="eastAsia"/>
              </w:rPr>
              <w:t>以弗所書 一章一節(</w:t>
            </w:r>
            <w:r>
              <w:rPr>
                <w:rFonts w:ascii="標楷體" w:eastAsia="標楷體" w:hAnsi="標楷體"/>
              </w:rPr>
              <w:t>p.269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FA26DB" w:rsidRPr="00530D05" w:rsidRDefault="00FA26DB" w:rsidP="00530D0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9. </w:t>
            </w:r>
            <w:r w:rsidR="00FE57C8">
              <w:rPr>
                <w:rFonts w:ascii="標楷體" w:eastAsia="標楷體" w:hAnsi="標楷體" w:hint="eastAsia"/>
              </w:rPr>
              <w:t>加拉太書 一章一節(</w:t>
            </w:r>
            <w:r w:rsidR="00FE57C8">
              <w:rPr>
                <w:rFonts w:ascii="標楷體" w:eastAsia="標楷體" w:hAnsi="標楷體"/>
              </w:rPr>
              <w:t>p.261</w:t>
            </w:r>
            <w:r w:rsidR="00FE57C8">
              <w:rPr>
                <w:rFonts w:ascii="標楷體" w:eastAsia="標楷體" w:hAnsi="標楷體" w:hint="eastAsia"/>
              </w:rPr>
              <w:t>)</w:t>
            </w:r>
          </w:p>
        </w:tc>
      </w:tr>
    </w:tbl>
    <w:p w:rsidR="00585EDF" w:rsidRPr="00530D05" w:rsidRDefault="00585EDF" w:rsidP="00530D05">
      <w:pPr>
        <w:rPr>
          <w:rFonts w:ascii="標楷體" w:eastAsia="標楷體" w:hAnsi="標楷體" w:hint="eastAsia"/>
        </w:rPr>
      </w:pPr>
    </w:p>
    <w:sectPr w:rsidR="00585EDF" w:rsidRPr="00530D05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6AF" w:rsidRDefault="00A646AF" w:rsidP="00BD6D7E">
      <w:r>
        <w:separator/>
      </w:r>
    </w:p>
  </w:endnote>
  <w:endnote w:type="continuationSeparator" w:id="0">
    <w:p w:rsidR="00A646AF" w:rsidRDefault="00A646AF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6AF" w:rsidRDefault="00A646AF" w:rsidP="00BD6D7E">
      <w:r>
        <w:separator/>
      </w:r>
    </w:p>
  </w:footnote>
  <w:footnote w:type="continuationSeparator" w:id="0">
    <w:p w:rsidR="00A646AF" w:rsidRDefault="00A646AF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45498"/>
    <w:rsid w:val="000D2E8F"/>
    <w:rsid w:val="000D6BEC"/>
    <w:rsid w:val="00121DCD"/>
    <w:rsid w:val="001A6623"/>
    <w:rsid w:val="001B3339"/>
    <w:rsid w:val="001C6277"/>
    <w:rsid w:val="001E1013"/>
    <w:rsid w:val="001F6BE2"/>
    <w:rsid w:val="00252A7A"/>
    <w:rsid w:val="00292ECA"/>
    <w:rsid w:val="002B108F"/>
    <w:rsid w:val="002B7778"/>
    <w:rsid w:val="003126F2"/>
    <w:rsid w:val="00415D1A"/>
    <w:rsid w:val="00444D33"/>
    <w:rsid w:val="0048066A"/>
    <w:rsid w:val="004903E3"/>
    <w:rsid w:val="004D0054"/>
    <w:rsid w:val="004F1174"/>
    <w:rsid w:val="004F4EC7"/>
    <w:rsid w:val="0050758E"/>
    <w:rsid w:val="00530D05"/>
    <w:rsid w:val="005426C2"/>
    <w:rsid w:val="00567AAD"/>
    <w:rsid w:val="005701F8"/>
    <w:rsid w:val="00570C5F"/>
    <w:rsid w:val="005843D8"/>
    <w:rsid w:val="00585EDF"/>
    <w:rsid w:val="005D7369"/>
    <w:rsid w:val="00601958"/>
    <w:rsid w:val="006261F3"/>
    <w:rsid w:val="006308F9"/>
    <w:rsid w:val="00651DBB"/>
    <w:rsid w:val="00661C24"/>
    <w:rsid w:val="00673084"/>
    <w:rsid w:val="0069202F"/>
    <w:rsid w:val="006960D8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D7160"/>
    <w:rsid w:val="00814CEC"/>
    <w:rsid w:val="00876F1D"/>
    <w:rsid w:val="00880C32"/>
    <w:rsid w:val="008C3FB9"/>
    <w:rsid w:val="008E763C"/>
    <w:rsid w:val="0090310A"/>
    <w:rsid w:val="0090355B"/>
    <w:rsid w:val="009717CE"/>
    <w:rsid w:val="009C163A"/>
    <w:rsid w:val="009D5E58"/>
    <w:rsid w:val="00A646AF"/>
    <w:rsid w:val="00A75E32"/>
    <w:rsid w:val="00A85581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8797E"/>
    <w:rsid w:val="00DB4B6A"/>
    <w:rsid w:val="00DF7880"/>
    <w:rsid w:val="00E17100"/>
    <w:rsid w:val="00E25286"/>
    <w:rsid w:val="00E32D48"/>
    <w:rsid w:val="00E60B15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A26DB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400A79-2D4D-463D-8118-AC1C7B3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57F74-2346-483E-BE61-E46A9AB0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8</cp:revision>
  <dcterms:created xsi:type="dcterms:W3CDTF">2015-01-19T14:16:00Z</dcterms:created>
  <dcterms:modified xsi:type="dcterms:W3CDTF">2015-01-19T17:20:00Z</dcterms:modified>
</cp:coreProperties>
</file>