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F1681F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董宇</w:t>
            </w:r>
            <w:r w:rsidRPr="00F1681F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軒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2D2F76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2D2F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>季</w:t>
            </w:r>
            <w:r w:rsidR="002D2F76">
              <w:rPr>
                <w:rFonts w:ascii="標楷體" w:eastAsia="標楷體" w:hAnsi="標楷體" w:hint="eastAsia"/>
                <w:b/>
              </w:rPr>
              <w:t xml:space="preserve"> 得勝的精兵</w:t>
            </w:r>
          </w:p>
        </w:tc>
        <w:tc>
          <w:tcPr>
            <w:tcW w:w="3402" w:type="dxa"/>
            <w:vAlign w:val="center"/>
          </w:tcPr>
          <w:p w:rsidR="009717CE" w:rsidRPr="00F1681F" w:rsidRDefault="00F1681F" w:rsidP="002D2F76">
            <w:pPr>
              <w:widowControl/>
              <w:jc w:val="center"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</w:rPr>
              <w:t>第三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課 </w:t>
            </w:r>
            <w:r>
              <w:rPr>
                <w:rFonts w:ascii="標楷體" w:eastAsia="標楷體" w:hAnsi="標楷體" w:hint="eastAsia"/>
                <w:b/>
                <w:color w:val="FF0000"/>
              </w:rPr>
              <w:t>耶和華是神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2D2F76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</w:t>
            </w:r>
            <w:r w:rsidR="00882FBC">
              <w:rPr>
                <w:rFonts w:ascii="標楷體" w:eastAsia="標楷體" w:hAnsi="標楷體" w:hint="eastAsia"/>
                <w:b/>
              </w:rPr>
              <w:t>/20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7E6489">
              <w:rPr>
                <w:rStyle w:val="apple-converted-space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 </w:t>
            </w:r>
            <w:r w:rsidR="007E6489" w:rsidRPr="000179FF">
              <w:rPr>
                <w:rFonts w:ascii="標楷體" w:eastAsia="標楷體" w:hAnsi="標楷體" w:cs="Helvetica"/>
                <w:color w:val="141823"/>
                <w:sz w:val="23"/>
                <w:szCs w:val="23"/>
                <w:shd w:val="clear" w:color="auto" w:fill="FFFFFF"/>
              </w:rPr>
              <w:t>神是我們的避難所，是我們的力量，是我們在患難中的隨時的幫助</w:t>
            </w:r>
            <w:r w:rsidR="000179FF">
              <w:rPr>
                <w:rFonts w:ascii="標楷體" w:eastAsia="標楷體" w:hAnsi="標楷體" w:cs="Helvetica" w:hint="eastAsia"/>
                <w:color w:val="141823"/>
                <w:sz w:val="23"/>
                <w:szCs w:val="23"/>
                <w:shd w:val="clear" w:color="auto" w:fill="FFFFFF"/>
              </w:rPr>
              <w:t>。</w:t>
            </w:r>
            <w:r w:rsidR="007E6489" w:rsidRPr="000179FF">
              <w:rPr>
                <w:rFonts w:ascii="標楷體" w:eastAsia="標楷體" w:hAnsi="標楷體" w:cs="Helvetica"/>
                <w:color w:val="141823"/>
                <w:sz w:val="23"/>
                <w:szCs w:val="23"/>
                <w:shd w:val="clear" w:color="auto" w:fill="FFFFFF"/>
              </w:rPr>
              <w:t>(詩,四六,1)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9C163A" w:rsidRDefault="00F1681F" w:rsidP="00882FBC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耶</w:t>
            </w:r>
            <w:r>
              <w:rPr>
                <w:rFonts w:ascii="標楷體" w:eastAsia="標楷體" w:hAnsi="標楷體" w:hint="eastAsia"/>
                <w:color w:val="FF0000"/>
              </w:rPr>
              <w:t>和</w:t>
            </w:r>
            <w:r w:rsidR="00882FBC">
              <w:rPr>
                <w:rFonts w:ascii="標楷體" w:eastAsia="標楷體" w:hAnsi="標楷體" w:hint="eastAsia"/>
              </w:rPr>
              <w:t>華是</w:t>
            </w:r>
            <w:r w:rsidR="00606C45">
              <w:rPr>
                <w:rFonts w:ascii="標楷體" w:eastAsia="標楷體" w:hAnsi="標楷體" w:hint="eastAsia"/>
              </w:rPr>
              <w:t>唯</w:t>
            </w:r>
            <w:r w:rsidR="00882FBC">
              <w:rPr>
                <w:rFonts w:ascii="標楷體" w:eastAsia="標楷體" w:hAnsi="標楷體" w:hint="eastAsia"/>
              </w:rPr>
              <w:t>一的真神</w:t>
            </w:r>
          </w:p>
          <w:p w:rsidR="00882FBC" w:rsidRPr="00EE6030" w:rsidRDefault="00606C45" w:rsidP="00882FBC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對神應允的事要有信心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0179FF" w:rsidRDefault="00D874E9" w:rsidP="000179FF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="000179FF">
              <w:rPr>
                <w:rFonts w:ascii="標楷體" w:eastAsia="標楷體" w:hAnsi="標楷體" w:hint="eastAsia"/>
              </w:rPr>
              <w:t>王上十八章~十九章９</w:t>
            </w:r>
            <w:r>
              <w:rPr>
                <w:rFonts w:ascii="標楷體" w:eastAsia="標楷體" w:hAnsi="標楷體" w:hint="eastAsia"/>
              </w:rPr>
              <w:t>節)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261F3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</w:tc>
        <w:tc>
          <w:tcPr>
            <w:tcW w:w="8080" w:type="dxa"/>
            <w:gridSpan w:val="4"/>
          </w:tcPr>
          <w:p w:rsidR="00F1681F" w:rsidRDefault="00BD75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會前禱告:</w:t>
            </w:r>
          </w:p>
          <w:p w:rsidR="00F1681F" w:rsidRPr="00F1681F" w:rsidRDefault="00F1681F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奉主耶穌聖名禱告，</w:t>
            </w:r>
          </w:p>
          <w:p w:rsidR="00F1681F" w:rsidRDefault="00BD75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親愛的主耶穌，感謝祢</w:t>
            </w:r>
            <w:r w:rsidR="00606C45">
              <w:rPr>
                <w:rFonts w:ascii="標楷體" w:eastAsia="標楷體" w:hAnsi="標楷體" w:hint="eastAsia"/>
              </w:rPr>
              <w:t>隨時隨地都在我們身邊，</w:t>
            </w:r>
          </w:p>
          <w:p w:rsidR="00F1681F" w:rsidRDefault="00606C4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保護我們，照顧我們，幫助我們，</w:t>
            </w:r>
          </w:p>
          <w:p w:rsidR="00606C45" w:rsidRDefault="00606C4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讓我們每天都很平安很快樂。</w:t>
            </w:r>
          </w:p>
          <w:p w:rsidR="00F1681F" w:rsidRDefault="00F1681F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也求神賜給我們信心，</w:t>
            </w:r>
          </w:p>
          <w:p w:rsidR="00F1681F" w:rsidRDefault="00F1681F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讓我們能像以利亞一樣，</w:t>
            </w:r>
          </w:p>
          <w:p w:rsidR="00F1681F" w:rsidRDefault="00F1681F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相信你</w:t>
            </w:r>
            <w:r w:rsidR="00E95C5D">
              <w:rPr>
                <w:rFonts w:ascii="標楷體" w:eastAsia="標楷體" w:hAnsi="標楷體" w:hint="eastAsia"/>
                <w:color w:val="FF0000"/>
              </w:rPr>
              <w:t>所應許我們的事，</w:t>
            </w:r>
          </w:p>
          <w:p w:rsidR="00E95C5D" w:rsidRDefault="00E95C5D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願神垂聽我們的禱告，</w:t>
            </w:r>
          </w:p>
          <w:p w:rsidR="00E95C5D" w:rsidRDefault="00E95C5D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哈利路亞，阿門。</w:t>
            </w:r>
          </w:p>
          <w:p w:rsidR="00E95C5D" w:rsidRPr="00F1681F" w:rsidRDefault="00E95C5D">
            <w:pPr>
              <w:rPr>
                <w:rFonts w:ascii="標楷體" w:eastAsia="標楷體" w:hAnsi="標楷體"/>
                <w:color w:val="FF0000"/>
              </w:rPr>
            </w:pPr>
          </w:p>
          <w:p w:rsidR="00F1681F" w:rsidRPr="00F1681F" w:rsidRDefault="00F1681F" w:rsidP="00F1681F">
            <w:pPr>
              <w:tabs>
                <w:tab w:val="left" w:pos="870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一. 前言&amp;複習</w:t>
            </w:r>
          </w:p>
          <w:p w:rsidR="005E5B2F" w:rsidRPr="00E95C5D" w:rsidRDefault="003B6001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由於亞哈王拜偶像得罪了神，天不下雨</w:t>
            </w:r>
            <w:r w:rsidR="00533DE2">
              <w:rPr>
                <w:rFonts w:ascii="標楷體" w:eastAsia="標楷體" w:hAnsi="標楷體" w:hint="eastAsia"/>
              </w:rPr>
              <w:t>，沒有食物可以吃，神吩咐以利亞，到撒勒法城找一個寡婦，到了那裡以利亞向婦人要水和餅，但是婦人很憂愁，</w:t>
            </w:r>
            <w:r w:rsidR="0088235B">
              <w:rPr>
                <w:rFonts w:ascii="標楷體" w:eastAsia="標楷體" w:hAnsi="標楷體" w:hint="eastAsia"/>
              </w:rPr>
              <w:t>以利亞要婦人別擔心，並應許他的麵粉和油不會用完，後來油和麵粉果然用不完，寡婦對神有信心，神的祝福讓他和他的兒子不需要挨餓了。</w:t>
            </w:r>
            <w:r w:rsidR="00E95C5D">
              <w:rPr>
                <w:rFonts w:ascii="標楷體" w:eastAsia="標楷體" w:hAnsi="標楷體" w:hint="eastAsia"/>
                <w:color w:val="FF0000"/>
              </w:rPr>
              <w:t>而天也如同神所吩咐以利亞告訴亞哈王的一樣，一直都沒有下雨，</w:t>
            </w:r>
            <w:r w:rsidR="00FD14C8">
              <w:rPr>
                <w:rFonts w:ascii="標楷體" w:eastAsia="標楷體" w:hAnsi="標楷體" w:hint="eastAsia"/>
                <w:color w:val="FF0000"/>
              </w:rPr>
              <w:t>乾旱的日子就這樣持續了三年半，這時，神的話臨到以利亞</w:t>
            </w:r>
            <w:r w:rsidR="00FD14C8">
              <w:rPr>
                <w:rFonts w:ascii="標楷體" w:eastAsia="標楷體" w:hAnsi="標楷體"/>
                <w:color w:val="FF0000"/>
              </w:rPr>
              <w:t>…(</w:t>
            </w:r>
            <w:r w:rsidR="00FD14C8">
              <w:rPr>
                <w:rFonts w:ascii="標楷體" w:eastAsia="標楷體" w:hAnsi="標楷體" w:hint="eastAsia"/>
                <w:color w:val="FF0000"/>
              </w:rPr>
              <w:t>接入</w:t>
            </w:r>
            <w:r w:rsidR="00FD14C8">
              <w:rPr>
                <w:rFonts w:ascii="標楷體" w:eastAsia="標楷體" w:hAnsi="標楷體"/>
                <w:color w:val="FF0000"/>
              </w:rPr>
              <w:t>)</w:t>
            </w:r>
          </w:p>
        </w:tc>
        <w:tc>
          <w:tcPr>
            <w:tcW w:w="1704" w:type="dxa"/>
            <w:vMerge w:val="restart"/>
          </w:tcPr>
          <w:p w:rsidR="006261F3" w:rsidRPr="00EE6030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具</w:t>
            </w:r>
            <w:r>
              <w:rPr>
                <w:rFonts w:ascii="標楷體" w:eastAsia="標楷體" w:hAnsi="標楷體" w:hint="eastAsia"/>
              </w:rPr>
              <w:t>使用</w:t>
            </w:r>
            <w:r w:rsidRPr="00EE6030">
              <w:rPr>
                <w:rFonts w:ascii="標楷體" w:eastAsia="標楷體" w:hAnsi="標楷體" w:hint="eastAsia"/>
              </w:rPr>
              <w:t>、</w:t>
            </w:r>
          </w:p>
          <w:p w:rsidR="006261F3" w:rsidRPr="00EE6030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教員協助、</w:t>
            </w:r>
          </w:p>
          <w:p w:rsidR="006261F3" w:rsidRPr="00EE6030" w:rsidRDefault="006261F3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其他</w:t>
            </w:r>
          </w:p>
        </w:tc>
      </w:tr>
      <w:tr w:rsidR="006261F3" w:rsidRPr="00EE6030" w:rsidTr="00596990">
        <w:trPr>
          <w:trHeight w:val="424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080" w:type="dxa"/>
            <w:gridSpan w:val="4"/>
          </w:tcPr>
          <w:p w:rsidR="0088235B" w:rsidRPr="0088235B" w:rsidRDefault="006261F3" w:rsidP="0088235B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5E5B2F" w:rsidRDefault="00FD14C8" w:rsidP="00577DE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耶和華</w:t>
            </w:r>
            <w:r>
              <w:rPr>
                <w:rFonts w:ascii="標楷體" w:eastAsia="標楷體" w:hAnsi="標楷體" w:hint="eastAsia"/>
                <w:color w:val="FF0000"/>
              </w:rPr>
              <w:t>要以利亞先知告訴亞哈王說，神要讓天下雨</w:t>
            </w:r>
            <w:r w:rsidR="00577DE2">
              <w:rPr>
                <w:rFonts w:ascii="標楷體" w:eastAsia="標楷體" w:hAnsi="標楷體" w:hint="eastAsia"/>
              </w:rPr>
              <w:t>。</w:t>
            </w:r>
          </w:p>
          <w:p w:rsidR="00577DE2" w:rsidRPr="00F82522" w:rsidRDefault="00577DE2" w:rsidP="00577DE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trike/>
              </w:rPr>
            </w:pPr>
            <w:r w:rsidRPr="00F82522">
              <w:rPr>
                <w:rFonts w:ascii="標楷體" w:eastAsia="標楷體" w:hAnsi="標楷體" w:hint="eastAsia"/>
                <w:strike/>
              </w:rPr>
              <w:t>以利亞路上遇見亞哈王的家宰俄巴底，要俄巴底告訴亞哈王自己的位置，讓亞哈王來見他。</w:t>
            </w:r>
            <w:r w:rsidR="00F82522">
              <w:rPr>
                <w:rFonts w:ascii="標楷體" w:eastAsia="標楷體" w:hAnsi="標楷體" w:hint="eastAsia"/>
                <w:strike/>
              </w:rPr>
              <w:t xml:space="preserve"> </w:t>
            </w:r>
            <w:r w:rsidR="00F82522" w:rsidRPr="00F82522">
              <w:rPr>
                <w:rFonts w:ascii="標楷體" w:eastAsia="標楷體" w:hAnsi="標楷體" w:hint="eastAsia"/>
                <w:color w:val="FF0000"/>
              </w:rPr>
              <w:t>(感覺不需要)</w:t>
            </w:r>
          </w:p>
          <w:p w:rsidR="00577DE2" w:rsidRDefault="00B85042" w:rsidP="00577DE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亞哈王一見以利亞便斥責他，以利亞要亞哈讓以色列的眾人，和事奉巴力的450個先知，還有是奉亞舍拉的400個先知上迦密山。</w:t>
            </w:r>
          </w:p>
          <w:p w:rsidR="00F82522" w:rsidRPr="00371298" w:rsidRDefault="00371298" w:rsidP="00371298">
            <w:pPr>
              <w:pStyle w:val="a7"/>
              <w:ind w:leftChars="0" w:left="720"/>
              <w:rPr>
                <w:rFonts w:ascii="標楷體" w:eastAsia="標楷體" w:hAnsi="標楷體"/>
                <w:color w:val="FF0000"/>
              </w:rPr>
            </w:pPr>
            <w:r w:rsidRPr="00371298">
              <w:rPr>
                <w:rFonts w:ascii="標楷體" w:eastAsia="標楷體" w:hAnsi="標楷體" w:hint="eastAsia"/>
                <w:color w:val="FF0000"/>
              </w:rPr>
              <w:t>(</w:t>
            </w:r>
            <w:r w:rsidR="00F82522" w:rsidRPr="00371298">
              <w:rPr>
                <w:rFonts w:ascii="標楷體" w:eastAsia="標楷體" w:hAnsi="標楷體" w:hint="eastAsia"/>
                <w:color w:val="FF0000"/>
              </w:rPr>
              <w:t>亞哈王責怪以利亞先知，以利亞先知說使以色列國遭</w:t>
            </w:r>
            <w:r w:rsidRPr="00371298">
              <w:rPr>
                <w:rFonts w:ascii="標楷體" w:eastAsia="標楷體" w:hAnsi="標楷體" w:hint="eastAsia"/>
                <w:color w:val="FF0000"/>
              </w:rPr>
              <w:t>遇就是亞哈王</w:t>
            </w:r>
            <w:r w:rsidR="00F82522" w:rsidRPr="00371298">
              <w:rPr>
                <w:rFonts w:ascii="標楷體" w:eastAsia="標楷體" w:hAnsi="標楷體" w:hint="eastAsia"/>
                <w:color w:val="FF0000"/>
              </w:rPr>
              <w:t>，並且發出</w:t>
            </w:r>
            <w:r w:rsidRPr="00371298">
              <w:rPr>
                <w:rFonts w:ascii="標楷體" w:eastAsia="標楷體" w:hAnsi="標楷體" w:hint="eastAsia"/>
                <w:color w:val="FF0000"/>
              </w:rPr>
              <w:t>迦密山上</w:t>
            </w:r>
            <w:r>
              <w:rPr>
                <w:rFonts w:ascii="標楷體" w:eastAsia="標楷體" w:hAnsi="標楷體" w:hint="eastAsia"/>
                <w:color w:val="FF0000"/>
              </w:rPr>
              <w:t>的</w:t>
            </w:r>
            <w:r w:rsidR="00F82522" w:rsidRPr="00371298">
              <w:rPr>
                <w:rFonts w:ascii="標楷體" w:eastAsia="標楷體" w:hAnsi="標楷體" w:hint="eastAsia"/>
                <w:color w:val="FF0000"/>
              </w:rPr>
              <w:t>挑戰</w:t>
            </w:r>
            <w:r w:rsidRPr="00371298">
              <w:rPr>
                <w:rFonts w:ascii="標楷體" w:eastAsia="標楷體" w:hAnsi="標楷體"/>
                <w:color w:val="FF0000"/>
              </w:rPr>
              <w:sym w:font="Wingdings" w:char="F0E0"/>
            </w:r>
            <w:r w:rsidRPr="00371298">
              <w:rPr>
                <w:rFonts w:ascii="標楷體" w:eastAsia="標楷體" w:hAnsi="標楷體" w:hint="eastAsia"/>
                <w:color w:val="FF0000"/>
              </w:rPr>
              <w:t>這段有張力，教員可從亞哈王與以利亞先知第一角度來呈現)</w:t>
            </w:r>
          </w:p>
          <w:p w:rsidR="00F82522" w:rsidRDefault="00F82522" w:rsidP="00F82522">
            <w:pPr>
              <w:pStyle w:val="a7"/>
              <w:ind w:leftChars="0" w:left="720"/>
              <w:rPr>
                <w:rFonts w:ascii="標楷體" w:eastAsia="標楷體" w:hAnsi="標楷體"/>
              </w:rPr>
            </w:pPr>
          </w:p>
          <w:p w:rsidR="00B85042" w:rsidRDefault="00371298" w:rsidP="00577DE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在山上以利亞對以色列眾人說了一個讓他們清楚分辨耶和</w:t>
            </w:r>
            <w:r w:rsidR="00B85042">
              <w:rPr>
                <w:rFonts w:ascii="標楷體" w:eastAsia="標楷體" w:hAnsi="標楷體" w:hint="eastAsia"/>
              </w:rPr>
              <w:t>華和巴力哪一個是真神的方法，以利亞和巴力的先知各</w:t>
            </w:r>
            <w:r>
              <w:rPr>
                <w:rFonts w:ascii="標楷體" w:eastAsia="標楷體" w:hAnsi="標楷體" w:hint="eastAsia"/>
                <w:color w:val="FF0000"/>
              </w:rPr>
              <w:t>將</w:t>
            </w:r>
            <w:r w:rsidR="00B85042">
              <w:rPr>
                <w:rFonts w:ascii="標楷體" w:eastAsia="標楷體" w:hAnsi="標楷體" w:hint="eastAsia"/>
              </w:rPr>
              <w:t>一頭牛放在</w:t>
            </w:r>
            <w:r>
              <w:rPr>
                <w:rFonts w:ascii="標楷體" w:eastAsia="標楷體" w:hAnsi="標楷體" w:hint="eastAsia"/>
                <w:color w:val="FF0000"/>
              </w:rPr>
              <w:t>各自的</w:t>
            </w:r>
            <w:r w:rsidR="00083CB8" w:rsidRPr="00371298">
              <w:rPr>
                <w:rFonts w:ascii="標楷體" w:eastAsia="標楷體" w:hAnsi="標楷體" w:hint="eastAsia"/>
                <w:strike/>
              </w:rPr>
              <w:t>柴</w:t>
            </w:r>
            <w:r>
              <w:rPr>
                <w:rFonts w:ascii="標楷體" w:eastAsia="標楷體" w:hAnsi="標楷體" w:hint="eastAsia"/>
                <w:color w:val="FF0000"/>
              </w:rPr>
              <w:t>壇</w:t>
            </w:r>
            <w:r>
              <w:rPr>
                <w:rFonts w:ascii="標楷體" w:eastAsia="標楷體" w:hAnsi="標楷體" w:hint="eastAsia"/>
              </w:rPr>
              <w:t>上，</w:t>
            </w:r>
            <w:r w:rsidR="00083CB8">
              <w:rPr>
                <w:rFonts w:ascii="標楷體" w:eastAsia="標楷體" w:hAnsi="標楷體" w:hint="eastAsia"/>
              </w:rPr>
              <w:t>不要點火，各求告自己的神降火，火降下來的那一方就是真神，是真的先知。</w:t>
            </w:r>
          </w:p>
          <w:p w:rsidR="00371298" w:rsidRDefault="00371298" w:rsidP="00371298">
            <w:pPr>
              <w:pStyle w:val="a7"/>
              <w:ind w:leftChars="0" w:left="720"/>
              <w:rPr>
                <w:rFonts w:ascii="標楷體" w:eastAsia="標楷體" w:hAnsi="標楷體"/>
              </w:rPr>
            </w:pPr>
          </w:p>
          <w:p w:rsidR="00083CB8" w:rsidRDefault="00083CB8" w:rsidP="00577DE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巴力的眾先知求告他們的</w:t>
            </w:r>
            <w:r w:rsidR="00810B21">
              <w:rPr>
                <w:rFonts w:ascii="標楷體" w:eastAsia="標楷體" w:hAnsi="標楷體" w:hint="eastAsia"/>
              </w:rPr>
              <w:t>神，直到中午天都沒降下火，以利亞就恥笑他們，巴力的先知就用</w:t>
            </w:r>
            <w:r>
              <w:rPr>
                <w:rFonts w:ascii="標楷體" w:eastAsia="標楷體" w:hAnsi="標楷體" w:hint="eastAsia"/>
              </w:rPr>
              <w:t>傷害自己的方式，更大聲的呼喊他們的神，但什麼事都沒發生。</w:t>
            </w:r>
          </w:p>
          <w:p w:rsidR="007270D4" w:rsidRDefault="00083CB8" w:rsidP="007270D4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以利亞叫眾民過去他那裡，他修好了神的祭壇，</w:t>
            </w:r>
            <w:r w:rsidR="00810B21">
              <w:rPr>
                <w:rFonts w:ascii="標楷體" w:eastAsia="標楷體" w:hAnsi="標楷體" w:hint="eastAsia"/>
              </w:rPr>
              <w:t>取了十二塊</w:t>
            </w:r>
            <w:r w:rsidR="00810B21">
              <w:rPr>
                <w:rFonts w:ascii="標楷體" w:eastAsia="標楷體" w:hAnsi="標楷體" w:hint="eastAsia"/>
                <w:color w:val="FF0000"/>
              </w:rPr>
              <w:t>石</w:t>
            </w:r>
            <w:r w:rsidR="007270D4">
              <w:rPr>
                <w:rFonts w:ascii="標楷體" w:eastAsia="標楷體" w:hAnsi="標楷體" w:hint="eastAsia"/>
              </w:rPr>
              <w:t>頭，為耶和華的名築一座壇，在四周挖溝，又用四個盛滿水的桶子，倒了三次，之後才求神降火，火就降了下來，眾人都俯伏在地說耶和華是神。</w:t>
            </w:r>
            <w:r w:rsidR="00810B21">
              <w:rPr>
                <w:rFonts w:ascii="標楷體" w:eastAsia="標楷體" w:hAnsi="標楷體" w:hint="eastAsia"/>
                <w:color w:val="FF0000"/>
              </w:rPr>
              <w:t>(重點呈現：以利亞先知向神的禱告)</w:t>
            </w:r>
          </w:p>
          <w:p w:rsidR="007270D4" w:rsidRDefault="00810B21" w:rsidP="007270D4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以利亞對以色列人說抓住所有的巴力先知，並殺了他們。</w:t>
            </w:r>
          </w:p>
          <w:p w:rsidR="007D0CD1" w:rsidRDefault="0081578C" w:rsidP="007270D4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以利亞上迦密山頂向神禱告，</w:t>
            </w:r>
            <w:r>
              <w:rPr>
                <w:rFonts w:ascii="標楷體" w:eastAsia="標楷體" w:hAnsi="標楷體" w:hint="eastAsia"/>
                <w:color w:val="FF0000"/>
              </w:rPr>
              <w:t>並派他的僕人去觀看海上的情況，僕人看完回來報告說什麼都沒有，如此七次，到第七次時僕人說看到了如同人手般一小片雲，後來以色列地下了大雨！</w:t>
            </w:r>
          </w:p>
          <w:p w:rsidR="00A64CCF" w:rsidRDefault="00A64CCF" w:rsidP="007270D4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亞哈把這些事都告訴了耶洗別，耶洗別派跟以利亞說，我要把你殺了。</w:t>
            </w:r>
          </w:p>
          <w:p w:rsidR="00B77F05" w:rsidRDefault="00B77F05" w:rsidP="00B77F05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以利亞知道了趕緊逃命，</w:t>
            </w:r>
            <w:r w:rsidRPr="0081578C">
              <w:rPr>
                <w:rFonts w:ascii="標楷體" w:eastAsia="標楷體" w:hAnsi="標楷體" w:hint="eastAsia"/>
                <w:strike/>
              </w:rPr>
              <w:t>把僕人留在別是巴</w:t>
            </w:r>
            <w:r w:rsidR="0081578C">
              <w:rPr>
                <w:rFonts w:ascii="標楷體" w:eastAsia="標楷體" w:hAnsi="標楷體" w:hint="eastAsia"/>
              </w:rPr>
              <w:t>，自己在曠野走了一天，來到一棵</w:t>
            </w:r>
            <w:r w:rsidR="0081578C">
              <w:rPr>
                <w:rFonts w:ascii="標楷體" w:eastAsia="標楷體" w:hAnsi="標楷體" w:hint="eastAsia"/>
                <w:color w:val="FF0000"/>
              </w:rPr>
              <w:t>羅騰樹</w:t>
            </w:r>
            <w:r>
              <w:rPr>
                <w:rFonts w:ascii="標楷體" w:eastAsia="標楷體" w:hAnsi="標楷體" w:hint="eastAsia"/>
              </w:rPr>
              <w:t>下，坐在那向神求死，後來躺在樹下睡著了。</w:t>
            </w:r>
          </w:p>
          <w:p w:rsidR="0081578C" w:rsidRPr="00487A84" w:rsidRDefault="00B77F05" w:rsidP="00487A84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有一個天使拍他說起來吃喝吧，他看見旁邊有一瓶水，和一塊火燒的餅，就吃了喝了</w:t>
            </w:r>
            <w:r w:rsidR="00596990">
              <w:rPr>
                <w:rFonts w:ascii="標楷體" w:eastAsia="標楷體" w:hAnsi="標楷體" w:hint="eastAsia"/>
              </w:rPr>
              <w:t>繼續睡，第二次又有天使拍他說</w:t>
            </w:r>
            <w:r w:rsidR="0081578C">
              <w:rPr>
                <w:rFonts w:ascii="標楷體" w:eastAsia="標楷體" w:hAnsi="標楷體" w:hint="eastAsia"/>
              </w:rPr>
              <w:t>起來吃喝吧你還有很長的路要走，於是他就起來吃了喝了，靠著這些飲食</w:t>
            </w:r>
            <w:r w:rsidR="00275A49">
              <w:rPr>
                <w:rFonts w:ascii="標楷體" w:eastAsia="標楷體" w:hAnsi="標楷體" w:hint="eastAsia"/>
              </w:rPr>
              <w:t>，走了四十晝夜，到神的山「何</w:t>
            </w:r>
            <w:r w:rsidR="00275A49">
              <w:rPr>
                <w:rFonts w:ascii="標楷體" w:eastAsia="標楷體" w:hAnsi="標楷體" w:hint="eastAsia"/>
                <w:color w:val="FF0000"/>
              </w:rPr>
              <w:t>烈</w:t>
            </w:r>
            <w:bookmarkStart w:id="0" w:name="_GoBack"/>
            <w:bookmarkEnd w:id="0"/>
            <w:r w:rsidR="00596990">
              <w:rPr>
                <w:rFonts w:ascii="標楷體" w:eastAsia="標楷體" w:hAnsi="標楷體" w:hint="eastAsia"/>
              </w:rPr>
              <w:t>山」。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F348B5">
        <w:trPr>
          <w:trHeight w:val="2052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10:35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</w:tc>
        <w:tc>
          <w:tcPr>
            <w:tcW w:w="8080" w:type="dxa"/>
            <w:gridSpan w:val="4"/>
          </w:tcPr>
          <w:p w:rsidR="006261F3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三、結論：</w:t>
            </w:r>
          </w:p>
          <w:p w:rsidR="00596990" w:rsidRDefault="003D4A7A" w:rsidP="0059699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.</w:t>
            </w:r>
            <w:r w:rsidR="00596990">
              <w:rPr>
                <w:rFonts w:ascii="標楷體" w:eastAsia="標楷體" w:hAnsi="標楷體" w:hint="eastAsia"/>
              </w:rPr>
              <w:t>只有耶和華是獨一真神</w:t>
            </w:r>
          </w:p>
          <w:p w:rsidR="003D4A7A" w:rsidRDefault="003D4A7A" w:rsidP="00596990">
            <w:pPr>
              <w:rPr>
                <w:rFonts w:ascii="標楷體" w:eastAsia="標楷體" w:hAnsi="標楷體"/>
                <w:strike/>
              </w:rPr>
            </w:pPr>
            <w:r w:rsidRPr="00487A84">
              <w:rPr>
                <w:rFonts w:ascii="標楷體" w:eastAsia="標楷體" w:hAnsi="標楷體" w:hint="eastAsia"/>
                <w:strike/>
              </w:rPr>
              <w:t>2.</w:t>
            </w:r>
            <w:r w:rsidR="00596990" w:rsidRPr="00487A84">
              <w:rPr>
                <w:rFonts w:ascii="標楷體" w:eastAsia="標楷體" w:hAnsi="標楷體" w:hint="eastAsia"/>
                <w:strike/>
              </w:rPr>
              <w:t>什麼事都可以求神幫助，難過的時候也能向祂說，神會用適合的方式來安慰你。</w:t>
            </w:r>
          </w:p>
          <w:p w:rsidR="00487A84" w:rsidRPr="00487A84" w:rsidRDefault="00487A84" w:rsidP="00487A84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2. 神是信實的，只要我們對神有信心，神所答應我們的事，祂一定會實現</w:t>
            </w:r>
            <w:r>
              <w:rPr>
                <w:rFonts w:ascii="標楷體" w:eastAsia="標楷體" w:hAnsi="標楷體"/>
                <w:color w:val="FF0000"/>
              </w:rPr>
              <w:t>—</w:t>
            </w:r>
            <w:r>
              <w:rPr>
                <w:rFonts w:ascii="標楷體" w:eastAsia="標楷體" w:hAnsi="標楷體" w:hint="eastAsia"/>
                <w:color w:val="FF0000"/>
              </w:rPr>
              <w:t>帶到求聖靈。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080" w:type="dxa"/>
            <w:gridSpan w:val="4"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四、延伸：</w:t>
            </w:r>
          </w:p>
          <w:p w:rsidR="00596990" w:rsidRPr="00EE6030" w:rsidRDefault="00596990" w:rsidP="0059699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告訴小朋友我們要學習以利亞對神應允的事情要有信心，以利亞在山上禱告求神降雨，第一次什麼都沒發生，第二次、第三次，都沒有下雨</w:t>
            </w:r>
            <w:r w:rsidR="007E6489">
              <w:rPr>
                <w:rFonts w:ascii="標楷體" w:eastAsia="標楷體" w:hAnsi="標楷體" w:hint="eastAsia"/>
              </w:rPr>
              <w:t>，但是</w:t>
            </w:r>
            <w:r>
              <w:rPr>
                <w:rFonts w:ascii="標楷體" w:eastAsia="標楷體" w:hAnsi="標楷體" w:hint="eastAsia"/>
              </w:rPr>
              <w:t>以利亞沒有灰心哦，因為他知道神答應他的事情就一定會做到，</w:t>
            </w:r>
            <w:r w:rsidR="007E6489">
              <w:rPr>
                <w:rFonts w:ascii="標楷體" w:eastAsia="標楷體" w:hAnsi="標楷體" w:hint="eastAsia"/>
              </w:rPr>
              <w:t>後來他一共求了七次，天終於降下了雨來。神也有應允我們只要向祂求一定會得到的東西，那就是聖靈，既然是神所應許的事情就一定會實現，所以我們只要耐心努力不懈並且迫切的像祂求，就會得到神所賜給我們寶貴的禮物，聖靈。</w:t>
            </w:r>
            <w:r w:rsidRPr="00EE6030">
              <w:rPr>
                <w:rFonts w:ascii="標楷體" w:eastAsia="標楷體" w:hAnsi="標楷體"/>
              </w:rPr>
              <w:t xml:space="preserve"> </w:t>
            </w:r>
          </w:p>
          <w:p w:rsidR="00B74079" w:rsidRPr="00596990" w:rsidRDefault="00B74079" w:rsidP="006261F3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D3B" w:rsidRDefault="00252D3B" w:rsidP="00BD6D7E">
      <w:r>
        <w:separator/>
      </w:r>
    </w:p>
  </w:endnote>
  <w:endnote w:type="continuationSeparator" w:id="0">
    <w:p w:rsidR="00252D3B" w:rsidRDefault="00252D3B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D3B" w:rsidRDefault="00252D3B" w:rsidP="00BD6D7E">
      <w:r>
        <w:separator/>
      </w:r>
    </w:p>
  </w:footnote>
  <w:footnote w:type="continuationSeparator" w:id="0">
    <w:p w:rsidR="00252D3B" w:rsidRDefault="00252D3B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6F7B"/>
    <w:multiLevelType w:val="hybridMultilevel"/>
    <w:tmpl w:val="0D4C9C58"/>
    <w:lvl w:ilvl="0" w:tplc="C8AA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5D637E"/>
    <w:multiLevelType w:val="hybridMultilevel"/>
    <w:tmpl w:val="B5A63796"/>
    <w:lvl w:ilvl="0" w:tplc="22A68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179FF"/>
    <w:rsid w:val="00055B28"/>
    <w:rsid w:val="00083CB8"/>
    <w:rsid w:val="002455BF"/>
    <w:rsid w:val="00252D3B"/>
    <w:rsid w:val="00275A49"/>
    <w:rsid w:val="002A45AB"/>
    <w:rsid w:val="002D2F76"/>
    <w:rsid w:val="003126F2"/>
    <w:rsid w:val="00371298"/>
    <w:rsid w:val="00396E40"/>
    <w:rsid w:val="003B6001"/>
    <w:rsid w:val="003D4A7A"/>
    <w:rsid w:val="0041365B"/>
    <w:rsid w:val="0048066A"/>
    <w:rsid w:val="00487A84"/>
    <w:rsid w:val="00533DE2"/>
    <w:rsid w:val="00577DE2"/>
    <w:rsid w:val="00596990"/>
    <w:rsid w:val="005E5B2F"/>
    <w:rsid w:val="00606C45"/>
    <w:rsid w:val="006261F3"/>
    <w:rsid w:val="006308F9"/>
    <w:rsid w:val="0069202F"/>
    <w:rsid w:val="006D6742"/>
    <w:rsid w:val="00721678"/>
    <w:rsid w:val="007270D4"/>
    <w:rsid w:val="0073177D"/>
    <w:rsid w:val="007B69E0"/>
    <w:rsid w:val="007D0CD1"/>
    <w:rsid w:val="007D74B6"/>
    <w:rsid w:val="007E6489"/>
    <w:rsid w:val="00810B21"/>
    <w:rsid w:val="0081578C"/>
    <w:rsid w:val="00880C32"/>
    <w:rsid w:val="0088235B"/>
    <w:rsid w:val="00882FBC"/>
    <w:rsid w:val="008E0450"/>
    <w:rsid w:val="0090355B"/>
    <w:rsid w:val="009155E8"/>
    <w:rsid w:val="009717CE"/>
    <w:rsid w:val="009C163A"/>
    <w:rsid w:val="00A64CCF"/>
    <w:rsid w:val="00B1536C"/>
    <w:rsid w:val="00B53350"/>
    <w:rsid w:val="00B62D2F"/>
    <w:rsid w:val="00B74079"/>
    <w:rsid w:val="00B77F05"/>
    <w:rsid w:val="00B85042"/>
    <w:rsid w:val="00BD6D7E"/>
    <w:rsid w:val="00BD7570"/>
    <w:rsid w:val="00BF37D6"/>
    <w:rsid w:val="00BF6D8D"/>
    <w:rsid w:val="00D874E9"/>
    <w:rsid w:val="00DF7880"/>
    <w:rsid w:val="00E17100"/>
    <w:rsid w:val="00E60B15"/>
    <w:rsid w:val="00E95C5D"/>
    <w:rsid w:val="00EB7B1B"/>
    <w:rsid w:val="00EE6030"/>
    <w:rsid w:val="00F07F3B"/>
    <w:rsid w:val="00F1681F"/>
    <w:rsid w:val="00F32E6B"/>
    <w:rsid w:val="00F348B5"/>
    <w:rsid w:val="00F820E5"/>
    <w:rsid w:val="00F82522"/>
    <w:rsid w:val="00FB4E90"/>
    <w:rsid w:val="00FB6535"/>
    <w:rsid w:val="00FD1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0C1502-CD13-4232-BE63-91ADA7F2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83CB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83CB8"/>
  </w:style>
  <w:style w:type="character" w:customStyle="1" w:styleId="ac">
    <w:name w:val="註解文字 字元"/>
    <w:basedOn w:val="a0"/>
    <w:link w:val="ab"/>
    <w:uiPriority w:val="99"/>
    <w:semiHidden/>
    <w:rsid w:val="00083CB8"/>
  </w:style>
  <w:style w:type="paragraph" w:styleId="ad">
    <w:name w:val="annotation subject"/>
    <w:basedOn w:val="ab"/>
    <w:next w:val="ab"/>
    <w:link w:val="ae"/>
    <w:uiPriority w:val="99"/>
    <w:semiHidden/>
    <w:unhideWhenUsed/>
    <w:rsid w:val="00083CB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83CB8"/>
    <w:rPr>
      <w:b/>
      <w:bCs/>
    </w:rPr>
  </w:style>
  <w:style w:type="character" w:customStyle="1" w:styleId="apple-converted-space">
    <w:name w:val="apple-converted-space"/>
    <w:basedOn w:val="a0"/>
    <w:rsid w:val="007E6489"/>
  </w:style>
  <w:style w:type="character" w:styleId="af">
    <w:name w:val="Placeholder Text"/>
    <w:basedOn w:val="a0"/>
    <w:uiPriority w:val="99"/>
    <w:semiHidden/>
    <w:rsid w:val="008157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FE8E0-B1D4-4FEE-8A65-47A5520A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5</cp:revision>
  <cp:lastPrinted>2014-12-06T01:09:00Z</cp:lastPrinted>
  <dcterms:created xsi:type="dcterms:W3CDTF">2014-12-16T13:15:00Z</dcterms:created>
  <dcterms:modified xsi:type="dcterms:W3CDTF">2014-12-16T15:08:00Z</dcterms:modified>
</cp:coreProperties>
</file>