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 xml:space="preserve">Journal Post </w:t>
      </w:r>
      <w:r w:rsidR="00E04BC1">
        <w:rPr>
          <w:u w:val="single"/>
        </w:rPr>
        <w:t xml:space="preserve">01 </w:t>
      </w:r>
      <w:r>
        <w:rPr>
          <w:u w:val="single"/>
        </w:rPr>
        <w:t>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206970" w:rsidRPr="00206970" w:rsidRDefault="00206970" w:rsidP="00206970">
      <w:pPr>
        <w:spacing w:after="120"/>
        <w:rPr>
          <w:u w:val="single"/>
        </w:rPr>
      </w:pPr>
      <w:r w:rsidRPr="00206970">
        <w:rPr>
          <w:u w:val="single"/>
        </w:rPr>
        <w:lastRenderedPageBreak/>
        <w:t xml:space="preserve">Journal Post </w:t>
      </w:r>
      <w:r w:rsidR="00E04BC1">
        <w:rPr>
          <w:u w:val="single"/>
        </w:rPr>
        <w:t xml:space="preserve">02 </w:t>
      </w:r>
      <w:r w:rsidRPr="00206970">
        <w:rPr>
          <w:u w:val="single"/>
        </w:rPr>
        <w:t>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564233" w:rsidRPr="00564233" w:rsidRDefault="00206970" w:rsidP="00564233">
      <w:pPr>
        <w:pStyle w:val="ListParagraph"/>
        <w:numPr>
          <w:ilvl w:val="1"/>
          <w:numId w:val="3"/>
        </w:numPr>
        <w:spacing w:after="120"/>
        <w:contextualSpacing w:val="0"/>
        <w:rPr>
          <w:u w:val="single"/>
        </w:rPr>
      </w:pPr>
      <w:r>
        <w:t>Policy in experience</w:t>
      </w:r>
      <w:r w:rsidR="004B1D37">
        <w:t xml:space="preserve">: </w:t>
      </w:r>
      <w:r w:rsidR="009D3BE2">
        <w:t>An example of policy in experience is how the problems reported by citizens were handled and reso</w:t>
      </w:r>
      <w:r w:rsidR="00564233">
        <w:t>lved under the Tammany approach</w:t>
      </w:r>
    </w:p>
    <w:p w:rsidR="00564233" w:rsidRDefault="00564233" w:rsidP="00564233">
      <w:pPr>
        <w:spacing w:after="120"/>
        <w:rPr>
          <w:u w:val="single"/>
        </w:rPr>
      </w:pPr>
      <w:r>
        <w:rPr>
          <w:u w:val="single"/>
        </w:rPr>
        <w:br w:type="page"/>
      </w:r>
    </w:p>
    <w:p w:rsidR="00206970" w:rsidRPr="00564233" w:rsidRDefault="00F951E7" w:rsidP="00564233">
      <w:pPr>
        <w:spacing w:after="120"/>
        <w:rPr>
          <w:u w:val="single"/>
        </w:rPr>
      </w:pPr>
      <w:r w:rsidRPr="00564233">
        <w:rPr>
          <w:u w:val="single"/>
        </w:rPr>
        <w:lastRenderedPageBreak/>
        <w:t xml:space="preserve">Journal Post </w:t>
      </w:r>
      <w:r w:rsidR="00E04BC1">
        <w:rPr>
          <w:u w:val="single"/>
        </w:rPr>
        <w:t xml:space="preserve">03 </w:t>
      </w:r>
      <w:r w:rsidRPr="00564233">
        <w:rPr>
          <w:u w:val="single"/>
        </w:rPr>
        <w:t>for class on February 11, 2019</w:t>
      </w:r>
    </w:p>
    <w:p w:rsidR="00F951E7" w:rsidRPr="00F321A5" w:rsidRDefault="00F951E7" w:rsidP="00F951E7">
      <w:pPr>
        <w:spacing w:after="120"/>
        <w:rPr>
          <w:b/>
        </w:rPr>
      </w:pPr>
      <w:r w:rsidRPr="00F321A5">
        <w:rPr>
          <w:b/>
        </w:rPr>
        <w:t>Three bullet points that give examples of administrative evil from the Fires</w:t>
      </w:r>
    </w:p>
    <w:p w:rsidR="00F951E7" w:rsidRDefault="00F951E7" w:rsidP="00F951E7">
      <w:pPr>
        <w:spacing w:after="120"/>
      </w:pPr>
      <w:r>
        <w:t xml:space="preserve">Three examples of administrative evil from </w:t>
      </w:r>
      <w:r w:rsidRPr="00F951E7">
        <w:rPr>
          <w:i/>
        </w:rPr>
        <w:t>The Fires</w:t>
      </w:r>
      <w:r>
        <w:t xml:space="preserve"> include:</w:t>
      </w:r>
    </w:p>
    <w:p w:rsidR="00564233" w:rsidRDefault="00564233" w:rsidP="00564233">
      <w:pPr>
        <w:pStyle w:val="ListParagraph"/>
        <w:numPr>
          <w:ilvl w:val="0"/>
          <w:numId w:val="6"/>
        </w:numPr>
        <w:spacing w:after="120"/>
        <w:contextualSpacing w:val="0"/>
      </w:pPr>
      <w:r>
        <w:t>The slum clearance p</w:t>
      </w:r>
      <w:r w:rsidR="00DD4ED9">
        <w:t xml:space="preserve">olicy, which was intended to eliminate </w:t>
      </w:r>
      <w:r>
        <w:t>squalor and poo</w:t>
      </w:r>
      <w:r w:rsidR="00DD4ED9">
        <w:t>r living conditions but resulted</w:t>
      </w:r>
      <w:r>
        <w:t xml:space="preserve"> in the destruction of industrial jobs and a domestic refugee crisis.</w:t>
      </w:r>
    </w:p>
    <w:p w:rsidR="00356F9A" w:rsidRDefault="00356F9A" w:rsidP="00356F9A">
      <w:pPr>
        <w:pStyle w:val="ListParagraph"/>
        <w:numPr>
          <w:ilvl w:val="0"/>
          <w:numId w:val="6"/>
        </w:numPr>
        <w:spacing w:after="120"/>
        <w:contextualSpacing w:val="0"/>
      </w:pPr>
      <w:r>
        <w:t>The implementation of Residential Security Maps by the Home Owners’ Loan Corporation (HOLC), which were intended to provide banks with better mortgage lending guidelines but resulted in discriminatory lending practices.</w:t>
      </w:r>
    </w:p>
    <w:p w:rsidR="00F951E7" w:rsidRDefault="00F951E7" w:rsidP="00356F9A">
      <w:pPr>
        <w:pStyle w:val="ListParagraph"/>
        <w:numPr>
          <w:ilvl w:val="0"/>
          <w:numId w:val="6"/>
        </w:numPr>
        <w:spacing w:after="120"/>
        <w:contextualSpacing w:val="0"/>
      </w:pPr>
      <w:r>
        <w:t>John O’Hagan’s acquiescence to requests to reduce the fire department budget in spite of knowing that it had already been re</w:t>
      </w:r>
      <w:r w:rsidR="00356F9A">
        <w:t>duced to dangerously low levels</w:t>
      </w:r>
      <w:r w:rsidR="00DD4ED9">
        <w:t xml:space="preserve">, which </w:t>
      </w:r>
      <w:r w:rsidR="00356F9A">
        <w:t>result</w:t>
      </w:r>
      <w:r w:rsidR="00DD4ED9">
        <w:t>ed</w:t>
      </w:r>
      <w:r w:rsidR="00356F9A">
        <w:t xml:space="preserve"> in worse fire response and increased human fatalities.</w:t>
      </w:r>
    </w:p>
    <w:p w:rsidR="00F951E7" w:rsidRDefault="00F951E7" w:rsidP="00F951E7">
      <w:pPr>
        <w:spacing w:after="120"/>
      </w:pPr>
    </w:p>
    <w:p w:rsidR="00F951E7" w:rsidRPr="00F321A5" w:rsidRDefault="00F951E7" w:rsidP="00F951E7">
      <w:pPr>
        <w:spacing w:after="120"/>
        <w:rPr>
          <w:b/>
        </w:rPr>
      </w:pPr>
      <w:r w:rsidRPr="00F321A5">
        <w:rPr>
          <w:b/>
        </w:rPr>
        <w:t>In a succinct paragraph, describe how you think RAND, a champion of System 2 thinking, became a System 1 organization causing them to proffer a plan to close busy fire houses</w:t>
      </w:r>
      <w:r w:rsidR="00F321A5">
        <w:rPr>
          <w:b/>
        </w:rPr>
        <w:t>.</w:t>
      </w:r>
    </w:p>
    <w:p w:rsidR="00F951E7" w:rsidRDefault="00177F47" w:rsidP="00F951E7">
      <w:pPr>
        <w:spacing w:after="120"/>
      </w:pPr>
      <w:r>
        <w:t xml:space="preserve">Despite being a champion of System 2 decision making, the RAND Corporation arguably became a System 1 decision making organization </w:t>
      </w:r>
      <w:r w:rsidR="00362FC7">
        <w:t>which led</w:t>
      </w:r>
      <w:r>
        <w:t xml:space="preserve"> them to propose </w:t>
      </w:r>
      <w:r w:rsidR="00362FC7">
        <w:t xml:space="preserve">irrational strategies including </w:t>
      </w:r>
      <w:r>
        <w:t>a plan to close busy fire houses.</w:t>
      </w:r>
      <w:r w:rsidR="00362FC7">
        <w:t xml:space="preserve">  I propose that subscribing to a single decision making theory for all decisions was the fundamental issue.  Paradoxically, the adherence to rational choice theory as the only theory of decision making for evaluating policy alternatives in fact violates the premise of rational decision making which presumes a comprehensive consideration of all alternatives.  In a strict sense, this would include the consideration of alternative or complementary decision making theories that might be better suited to the </w:t>
      </w:r>
      <w:r w:rsidR="002B4346">
        <w:t xml:space="preserve">facts and </w:t>
      </w:r>
      <w:r w:rsidR="00362FC7">
        <w:t>circumstances at hand.</w:t>
      </w:r>
    </w:p>
    <w:p w:rsidR="00F951E7" w:rsidRDefault="00F951E7" w:rsidP="00F951E7">
      <w:pPr>
        <w:spacing w:after="120"/>
      </w:pPr>
    </w:p>
    <w:p w:rsidR="00F951E7" w:rsidRPr="00F321A5" w:rsidRDefault="00F951E7" w:rsidP="00F951E7">
      <w:pPr>
        <w:spacing w:after="120"/>
        <w:rPr>
          <w:b/>
        </w:rPr>
      </w:pPr>
      <w:r w:rsidRPr="00F321A5">
        <w:rPr>
          <w:b/>
        </w:rPr>
        <w:t xml:space="preserve">Chapter 3 in The Public Policy Primer again draws our attention to decision making – provide two sentences, one describing the ethical framework you think undergirds or flows from public choice theory and models like </w:t>
      </w:r>
      <w:proofErr w:type="spellStart"/>
      <w:r w:rsidRPr="00F321A5">
        <w:rPr>
          <w:b/>
        </w:rPr>
        <w:t>Tiebout</w:t>
      </w:r>
      <w:proofErr w:type="spellEnd"/>
      <w:r w:rsidRPr="00F321A5">
        <w:rPr>
          <w:b/>
        </w:rPr>
        <w:t xml:space="preserve"> and one describing the ethical framework informing cooperative, face to face problem solving.</w:t>
      </w:r>
    </w:p>
    <w:p w:rsidR="00BD0F6D" w:rsidRDefault="0096145C" w:rsidP="00F951E7">
      <w:pPr>
        <w:spacing w:after="120"/>
      </w:pPr>
      <w:r>
        <w:t xml:space="preserve">I believe that </w:t>
      </w:r>
      <w:r w:rsidR="009F667A">
        <w:t xml:space="preserve">public choice theory and the </w:t>
      </w:r>
      <w:proofErr w:type="spellStart"/>
      <w:r w:rsidR="009F667A">
        <w:t>Tiebout</w:t>
      </w:r>
      <w:proofErr w:type="spellEnd"/>
      <w:r w:rsidR="009F667A">
        <w:t xml:space="preserve"> model are based on </w:t>
      </w:r>
      <w:r>
        <w:t xml:space="preserve">a </w:t>
      </w:r>
      <w:r w:rsidR="009F667A">
        <w:t xml:space="preserve">utilitarian ethic because they </w:t>
      </w:r>
      <w:r w:rsidR="00DD4ED9">
        <w:t>posit</w:t>
      </w:r>
      <w:r w:rsidR="009F667A">
        <w:t xml:space="preserve"> </w:t>
      </w:r>
      <w:r w:rsidR="00DD4ED9">
        <w:t xml:space="preserve">that </w:t>
      </w:r>
      <w:r w:rsidR="009F667A">
        <w:t>the objective is to produce the greatest amount of good for the greatest amount of people through a market environment.  I believe a dialogic ethic informs cooperative, face-to-face problem solving, which requires discussion and an exchange of information and ideas to solve complex problems.</w:t>
      </w:r>
    </w:p>
    <w:p w:rsidR="00821DBD" w:rsidRDefault="00821DBD">
      <w:pPr>
        <w:rPr>
          <w:u w:val="single"/>
        </w:rPr>
      </w:pPr>
      <w:r>
        <w:rPr>
          <w:u w:val="single"/>
        </w:rPr>
        <w:br w:type="page"/>
      </w:r>
    </w:p>
    <w:p w:rsidR="00821DBD" w:rsidRPr="00821DBD" w:rsidRDefault="00821DBD" w:rsidP="00821DBD">
      <w:pPr>
        <w:spacing w:after="120"/>
        <w:rPr>
          <w:u w:val="single"/>
        </w:rPr>
      </w:pPr>
      <w:r w:rsidRPr="00821DBD">
        <w:rPr>
          <w:u w:val="single"/>
        </w:rPr>
        <w:lastRenderedPageBreak/>
        <w:t xml:space="preserve">Journal Post </w:t>
      </w:r>
      <w:r w:rsidR="00E04BC1">
        <w:rPr>
          <w:u w:val="single"/>
        </w:rPr>
        <w:t xml:space="preserve">04 </w:t>
      </w:r>
      <w:r w:rsidRPr="00821DBD">
        <w:rPr>
          <w:u w:val="single"/>
        </w:rPr>
        <w:t>for class on February 1</w:t>
      </w:r>
      <w:r>
        <w:rPr>
          <w:u w:val="single"/>
        </w:rPr>
        <w:t>8</w:t>
      </w:r>
      <w:r w:rsidRPr="00821DBD">
        <w:rPr>
          <w:u w:val="single"/>
        </w:rPr>
        <w:t>, 2019</w:t>
      </w:r>
    </w:p>
    <w:p w:rsidR="00821DBD" w:rsidRPr="00713ACA" w:rsidRDefault="00821DBD" w:rsidP="00821DBD">
      <w:pPr>
        <w:spacing w:after="120"/>
        <w:rPr>
          <w:b/>
        </w:rPr>
      </w:pPr>
      <w:r w:rsidRPr="00713ACA">
        <w:rPr>
          <w:b/>
        </w:rPr>
        <w:t>Focusing on a specific policy within your policy domain of interest, bullet point in brief, descriptive statements how:</w:t>
      </w:r>
    </w:p>
    <w:p w:rsidR="00821DBD" w:rsidRPr="00713ACA" w:rsidRDefault="00821DBD" w:rsidP="00821DBD">
      <w:pPr>
        <w:numPr>
          <w:ilvl w:val="0"/>
          <w:numId w:val="7"/>
        </w:numPr>
        <w:spacing w:after="120"/>
        <w:rPr>
          <w:b/>
        </w:rPr>
      </w:pPr>
      <w:r w:rsidRPr="00713ACA">
        <w:rPr>
          <w:b/>
        </w:rPr>
        <w:t>Issues of equity are framed</w:t>
      </w:r>
    </w:p>
    <w:p w:rsidR="00713ACA" w:rsidRPr="00713ACA" w:rsidRDefault="00821DBD" w:rsidP="00821DBD">
      <w:pPr>
        <w:numPr>
          <w:ilvl w:val="0"/>
          <w:numId w:val="7"/>
        </w:numPr>
        <w:spacing w:after="120"/>
        <w:rPr>
          <w:b/>
        </w:rPr>
      </w:pPr>
      <w:r w:rsidRPr="00713ACA">
        <w:rPr>
          <w:b/>
        </w:rPr>
        <w:t>Issues of efficiency are framed</w:t>
      </w:r>
    </w:p>
    <w:p w:rsidR="00821DBD" w:rsidRPr="00713ACA" w:rsidRDefault="00821DBD" w:rsidP="00821DBD">
      <w:pPr>
        <w:numPr>
          <w:ilvl w:val="0"/>
          <w:numId w:val="7"/>
        </w:numPr>
        <w:spacing w:after="120"/>
        <w:rPr>
          <w:b/>
        </w:rPr>
      </w:pPr>
      <w:r w:rsidRPr="00713ACA">
        <w:rPr>
          <w:b/>
        </w:rPr>
        <w:t>Issues of welfare are framed</w:t>
      </w:r>
    </w:p>
    <w:p w:rsidR="00713ACA" w:rsidRDefault="00713ACA" w:rsidP="00713ACA">
      <w:pPr>
        <w:spacing w:after="120"/>
      </w:pPr>
      <w:r w:rsidRPr="00713ACA">
        <w:t>With regard to the Small Business Innovation Research (SBIR) program in the technology transfer policy domain</w:t>
      </w:r>
      <w:r>
        <w:t>:</w:t>
      </w:r>
    </w:p>
    <w:p w:rsidR="00713ACA" w:rsidRDefault="00713ACA" w:rsidP="00932F68">
      <w:pPr>
        <w:pStyle w:val="ListParagraph"/>
        <w:numPr>
          <w:ilvl w:val="0"/>
          <w:numId w:val="8"/>
        </w:numPr>
        <w:spacing w:after="120"/>
        <w:contextualSpacing w:val="0"/>
      </w:pPr>
      <w:r>
        <w:t>I</w:t>
      </w:r>
      <w:r w:rsidRPr="00713ACA">
        <w:t xml:space="preserve">ssues of equity are framed </w:t>
      </w:r>
      <w:r>
        <w:t xml:space="preserve">by proponents </w:t>
      </w:r>
      <w:r w:rsidRPr="00713ACA">
        <w:t xml:space="preserve">as equal social blocs but unequal slices, with the social blocs being broadly defined as small business (e.g., less than 1,000 </w:t>
      </w:r>
      <w:r>
        <w:t>employees) and large businesses</w:t>
      </w:r>
      <w:r w:rsidR="00022B16">
        <w:t xml:space="preserve"> while </w:t>
      </w:r>
      <w:r>
        <w:t xml:space="preserve">the primary dimension of focus is membership.  </w:t>
      </w:r>
    </w:p>
    <w:p w:rsidR="00713ACA" w:rsidRDefault="00713ACA" w:rsidP="00932F68">
      <w:pPr>
        <w:pStyle w:val="ListParagraph"/>
        <w:numPr>
          <w:ilvl w:val="0"/>
          <w:numId w:val="8"/>
        </w:numPr>
        <w:spacing w:after="120"/>
        <w:contextualSpacing w:val="0"/>
      </w:pPr>
      <w:r>
        <w:t xml:space="preserve">Issues of efficiency are framed by proponents as </w:t>
      </w:r>
      <w:r w:rsidR="00E00CC1">
        <w:t xml:space="preserve">minimizing the number individuals </w:t>
      </w:r>
      <w:r w:rsidR="00022B16">
        <w:t>employed by companies</w:t>
      </w:r>
      <w:r w:rsidR="00E00CC1">
        <w:t xml:space="preserve"> (input) that are necessary to generate a given</w:t>
      </w:r>
      <w:r>
        <w:t xml:space="preserve"> numb</w:t>
      </w:r>
      <w:r w:rsidR="00E00CC1">
        <w:t xml:space="preserve">er of innovations (output); </w:t>
      </w:r>
      <w:r w:rsidR="00A321D3">
        <w:t xml:space="preserve">however, this argument does not </w:t>
      </w:r>
      <w:r w:rsidR="00E00CC1">
        <w:t>consider</w:t>
      </w:r>
      <w:r w:rsidR="00A321D3">
        <w:t xml:space="preserve"> that some innovations are harder to come by than others.</w:t>
      </w:r>
    </w:p>
    <w:p w:rsidR="00713ACA" w:rsidRDefault="00713ACA" w:rsidP="00932F68">
      <w:pPr>
        <w:pStyle w:val="ListParagraph"/>
        <w:numPr>
          <w:ilvl w:val="0"/>
          <w:numId w:val="8"/>
        </w:numPr>
        <w:spacing w:after="120"/>
        <w:contextualSpacing w:val="0"/>
      </w:pPr>
      <w:r>
        <w:t>Issues of social welfare are framed by proponents in terms of material and symbolic dimensions with emphasis on ensuring the nation’s global competitiveness and maintaining the American way of life.</w:t>
      </w:r>
    </w:p>
    <w:p w:rsidR="00DE4207" w:rsidRDefault="00DE4207">
      <w:r>
        <w:br w:type="page"/>
      </w:r>
    </w:p>
    <w:p w:rsidR="00DE4207" w:rsidRPr="00821DBD" w:rsidRDefault="00DE4207" w:rsidP="00DE4207">
      <w:pPr>
        <w:spacing w:after="120"/>
        <w:rPr>
          <w:u w:val="single"/>
        </w:rPr>
      </w:pPr>
      <w:r w:rsidRPr="00821DBD">
        <w:rPr>
          <w:u w:val="single"/>
        </w:rPr>
        <w:lastRenderedPageBreak/>
        <w:t xml:space="preserve">Journal Post </w:t>
      </w:r>
      <w:r>
        <w:rPr>
          <w:u w:val="single"/>
        </w:rPr>
        <w:t>05 for class on February 25</w:t>
      </w:r>
      <w:r w:rsidRPr="00821DBD">
        <w:rPr>
          <w:u w:val="single"/>
        </w:rPr>
        <w:t>, 2019</w:t>
      </w:r>
    </w:p>
    <w:p w:rsidR="00D475E7" w:rsidRPr="00D475E7" w:rsidRDefault="00D475E7" w:rsidP="00D475E7">
      <w:pPr>
        <w:spacing w:after="120"/>
        <w:rPr>
          <w:b/>
        </w:rPr>
      </w:pPr>
      <w:r w:rsidRPr="00D475E7">
        <w:rPr>
          <w:b/>
        </w:rPr>
        <w:t>Using Stone's discussion of liberty and security, bullet point answers to the following:</w:t>
      </w:r>
    </w:p>
    <w:p w:rsidR="00D475E7" w:rsidRPr="00D475E7" w:rsidRDefault="00D475E7" w:rsidP="00D475E7">
      <w:pPr>
        <w:spacing w:after="120"/>
        <w:rPr>
          <w:b/>
        </w:rPr>
      </w:pPr>
      <w:r w:rsidRPr="00D475E7">
        <w:rPr>
          <w:b/>
        </w:rPr>
        <w:t>In the strategy for framing your policy area, what following elements are present on each side of the debate?</w:t>
      </w:r>
    </w:p>
    <w:p w:rsidR="00D475E7" w:rsidRPr="00D475E7" w:rsidRDefault="00D475E7" w:rsidP="00D475E7">
      <w:pPr>
        <w:numPr>
          <w:ilvl w:val="0"/>
          <w:numId w:val="9"/>
        </w:numPr>
        <w:spacing w:after="120"/>
        <w:rPr>
          <w:b/>
        </w:rPr>
      </w:pPr>
      <w:r w:rsidRPr="00D475E7">
        <w:rPr>
          <w:b/>
        </w:rPr>
        <w:t>Appeal to the value of positive or negative liberty?</w:t>
      </w:r>
    </w:p>
    <w:p w:rsidR="00D475E7" w:rsidRPr="00D475E7" w:rsidRDefault="00D475E7" w:rsidP="00D475E7">
      <w:pPr>
        <w:numPr>
          <w:ilvl w:val="0"/>
          <w:numId w:val="9"/>
        </w:numPr>
        <w:spacing w:after="120"/>
        <w:rPr>
          <w:b/>
        </w:rPr>
      </w:pPr>
      <w:r w:rsidRPr="00D475E7">
        <w:rPr>
          <w:b/>
        </w:rPr>
        <w:t>F</w:t>
      </w:r>
      <w:r w:rsidR="00F8031B">
        <w:rPr>
          <w:b/>
        </w:rPr>
        <w:t xml:space="preserve">ocus on a particular level of </w:t>
      </w:r>
      <w:r w:rsidRPr="00D475E7">
        <w:rPr>
          <w:b/>
        </w:rPr>
        <w:t>harm?</w:t>
      </w:r>
    </w:p>
    <w:p w:rsidR="00D475E7" w:rsidRPr="00D475E7" w:rsidRDefault="00D475E7" w:rsidP="00D475E7">
      <w:pPr>
        <w:numPr>
          <w:ilvl w:val="0"/>
          <w:numId w:val="9"/>
        </w:numPr>
        <w:spacing w:after="120"/>
        <w:rPr>
          <w:b/>
        </w:rPr>
      </w:pPr>
      <w:r w:rsidRPr="00D475E7">
        <w:rPr>
          <w:b/>
        </w:rPr>
        <w:t>In</w:t>
      </w:r>
      <w:r w:rsidR="00F8031B">
        <w:rPr>
          <w:b/>
        </w:rPr>
        <w:t xml:space="preserve">centives based on libertarian </w:t>
      </w:r>
      <w:r w:rsidRPr="00D475E7">
        <w:rPr>
          <w:b/>
        </w:rPr>
        <w:t>paternalism?</w:t>
      </w:r>
    </w:p>
    <w:p w:rsidR="00D475E7" w:rsidRPr="00D475E7" w:rsidRDefault="00D475E7" w:rsidP="00D475E7">
      <w:pPr>
        <w:numPr>
          <w:ilvl w:val="0"/>
          <w:numId w:val="9"/>
        </w:numPr>
        <w:spacing w:after="120"/>
        <w:rPr>
          <w:b/>
        </w:rPr>
      </w:pPr>
      <w:r w:rsidRPr="00D475E7">
        <w:rPr>
          <w:b/>
        </w:rPr>
        <w:t>Articulation of security concerns at the political, psychological or scienti</w:t>
      </w:r>
      <w:r w:rsidR="0015210A">
        <w:rPr>
          <w:b/>
        </w:rPr>
        <w:t xml:space="preserve">fic level or a combination of </w:t>
      </w:r>
      <w:r w:rsidRPr="00D475E7">
        <w:rPr>
          <w:b/>
        </w:rPr>
        <w:t>these?</w:t>
      </w:r>
    </w:p>
    <w:p w:rsidR="00821DBD" w:rsidRDefault="00607A03" w:rsidP="00F951E7">
      <w:pPr>
        <w:spacing w:after="120"/>
      </w:pPr>
      <w:r>
        <w:t>In framing the debate around the Small Business Innovation Act of 1982, proponents of the policy seemed to dominate.</w:t>
      </w:r>
    </w:p>
    <w:p w:rsidR="00607A03" w:rsidRDefault="00607A03" w:rsidP="00C67438">
      <w:pPr>
        <w:pStyle w:val="ListParagraph"/>
        <w:numPr>
          <w:ilvl w:val="0"/>
          <w:numId w:val="10"/>
        </w:numPr>
        <w:spacing w:after="120"/>
        <w:contextualSpacing w:val="0"/>
      </w:pPr>
      <w:r>
        <w:t>Proponents framed the issue in terms of positive liberty</w:t>
      </w:r>
      <w:r w:rsidR="00F8031B">
        <w:t xml:space="preserve"> and providing necessary support to enable small businesses to participate in federal research and development.  Opponents tried to frame the issue in terms of negative liberty and the federal government interfering with </w:t>
      </w:r>
      <w:r w:rsidR="00C1233B">
        <w:t xml:space="preserve">the </w:t>
      </w:r>
      <w:r w:rsidR="00F8031B">
        <w:t>ability of larger entities in the research community to pursue federal research and development funding.</w:t>
      </w:r>
    </w:p>
    <w:p w:rsidR="00C67438" w:rsidRDefault="00C67438" w:rsidP="00C67438">
      <w:pPr>
        <w:pStyle w:val="ListParagraph"/>
        <w:numPr>
          <w:ilvl w:val="0"/>
          <w:numId w:val="10"/>
        </w:numPr>
        <w:spacing w:after="120"/>
        <w:contextualSpacing w:val="0"/>
      </w:pPr>
      <w:r>
        <w:t>Both proponents and opponents of the policy focused on economic harms.</w:t>
      </w:r>
      <w:r w:rsidR="00CC0541">
        <w:t xml:space="preserve">  However, proponents also linked the policy to pe</w:t>
      </w:r>
      <w:r w:rsidR="00C1233B">
        <w:t>rsonal security derived from the</w:t>
      </w:r>
      <w:r w:rsidR="00CC0541">
        <w:t xml:space="preserve"> nation maintaining its global competitiveness and all that it implies.</w:t>
      </w:r>
    </w:p>
    <w:p w:rsidR="00C67438" w:rsidRDefault="0015210A" w:rsidP="00C67438">
      <w:pPr>
        <w:pStyle w:val="ListParagraph"/>
        <w:numPr>
          <w:ilvl w:val="0"/>
          <w:numId w:val="10"/>
        </w:numPr>
        <w:spacing w:after="120"/>
        <w:contextualSpacing w:val="0"/>
      </w:pPr>
      <w:r>
        <w:t xml:space="preserve">There didn’t appear to be any incentives based on libertarian paternalism because the debate never focused on regulatory policy intended to prevent </w:t>
      </w:r>
      <w:r w:rsidR="00C1233B">
        <w:t xml:space="preserve">individuals or </w:t>
      </w:r>
      <w:r>
        <w:t>organizations from voluntarily acting in ways that might be harmful to them.</w:t>
      </w:r>
    </w:p>
    <w:p w:rsidR="0015210A" w:rsidRDefault="00CC0541" w:rsidP="00C67438">
      <w:pPr>
        <w:pStyle w:val="ListParagraph"/>
        <w:numPr>
          <w:ilvl w:val="0"/>
          <w:numId w:val="10"/>
        </w:numPr>
        <w:spacing w:after="120"/>
        <w:contextualSpacing w:val="0"/>
      </w:pPr>
      <w:r>
        <w:t>Proponents of the policy articulated security concerns at the political level by the implication that implement</w:t>
      </w:r>
      <w:r w:rsidR="00046350">
        <w:t>ing</w:t>
      </w:r>
      <w:r>
        <w:t xml:space="preserve"> the policy as designed would provide economic and personal security.  </w:t>
      </w:r>
      <w:r w:rsidR="00303529">
        <w:t xml:space="preserve">Opponents didn’t seem to offer any counter proposal that addressed security concerns at the political level.  </w:t>
      </w:r>
      <w:r>
        <w:t xml:space="preserve">By taking action perceived to address the economic challenges of the time, proponents were providing the psychological ideal of security </w:t>
      </w:r>
      <w:r w:rsidR="00303529">
        <w:t>by giving citizens reason to believe that they didn’t need to worry about events over which they had no control because the government would handle it.  Opponents didn’t seem to address security concerns at the psychological level because they didn’t offer a counter proposal that could be seen by citizens as the government taking action to address security concerns so that citizens didn’t have to worry about them.  Neither proponents nor opponents seem</w:t>
      </w:r>
      <w:r w:rsidR="00046350">
        <w:t>ed</w:t>
      </w:r>
      <w:r w:rsidR="00303529">
        <w:t xml:space="preserve"> to articulate security concerns at the scientific level because they never tried to include risk analysis in the debate. </w:t>
      </w:r>
    </w:p>
    <w:p w:rsidR="00303529" w:rsidRDefault="00303529" w:rsidP="00303529">
      <w:pPr>
        <w:spacing w:after="120"/>
      </w:pPr>
    </w:p>
    <w:p w:rsidR="000311F4" w:rsidRDefault="000311F4">
      <w:pPr>
        <w:rPr>
          <w:u w:val="single"/>
        </w:rPr>
      </w:pPr>
      <w:r>
        <w:rPr>
          <w:u w:val="single"/>
        </w:rPr>
        <w:br w:type="page"/>
      </w:r>
    </w:p>
    <w:p w:rsidR="00EC3265" w:rsidRPr="00EC3265" w:rsidRDefault="00EC3265" w:rsidP="00EC3265">
      <w:pPr>
        <w:spacing w:after="120"/>
        <w:rPr>
          <w:u w:val="single"/>
        </w:rPr>
      </w:pPr>
      <w:r w:rsidRPr="00EC3265">
        <w:rPr>
          <w:u w:val="single"/>
        </w:rPr>
        <w:lastRenderedPageBreak/>
        <w:t xml:space="preserve">Journal Post </w:t>
      </w:r>
      <w:r>
        <w:rPr>
          <w:u w:val="single"/>
        </w:rPr>
        <w:t>06 for class on April</w:t>
      </w:r>
      <w:r w:rsidR="001419FC">
        <w:rPr>
          <w:u w:val="single"/>
        </w:rPr>
        <w:t xml:space="preserve"> 1</w:t>
      </w:r>
      <w:r w:rsidRPr="00EC3265">
        <w:rPr>
          <w:u w:val="single"/>
        </w:rPr>
        <w:t>, 2019</w:t>
      </w:r>
    </w:p>
    <w:p w:rsidR="00EC3265" w:rsidRPr="00EC3265" w:rsidRDefault="00EC3265" w:rsidP="00EC3265">
      <w:pPr>
        <w:spacing w:after="120"/>
        <w:rPr>
          <w:b/>
        </w:rPr>
      </w:pPr>
      <w:r w:rsidRPr="00EC3265">
        <w:rPr>
          <w:b/>
        </w:rPr>
        <w:t>An example of where a key agency in your policy domain made recommendations that were ignored by the macro political establishment.</w:t>
      </w:r>
    </w:p>
    <w:p w:rsidR="00EC3265" w:rsidRDefault="004D07E5" w:rsidP="00EC3265">
      <w:pPr>
        <w:spacing w:after="120"/>
      </w:pPr>
      <w:r>
        <w:t>An example of a key agency making a recommendation that was ignored by the macro political establishment was the recommendation by the National Academies of Science, Engineering, and Medicine to significantly increase the funding for the Small Business Innovation Research (SBIR) program</w:t>
      </w:r>
      <w:r w:rsidR="001A6759">
        <w:t>, which was established by the Small Business Innovation Act of 1982 (</w:t>
      </w:r>
      <w:proofErr w:type="spellStart"/>
      <w:r w:rsidR="001A6759">
        <w:t>Pub.L</w:t>
      </w:r>
      <w:proofErr w:type="spellEnd"/>
      <w:r w:rsidR="001A6759">
        <w:t>. 97-219)</w:t>
      </w:r>
      <w:r>
        <w:t>.  Another example was the recommendation from the National Academies to judge multiple SBIR award winners by output, not the number of awards received.  The macro political establishment has not acted on either of these recommendations.</w:t>
      </w:r>
    </w:p>
    <w:p w:rsidR="004D07E5" w:rsidRDefault="0097780C" w:rsidP="00EC3265">
      <w:pPr>
        <w:spacing w:after="120"/>
      </w:pPr>
      <w:r>
        <w:t xml:space="preserve">Reference: </w:t>
      </w:r>
      <w:r w:rsidR="004D07E5">
        <w:t>Reauthorization of the SBIR and STTR Programs: Hearing before the Committee on Small Business and Entrepreneurship</w:t>
      </w:r>
      <w:r w:rsidR="00EC4552">
        <w:t xml:space="preserve"> of the United States Senate, 112</w:t>
      </w:r>
      <w:r w:rsidR="00EC4552" w:rsidRPr="00EC4552">
        <w:rPr>
          <w:vertAlign w:val="superscript"/>
        </w:rPr>
        <w:t>th</w:t>
      </w:r>
      <w:r w:rsidR="00EC4552">
        <w:t xml:space="preserve"> Cong. 13-25 (2011). (</w:t>
      </w:r>
      <w:proofErr w:type="gramStart"/>
      <w:r w:rsidR="00EC4552">
        <w:t>testimony</w:t>
      </w:r>
      <w:proofErr w:type="gramEnd"/>
      <w:r w:rsidR="00EC4552">
        <w:t xml:space="preserve"> of Charles W. </w:t>
      </w:r>
      <w:proofErr w:type="spellStart"/>
      <w:r w:rsidR="00EC4552">
        <w:t>Wessner</w:t>
      </w:r>
      <w:proofErr w:type="spellEnd"/>
      <w:r w:rsidR="00EC4552">
        <w:t>, Ph.D.).</w:t>
      </w:r>
    </w:p>
    <w:p w:rsidR="000311F4" w:rsidRPr="00EC3265" w:rsidRDefault="000311F4" w:rsidP="00EC3265">
      <w:pPr>
        <w:spacing w:after="120"/>
      </w:pPr>
    </w:p>
    <w:p w:rsidR="00EC3265" w:rsidRPr="00EC3265" w:rsidRDefault="00EC3265" w:rsidP="00EC3265">
      <w:pPr>
        <w:spacing w:after="120"/>
        <w:rPr>
          <w:b/>
        </w:rPr>
      </w:pPr>
      <w:r w:rsidRPr="00EC3265">
        <w:rPr>
          <w:b/>
        </w:rPr>
        <w:t>An example of where a key agency recommendation was embraced by the macro political system.</w:t>
      </w:r>
    </w:p>
    <w:p w:rsidR="00EC3265" w:rsidRDefault="00623815" w:rsidP="00EC3265">
      <w:pPr>
        <w:spacing w:after="120"/>
      </w:pPr>
      <w:r>
        <w:t>The Small Business Innovation Act of 1982 (</w:t>
      </w:r>
      <w:proofErr w:type="spellStart"/>
      <w:r>
        <w:t>Pub.L</w:t>
      </w:r>
      <w:proofErr w:type="spellEnd"/>
      <w:r>
        <w:t>. 97-219) is an example of a key agency making a recommendation that was embraced by the macro political system.  The policy was recommended and piloted by the National Science Foundation (NSF) and very quickly gained broad support from Congress and the President.</w:t>
      </w:r>
    </w:p>
    <w:p w:rsidR="00623815" w:rsidRPr="00EC3265" w:rsidRDefault="00623815" w:rsidP="00EC3265">
      <w:pPr>
        <w:spacing w:after="120"/>
      </w:pPr>
    </w:p>
    <w:p w:rsidR="00EC3265" w:rsidRPr="00EC3265" w:rsidRDefault="00EC3265" w:rsidP="00EC3265">
      <w:pPr>
        <w:spacing w:after="120"/>
        <w:rPr>
          <w:b/>
        </w:rPr>
      </w:pPr>
      <w:r w:rsidRPr="00EC3265">
        <w:rPr>
          <w:b/>
        </w:rPr>
        <w:t>An example of how a key agency used incenti</w:t>
      </w:r>
      <w:r>
        <w:rPr>
          <w:b/>
        </w:rPr>
        <w:t>ves or rules to gain compliance.</w:t>
      </w:r>
    </w:p>
    <w:p w:rsidR="00EC3265" w:rsidRDefault="002070AF" w:rsidP="00303529">
      <w:pPr>
        <w:spacing w:after="120"/>
      </w:pPr>
      <w:proofErr w:type="gramStart"/>
      <w:r>
        <w:t xml:space="preserve">The set-aside </w:t>
      </w:r>
      <w:r w:rsidR="00EA76CF">
        <w:t>provision of</w:t>
      </w:r>
      <w:r>
        <w:t xml:space="preserve"> </w:t>
      </w:r>
      <w:proofErr w:type="spellStart"/>
      <w:r>
        <w:t>Pub.L</w:t>
      </w:r>
      <w:proofErr w:type="spellEnd"/>
      <w:r>
        <w:t>.</w:t>
      </w:r>
      <w:proofErr w:type="gramEnd"/>
      <w:r>
        <w:t xml:space="preserve"> 97-219 is an example of a rule used to gain compliance.  Each agency is required to direct a minimum percentage of their extramural research and development budgets for awards to small businesses.</w:t>
      </w:r>
    </w:p>
    <w:p w:rsidR="00FB5DB8" w:rsidRDefault="00FB5DB8">
      <w:r>
        <w:br w:type="page"/>
      </w:r>
    </w:p>
    <w:p w:rsidR="00FB5DB8" w:rsidRPr="00FB5DB8" w:rsidRDefault="00FB5DB8" w:rsidP="00303529">
      <w:pPr>
        <w:spacing w:after="120"/>
        <w:rPr>
          <w:u w:val="single"/>
        </w:rPr>
      </w:pPr>
      <w:r w:rsidRPr="00FB5DB8">
        <w:rPr>
          <w:u w:val="single"/>
        </w:rPr>
        <w:lastRenderedPageBreak/>
        <w:t>Journal Post 07 for class on April 8, 2019</w:t>
      </w:r>
    </w:p>
    <w:p w:rsidR="00FB5DB8" w:rsidRPr="00FB5DB8" w:rsidRDefault="00FB5DB8" w:rsidP="00FB5DB8">
      <w:pPr>
        <w:spacing w:after="120"/>
        <w:rPr>
          <w:b/>
        </w:rPr>
      </w:pPr>
      <w:r w:rsidRPr="00FB5DB8">
        <w:rPr>
          <w:b/>
        </w:rPr>
        <w:t>Suggesting that our policy/politics are in a state of churn is a bit of an understatement.   Considering your policy domain and the specific policy you are focusing on, give examples of the following:</w:t>
      </w:r>
    </w:p>
    <w:p w:rsidR="00FB5DB8" w:rsidRPr="00FB5DB8" w:rsidRDefault="00C917D8" w:rsidP="00FB5DB8">
      <w:pPr>
        <w:numPr>
          <w:ilvl w:val="0"/>
          <w:numId w:val="11"/>
        </w:numPr>
        <w:spacing w:after="120"/>
        <w:rPr>
          <w:b/>
        </w:rPr>
      </w:pPr>
      <w:r>
        <w:rPr>
          <w:b/>
        </w:rPr>
        <w:t>The contested arguments that</w:t>
      </w:r>
      <w:r w:rsidR="00FB5DB8" w:rsidRPr="00FB5DB8">
        <w:rPr>
          <w:b/>
        </w:rPr>
        <w:t> rely on different interpretations of the rights involved</w:t>
      </w:r>
    </w:p>
    <w:p w:rsidR="00FB5DB8" w:rsidRPr="00FB5DB8" w:rsidRDefault="00FB5DB8" w:rsidP="00FB5DB8">
      <w:pPr>
        <w:numPr>
          <w:ilvl w:val="0"/>
          <w:numId w:val="11"/>
        </w:numPr>
        <w:spacing w:after="120"/>
        <w:rPr>
          <w:b/>
        </w:rPr>
      </w:pPr>
      <w:r w:rsidRPr="00FB5DB8">
        <w:rPr>
          <w:b/>
        </w:rPr>
        <w:t>The contested arguments that rely on different definitions of rights (positive – negative)</w:t>
      </w:r>
    </w:p>
    <w:p w:rsidR="00FB5DB8" w:rsidRPr="00FB5DB8" w:rsidRDefault="00FB5DB8" w:rsidP="00FB5DB8">
      <w:pPr>
        <w:numPr>
          <w:ilvl w:val="0"/>
          <w:numId w:val="11"/>
        </w:numPr>
        <w:spacing w:after="120"/>
        <w:rPr>
          <w:b/>
        </w:rPr>
      </w:pPr>
      <w:r w:rsidRPr="00FB5DB8">
        <w:rPr>
          <w:b/>
        </w:rPr>
        <w:t>The power dynamics employed to change the course of the policy</w:t>
      </w:r>
    </w:p>
    <w:p w:rsidR="00FB5DB8" w:rsidRPr="00FB5DB8" w:rsidRDefault="00FB5DB8" w:rsidP="00FB5DB8">
      <w:pPr>
        <w:spacing w:after="120"/>
      </w:pPr>
    </w:p>
    <w:p w:rsidR="00FB5DB8" w:rsidRDefault="00C36954" w:rsidP="00303529">
      <w:pPr>
        <w:spacing w:after="120"/>
      </w:pPr>
      <w:proofErr w:type="spellStart"/>
      <w:r>
        <w:t>Pub.L</w:t>
      </w:r>
      <w:proofErr w:type="spellEnd"/>
      <w:r>
        <w:t>. 97-219 The Small Business Innovation Act of 1982 established a minimum set-aside that federal agenc</w:t>
      </w:r>
      <w:r w:rsidR="000A2962">
        <w:t>ies</w:t>
      </w:r>
      <w:r>
        <w:t xml:space="preserve"> with extramural research and development</w:t>
      </w:r>
      <w:r w:rsidR="000A2962">
        <w:t xml:space="preserve"> (R&amp;D)</w:t>
      </w:r>
      <w:r>
        <w:t xml:space="preserve"> budgets in excess of a certain amount were to direct to small businesses.</w:t>
      </w:r>
    </w:p>
    <w:p w:rsidR="00F65D10" w:rsidRDefault="00C36954" w:rsidP="005D4C83">
      <w:pPr>
        <w:pStyle w:val="ListParagraph"/>
        <w:numPr>
          <w:ilvl w:val="0"/>
          <w:numId w:val="12"/>
        </w:numPr>
        <w:spacing w:after="120"/>
        <w:contextualSpacing w:val="0"/>
      </w:pPr>
      <w:r>
        <w:t>Proponents of the policy framed their arguments in terms</w:t>
      </w:r>
      <w:r w:rsidR="000A2962">
        <w:t xml:space="preserve"> </w:t>
      </w:r>
      <w:r>
        <w:t xml:space="preserve">small businesses having normative rights based on the expectation that the government would provide equal consideration for federal R&amp;D funding.  Opponents framed their arguments in terms of researchers at larger institutions having normative rights based on the moral principle </w:t>
      </w:r>
      <w:r w:rsidR="00F65D10">
        <w:t>of the same rules applying to everyone.</w:t>
      </w:r>
    </w:p>
    <w:p w:rsidR="00F65D10" w:rsidRDefault="00F65D10" w:rsidP="005D4C83">
      <w:pPr>
        <w:pStyle w:val="ListParagraph"/>
        <w:numPr>
          <w:ilvl w:val="0"/>
          <w:numId w:val="12"/>
        </w:numPr>
        <w:spacing w:after="120"/>
        <w:contextualSpacing w:val="0"/>
      </w:pPr>
      <w:r>
        <w:t xml:space="preserve">The policy created a positive substantive right for small businesses that entitled them to receive a minimum percentage of federal </w:t>
      </w:r>
      <w:proofErr w:type="gramStart"/>
      <w:r>
        <w:t>R&amp;D</w:t>
      </w:r>
      <w:proofErr w:type="gramEnd"/>
      <w:r>
        <w:t xml:space="preserve"> funding as a class.</w:t>
      </w:r>
    </w:p>
    <w:p w:rsidR="0029146F" w:rsidRDefault="00144A23" w:rsidP="005D4C83">
      <w:pPr>
        <w:pStyle w:val="ListParagraph"/>
        <w:numPr>
          <w:ilvl w:val="0"/>
          <w:numId w:val="12"/>
        </w:numPr>
        <w:spacing w:after="120"/>
        <w:contextualSpacing w:val="0"/>
      </w:pPr>
      <w:r>
        <w:t>The p</w:t>
      </w:r>
      <w:r w:rsidR="00F65D10">
        <w:t xml:space="preserve">ower dynamics </w:t>
      </w:r>
      <w:r>
        <w:t>surrounding the policymaking process for</w:t>
      </w:r>
      <w:r w:rsidR="00F65D10">
        <w:t xml:space="preserve"> </w:t>
      </w:r>
      <w:proofErr w:type="spellStart"/>
      <w:r w:rsidR="00F65D10">
        <w:t>Pub.L</w:t>
      </w:r>
      <w:proofErr w:type="spellEnd"/>
      <w:r w:rsidR="00F65D10">
        <w:t>.</w:t>
      </w:r>
      <w:r>
        <w:t xml:space="preserve"> 97-219 seem to highlight the advantages of centralization.  Without centralization of power, national officials likely would not have been able to address the issues of broad national interests that were the focus of the policy or effect the redistribution of resources that </w:t>
      </w:r>
      <w:r w:rsidR="0029146F">
        <w:t>was necessary to promote equality</w:t>
      </w:r>
      <w:r w:rsidR="00D74D75">
        <w:t xml:space="preserve"> in federal R&amp;D funding.</w:t>
      </w:r>
    </w:p>
    <w:p w:rsidR="006A56A8" w:rsidRDefault="00144A23" w:rsidP="0029146F">
      <w:pPr>
        <w:spacing w:after="120"/>
      </w:pPr>
      <w:r>
        <w:t xml:space="preserve"> </w:t>
      </w:r>
      <w:r w:rsidR="006A56A8">
        <w:br w:type="page"/>
      </w:r>
    </w:p>
    <w:p w:rsidR="00C36954" w:rsidRPr="006A56A8" w:rsidRDefault="006A56A8" w:rsidP="0029146F">
      <w:pPr>
        <w:spacing w:after="120"/>
        <w:rPr>
          <w:u w:val="single"/>
        </w:rPr>
      </w:pPr>
      <w:r w:rsidRPr="006A56A8">
        <w:rPr>
          <w:u w:val="single"/>
        </w:rPr>
        <w:lastRenderedPageBreak/>
        <w:t>Journal Post 08 for class on April 15, 2019</w:t>
      </w:r>
    </w:p>
    <w:p w:rsidR="006A56A8" w:rsidRPr="006A56A8" w:rsidRDefault="006A56A8" w:rsidP="0029146F">
      <w:pPr>
        <w:spacing w:after="120"/>
        <w:rPr>
          <w:b/>
        </w:rPr>
      </w:pPr>
      <w:r w:rsidRPr="006A56A8">
        <w:rPr>
          <w:b/>
        </w:rPr>
        <w:t>A short paragraph describing the new directions in policy research articulated by Smith and Larimer (i.e. incorporation of brain science) that seem promising in understanding what is happening in your policy domain.</w:t>
      </w:r>
    </w:p>
    <w:p w:rsidR="00662B18" w:rsidRDefault="008C3C00" w:rsidP="0029146F">
      <w:pPr>
        <w:spacing w:after="120"/>
      </w:pPr>
      <w:r>
        <w:t>The new directi</w:t>
      </w:r>
      <w:r w:rsidR="00662B18">
        <w:t>on in policy research discussed</w:t>
      </w:r>
      <w:r w:rsidR="00411457">
        <w:t xml:space="preserve"> by Smith &amp; Larimer (2017</w:t>
      </w:r>
      <w:r>
        <w:t>) seems promising in understanding decision making in the technology transfer policy domain.  For example, the theories derived from evolutionary psychology can provide new insights into why the Small Business Innovation Act of 1982 (</w:t>
      </w:r>
      <w:proofErr w:type="spellStart"/>
      <w:r>
        <w:t>Pub.L</w:t>
      </w:r>
      <w:proofErr w:type="spellEnd"/>
      <w:r>
        <w:t xml:space="preserve">. 97-219) received such overwhelming support.  The </w:t>
      </w:r>
      <w:r w:rsidR="00411457">
        <w:t xml:space="preserve">idea </w:t>
      </w:r>
      <w:r>
        <w:t>that people tend to con</w:t>
      </w:r>
      <w:r w:rsidR="00411457">
        <w:t>form to the majority opinion as well as</w:t>
      </w:r>
      <w:r>
        <w:t xml:space="preserve"> evidence demonstrating that social exclusion produces neurological responses similar to those produced by physical pain</w:t>
      </w:r>
      <w:r w:rsidR="00662B18">
        <w:t xml:space="preserve"> helps </w:t>
      </w:r>
      <w:r w:rsidR="00CD36F5">
        <w:t>explain for</w:t>
      </w:r>
      <w:r w:rsidR="00662B18">
        <w:t xml:space="preserve"> why 85 of 100 U.S. Senators signed on as sponsors of </w:t>
      </w:r>
      <w:proofErr w:type="spellStart"/>
      <w:r w:rsidR="00662B18">
        <w:t>Pub.L</w:t>
      </w:r>
      <w:proofErr w:type="spellEnd"/>
      <w:r w:rsidR="00662B18">
        <w:t xml:space="preserve">. </w:t>
      </w:r>
      <w:proofErr w:type="gramStart"/>
      <w:r w:rsidR="00662B18">
        <w:t>97-219 during its consideration</w:t>
      </w:r>
      <w:r w:rsidR="00CD36F5">
        <w:t xml:space="preserve"> and debate</w:t>
      </w:r>
      <w:r w:rsidR="00662B18">
        <w:t>.</w:t>
      </w:r>
      <w:proofErr w:type="gramEnd"/>
      <w:r w:rsidR="00662B18">
        <w:t xml:space="preserve">  Proponents of the policy framed opposition to it as violating the social norms of fairness</w:t>
      </w:r>
      <w:r w:rsidR="00CD36F5">
        <w:t xml:space="preserve"> towards </w:t>
      </w:r>
      <w:r w:rsidR="00411457">
        <w:t>small businesses competing for federal research and development (R&amp;D) funding</w:t>
      </w:r>
      <w:r w:rsidR="00662B18">
        <w:t>.  News articles and the strategic selection of witnesses for Congressional hearings gave the impression of mass support for the policy and may have caused policymakers who were indifferent or only tentatively supportive of the policy to back it because doing so would increase their reputational utility with minimal impact to their expressive utility.</w:t>
      </w:r>
    </w:p>
    <w:p w:rsidR="006A56A8" w:rsidRDefault="006A56A8" w:rsidP="0029146F">
      <w:pPr>
        <w:spacing w:after="120"/>
      </w:pPr>
    </w:p>
    <w:p w:rsidR="009863D4" w:rsidRDefault="009863D4">
      <w:pPr>
        <w:rPr>
          <w:u w:val="single"/>
        </w:rPr>
      </w:pPr>
      <w:r>
        <w:rPr>
          <w:u w:val="single"/>
        </w:rPr>
        <w:br w:type="page"/>
      </w:r>
    </w:p>
    <w:p w:rsidR="009863D4" w:rsidRPr="009863D4" w:rsidRDefault="009863D4" w:rsidP="009863D4">
      <w:pPr>
        <w:spacing w:after="120"/>
        <w:rPr>
          <w:u w:val="single"/>
        </w:rPr>
      </w:pPr>
      <w:r>
        <w:rPr>
          <w:u w:val="single"/>
        </w:rPr>
        <w:lastRenderedPageBreak/>
        <w:t>Journal Post 09</w:t>
      </w:r>
      <w:r w:rsidRPr="009863D4">
        <w:rPr>
          <w:u w:val="single"/>
        </w:rPr>
        <w:t xml:space="preserve"> for class</w:t>
      </w:r>
      <w:r>
        <w:rPr>
          <w:u w:val="single"/>
        </w:rPr>
        <w:t xml:space="preserve"> on April 22</w:t>
      </w:r>
      <w:r w:rsidRPr="009863D4">
        <w:rPr>
          <w:u w:val="single"/>
        </w:rPr>
        <w:t>, 2019</w:t>
      </w:r>
    </w:p>
    <w:p w:rsidR="009863D4" w:rsidRPr="009863D4" w:rsidRDefault="009863D4" w:rsidP="009863D4">
      <w:pPr>
        <w:spacing w:after="120"/>
        <w:rPr>
          <w:b/>
        </w:rPr>
      </w:pPr>
      <w:proofErr w:type="gramStart"/>
      <w:r w:rsidRPr="009863D4">
        <w:rPr>
          <w:b/>
        </w:rPr>
        <w:t xml:space="preserve">A one paragraph reflection on Mike </w:t>
      </w:r>
      <w:proofErr w:type="spellStart"/>
      <w:r w:rsidRPr="009863D4">
        <w:rPr>
          <w:b/>
        </w:rPr>
        <w:t>Colledge’s</w:t>
      </w:r>
      <w:proofErr w:type="spellEnd"/>
      <w:r w:rsidRPr="009863D4">
        <w:rPr>
          <w:b/>
        </w:rPr>
        <w:t xml:space="preserve"> assertion that because of social media, political parties will become like record labels.</w:t>
      </w:r>
      <w:proofErr w:type="gramEnd"/>
    </w:p>
    <w:p w:rsidR="009863D4" w:rsidRDefault="008C6F87" w:rsidP="009863D4">
      <w:pPr>
        <w:spacing w:after="120"/>
      </w:pPr>
      <w:r>
        <w:t xml:space="preserve">I tend to disagree with Mike </w:t>
      </w:r>
      <w:proofErr w:type="spellStart"/>
      <w:r>
        <w:t>Colledge’s</w:t>
      </w:r>
      <w:proofErr w:type="spellEnd"/>
      <w:r>
        <w:t xml:space="preserve"> assertion that</w:t>
      </w:r>
      <w:r w:rsidR="002971BD">
        <w:t xml:space="preserve"> the</w:t>
      </w:r>
      <w:r>
        <w:t xml:space="preserve"> influence of social media </w:t>
      </w:r>
      <w:r w:rsidR="009421EA">
        <w:t xml:space="preserve">has necessarily had a negative effect on record labels and </w:t>
      </w:r>
      <w:r>
        <w:t>will</w:t>
      </w:r>
      <w:r w:rsidR="009421EA">
        <w:t xml:space="preserve"> likewise </w:t>
      </w:r>
      <w:r w:rsidR="009421EA">
        <w:t xml:space="preserve">have a </w:t>
      </w:r>
      <w:r w:rsidR="009421EA">
        <w:t xml:space="preserve">negative effect on </w:t>
      </w:r>
      <w:r>
        <w:t xml:space="preserve">political parties.  To begin, record labels are still quite relevant to the music industry.  Their roles in the industry and business models for creating value have simply changed.  </w:t>
      </w:r>
      <w:r w:rsidR="009421EA">
        <w:t xml:space="preserve">I think the same will be true </w:t>
      </w:r>
      <w:r w:rsidR="002008D8">
        <w:t>f</w:t>
      </w:r>
      <w:r w:rsidR="009421EA">
        <w:t>or</w:t>
      </w:r>
      <w:r w:rsidR="002008D8">
        <w:t xml:space="preserve"> political parties.  Moreover, </w:t>
      </w:r>
      <w:proofErr w:type="spellStart"/>
      <w:r w:rsidR="002008D8">
        <w:t>Colledge’s</w:t>
      </w:r>
      <w:proofErr w:type="spellEnd"/>
      <w:r w:rsidR="002008D8">
        <w:t xml:space="preserve"> argument doesn’t consider the benefits of division of labor and specialization that Adam Smith </w:t>
      </w:r>
      <w:r w:rsidR="002971BD">
        <w:t>articulated</w:t>
      </w:r>
      <w:r w:rsidR="002008D8">
        <w:t xml:space="preserve"> in 1776. Just because social media enables a recording artist to perform tasks that were normally performed by record labels, doesn’</w:t>
      </w:r>
      <w:r w:rsidR="009421EA">
        <w:t>t mean that the artist</w:t>
      </w:r>
      <w:r w:rsidR="002008D8">
        <w:t xml:space="preserve"> should perform those tasks</w:t>
      </w:r>
      <w:r w:rsidR="002971BD">
        <w:t xml:space="preserve"> or that they would</w:t>
      </w:r>
      <w:r w:rsidR="009421EA">
        <w:t xml:space="preserve"> even</w:t>
      </w:r>
      <w:r w:rsidR="002971BD">
        <w:t xml:space="preserve"> </w:t>
      </w:r>
      <w:r w:rsidR="009421EA">
        <w:t>choose</w:t>
      </w:r>
      <w:r w:rsidR="002971BD">
        <w:t xml:space="preserve"> to perform those tasks for themselves</w:t>
      </w:r>
      <w:r w:rsidR="002008D8">
        <w:t>.  I believe this will hold true for political parties as well.</w:t>
      </w:r>
      <w:r w:rsidR="002971BD">
        <w:t xml:space="preserve">  Additionally, record labels and political parties will also make use of social me</w:t>
      </w:r>
      <w:r w:rsidR="009421EA">
        <w:t>dia and find ways to integrate</w:t>
      </w:r>
      <w:r w:rsidR="002971BD">
        <w:t xml:space="preserve"> it with their other unique resources and abilities </w:t>
      </w:r>
      <w:r w:rsidR="009421EA">
        <w:t>to influence policy and political discourse</w:t>
      </w:r>
      <w:r w:rsidR="002971BD">
        <w:t>.</w:t>
      </w:r>
    </w:p>
    <w:p w:rsidR="008C6F87" w:rsidRPr="009863D4" w:rsidRDefault="008C6F87" w:rsidP="009863D4">
      <w:pPr>
        <w:spacing w:after="120"/>
      </w:pPr>
    </w:p>
    <w:p w:rsidR="009863D4" w:rsidRPr="009863D4" w:rsidRDefault="009863D4" w:rsidP="009863D4">
      <w:pPr>
        <w:spacing w:after="120"/>
        <w:rPr>
          <w:b/>
        </w:rPr>
      </w:pPr>
      <w:r w:rsidRPr="009863D4">
        <w:rPr>
          <w:b/>
        </w:rPr>
        <w:t xml:space="preserve">A one paragraph reflection on the assertion by Clay </w:t>
      </w:r>
      <w:proofErr w:type="spellStart"/>
      <w:r w:rsidRPr="009863D4">
        <w:rPr>
          <w:b/>
        </w:rPr>
        <w:t>Sharky</w:t>
      </w:r>
      <w:proofErr w:type="spellEnd"/>
      <w:r w:rsidRPr="009863D4">
        <w:rPr>
          <w:b/>
        </w:rPr>
        <w:t xml:space="preserve"> that social media’s ability to create anti-power threatens not only autocracies but also democracies. </w:t>
      </w:r>
    </w:p>
    <w:p w:rsidR="002214E2" w:rsidRDefault="00542794" w:rsidP="002214E2">
      <w:pPr>
        <w:spacing w:after="120"/>
      </w:pPr>
      <w:r>
        <w:t xml:space="preserve">Clay </w:t>
      </w:r>
      <w:proofErr w:type="spellStart"/>
      <w:r>
        <w:t>Sharky’s</w:t>
      </w:r>
      <w:proofErr w:type="spellEnd"/>
      <w:r>
        <w:t xml:space="preserve"> assertion that the creation of </w:t>
      </w:r>
      <w:r w:rsidR="002214E2">
        <w:t>“</w:t>
      </w:r>
      <w:r>
        <w:t>anti-power</w:t>
      </w:r>
      <w:r w:rsidR="002214E2">
        <w:t>”</w:t>
      </w:r>
      <w:r w:rsidR="000440F1">
        <w:t xml:space="preserve"> enabled by </w:t>
      </w:r>
      <w:r>
        <w:t xml:space="preserve">social media </w:t>
      </w:r>
      <w:r w:rsidR="000440F1">
        <w:t>threatens both autocracies and democracies is interesting</w:t>
      </w:r>
      <w:r w:rsidR="00183EB5">
        <w:t xml:space="preserve"> but flawed.  He frames his argument around a concept he calls </w:t>
      </w:r>
      <w:r w:rsidR="002214E2">
        <w:t>“</w:t>
      </w:r>
      <w:r w:rsidR="00183EB5">
        <w:t>anti-power</w:t>
      </w:r>
      <w:r w:rsidR="002214E2">
        <w:t>”</w:t>
      </w:r>
      <w:r w:rsidR="00183EB5">
        <w:t xml:space="preserve">, which he defines as the ability of a group to prevent business as usual.  However, this is neither a new concept nor a bad phenomenon.  </w:t>
      </w:r>
      <w:r w:rsidR="002214E2">
        <w:t>I argue that t</w:t>
      </w:r>
      <w:r w:rsidR="00183EB5">
        <w:t xml:space="preserve">his is nothing more that the distribution of power and </w:t>
      </w:r>
      <w:r w:rsidR="002214E2">
        <w:t>realization of protections for</w:t>
      </w:r>
      <w:r w:rsidR="00183EB5">
        <w:t xml:space="preserve"> minority </w:t>
      </w:r>
      <w:r w:rsidR="0086634D">
        <w:t>opinions</w:t>
      </w:r>
      <w:r w:rsidR="00183EB5">
        <w:t xml:space="preserve"> </w:t>
      </w:r>
      <w:r w:rsidR="002214E2">
        <w:t>that our founders intentionally structured</w:t>
      </w:r>
      <w:r w:rsidR="00183EB5">
        <w:t xml:space="preserve"> into our constitution.  Social media simply distributes power throughout </w:t>
      </w:r>
      <w:r w:rsidR="0086634D">
        <w:t>a society</w:t>
      </w:r>
      <w:r w:rsidR="00183EB5">
        <w:t xml:space="preserve"> by enabling more efficient synchronization of ideas, coordination of actions, and documentation of results.  </w:t>
      </w:r>
      <w:proofErr w:type="spellStart"/>
      <w:r w:rsidR="00183EB5">
        <w:t>Sharky</w:t>
      </w:r>
      <w:proofErr w:type="spellEnd"/>
      <w:r w:rsidR="00183EB5">
        <w:t xml:space="preserve"> posits that this distribution of power (what he calls symmetric use of anti-power) may make democracies ungovernable.  I suggest that </w:t>
      </w:r>
      <w:r w:rsidR="002214E2">
        <w:t xml:space="preserve">in the long run </w:t>
      </w:r>
      <w:r w:rsidR="00183EB5">
        <w:t>it will actually force compromise</w:t>
      </w:r>
      <w:r w:rsidR="002214E2">
        <w:t xml:space="preserve"> and produce a more democratic society.</w:t>
      </w:r>
      <w:r w:rsidR="00183EB5">
        <w:t xml:space="preserve"> </w:t>
      </w:r>
    </w:p>
    <w:p w:rsidR="00183EB5" w:rsidRDefault="00183EB5" w:rsidP="0029146F">
      <w:pPr>
        <w:spacing w:after="120"/>
      </w:pPr>
      <w:bookmarkStart w:id="0" w:name="_GoBack"/>
      <w:bookmarkEnd w:id="0"/>
    </w:p>
    <w:sectPr w:rsidR="00183E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E71778">
      <w:rPr>
        <w:b/>
        <w:noProof/>
      </w:rPr>
      <w:t>9</w:t>
    </w:r>
    <w:r>
      <w:rPr>
        <w:b/>
      </w:rPr>
      <w:fldChar w:fldCharType="end"/>
    </w:r>
    <w:r>
      <w:t xml:space="preserve"> of </w:t>
    </w:r>
    <w:r>
      <w:rPr>
        <w:b/>
      </w:rPr>
      <w:fldChar w:fldCharType="begin"/>
    </w:r>
    <w:r>
      <w:rPr>
        <w:b/>
      </w:rPr>
      <w:instrText xml:space="preserve"> NUMPAGES  \* Arabic  \* MERGEFORMAT </w:instrText>
    </w:r>
    <w:r>
      <w:rPr>
        <w:b/>
      </w:rPr>
      <w:fldChar w:fldCharType="separate"/>
    </w:r>
    <w:r w:rsidR="00E71778">
      <w:rPr>
        <w:b/>
        <w:noProof/>
      </w:rPr>
      <w:t>9</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15F"/>
    <w:multiLevelType w:val="multilevel"/>
    <w:tmpl w:val="3B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3601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7C3A0D"/>
    <w:multiLevelType w:val="multilevel"/>
    <w:tmpl w:val="9A2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13D67"/>
    <w:multiLevelType w:val="hybridMultilevel"/>
    <w:tmpl w:val="CE0A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CE1599"/>
    <w:multiLevelType w:val="multilevel"/>
    <w:tmpl w:val="9AD8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315C7"/>
    <w:multiLevelType w:val="hybridMultilevel"/>
    <w:tmpl w:val="2A6E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E93040"/>
    <w:multiLevelType w:val="hybridMultilevel"/>
    <w:tmpl w:val="79A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566D8"/>
    <w:multiLevelType w:val="hybridMultilevel"/>
    <w:tmpl w:val="7FA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CF6C7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7C7B05"/>
    <w:multiLevelType w:val="hybridMultilevel"/>
    <w:tmpl w:val="93DA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1"/>
  </w:num>
  <w:num w:numId="5">
    <w:abstractNumId w:val="5"/>
  </w:num>
  <w:num w:numId="6">
    <w:abstractNumId w:val="7"/>
  </w:num>
  <w:num w:numId="7">
    <w:abstractNumId w:val="2"/>
  </w:num>
  <w:num w:numId="8">
    <w:abstractNumId w:val="6"/>
  </w:num>
  <w:num w:numId="9">
    <w:abstractNumId w:val="0"/>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22B16"/>
    <w:rsid w:val="000311F4"/>
    <w:rsid w:val="000440F1"/>
    <w:rsid w:val="00045745"/>
    <w:rsid w:val="00046350"/>
    <w:rsid w:val="000A1F74"/>
    <w:rsid w:val="000A2962"/>
    <w:rsid w:val="000A70AD"/>
    <w:rsid w:val="001210C4"/>
    <w:rsid w:val="001419FC"/>
    <w:rsid w:val="0014465C"/>
    <w:rsid w:val="00144A23"/>
    <w:rsid w:val="0015210A"/>
    <w:rsid w:val="00177F47"/>
    <w:rsid w:val="00183EB5"/>
    <w:rsid w:val="001A6759"/>
    <w:rsid w:val="002008D8"/>
    <w:rsid w:val="00206970"/>
    <w:rsid w:val="002070AF"/>
    <w:rsid w:val="002214E2"/>
    <w:rsid w:val="00227547"/>
    <w:rsid w:val="0027299B"/>
    <w:rsid w:val="0029146F"/>
    <w:rsid w:val="002971BD"/>
    <w:rsid w:val="002A1C15"/>
    <w:rsid w:val="002B4346"/>
    <w:rsid w:val="00301365"/>
    <w:rsid w:val="00303529"/>
    <w:rsid w:val="00356F9A"/>
    <w:rsid w:val="00362FC7"/>
    <w:rsid w:val="003B1483"/>
    <w:rsid w:val="003D38C9"/>
    <w:rsid w:val="003D57BC"/>
    <w:rsid w:val="003F4F30"/>
    <w:rsid w:val="00411457"/>
    <w:rsid w:val="00437864"/>
    <w:rsid w:val="004B0254"/>
    <w:rsid w:val="004B1D37"/>
    <w:rsid w:val="004D07E5"/>
    <w:rsid w:val="004E22E8"/>
    <w:rsid w:val="00505BB1"/>
    <w:rsid w:val="00542794"/>
    <w:rsid w:val="00564233"/>
    <w:rsid w:val="005D4C83"/>
    <w:rsid w:val="00607A03"/>
    <w:rsid w:val="00623815"/>
    <w:rsid w:val="00662B18"/>
    <w:rsid w:val="006A56A8"/>
    <w:rsid w:val="006F027D"/>
    <w:rsid w:val="00713ACA"/>
    <w:rsid w:val="0074702A"/>
    <w:rsid w:val="00755D8D"/>
    <w:rsid w:val="007900A1"/>
    <w:rsid w:val="007B5711"/>
    <w:rsid w:val="007B663B"/>
    <w:rsid w:val="007D596D"/>
    <w:rsid w:val="00817589"/>
    <w:rsid w:val="00821DBD"/>
    <w:rsid w:val="00844C7B"/>
    <w:rsid w:val="0086634D"/>
    <w:rsid w:val="008C3C00"/>
    <w:rsid w:val="008C6F87"/>
    <w:rsid w:val="00932F68"/>
    <w:rsid w:val="00940BD0"/>
    <w:rsid w:val="009421EA"/>
    <w:rsid w:val="0096145C"/>
    <w:rsid w:val="00963CE3"/>
    <w:rsid w:val="0097780C"/>
    <w:rsid w:val="00977EFA"/>
    <w:rsid w:val="009863D4"/>
    <w:rsid w:val="009D3BE2"/>
    <w:rsid w:val="009F667A"/>
    <w:rsid w:val="00A321D3"/>
    <w:rsid w:val="00A83945"/>
    <w:rsid w:val="00AB6CA8"/>
    <w:rsid w:val="00BD0F6D"/>
    <w:rsid w:val="00C1233B"/>
    <w:rsid w:val="00C36954"/>
    <w:rsid w:val="00C55F63"/>
    <w:rsid w:val="00C63F95"/>
    <w:rsid w:val="00C67438"/>
    <w:rsid w:val="00C917D8"/>
    <w:rsid w:val="00CC0541"/>
    <w:rsid w:val="00CD36F5"/>
    <w:rsid w:val="00D21A1B"/>
    <w:rsid w:val="00D475E7"/>
    <w:rsid w:val="00D74D75"/>
    <w:rsid w:val="00DB4EA4"/>
    <w:rsid w:val="00DD324B"/>
    <w:rsid w:val="00DD4ED9"/>
    <w:rsid w:val="00DE4207"/>
    <w:rsid w:val="00E00CC1"/>
    <w:rsid w:val="00E04BC1"/>
    <w:rsid w:val="00E37FA7"/>
    <w:rsid w:val="00E71778"/>
    <w:rsid w:val="00EA76CF"/>
    <w:rsid w:val="00EC3265"/>
    <w:rsid w:val="00EC4552"/>
    <w:rsid w:val="00F321A5"/>
    <w:rsid w:val="00F65D10"/>
    <w:rsid w:val="00F8031B"/>
    <w:rsid w:val="00F85CB8"/>
    <w:rsid w:val="00F951E7"/>
    <w:rsid w:val="00FB5DB8"/>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86065">
      <w:bodyDiv w:val="1"/>
      <w:marLeft w:val="0"/>
      <w:marRight w:val="0"/>
      <w:marTop w:val="0"/>
      <w:marBottom w:val="0"/>
      <w:divBdr>
        <w:top w:val="none" w:sz="0" w:space="0" w:color="auto"/>
        <w:left w:val="none" w:sz="0" w:space="0" w:color="auto"/>
        <w:bottom w:val="none" w:sz="0" w:space="0" w:color="auto"/>
        <w:right w:val="none" w:sz="0" w:space="0" w:color="auto"/>
      </w:divBdr>
    </w:div>
    <w:div w:id="955868011">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856338599">
      <w:bodyDiv w:val="1"/>
      <w:marLeft w:val="0"/>
      <w:marRight w:val="0"/>
      <w:marTop w:val="0"/>
      <w:marBottom w:val="0"/>
      <w:divBdr>
        <w:top w:val="none" w:sz="0" w:space="0" w:color="auto"/>
        <w:left w:val="none" w:sz="0" w:space="0" w:color="auto"/>
        <w:bottom w:val="none" w:sz="0" w:space="0" w:color="auto"/>
        <w:right w:val="none" w:sz="0" w:space="0" w:color="auto"/>
      </w:divBdr>
    </w:div>
    <w:div w:id="20632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9</Pages>
  <Words>2956</Words>
  <Characters>16854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81</cp:revision>
  <dcterms:created xsi:type="dcterms:W3CDTF">2019-01-15T03:51:00Z</dcterms:created>
  <dcterms:modified xsi:type="dcterms:W3CDTF">2019-04-18T17:03:00Z</dcterms:modified>
</cp:coreProperties>
</file>