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External shocks or punctuations 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w:t>
      </w:r>
      <w:proofErr w:type="spellStart"/>
      <w:r>
        <w:t>Pub.L</w:t>
      </w:r>
      <w:proofErr w:type="spellEnd"/>
      <w:r>
        <w:t>.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p>
    <w:p w:rsidR="00620178" w:rsidRPr="00620178" w:rsidRDefault="00620178" w:rsidP="00620178">
      <w:pPr>
        <w:pStyle w:val="ListParagraph"/>
      </w:pPr>
      <w:bookmarkStart w:id="0" w:name="_GoBack"/>
      <w:bookmarkEnd w:id="0"/>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Pr="00BE25DE" w:rsidRDefault="00BE25DE" w:rsidP="00BE25DE">
      <w:pPr>
        <w:pStyle w:val="ListParagraph"/>
      </w:pPr>
      <w:r>
        <w:t>The multiple streams and policy windows model seemed most applicable in explaining policy change as related to</w:t>
      </w:r>
      <w:r w:rsidRPr="00BE25DE">
        <w:t xml:space="preserve"> the passage of the Small Business Innovat</w:t>
      </w:r>
      <w:r>
        <w:t>ion Act of 1982 (</w:t>
      </w:r>
      <w:proofErr w:type="spellStart"/>
      <w:r>
        <w:t>Pub.L</w:t>
      </w:r>
      <w:proofErr w:type="spellEnd"/>
      <w:r>
        <w:t xml:space="preserve">. 97-219).  </w:t>
      </w:r>
      <w:r w:rsidRPr="00BE25DE">
        <w:t>The issue of economic stagnation and maintaining the nation’s global competitiveness were already on the institutional and decision agendas.  Proponents of the policy effectively link it to this problem and built a coalition of prominent poli</w:t>
      </w:r>
      <w:r>
        <w:t>cy actors to support the policy and advance the policy while the policy window was open and the political environment was favorable.</w:t>
      </w:r>
    </w:p>
    <w:p w:rsidR="00BE25DE" w:rsidRDefault="00BE25DE" w:rsidP="00620178">
      <w:pPr>
        <w:pStyle w:val="ListParagraph"/>
      </w:pP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two 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r>
        <w:t>With regard to the Small Business Innovation Act of 1982 (</w:t>
      </w:r>
      <w:proofErr w:type="spellStart"/>
      <w:r>
        <w:t>Pub.L</w:t>
      </w:r>
      <w:proofErr w:type="spellEnd"/>
      <w:r>
        <w:t xml:space="preserve">.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lastRenderedPageBreak/>
        <w:t>Of the five policy process goals that Deborah Stone articulated, three seemed to be most prominent in the debate over the Small Business Innovation Act of 1982 (</w:t>
      </w:r>
      <w:proofErr w:type="spellStart"/>
      <w:r>
        <w:t>Pub.L</w:t>
      </w:r>
      <w:proofErr w:type="spellEnd"/>
      <w:r>
        <w:t>. 97-219). These were equity, welfare, and security.</w:t>
      </w:r>
      <w:r w:rsidR="00022910">
        <w:t xml:space="preserve">  Tradeoffs among the goals seemed to be nonexistent, which suggests a polis model of policy of decision making.  The issue of equity was framed in terms of giving small businesses a fair chance at participating in federally-funded research and development (R&amp;D).  This issue of welfare was framed in the context of the economic challenges of the early 1980s and the general perception that small businesses generate the majority of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 xml:space="preserve">Based upon your readings and your own research, what is your sense about </w:t>
      </w:r>
      <w:r w:rsidR="00703FDC" w:rsidRPr="00620178">
        <w:rPr>
          <w:b/>
        </w:rPr>
        <w:lastRenderedPageBreak/>
        <w:t>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620178" w:rsidRPr="00620178" w:rsidRDefault="00620178" w:rsidP="00620178">
      <w:pPr>
        <w:pStyle w:val="ListParagraph"/>
      </w:pP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620178" w:rsidRPr="000074AC" w:rsidRDefault="00620178" w:rsidP="00620178">
      <w:pPr>
        <w:pStyle w:val="ListParagraph"/>
        <w:rPr>
          <w:b/>
        </w:rPr>
      </w:pP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lastRenderedPageBreak/>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Pr="00620178" w:rsidRDefault="00620178" w:rsidP="00620178">
      <w:pPr>
        <w:pStyle w:val="ListParagraph"/>
        <w:rPr>
          <w:b/>
        </w:rPr>
      </w:pPr>
    </w:p>
    <w:sectPr w:rsidR="00620178" w:rsidRPr="00620178"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735D1"/>
    <w:rsid w:val="00083382"/>
    <w:rsid w:val="00092276"/>
    <w:rsid w:val="001207B0"/>
    <w:rsid w:val="00145A9E"/>
    <w:rsid w:val="00194FAB"/>
    <w:rsid w:val="00314DEA"/>
    <w:rsid w:val="00364059"/>
    <w:rsid w:val="003E08F8"/>
    <w:rsid w:val="003E3FF4"/>
    <w:rsid w:val="003E4D9C"/>
    <w:rsid w:val="003F1F67"/>
    <w:rsid w:val="00523CB9"/>
    <w:rsid w:val="005444FE"/>
    <w:rsid w:val="00544883"/>
    <w:rsid w:val="005F5C6B"/>
    <w:rsid w:val="00620178"/>
    <w:rsid w:val="00656D15"/>
    <w:rsid w:val="00694FB5"/>
    <w:rsid w:val="006A5836"/>
    <w:rsid w:val="006F1EE8"/>
    <w:rsid w:val="00703FDC"/>
    <w:rsid w:val="007A4C3B"/>
    <w:rsid w:val="007F5035"/>
    <w:rsid w:val="00805838"/>
    <w:rsid w:val="008A7350"/>
    <w:rsid w:val="008E4B80"/>
    <w:rsid w:val="00912816"/>
    <w:rsid w:val="009144E8"/>
    <w:rsid w:val="00A1677A"/>
    <w:rsid w:val="00A52C85"/>
    <w:rsid w:val="00AB757B"/>
    <w:rsid w:val="00B27E19"/>
    <w:rsid w:val="00B57A14"/>
    <w:rsid w:val="00BE25DE"/>
    <w:rsid w:val="00BF0C59"/>
    <w:rsid w:val="00BF2047"/>
    <w:rsid w:val="00CB4C5E"/>
    <w:rsid w:val="00D91C9C"/>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MTownes</cp:lastModifiedBy>
  <cp:revision>12</cp:revision>
  <cp:lastPrinted>2013-06-20T12:53:00Z</cp:lastPrinted>
  <dcterms:created xsi:type="dcterms:W3CDTF">2019-04-19T21:34:00Z</dcterms:created>
  <dcterms:modified xsi:type="dcterms:W3CDTF">2019-04-21T18:35:00Z</dcterms:modified>
</cp:coreProperties>
</file>