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DE78" w14:textId="13C7FD72"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bureaucracies cause harm to innocent people in the course of carrying out their normal job duties</w:t>
      </w:r>
      <w:r w:rsidR="000A2C9C">
        <w:t xml:space="preserve"> which are seemingly innocuous.</w:t>
      </w:r>
    </w:p>
    <w:p w14:paraId="2CAC0BB8" w14:textId="085AEBF3"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r w:rsidR="00766ABB">
        <w:t>deserves</w:t>
      </w:r>
      <w:r w:rsidR="005D6693">
        <w:t xml:space="preserve"> </w:t>
      </w:r>
      <w:r w:rsidR="00766ABB">
        <w:t xml:space="preserve">it </w:t>
      </w:r>
      <w:bookmarkStart w:id="0" w:name="_GoBack"/>
      <w:bookmarkEnd w:id="0"/>
      <w:r w:rsidR="005D6693">
        <w:t>simply by being members of the community.</w:t>
      </w:r>
    </w:p>
    <w:p w14:paraId="1CB1E7A8" w14:textId="16123912"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The decision making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2FA004C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892301">
        <w:t xml:space="preserve"> intended outcome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t>Framing an issue as an isolated event that is not part of a larger trend.</w:t>
      </w:r>
    </w:p>
    <w:p w14:paraId="40250269" w14:textId="06B9C116"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The idea that everyone in a community is treated the same along some accepted value.</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r w:rsidR="004E2288">
        <w:t>A crisis or other unusual event that raises the awareness of an issue among stakeholders for a brief window of time and causes policymakers to be amenable to new policy solutions to address the issue.</w:t>
      </w:r>
    </w:p>
    <w:p w14:paraId="7ED1278A" w14:textId="1A33359A"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6C47D8">
        <w:t>receiving active support to ensure that one can fulfill needs required to exist within a community</w:t>
      </w:r>
      <w:r w:rsidR="00241C8C">
        <w:t>.</w:t>
      </w:r>
    </w:p>
    <w:p w14:paraId="06AE42B9" w14:textId="155C08EC"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that is more simplistic than bounded rationality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r w:rsidR="008379E2">
        <w:t>A decision making theory that states people act according to their self-interest based on calculated expected returns from alternative choices.</w:t>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67FE51EB"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 xml:space="preserve">An approach to studying policy design based on the idea that there are distinct patterns in policy design that are driven by narratives, which </w:t>
      </w:r>
      <w:r w:rsidR="00315823">
        <w:t>make use of</w:t>
      </w:r>
      <w:r w:rsidR="00271D12">
        <w:t xml:space="preserve"> stories, images, and symbols.  </w:t>
      </w:r>
      <w:r w:rsidR="00306D1A">
        <w:t xml:space="preserve">Narratives have setting, characters, plot, and moral. </w:t>
      </w:r>
      <w:r w:rsidR="00271D12">
        <w:t>Narratives can be studied using empirical and quantitative methods to provide insight into how and why policy change occurs.</w:t>
      </w:r>
      <w:r w:rsidR="00F24B72">
        <w:t xml:space="preserve">  </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t>The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t>The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31CFD459"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they type of policy being developed determines the nature of the politics of the policymaking process.</w:t>
      </w:r>
    </w:p>
    <w:p w14:paraId="30184526" w14:textId="634821E0"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r w:rsidR="00BB1F90">
        <w:t>The likelihood that an undesired outcome will occur.</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r w:rsidR="001C705E">
        <w:t>The creation, implementation, and enforcement of rules, regulations, and processes to put public policy into practice.</w:t>
      </w:r>
    </w:p>
    <w:p w14:paraId="5A15FB18" w14:textId="71E187D1"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Lack of worry that something bad will happen to prevent you from fulfilling needs necessary to exist within a community, confidence that the government will appropriately handle events for which you have no control, 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2FCB3480"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t xml:space="preserve">Using social context to improve the public’s understanding of data and facts about an issue and 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6A03FEAE"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series of sequential, orderly stages.</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Government officials who are generally unelected and actually deliver public goods to citizens.</w:t>
      </w:r>
    </w:p>
    <w:p w14:paraId="1DCA2675" w14:textId="68FB0FF0" w:rsidR="003508AA" w:rsidRPr="003508AA" w:rsidRDefault="00BC1FF6" w:rsidP="003508AA">
      <w:pPr>
        <w:pStyle w:val="ListParagraph"/>
        <w:numPr>
          <w:ilvl w:val="0"/>
          <w:numId w:val="1"/>
        </w:numPr>
        <w:spacing w:after="120"/>
        <w:ind w:left="360"/>
        <w:contextualSpacing w:val="0"/>
        <w:rPr>
          <w:b/>
        </w:rPr>
      </w:pPr>
      <w:r w:rsidRPr="00A17E74">
        <w:rPr>
          <w:b/>
        </w:rPr>
        <w:t>System 1 Thinking</w:t>
      </w:r>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decision making model proposed by Daniel Kahneman.</w:t>
      </w:r>
    </w:p>
    <w:p w14:paraId="2F6922EA" w14:textId="3F1C75D8" w:rsidR="00BC1FF6" w:rsidRPr="003508AA" w:rsidRDefault="00BC1FF6" w:rsidP="003508AA">
      <w:pPr>
        <w:pStyle w:val="ListParagraph"/>
        <w:numPr>
          <w:ilvl w:val="0"/>
          <w:numId w:val="1"/>
        </w:numPr>
        <w:spacing w:after="120"/>
        <w:ind w:left="360"/>
        <w:contextualSpacing w:val="0"/>
        <w:rPr>
          <w:b/>
        </w:rPr>
      </w:pPr>
      <w:r w:rsidRPr="003508AA">
        <w:rPr>
          <w:b/>
        </w:rPr>
        <w:t>System 2 Thinking</w:t>
      </w:r>
      <w:r w:rsidR="0091209E">
        <w:br/>
      </w:r>
      <w:r w:rsidR="003508AA" w:rsidRPr="003508AA">
        <w:t>A mode of decision making in which decisions based on information that does NOT fit with one’s current mental metaphors and analogies are made through reflective, conscious consideration.  One of two modes in the decision making model proposed by Daniel Kahneman.</w:t>
      </w:r>
    </w:p>
    <w:p w14:paraId="2F3D1253" w14:textId="20BC78CB"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t>Framing an issue within a social context to argue the presence of a particular trend.</w:t>
      </w:r>
    </w:p>
    <w:p w14:paraId="6F6D3EB3" w14:textId="0430B30B" w:rsidR="00BC1FF6" w:rsidRPr="00A17E74" w:rsidRDefault="00BC1FF6" w:rsidP="0091209E">
      <w:pPr>
        <w:pStyle w:val="ListParagraph"/>
        <w:numPr>
          <w:ilvl w:val="0"/>
          <w:numId w:val="1"/>
        </w:numPr>
        <w:spacing w:after="120"/>
        <w:ind w:left="360"/>
        <w:contextualSpacing w:val="0"/>
        <w:rPr>
          <w:b/>
        </w:rPr>
      </w:pPr>
      <w:r w:rsidRPr="00A17E74">
        <w:rPr>
          <w:b/>
        </w:rPr>
        <w:t>Tiebout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61E1FB81" w14:textId="77777777" w:rsidR="001F7219" w:rsidRDefault="001F7219">
      <w:pPr>
        <w:rPr>
          <w:b/>
        </w:rPr>
      </w:pPr>
      <w:r>
        <w:rPr>
          <w:b/>
        </w:rPr>
        <w:br w:type="page"/>
      </w:r>
    </w:p>
    <w:p w14:paraId="155F9793" w14:textId="7F28F8E9" w:rsidR="004D3FAB" w:rsidRPr="00D9179A" w:rsidRDefault="004D3FAB" w:rsidP="0091209E">
      <w:pPr>
        <w:pStyle w:val="ListParagraph"/>
        <w:numPr>
          <w:ilvl w:val="0"/>
          <w:numId w:val="1"/>
        </w:numPr>
        <w:spacing w:after="120"/>
        <w:ind w:left="360"/>
        <w:contextualSpacing w:val="0"/>
        <w:rPr>
          <w:b/>
        </w:rPr>
      </w:pPr>
      <w:r w:rsidRPr="00A17E74">
        <w:rPr>
          <w:b/>
        </w:rPr>
        <w:lastRenderedPageBreak/>
        <w:t>Utili</w:t>
      </w:r>
      <w:r w:rsidR="00D9179A">
        <w:rPr>
          <w:b/>
        </w:rPr>
        <w:t>tarian Ethics/Deontology Ethics</w:t>
      </w:r>
    </w:p>
    <w:p w14:paraId="024C16B1" w14:textId="745C7409"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most good to the most people.  Deontology Ethics are moral principles based on the belief that one should pursue actions that are considered right and just under a set of rules or guidelines regardless of the consequences. </w:t>
      </w:r>
    </w:p>
    <w:p w14:paraId="376037FA" w14:textId="096ADACA"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the needs of individuals or communities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557514">
      <w:rPr>
        <w:b/>
        <w:noProof/>
      </w:rPr>
      <w:t>2</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557514">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1F7219"/>
    <w:rsid w:val="00230393"/>
    <w:rsid w:val="00241C8C"/>
    <w:rsid w:val="00271D12"/>
    <w:rsid w:val="00294D58"/>
    <w:rsid w:val="002C60AC"/>
    <w:rsid w:val="00306D1A"/>
    <w:rsid w:val="00315823"/>
    <w:rsid w:val="003508AA"/>
    <w:rsid w:val="00377596"/>
    <w:rsid w:val="004214E5"/>
    <w:rsid w:val="00454F5B"/>
    <w:rsid w:val="004A3F71"/>
    <w:rsid w:val="004D3FAB"/>
    <w:rsid w:val="004E2288"/>
    <w:rsid w:val="004E4AC6"/>
    <w:rsid w:val="004E7151"/>
    <w:rsid w:val="005046EA"/>
    <w:rsid w:val="005115F5"/>
    <w:rsid w:val="00542CAF"/>
    <w:rsid w:val="00557514"/>
    <w:rsid w:val="005D6693"/>
    <w:rsid w:val="00627EDD"/>
    <w:rsid w:val="0063657C"/>
    <w:rsid w:val="006C47D8"/>
    <w:rsid w:val="00766ABB"/>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6CFB"/>
    <w:rsid w:val="00CB3AF9"/>
    <w:rsid w:val="00CD2F7C"/>
    <w:rsid w:val="00D30B9B"/>
    <w:rsid w:val="00D510B6"/>
    <w:rsid w:val="00D9179A"/>
    <w:rsid w:val="00E8109F"/>
    <w:rsid w:val="00EC73C1"/>
    <w:rsid w:val="00ED4E48"/>
    <w:rsid w:val="00ED5F8C"/>
    <w:rsid w:val="00F16D37"/>
    <w:rsid w:val="00F24B72"/>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 w:type="paragraph" w:styleId="BalloonText">
    <w:name w:val="Balloon Text"/>
    <w:basedOn w:val="Normal"/>
    <w:link w:val="BalloonTextChar"/>
    <w:uiPriority w:val="99"/>
    <w:semiHidden/>
    <w:unhideWhenUsed/>
    <w:rsid w:val="005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 w:type="paragraph" w:styleId="BalloonText">
    <w:name w:val="Balloon Text"/>
    <w:basedOn w:val="Normal"/>
    <w:link w:val="BalloonTextChar"/>
    <w:uiPriority w:val="99"/>
    <w:semiHidden/>
    <w:unhideWhenUsed/>
    <w:rsid w:val="005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51</cp:revision>
  <cp:lastPrinted>2019-04-24T13:13:00Z</cp:lastPrinted>
  <dcterms:created xsi:type="dcterms:W3CDTF">2019-01-15T03:33:00Z</dcterms:created>
  <dcterms:modified xsi:type="dcterms:W3CDTF">2019-04-24T13:14:00Z</dcterms:modified>
</cp:coreProperties>
</file>