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F007C" w14:textId="37FED9C9" w:rsidR="004D3FAB" w:rsidRDefault="005D6693" w:rsidP="0091209E">
      <w:pPr>
        <w:pStyle w:val="ListParagraph"/>
        <w:numPr>
          <w:ilvl w:val="0"/>
          <w:numId w:val="1"/>
        </w:numPr>
        <w:spacing w:after="120"/>
        <w:ind w:left="360"/>
        <w:contextualSpacing w:val="0"/>
        <w:rPr>
          <w:b/>
        </w:rPr>
      </w:pPr>
      <w:r>
        <w:rPr>
          <w:b/>
        </w:rPr>
        <w:t>Administrative Evil</w:t>
      </w:r>
    </w:p>
    <w:p w14:paraId="0FDDDE78" w14:textId="3C585B17" w:rsidR="009C1DED" w:rsidRPr="009C1DED" w:rsidRDefault="009C1DED" w:rsidP="009C1DED">
      <w:pPr>
        <w:pStyle w:val="ListParagraph"/>
        <w:spacing w:after="120"/>
        <w:ind w:left="360"/>
        <w:contextualSpacing w:val="0"/>
      </w:pPr>
      <w:r>
        <w:t xml:space="preserve">A social phenomenon where well-intentioned people working in bureaucracies cause harm to innocent people in the course of carrying out their normal job duties which are seemingly innocuous. </w:t>
      </w:r>
      <w:bookmarkStart w:id="0" w:name="_GoBack"/>
      <w:bookmarkEnd w:id="0"/>
    </w:p>
    <w:p w14:paraId="2CAC0BB8" w14:textId="57898C4F" w:rsidR="004D3FAB" w:rsidRPr="00A17E74" w:rsidRDefault="004D3FAB" w:rsidP="0091209E">
      <w:pPr>
        <w:pStyle w:val="ListParagraph"/>
        <w:numPr>
          <w:ilvl w:val="0"/>
          <w:numId w:val="1"/>
        </w:numPr>
        <w:spacing w:after="120"/>
        <w:ind w:left="360"/>
        <w:contextualSpacing w:val="0"/>
        <w:rPr>
          <w:b/>
        </w:rPr>
      </w:pPr>
      <w:r w:rsidRPr="00A17E74">
        <w:rPr>
          <w:b/>
        </w:rPr>
        <w:t>The Benevolent Community</w:t>
      </w:r>
      <w:r w:rsidR="005D6693">
        <w:br/>
        <w:t xml:space="preserve">One of four morality tales in Robert Reich’s conceptualization of the policy process.  In this morality tale, members of the community take care of one another.  In the conservative interpretation, this generosity is provided only to the deserving.  In the liberal interpretation, this generosity is provided because everyone </w:t>
      </w:r>
      <w:proofErr w:type="gramStart"/>
      <w:r w:rsidR="005D6693">
        <w:t>is deserving</w:t>
      </w:r>
      <w:proofErr w:type="gramEnd"/>
      <w:r w:rsidR="005D6693">
        <w:t xml:space="preserve"> simply by being members of the community.</w:t>
      </w:r>
    </w:p>
    <w:p w14:paraId="5FE00CB6" w14:textId="77777777" w:rsidR="00BC1FF6" w:rsidRPr="00A17E74" w:rsidRDefault="00BC1FF6" w:rsidP="0091209E">
      <w:pPr>
        <w:pStyle w:val="ListParagraph"/>
        <w:numPr>
          <w:ilvl w:val="0"/>
          <w:numId w:val="1"/>
        </w:numPr>
        <w:spacing w:after="120"/>
        <w:ind w:left="360"/>
        <w:contextualSpacing w:val="0"/>
        <w:rPr>
          <w:b/>
        </w:rPr>
      </w:pPr>
      <w:r w:rsidRPr="00A17E74">
        <w:rPr>
          <w:b/>
        </w:rPr>
        <w:t>Bounded Rationality</w:t>
      </w:r>
    </w:p>
    <w:p w14:paraId="1AFE7501" w14:textId="3A0B1A3E" w:rsidR="0063657C" w:rsidRPr="00A17E74" w:rsidRDefault="0063657C" w:rsidP="0091209E">
      <w:pPr>
        <w:pStyle w:val="ListParagraph"/>
        <w:numPr>
          <w:ilvl w:val="0"/>
          <w:numId w:val="1"/>
        </w:numPr>
        <w:spacing w:after="120"/>
        <w:ind w:left="360"/>
        <w:contextualSpacing w:val="0"/>
        <w:rPr>
          <w:b/>
        </w:rPr>
      </w:pPr>
      <w:r w:rsidRPr="00A17E74">
        <w:rPr>
          <w:b/>
        </w:rPr>
        <w:t>Branch vs. Root</w:t>
      </w:r>
      <w:r w:rsidR="005046EA">
        <w:br/>
        <w:t xml:space="preserve">A decision making paradigm that contrasts an approach that seeks comprehensive change through reasoned optimization and aligns with the RAM, market, System 2 Thinking models and an approach that seeks incremental changed through limited comparisons to pursue satisficing and aligns with the political, polis, System 1 Thinking models.  </w:t>
      </w:r>
    </w:p>
    <w:p w14:paraId="253260CE" w14:textId="77777777" w:rsidR="004D3FAB" w:rsidRPr="00A17E74" w:rsidRDefault="004D3FAB" w:rsidP="0091209E">
      <w:pPr>
        <w:pStyle w:val="ListParagraph"/>
        <w:numPr>
          <w:ilvl w:val="0"/>
          <w:numId w:val="1"/>
        </w:numPr>
        <w:spacing w:after="120"/>
        <w:ind w:left="360"/>
        <w:contextualSpacing w:val="0"/>
        <w:rPr>
          <w:b/>
        </w:rPr>
      </w:pPr>
      <w:r w:rsidRPr="00A17E74">
        <w:rPr>
          <w:b/>
        </w:rPr>
        <w:t>Efficiency</w:t>
      </w:r>
    </w:p>
    <w:p w14:paraId="5A50742B" w14:textId="77777777" w:rsidR="004D3FAB" w:rsidRPr="00A17E74" w:rsidRDefault="004D3FAB" w:rsidP="0091209E">
      <w:pPr>
        <w:pStyle w:val="ListParagraph"/>
        <w:numPr>
          <w:ilvl w:val="0"/>
          <w:numId w:val="1"/>
        </w:numPr>
        <w:spacing w:after="120"/>
        <w:ind w:left="360"/>
        <w:contextualSpacing w:val="0"/>
        <w:rPr>
          <w:b/>
        </w:rPr>
      </w:pPr>
      <w:r w:rsidRPr="00A17E74">
        <w:rPr>
          <w:b/>
        </w:rPr>
        <w:t xml:space="preserve">Elements of Framing </w:t>
      </w:r>
    </w:p>
    <w:p w14:paraId="06217135" w14:textId="77777777" w:rsidR="0063657C" w:rsidRPr="00A17E74" w:rsidRDefault="0063657C" w:rsidP="0091209E">
      <w:pPr>
        <w:pStyle w:val="ListParagraph"/>
        <w:numPr>
          <w:ilvl w:val="0"/>
          <w:numId w:val="1"/>
        </w:numPr>
        <w:spacing w:after="120"/>
        <w:ind w:left="360"/>
        <w:contextualSpacing w:val="0"/>
        <w:rPr>
          <w:b/>
        </w:rPr>
      </w:pPr>
      <w:r w:rsidRPr="00A17E74">
        <w:rPr>
          <w:b/>
        </w:rPr>
        <w:t>Episodic Framing</w:t>
      </w:r>
    </w:p>
    <w:p w14:paraId="40250269" w14:textId="77777777" w:rsidR="004D3FAB" w:rsidRPr="00A17E74" w:rsidRDefault="004D3FAB" w:rsidP="0091209E">
      <w:pPr>
        <w:pStyle w:val="ListParagraph"/>
        <w:numPr>
          <w:ilvl w:val="0"/>
          <w:numId w:val="1"/>
        </w:numPr>
        <w:spacing w:after="120"/>
        <w:ind w:left="360"/>
        <w:contextualSpacing w:val="0"/>
        <w:rPr>
          <w:b/>
        </w:rPr>
      </w:pPr>
      <w:r w:rsidRPr="00A17E74">
        <w:rPr>
          <w:b/>
        </w:rPr>
        <w:t>Equity</w:t>
      </w:r>
    </w:p>
    <w:p w14:paraId="73AB12C7" w14:textId="77777777" w:rsidR="0063657C" w:rsidRPr="00A17E74" w:rsidRDefault="0063657C" w:rsidP="0091209E">
      <w:pPr>
        <w:pStyle w:val="ListParagraph"/>
        <w:numPr>
          <w:ilvl w:val="0"/>
          <w:numId w:val="1"/>
        </w:numPr>
        <w:spacing w:after="120"/>
        <w:ind w:left="360"/>
        <w:contextualSpacing w:val="0"/>
        <w:rPr>
          <w:b/>
        </w:rPr>
      </w:pPr>
      <w:r w:rsidRPr="00A17E74">
        <w:rPr>
          <w:b/>
        </w:rPr>
        <w:t>Focusing Event</w:t>
      </w:r>
    </w:p>
    <w:p w14:paraId="7ED1278A" w14:textId="77777777" w:rsidR="004D3FAB" w:rsidRPr="00A17E74" w:rsidRDefault="004D3FAB" w:rsidP="0091209E">
      <w:pPr>
        <w:pStyle w:val="ListParagraph"/>
        <w:numPr>
          <w:ilvl w:val="0"/>
          <w:numId w:val="1"/>
        </w:numPr>
        <w:spacing w:after="120"/>
        <w:ind w:left="360"/>
        <w:contextualSpacing w:val="0"/>
        <w:rPr>
          <w:b/>
        </w:rPr>
      </w:pPr>
      <w:r w:rsidRPr="00A17E74">
        <w:rPr>
          <w:b/>
        </w:rPr>
        <w:t>Liberty</w:t>
      </w:r>
    </w:p>
    <w:p w14:paraId="03C51A47" w14:textId="77777777" w:rsidR="004D3FAB" w:rsidRPr="00A17E74" w:rsidRDefault="004D3FAB" w:rsidP="0091209E">
      <w:pPr>
        <w:pStyle w:val="ListParagraph"/>
        <w:numPr>
          <w:ilvl w:val="0"/>
          <w:numId w:val="1"/>
        </w:numPr>
        <w:spacing w:after="120"/>
        <w:ind w:left="360"/>
        <w:contextualSpacing w:val="0"/>
        <w:rPr>
          <w:b/>
        </w:rPr>
      </w:pPr>
      <w:r w:rsidRPr="00A17E74">
        <w:rPr>
          <w:b/>
        </w:rPr>
        <w:t xml:space="preserve">Logic of Appropriateness </w:t>
      </w:r>
    </w:p>
    <w:p w14:paraId="02F35CB8" w14:textId="5C2C4746" w:rsidR="0063657C" w:rsidRPr="00A17E74" w:rsidRDefault="0063657C" w:rsidP="0091209E">
      <w:pPr>
        <w:pStyle w:val="ListParagraph"/>
        <w:numPr>
          <w:ilvl w:val="0"/>
          <w:numId w:val="1"/>
        </w:numPr>
        <w:spacing w:after="120"/>
        <w:ind w:left="360"/>
        <w:contextualSpacing w:val="0"/>
        <w:rPr>
          <w:b/>
        </w:rPr>
      </w:pPr>
      <w:r w:rsidRPr="00A17E74">
        <w:rPr>
          <w:b/>
        </w:rPr>
        <w:t>Logic of Consequence</w:t>
      </w:r>
      <w:r w:rsidRPr="00A17E74">
        <w:rPr>
          <w:b/>
        </w:rPr>
        <w:tab/>
      </w:r>
    </w:p>
    <w:p w14:paraId="7AABBFDD" w14:textId="1822C719" w:rsidR="004D3FAB" w:rsidRPr="00A17E74" w:rsidRDefault="004D3FAB" w:rsidP="0091209E">
      <w:pPr>
        <w:pStyle w:val="ListParagraph"/>
        <w:numPr>
          <w:ilvl w:val="0"/>
          <w:numId w:val="1"/>
        </w:numPr>
        <w:spacing w:after="120"/>
        <w:ind w:left="360"/>
        <w:contextualSpacing w:val="0"/>
        <w:rPr>
          <w:b/>
        </w:rPr>
      </w:pPr>
      <w:r w:rsidRPr="00A17E74">
        <w:rPr>
          <w:b/>
        </w:rPr>
        <w:t>Mob at the Gates</w:t>
      </w:r>
      <w:r w:rsidR="00F36313">
        <w:br/>
        <w:t>One of four morality tales in Robert Reich’s conceptualization of the policy process.  In this morality tale, hordes of people want to enter our society.  In the conservative interpretation, these hordes are a threat to our way of life that must be stopped.  In the liberal interpretation,</w:t>
      </w:r>
      <w:r w:rsidR="00AA14A5">
        <w:t xml:space="preserve"> these hordes of people are simply seeking better opportunities and should be accommodated because it is the humane thing to do</w:t>
      </w:r>
      <w:r w:rsidR="00F36313">
        <w:t>.</w:t>
      </w:r>
    </w:p>
    <w:p w14:paraId="3B8DC35A" w14:textId="77777777" w:rsidR="004D3FAB" w:rsidRPr="00A17E74" w:rsidRDefault="004D3FAB" w:rsidP="0091209E">
      <w:pPr>
        <w:pStyle w:val="ListParagraph"/>
        <w:numPr>
          <w:ilvl w:val="0"/>
          <w:numId w:val="1"/>
        </w:numPr>
        <w:spacing w:after="120"/>
        <w:ind w:left="360"/>
        <w:contextualSpacing w:val="0"/>
        <w:rPr>
          <w:b/>
        </w:rPr>
      </w:pPr>
      <w:r w:rsidRPr="00A17E74">
        <w:rPr>
          <w:b/>
        </w:rPr>
        <w:t>Narrative Policy Framework</w:t>
      </w:r>
    </w:p>
    <w:p w14:paraId="7480CFF1" w14:textId="7E5BCDB0" w:rsidR="00D510B6" w:rsidRPr="00D510B6" w:rsidRDefault="00D510B6" w:rsidP="00D510B6">
      <w:pPr>
        <w:pStyle w:val="ListParagraph"/>
        <w:numPr>
          <w:ilvl w:val="0"/>
          <w:numId w:val="1"/>
        </w:numPr>
        <w:spacing w:after="120"/>
        <w:ind w:left="360"/>
        <w:contextualSpacing w:val="0"/>
        <w:rPr>
          <w:b/>
        </w:rPr>
      </w:pPr>
      <w:r>
        <w:rPr>
          <w:b/>
        </w:rPr>
        <w:t>Policy in Experience</w:t>
      </w:r>
      <w:r>
        <w:rPr>
          <w:b/>
        </w:rPr>
        <w:br/>
      </w:r>
      <w:r>
        <w:t xml:space="preserve">The experience of those who are directly impacted by a policy. </w:t>
      </w:r>
    </w:p>
    <w:p w14:paraId="221A0C9C" w14:textId="69D0902F" w:rsidR="004D3FAB" w:rsidRPr="00A17E74" w:rsidRDefault="004D3FAB" w:rsidP="0091209E">
      <w:pPr>
        <w:pStyle w:val="ListParagraph"/>
        <w:numPr>
          <w:ilvl w:val="0"/>
          <w:numId w:val="1"/>
        </w:numPr>
        <w:spacing w:after="120"/>
        <w:ind w:left="360"/>
        <w:contextualSpacing w:val="0"/>
        <w:rPr>
          <w:b/>
        </w:rPr>
      </w:pPr>
      <w:r w:rsidRPr="00A17E74">
        <w:rPr>
          <w:b/>
        </w:rPr>
        <w:lastRenderedPageBreak/>
        <w:t>Policy in Implementation</w:t>
      </w:r>
      <w:r w:rsidR="00D510B6">
        <w:br/>
      </w:r>
      <w:proofErr w:type="gramStart"/>
      <w:r w:rsidR="00D510B6">
        <w:t>The</w:t>
      </w:r>
      <w:proofErr w:type="gramEnd"/>
      <w:r w:rsidR="00D510B6">
        <w:t xml:space="preserve"> mechanisms that are used by street-level bureaucrats to perform the activities intended to achieve the objectives of a policy.</w:t>
      </w:r>
    </w:p>
    <w:p w14:paraId="1DA08004" w14:textId="0138597B" w:rsidR="004D3FAB" w:rsidRPr="00A17E74" w:rsidRDefault="004D3FAB" w:rsidP="0091209E">
      <w:pPr>
        <w:pStyle w:val="ListParagraph"/>
        <w:numPr>
          <w:ilvl w:val="0"/>
          <w:numId w:val="1"/>
        </w:numPr>
        <w:spacing w:after="120"/>
        <w:ind w:left="360"/>
        <w:contextualSpacing w:val="0"/>
        <w:rPr>
          <w:b/>
        </w:rPr>
      </w:pPr>
      <w:r w:rsidRPr="00A17E74">
        <w:rPr>
          <w:b/>
        </w:rPr>
        <w:t>Policy in Intention</w:t>
      </w:r>
      <w:r w:rsidR="00D510B6">
        <w:br/>
      </w:r>
      <w:proofErr w:type="gramStart"/>
      <w:r w:rsidR="00D510B6">
        <w:t>The</w:t>
      </w:r>
      <w:proofErr w:type="gramEnd"/>
      <w:r w:rsidR="00D510B6">
        <w:t xml:space="preserve"> broad goals of a policy (i.e., what a policy is intended to accomplish).</w:t>
      </w:r>
    </w:p>
    <w:p w14:paraId="381C433B" w14:textId="4BEAFA53" w:rsidR="00A17E74" w:rsidRPr="0091209E" w:rsidRDefault="0063657C" w:rsidP="0091209E">
      <w:pPr>
        <w:pStyle w:val="ListParagraph"/>
        <w:numPr>
          <w:ilvl w:val="0"/>
          <w:numId w:val="1"/>
        </w:numPr>
        <w:spacing w:after="120"/>
        <w:ind w:left="360"/>
        <w:contextualSpacing w:val="0"/>
        <w:rPr>
          <w:b/>
        </w:rPr>
      </w:pPr>
      <w:r w:rsidRPr="00A17E74">
        <w:rPr>
          <w:b/>
        </w:rPr>
        <w:t>Policy Paradox</w:t>
      </w:r>
      <w:r w:rsidR="0091209E">
        <w:rPr>
          <w:b/>
        </w:rPr>
        <w:br/>
      </w:r>
      <w:r w:rsidR="00A17E74" w:rsidRPr="00A17E74">
        <w:t xml:space="preserve">The philosophy </w:t>
      </w:r>
      <w:r w:rsidR="00627EDD">
        <w:t>espoused</w:t>
      </w:r>
      <w:r w:rsidR="00A17E74" w:rsidRPr="00A17E74">
        <w:t xml:space="preserve"> by Deborah Stone (2011) that behind every policy issue is a contest between conflicting but equally plausible conceptions of the same goal or value.</w:t>
      </w:r>
    </w:p>
    <w:p w14:paraId="7397EA26" w14:textId="77777777" w:rsidR="0063657C" w:rsidRPr="00A17E74" w:rsidRDefault="0063657C" w:rsidP="0091209E">
      <w:pPr>
        <w:pStyle w:val="ListParagraph"/>
        <w:numPr>
          <w:ilvl w:val="0"/>
          <w:numId w:val="1"/>
        </w:numPr>
        <w:spacing w:after="120"/>
        <w:ind w:left="360"/>
        <w:contextualSpacing w:val="0"/>
        <w:rPr>
          <w:b/>
        </w:rPr>
      </w:pPr>
      <w:r w:rsidRPr="00A17E74">
        <w:rPr>
          <w:b/>
        </w:rPr>
        <w:t>Policy Typologies</w:t>
      </w:r>
    </w:p>
    <w:p w14:paraId="30184526" w14:textId="030D9FF3" w:rsidR="00A17E74" w:rsidRPr="0091209E" w:rsidRDefault="00A17E74" w:rsidP="0091209E">
      <w:pPr>
        <w:pStyle w:val="ListParagraph"/>
        <w:numPr>
          <w:ilvl w:val="0"/>
          <w:numId w:val="1"/>
        </w:numPr>
        <w:spacing w:after="120"/>
        <w:ind w:left="360"/>
        <w:contextualSpacing w:val="0"/>
        <w:rPr>
          <w:b/>
        </w:rPr>
      </w:pPr>
      <w:r>
        <w:rPr>
          <w:b/>
        </w:rPr>
        <w:t>Polis vs. Market</w:t>
      </w:r>
      <w:r w:rsidR="0091209E">
        <w:rPr>
          <w:b/>
        </w:rPr>
        <w:br/>
      </w:r>
      <w:r>
        <w:t>A paradigm of policy decision making that contrasts one approach in which actors make decisions that maximize the public interest</w:t>
      </w:r>
      <w:r w:rsidR="0091209E">
        <w:t xml:space="preserve"> through interaction among community members</w:t>
      </w:r>
      <w:r w:rsidR="00F16D37">
        <w:t xml:space="preserve"> (i.e., Polis)</w:t>
      </w:r>
      <w:r w:rsidR="0091209E">
        <w:t xml:space="preserve"> and another approach in which actors make decisions that maximize their self-interest through exchange with others that is mutually beneficial and any benefits in the public interest are side effects</w:t>
      </w:r>
      <w:r w:rsidR="00F16D37">
        <w:t xml:space="preserve"> (i.e</w:t>
      </w:r>
      <w:r w:rsidR="0091209E">
        <w:t>.</w:t>
      </w:r>
      <w:r w:rsidR="00F16D37">
        <w:t>, Market)</w:t>
      </w:r>
      <w:r>
        <w:t xml:space="preserve"> </w:t>
      </w:r>
    </w:p>
    <w:p w14:paraId="31C41F80" w14:textId="3DE3481B" w:rsidR="0063657C" w:rsidRPr="00A17E74" w:rsidRDefault="0063657C" w:rsidP="0091209E">
      <w:pPr>
        <w:pStyle w:val="ListParagraph"/>
        <w:numPr>
          <w:ilvl w:val="0"/>
          <w:numId w:val="1"/>
        </w:numPr>
        <w:spacing w:after="120"/>
        <w:ind w:left="360"/>
        <w:contextualSpacing w:val="0"/>
        <w:rPr>
          <w:b/>
        </w:rPr>
      </w:pPr>
      <w:r w:rsidRPr="00A17E74">
        <w:rPr>
          <w:b/>
        </w:rPr>
        <w:t>Public Choice Theory</w:t>
      </w:r>
    </w:p>
    <w:p w14:paraId="4ECA9300" w14:textId="4D8531FA" w:rsidR="00CD2F7C" w:rsidRPr="00A17E74" w:rsidRDefault="0063657C" w:rsidP="0091209E">
      <w:pPr>
        <w:pStyle w:val="ListParagraph"/>
        <w:numPr>
          <w:ilvl w:val="0"/>
          <w:numId w:val="1"/>
        </w:numPr>
        <w:spacing w:after="120"/>
        <w:ind w:left="360"/>
        <w:contextualSpacing w:val="0"/>
        <w:rPr>
          <w:b/>
        </w:rPr>
      </w:pPr>
      <w:r w:rsidRPr="00A17E74">
        <w:rPr>
          <w:b/>
        </w:rPr>
        <w:t>Public Good/Private Good</w:t>
      </w:r>
    </w:p>
    <w:p w14:paraId="16AB4343" w14:textId="6091B743" w:rsidR="0063657C" w:rsidRPr="00A17E74" w:rsidRDefault="0091209E" w:rsidP="0091209E">
      <w:pPr>
        <w:pStyle w:val="ListParagraph"/>
        <w:numPr>
          <w:ilvl w:val="0"/>
          <w:numId w:val="1"/>
        </w:numPr>
        <w:spacing w:after="120"/>
        <w:ind w:left="360"/>
        <w:contextualSpacing w:val="0"/>
        <w:rPr>
          <w:b/>
        </w:rPr>
      </w:pPr>
      <w:r>
        <w:rPr>
          <w:b/>
        </w:rPr>
        <w:t>RAM</w:t>
      </w:r>
      <w:r>
        <w:br/>
        <w:t>Rational actor model of decision making in which actors make decisions that maximize their utility in a reflective, thoughtful manner.</w:t>
      </w:r>
    </w:p>
    <w:p w14:paraId="0E696E09" w14:textId="48D42CF8" w:rsidR="0063657C" w:rsidRPr="00A17E74" w:rsidRDefault="0063657C" w:rsidP="0091209E">
      <w:pPr>
        <w:pStyle w:val="ListParagraph"/>
        <w:numPr>
          <w:ilvl w:val="0"/>
          <w:numId w:val="1"/>
        </w:numPr>
        <w:spacing w:after="120"/>
        <w:ind w:left="360"/>
        <w:contextualSpacing w:val="0"/>
        <w:rPr>
          <w:b/>
        </w:rPr>
      </w:pPr>
      <w:r w:rsidRPr="00A17E74">
        <w:rPr>
          <w:b/>
        </w:rPr>
        <w:t>Reflective vs. Reflexive Decisions</w:t>
      </w:r>
      <w:r w:rsidR="0091209E">
        <w:rPr>
          <w:b/>
        </w:rPr>
        <w:br/>
      </w:r>
      <w:r w:rsidR="0091209E">
        <w:t>Reflective decisions are made in a careful, thoughtful manner while reflexive decisions are made quickly, without much conscious thought.</w:t>
      </w:r>
      <w:r w:rsidRPr="00A17E74">
        <w:rPr>
          <w:b/>
        </w:rPr>
        <w:tab/>
      </w:r>
    </w:p>
    <w:p w14:paraId="7E9E9D10" w14:textId="77777777" w:rsidR="00BC1FF6" w:rsidRPr="00A17E74" w:rsidRDefault="00BC1FF6" w:rsidP="0091209E">
      <w:pPr>
        <w:pStyle w:val="ListParagraph"/>
        <w:numPr>
          <w:ilvl w:val="0"/>
          <w:numId w:val="1"/>
        </w:numPr>
        <w:spacing w:after="120"/>
        <w:ind w:left="360"/>
        <w:contextualSpacing w:val="0"/>
        <w:rPr>
          <w:b/>
        </w:rPr>
      </w:pPr>
      <w:r w:rsidRPr="00A17E74">
        <w:rPr>
          <w:b/>
        </w:rPr>
        <w:t>Risk</w:t>
      </w:r>
      <w:r w:rsidRPr="00A17E74">
        <w:rPr>
          <w:b/>
        </w:rPr>
        <w:tab/>
      </w:r>
    </w:p>
    <w:p w14:paraId="4340115E" w14:textId="3EDDBF75" w:rsidR="0063657C" w:rsidRPr="00A17E74" w:rsidRDefault="0063657C" w:rsidP="0091209E">
      <w:pPr>
        <w:pStyle w:val="ListParagraph"/>
        <w:numPr>
          <w:ilvl w:val="0"/>
          <w:numId w:val="1"/>
        </w:numPr>
        <w:spacing w:after="120"/>
        <w:ind w:left="360"/>
        <w:contextualSpacing w:val="0"/>
        <w:rPr>
          <w:b/>
        </w:rPr>
      </w:pPr>
      <w:r w:rsidRPr="00A17E74">
        <w:rPr>
          <w:b/>
        </w:rPr>
        <w:t>Rot at the Top</w:t>
      </w:r>
      <w:r w:rsidR="00D30B9B">
        <w:br/>
      </w:r>
      <w:r w:rsidR="00113CE5">
        <w:t xml:space="preserve">One of four morality tales in Robert Reich’s conceptualization of the policy process.  </w:t>
      </w:r>
      <w:r w:rsidR="00D510B6">
        <w:t>In this morality tale, corrupt elites run the social system to the advantage of the privileged and disadvantage of the masses.  In the conservative interpretation, citizens must be protected from government that is run by corrupt elites.  In the liberal interpretation, government must protect citizens from corrupt elites with power who seek to take advantage of the masses.</w:t>
      </w:r>
    </w:p>
    <w:p w14:paraId="0BE72D8D" w14:textId="77777777" w:rsidR="0063657C" w:rsidRPr="00A17E74" w:rsidRDefault="0063657C" w:rsidP="0091209E">
      <w:pPr>
        <w:pStyle w:val="ListParagraph"/>
        <w:numPr>
          <w:ilvl w:val="0"/>
          <w:numId w:val="1"/>
        </w:numPr>
        <w:spacing w:after="120"/>
        <w:ind w:left="360"/>
        <w:contextualSpacing w:val="0"/>
        <w:rPr>
          <w:b/>
        </w:rPr>
      </w:pPr>
      <w:r w:rsidRPr="00A17E74">
        <w:rPr>
          <w:b/>
        </w:rPr>
        <w:t>Rule Making</w:t>
      </w:r>
    </w:p>
    <w:p w14:paraId="5A15FB18" w14:textId="77777777" w:rsidR="00BC1FF6" w:rsidRPr="00A17E74" w:rsidRDefault="00BC1FF6" w:rsidP="0091209E">
      <w:pPr>
        <w:pStyle w:val="ListParagraph"/>
        <w:numPr>
          <w:ilvl w:val="0"/>
          <w:numId w:val="1"/>
        </w:numPr>
        <w:spacing w:after="120"/>
        <w:ind w:left="360"/>
        <w:contextualSpacing w:val="0"/>
        <w:rPr>
          <w:b/>
        </w:rPr>
      </w:pPr>
      <w:r w:rsidRPr="00A17E74">
        <w:rPr>
          <w:b/>
        </w:rPr>
        <w:t>Security</w:t>
      </w:r>
    </w:p>
    <w:p w14:paraId="3E495C3A"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Social Construction </w:t>
      </w:r>
    </w:p>
    <w:p w14:paraId="62E4AEF8" w14:textId="77777777" w:rsidR="00BC1FF6" w:rsidRPr="00A17E74" w:rsidRDefault="00BC1FF6" w:rsidP="0091209E">
      <w:pPr>
        <w:pStyle w:val="ListParagraph"/>
        <w:numPr>
          <w:ilvl w:val="0"/>
          <w:numId w:val="1"/>
        </w:numPr>
        <w:spacing w:after="120"/>
        <w:ind w:left="360"/>
        <w:contextualSpacing w:val="0"/>
        <w:rPr>
          <w:b/>
        </w:rPr>
      </w:pPr>
      <w:r w:rsidRPr="00A17E74">
        <w:rPr>
          <w:b/>
        </w:rPr>
        <w:t>Social Math</w:t>
      </w:r>
    </w:p>
    <w:p w14:paraId="7A1954FB" w14:textId="3AF705E6" w:rsidR="00BC1FF6" w:rsidRPr="00A17E74" w:rsidRDefault="00D30B9B" w:rsidP="0091209E">
      <w:pPr>
        <w:pStyle w:val="ListParagraph"/>
        <w:numPr>
          <w:ilvl w:val="0"/>
          <w:numId w:val="1"/>
        </w:numPr>
        <w:spacing w:after="120"/>
        <w:ind w:left="360"/>
        <w:contextualSpacing w:val="0"/>
        <w:rPr>
          <w:b/>
        </w:rPr>
      </w:pPr>
      <w:r>
        <w:rPr>
          <w:b/>
        </w:rPr>
        <w:lastRenderedPageBreak/>
        <w:t>SOP</w:t>
      </w:r>
      <w:r>
        <w:br/>
        <w:t>Acronym for “standard operating procedures.”  SOPs and culture are to organizations what System 1 Thinking is to individuals.</w:t>
      </w:r>
    </w:p>
    <w:p w14:paraId="1F64054C"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Source Amnesia </w:t>
      </w:r>
    </w:p>
    <w:p w14:paraId="48F37971" w14:textId="77777777" w:rsidR="00BC1FF6" w:rsidRPr="00A17E74" w:rsidRDefault="00BC1FF6" w:rsidP="0091209E">
      <w:pPr>
        <w:pStyle w:val="ListParagraph"/>
        <w:numPr>
          <w:ilvl w:val="0"/>
          <w:numId w:val="1"/>
        </w:numPr>
        <w:spacing w:after="120"/>
        <w:ind w:left="360"/>
        <w:contextualSpacing w:val="0"/>
        <w:rPr>
          <w:b/>
        </w:rPr>
      </w:pPr>
      <w:r w:rsidRPr="00A17E74">
        <w:rPr>
          <w:b/>
        </w:rPr>
        <w:t>Stages Theory</w:t>
      </w:r>
      <w:r w:rsidRPr="00A17E74">
        <w:rPr>
          <w:b/>
        </w:rPr>
        <w:tab/>
      </w:r>
    </w:p>
    <w:p w14:paraId="0B49B7E8" w14:textId="77777777" w:rsidR="00BC1FF6" w:rsidRPr="00A17E74" w:rsidRDefault="00BC1FF6" w:rsidP="0091209E">
      <w:pPr>
        <w:pStyle w:val="ListParagraph"/>
        <w:numPr>
          <w:ilvl w:val="0"/>
          <w:numId w:val="1"/>
        </w:numPr>
        <w:spacing w:after="120"/>
        <w:ind w:left="360"/>
        <w:contextualSpacing w:val="0"/>
        <w:rPr>
          <w:b/>
        </w:rPr>
      </w:pPr>
      <w:r w:rsidRPr="00A17E74">
        <w:rPr>
          <w:b/>
        </w:rPr>
        <w:t xml:space="preserve">Street level bureaucrats </w:t>
      </w:r>
    </w:p>
    <w:p w14:paraId="3F86BF64" w14:textId="4DD9B373" w:rsidR="00BC1FF6" w:rsidRPr="00A17E74" w:rsidRDefault="00BC1FF6" w:rsidP="0091209E">
      <w:pPr>
        <w:pStyle w:val="ListParagraph"/>
        <w:numPr>
          <w:ilvl w:val="0"/>
          <w:numId w:val="1"/>
        </w:numPr>
        <w:spacing w:after="120"/>
        <w:ind w:left="360"/>
        <w:contextualSpacing w:val="0"/>
        <w:rPr>
          <w:b/>
        </w:rPr>
      </w:pPr>
      <w:r w:rsidRPr="00A17E74">
        <w:rPr>
          <w:b/>
        </w:rPr>
        <w:t xml:space="preserve">System 1 </w:t>
      </w:r>
      <w:proofErr w:type="gramStart"/>
      <w:r w:rsidRPr="00A17E74">
        <w:rPr>
          <w:b/>
        </w:rPr>
        <w:t>Thinking</w:t>
      </w:r>
      <w:proofErr w:type="gramEnd"/>
      <w:r w:rsidR="0091209E">
        <w:br/>
      </w:r>
      <w:r w:rsidR="00F16D37">
        <w:t>The component of the Two Thinking Systems</w:t>
      </w:r>
      <w:r w:rsidR="0091209E">
        <w:t xml:space="preserve"> decision making model in which decisions based on information that fit with one’s current mental metaphors and analogies are made through reflexive, unconscious thought.</w:t>
      </w:r>
    </w:p>
    <w:p w14:paraId="2F6922EA" w14:textId="3049E5B7" w:rsidR="00BC1FF6" w:rsidRPr="00A17E74" w:rsidRDefault="00BC1FF6" w:rsidP="0091209E">
      <w:pPr>
        <w:pStyle w:val="ListParagraph"/>
        <w:numPr>
          <w:ilvl w:val="0"/>
          <w:numId w:val="1"/>
        </w:numPr>
        <w:spacing w:after="120"/>
        <w:ind w:left="360"/>
        <w:contextualSpacing w:val="0"/>
        <w:rPr>
          <w:b/>
        </w:rPr>
      </w:pPr>
      <w:r w:rsidRPr="00A17E74">
        <w:rPr>
          <w:b/>
        </w:rPr>
        <w:t xml:space="preserve">System 2 </w:t>
      </w:r>
      <w:proofErr w:type="gramStart"/>
      <w:r w:rsidRPr="00A17E74">
        <w:rPr>
          <w:b/>
        </w:rPr>
        <w:t>Thinking</w:t>
      </w:r>
      <w:proofErr w:type="gramEnd"/>
      <w:r w:rsidR="0091209E">
        <w:br/>
        <w:t>A component of</w:t>
      </w:r>
      <w:r w:rsidR="00F16D37">
        <w:t xml:space="preserve"> the</w:t>
      </w:r>
      <w:r w:rsidR="0091209E">
        <w:t xml:space="preserve"> </w:t>
      </w:r>
      <w:r w:rsidR="00F16D37">
        <w:t xml:space="preserve">Two Thinking Systems </w:t>
      </w:r>
      <w:r w:rsidR="0091209E">
        <w:t>decision making model in which decisions based on information that</w:t>
      </w:r>
      <w:r w:rsidR="00F16D37">
        <w:t xml:space="preserve"> does NOT</w:t>
      </w:r>
      <w:r w:rsidR="0091209E">
        <w:t xml:space="preserve"> fit with one’s current mental metaphors and analogies are made through refle</w:t>
      </w:r>
      <w:r w:rsidR="00F16D37">
        <w:t>ctive</w:t>
      </w:r>
      <w:r w:rsidR="0091209E">
        <w:t xml:space="preserve">, </w:t>
      </w:r>
      <w:r w:rsidR="00F16D37">
        <w:t>conscious consideration</w:t>
      </w:r>
      <w:r w:rsidR="0091209E">
        <w:t>.</w:t>
      </w:r>
    </w:p>
    <w:p w14:paraId="2F3D1253" w14:textId="77777777" w:rsidR="00BC1FF6" w:rsidRPr="00A17E74" w:rsidRDefault="00BC1FF6" w:rsidP="0091209E">
      <w:pPr>
        <w:pStyle w:val="ListParagraph"/>
        <w:numPr>
          <w:ilvl w:val="0"/>
          <w:numId w:val="1"/>
        </w:numPr>
        <w:spacing w:after="120"/>
        <w:ind w:left="360"/>
        <w:contextualSpacing w:val="0"/>
        <w:rPr>
          <w:b/>
        </w:rPr>
      </w:pPr>
      <w:r w:rsidRPr="00A17E74">
        <w:rPr>
          <w:b/>
        </w:rPr>
        <w:t>Thematic Framing</w:t>
      </w:r>
    </w:p>
    <w:p w14:paraId="6F6D3EB3" w14:textId="77777777" w:rsidR="00BC1FF6" w:rsidRPr="00A17E74" w:rsidRDefault="00BC1FF6" w:rsidP="0091209E">
      <w:pPr>
        <w:pStyle w:val="ListParagraph"/>
        <w:numPr>
          <w:ilvl w:val="0"/>
          <w:numId w:val="1"/>
        </w:numPr>
        <w:spacing w:after="120"/>
        <w:ind w:left="360"/>
        <w:contextualSpacing w:val="0"/>
        <w:rPr>
          <w:b/>
        </w:rPr>
      </w:pPr>
      <w:proofErr w:type="spellStart"/>
      <w:r w:rsidRPr="00A17E74">
        <w:rPr>
          <w:b/>
        </w:rPr>
        <w:t>Tiebout</w:t>
      </w:r>
      <w:proofErr w:type="spellEnd"/>
      <w:r w:rsidRPr="00A17E74">
        <w:rPr>
          <w:b/>
        </w:rPr>
        <w:t xml:space="preserve"> Hypothesis</w:t>
      </w:r>
    </w:p>
    <w:p w14:paraId="05A03047" w14:textId="2A2B1D7D" w:rsidR="004D3FAB" w:rsidRPr="00A17E74" w:rsidRDefault="00CD2F7C" w:rsidP="0091209E">
      <w:pPr>
        <w:pStyle w:val="ListParagraph"/>
        <w:numPr>
          <w:ilvl w:val="0"/>
          <w:numId w:val="1"/>
        </w:numPr>
        <w:spacing w:after="120"/>
        <w:ind w:left="360"/>
        <w:contextualSpacing w:val="0"/>
        <w:rPr>
          <w:b/>
        </w:rPr>
      </w:pPr>
      <w:r w:rsidRPr="00A17E74">
        <w:rPr>
          <w:b/>
        </w:rPr>
        <w:t>Triumphant Individual</w:t>
      </w:r>
      <w:r w:rsidR="005D6693">
        <w:br/>
        <w:t>One of four morality tales in Robert Reich’s conceptualization of the policy process.  In this morality tale, anybody can achieve anything in our society.  In the conservative interpretation, those that accomplish great things do so through their own resolve and determination.  In the liberal interpretation, those that accomplish great things do so with significant help from community resources and support.</w:t>
      </w:r>
    </w:p>
    <w:p w14:paraId="155F9793" w14:textId="77777777" w:rsidR="004D3FAB" w:rsidRPr="00A17E74" w:rsidRDefault="004D3FAB" w:rsidP="0091209E">
      <w:pPr>
        <w:pStyle w:val="ListParagraph"/>
        <w:numPr>
          <w:ilvl w:val="0"/>
          <w:numId w:val="1"/>
        </w:numPr>
        <w:spacing w:after="120"/>
        <w:ind w:left="360"/>
        <w:contextualSpacing w:val="0"/>
        <w:rPr>
          <w:b/>
        </w:rPr>
      </w:pPr>
      <w:r w:rsidRPr="00A17E74">
        <w:rPr>
          <w:b/>
        </w:rPr>
        <w:t>Utilitarian Ethics/Deontology Ethics</w:t>
      </w:r>
      <w:r w:rsidRPr="00A17E74">
        <w:rPr>
          <w:b/>
        </w:rPr>
        <w:tab/>
      </w:r>
    </w:p>
    <w:p w14:paraId="376037FA" w14:textId="77777777" w:rsidR="00BC1FF6" w:rsidRPr="00A17E74" w:rsidRDefault="00BC1FF6" w:rsidP="0091209E">
      <w:pPr>
        <w:pStyle w:val="ListParagraph"/>
        <w:numPr>
          <w:ilvl w:val="0"/>
          <w:numId w:val="1"/>
        </w:numPr>
        <w:spacing w:after="120"/>
        <w:ind w:left="360"/>
        <w:contextualSpacing w:val="0"/>
        <w:rPr>
          <w:b/>
        </w:rPr>
      </w:pPr>
      <w:r w:rsidRPr="00A17E74">
        <w:rPr>
          <w:b/>
        </w:rPr>
        <w:t>Welfare</w:t>
      </w:r>
    </w:p>
    <w:p w14:paraId="4A84B69A" w14:textId="723E76D2" w:rsidR="00CD2F7C" w:rsidRPr="00A17E74" w:rsidRDefault="00F16D37" w:rsidP="0091209E">
      <w:pPr>
        <w:pStyle w:val="ListParagraph"/>
        <w:numPr>
          <w:ilvl w:val="0"/>
          <w:numId w:val="1"/>
        </w:numPr>
        <w:spacing w:after="120"/>
        <w:ind w:left="360"/>
        <w:contextualSpacing w:val="0"/>
        <w:rPr>
          <w:b/>
        </w:rPr>
      </w:pPr>
      <w:r>
        <w:rPr>
          <w:b/>
        </w:rPr>
        <w:t>Wicked Problem</w:t>
      </w:r>
      <w:r w:rsidR="00D30B9B">
        <w:br/>
        <w:t>Policy problems in which no apparent policy option results in an acceptable outcome (i.e., choice between bad and worse rather than good or bad).</w:t>
      </w:r>
    </w:p>
    <w:sectPr w:rsidR="00CD2F7C" w:rsidRPr="00A17E7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88594" w14:textId="77777777" w:rsidR="00BC1FF6" w:rsidRDefault="00BC1FF6" w:rsidP="00BC1FF6">
      <w:pPr>
        <w:spacing w:after="0" w:line="240" w:lineRule="auto"/>
      </w:pPr>
      <w:r>
        <w:separator/>
      </w:r>
    </w:p>
  </w:endnote>
  <w:endnote w:type="continuationSeparator" w:id="0">
    <w:p w14:paraId="6360CF79" w14:textId="77777777" w:rsidR="00BC1FF6" w:rsidRDefault="00BC1FF6" w:rsidP="00BC1F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68737" w14:textId="77777777" w:rsidR="00BC1FF6" w:rsidRDefault="00BC1FF6" w:rsidP="00BC1FF6">
      <w:pPr>
        <w:spacing w:after="0" w:line="240" w:lineRule="auto"/>
      </w:pPr>
      <w:r>
        <w:separator/>
      </w:r>
    </w:p>
  </w:footnote>
  <w:footnote w:type="continuationSeparator" w:id="0">
    <w:p w14:paraId="18BE7198" w14:textId="77777777" w:rsidR="00BC1FF6" w:rsidRDefault="00BC1FF6" w:rsidP="00BC1F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6E4C60" w14:textId="7077CC14" w:rsidR="00BC1FF6" w:rsidRPr="00BC1FF6" w:rsidRDefault="00BC1FF6" w:rsidP="00BC1FF6">
    <w:pPr>
      <w:pStyle w:val="Header"/>
      <w:rPr>
        <w:b/>
      </w:rPr>
    </w:pPr>
    <w:r w:rsidRPr="00BC1FF6">
      <w:rPr>
        <w:b/>
      </w:rPr>
      <w:t>POLS6310 Policy Process | Spring 2019</w:t>
    </w:r>
  </w:p>
  <w:p w14:paraId="2737B4AA" w14:textId="71E5DE9E" w:rsidR="00BC1FF6" w:rsidRPr="00BC1FF6" w:rsidRDefault="00BC1FF6" w:rsidP="00BC1FF6">
    <w:pPr>
      <w:pStyle w:val="Header"/>
      <w:rPr>
        <w:b/>
      </w:rPr>
    </w:pPr>
    <w:r w:rsidRPr="00BC1FF6">
      <w:rPr>
        <w:b/>
      </w:rPr>
      <w:t xml:space="preserve">Important Terms and Concepts | Page </w:t>
    </w:r>
    <w:r w:rsidRPr="00BC1FF6">
      <w:rPr>
        <w:b/>
      </w:rPr>
      <w:fldChar w:fldCharType="begin"/>
    </w:r>
    <w:r w:rsidRPr="00BC1FF6">
      <w:rPr>
        <w:b/>
      </w:rPr>
      <w:instrText xml:space="preserve"> PAGE  \* Arabic  \* MERGEFORMAT </w:instrText>
    </w:r>
    <w:r w:rsidRPr="00BC1FF6">
      <w:rPr>
        <w:b/>
      </w:rPr>
      <w:fldChar w:fldCharType="separate"/>
    </w:r>
    <w:r w:rsidR="009C1DED">
      <w:rPr>
        <w:b/>
        <w:noProof/>
      </w:rPr>
      <w:t>1</w:t>
    </w:r>
    <w:r w:rsidRPr="00BC1FF6">
      <w:rPr>
        <w:b/>
      </w:rPr>
      <w:fldChar w:fldCharType="end"/>
    </w:r>
    <w:r w:rsidRPr="00BC1FF6">
      <w:rPr>
        <w:b/>
      </w:rPr>
      <w:t xml:space="preserve"> of </w:t>
    </w:r>
    <w:r w:rsidRPr="00BC1FF6">
      <w:rPr>
        <w:b/>
      </w:rPr>
      <w:fldChar w:fldCharType="begin"/>
    </w:r>
    <w:r w:rsidRPr="00BC1FF6">
      <w:rPr>
        <w:b/>
      </w:rPr>
      <w:instrText xml:space="preserve"> NUMPAGES  \* Arabic  \* MERGEFORMAT </w:instrText>
    </w:r>
    <w:r w:rsidRPr="00BC1FF6">
      <w:rPr>
        <w:b/>
      </w:rPr>
      <w:fldChar w:fldCharType="separate"/>
    </w:r>
    <w:r w:rsidR="009C1DED">
      <w:rPr>
        <w:b/>
        <w:noProof/>
      </w:rPr>
      <w:t>3</w:t>
    </w:r>
    <w:r w:rsidRPr="00BC1FF6">
      <w:rPr>
        <w:b/>
      </w:rPr>
      <w:fldChar w:fldCharType="end"/>
    </w:r>
  </w:p>
  <w:p w14:paraId="184FB864" w14:textId="77777777" w:rsidR="00BC1FF6" w:rsidRDefault="00BC1FF6" w:rsidP="00BC1F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D5A0E"/>
    <w:multiLevelType w:val="hybridMultilevel"/>
    <w:tmpl w:val="3C92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F7C"/>
    <w:rsid w:val="000567CF"/>
    <w:rsid w:val="00113CE5"/>
    <w:rsid w:val="0017466C"/>
    <w:rsid w:val="00186D17"/>
    <w:rsid w:val="002C60AC"/>
    <w:rsid w:val="004A3F71"/>
    <w:rsid w:val="004D3FAB"/>
    <w:rsid w:val="004E4AC6"/>
    <w:rsid w:val="004E7151"/>
    <w:rsid w:val="005046EA"/>
    <w:rsid w:val="005115F5"/>
    <w:rsid w:val="005D6693"/>
    <w:rsid w:val="00627EDD"/>
    <w:rsid w:val="0063657C"/>
    <w:rsid w:val="007E415C"/>
    <w:rsid w:val="0091209E"/>
    <w:rsid w:val="009C1DED"/>
    <w:rsid w:val="009F3861"/>
    <w:rsid w:val="00A17E74"/>
    <w:rsid w:val="00AA14A5"/>
    <w:rsid w:val="00AE6771"/>
    <w:rsid w:val="00BC1FF6"/>
    <w:rsid w:val="00CB3AF9"/>
    <w:rsid w:val="00CD2F7C"/>
    <w:rsid w:val="00D30B9B"/>
    <w:rsid w:val="00D510B6"/>
    <w:rsid w:val="00E8109F"/>
    <w:rsid w:val="00ED4E48"/>
    <w:rsid w:val="00F16D37"/>
    <w:rsid w:val="00F3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F7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1F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FF6"/>
    <w:rPr>
      <w:rFonts w:ascii="Times New Roman" w:hAnsi="Times New Roman"/>
      <w:sz w:val="24"/>
    </w:rPr>
  </w:style>
  <w:style w:type="paragraph" w:styleId="Footer">
    <w:name w:val="footer"/>
    <w:basedOn w:val="Normal"/>
    <w:link w:val="FooterChar"/>
    <w:uiPriority w:val="99"/>
    <w:unhideWhenUsed/>
    <w:rsid w:val="00BC1F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FF6"/>
    <w:rPr>
      <w:rFonts w:ascii="Times New Roman" w:hAnsi="Times New Roman"/>
      <w:sz w:val="24"/>
    </w:rPr>
  </w:style>
  <w:style w:type="paragraph" w:styleId="ListParagraph">
    <w:name w:val="List Paragraph"/>
    <w:basedOn w:val="Normal"/>
    <w:uiPriority w:val="34"/>
    <w:qFormat/>
    <w:rsid w:val="00A17E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712</Words>
  <Characters>4064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F. Gilsinan</dc:creator>
  <cp:lastModifiedBy>MTownes</cp:lastModifiedBy>
  <cp:revision>13</cp:revision>
  <cp:lastPrinted>2018-10-25T15:40:00Z</cp:lastPrinted>
  <dcterms:created xsi:type="dcterms:W3CDTF">2019-01-15T03:33:00Z</dcterms:created>
  <dcterms:modified xsi:type="dcterms:W3CDTF">2019-02-09T19:54:00Z</dcterms:modified>
</cp:coreProperties>
</file>