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D7893" w:rsidRPr="008674A5" w:rsidRDefault="002B6580" w:rsidP="00E271BC">
      <w:pPr>
        <w:spacing w:line="276" w:lineRule="auto"/>
        <w:rPr>
          <w:b/>
        </w:rPr>
      </w:pPr>
      <w:r w:rsidRPr="008674A5">
        <w:rPr>
          <w:b/>
        </w:rPr>
        <w:t>Responses to r</w:t>
      </w:r>
      <w:r w:rsidR="003C0FE0" w:rsidRPr="008674A5">
        <w:rPr>
          <w:b/>
        </w:rPr>
        <w:t>eflective pauses from Tutorial 01a for class on January 27, 2020</w:t>
      </w:r>
    </w:p>
    <w:p w:rsidR="003C0FE0" w:rsidRDefault="003C0FE0" w:rsidP="00E271BC">
      <w:pPr>
        <w:spacing w:line="276" w:lineRule="auto"/>
      </w:pPr>
    </w:p>
    <w:p w:rsidR="003C0FE0" w:rsidRPr="00DD4D28" w:rsidRDefault="00365958" w:rsidP="00E271BC">
      <w:pPr>
        <w:spacing w:line="276" w:lineRule="auto"/>
        <w:rPr>
          <w:u w:val="single"/>
        </w:rPr>
      </w:pPr>
      <w:r>
        <w:rPr>
          <w:u w:val="single"/>
        </w:rPr>
        <w:t>Reflective Pause</w:t>
      </w:r>
      <w:r w:rsidR="003C0FE0" w:rsidRPr="00DD4D28">
        <w:rPr>
          <w:u w:val="single"/>
        </w:rPr>
        <w:t xml:space="preserve"> </w:t>
      </w:r>
      <w:r w:rsidR="001823F2">
        <w:rPr>
          <w:u w:val="single"/>
        </w:rPr>
        <w:t xml:space="preserve">1 </w:t>
      </w:r>
      <w:r w:rsidR="003C0FE0" w:rsidRPr="00DD4D28">
        <w:rPr>
          <w:u w:val="single"/>
        </w:rPr>
        <w:t>(slide 5):</w:t>
      </w:r>
    </w:p>
    <w:p w:rsidR="00BD7893" w:rsidRDefault="00BD7893" w:rsidP="00E271BC">
      <w:pPr>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BD7893" w:rsidRDefault="00BD7893" w:rsidP="00E271BC">
      <w:pPr>
        <w:spacing w:line="276" w:lineRule="auto"/>
      </w:pPr>
    </w:p>
    <w:p w:rsidR="00BD7893" w:rsidRDefault="00BD7893" w:rsidP="00E271BC">
      <w:pPr>
        <w:spacing w:line="276" w:lineRule="auto"/>
      </w:pPr>
      <w:r>
        <w:t>Response:</w:t>
      </w:r>
    </w:p>
    <w:p w:rsidR="00D92069" w:rsidRDefault="00D92069" w:rsidP="00E271BC">
      <w:pPr>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D92069" w:rsidRDefault="00D92069" w:rsidP="00E271BC">
      <w:pPr>
        <w:spacing w:line="276" w:lineRule="auto"/>
      </w:pPr>
    </w:p>
    <w:p w:rsidR="00A462DB" w:rsidRDefault="00BD7893" w:rsidP="00E271BC">
      <w:pPr>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A462DB" w:rsidRDefault="00A462DB" w:rsidP="00A462DB">
      <w:pPr>
        <w:spacing w:line="276" w:lineRule="auto"/>
      </w:pPr>
    </w:p>
    <w:p w:rsidR="00BD7893" w:rsidRDefault="00A462DB" w:rsidP="00A462DB">
      <w:pPr>
        <w:spacing w:line="276" w:lineRule="auto"/>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C97EB4" w:rsidRDefault="00C97EB4" w:rsidP="00A462DB">
      <w:pPr>
        <w:spacing w:line="276" w:lineRule="auto"/>
      </w:pPr>
    </w:p>
    <w:p w:rsidR="003C0FE0" w:rsidRPr="00DD4D28" w:rsidRDefault="00365958" w:rsidP="00A462DB">
      <w:pPr>
        <w:spacing w:line="276" w:lineRule="auto"/>
        <w:rPr>
          <w:u w:val="single"/>
        </w:rPr>
      </w:pPr>
      <w:r>
        <w:rPr>
          <w:u w:val="single"/>
        </w:rPr>
        <w:t>Reflective Pause</w:t>
      </w:r>
      <w:r w:rsidR="001823F2">
        <w:rPr>
          <w:u w:val="single"/>
        </w:rPr>
        <w:t xml:space="preserve"> 2</w:t>
      </w:r>
      <w:r w:rsidR="003C0FE0" w:rsidRPr="00DD4D28">
        <w:rPr>
          <w:u w:val="single"/>
        </w:rPr>
        <w:t xml:space="preserve"> (slide 9):</w:t>
      </w:r>
    </w:p>
    <w:p w:rsidR="003C0FE0" w:rsidRDefault="003C0FE0" w:rsidP="00A462DB">
      <w:pPr>
        <w:spacing w:line="276" w:lineRule="auto"/>
      </w:pPr>
      <w:r w:rsidRPr="003C0FE0">
        <w:t xml:space="preserve">Ethics is often considered an individual challenge.  As you review the next slide, construct an ethical concern that each position incumbent should consider given their role.  </w:t>
      </w:r>
    </w:p>
    <w:p w:rsidR="003C0FE0" w:rsidRDefault="003C0FE0" w:rsidP="00A462DB">
      <w:pPr>
        <w:spacing w:line="276" w:lineRule="auto"/>
      </w:pPr>
    </w:p>
    <w:p w:rsidR="003C0FE0" w:rsidRDefault="003C0FE0" w:rsidP="00A462DB">
      <w:pPr>
        <w:spacing w:line="276" w:lineRule="auto"/>
      </w:pPr>
      <w:r>
        <w:t>Response:</w:t>
      </w:r>
    </w:p>
    <w:p w:rsidR="00BD7893" w:rsidRDefault="003F2556" w:rsidP="00E271BC">
      <w:pPr>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3F2556" w:rsidRDefault="003F2556" w:rsidP="00E271BC">
      <w:pPr>
        <w:spacing w:line="276" w:lineRule="auto"/>
      </w:pPr>
    </w:p>
    <w:p w:rsidR="00660ABF" w:rsidRDefault="00660ABF" w:rsidP="00E271BC">
      <w:pPr>
        <w:spacing w:line="276" w:lineRule="auto"/>
        <w:rPr>
          <w:u w:val="single"/>
        </w:rPr>
      </w:pPr>
      <w:r>
        <w:rPr>
          <w:u w:val="single"/>
        </w:rPr>
        <w:br w:type="page"/>
      </w:r>
    </w:p>
    <w:p w:rsidR="003F2556" w:rsidRPr="00DD4D28" w:rsidRDefault="00365958" w:rsidP="00E271BC">
      <w:pPr>
        <w:spacing w:line="276" w:lineRule="auto"/>
        <w:rPr>
          <w:u w:val="single"/>
        </w:rPr>
      </w:pPr>
      <w:r>
        <w:rPr>
          <w:u w:val="single"/>
        </w:rPr>
        <w:lastRenderedPageBreak/>
        <w:t>Reflective Pause</w:t>
      </w:r>
      <w:r w:rsidR="001823F2">
        <w:rPr>
          <w:u w:val="single"/>
        </w:rPr>
        <w:t xml:space="preserve"> 3</w:t>
      </w:r>
      <w:r w:rsidR="003F2556" w:rsidRPr="00DD4D28">
        <w:rPr>
          <w:u w:val="single"/>
        </w:rPr>
        <w:t xml:space="preserve"> (slide 12):</w:t>
      </w:r>
    </w:p>
    <w:p w:rsidR="003F2556" w:rsidRDefault="003F2556" w:rsidP="003F2556">
      <w:pPr>
        <w:spacing w:line="276" w:lineRule="auto"/>
      </w:pPr>
      <w:r w:rsidRPr="003F2556">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3F2556" w:rsidRDefault="003F2556" w:rsidP="003F2556">
      <w:pPr>
        <w:spacing w:line="276" w:lineRule="auto"/>
      </w:pPr>
    </w:p>
    <w:p w:rsidR="003F2556" w:rsidRDefault="003F2556" w:rsidP="003F2556">
      <w:pPr>
        <w:spacing w:line="276" w:lineRule="auto"/>
      </w:pPr>
      <w:r>
        <w:t>Response:</w:t>
      </w:r>
    </w:p>
    <w:p w:rsidR="003F2556" w:rsidRDefault="003F2556" w:rsidP="003F2556">
      <w:pPr>
        <w:spacing w:line="276" w:lineRule="auto"/>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w:t>
      </w:r>
      <w:r w:rsidR="00761F06">
        <w:t>tion.  These concerns are</w:t>
      </w:r>
      <w:r w:rsidR="002E19EE">
        <w:t xml:space="preserve">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2E19EE" w:rsidRPr="00DD4D28" w:rsidRDefault="00365958" w:rsidP="003F2556">
      <w:pPr>
        <w:spacing w:line="276" w:lineRule="auto"/>
        <w:rPr>
          <w:u w:val="single"/>
        </w:rPr>
      </w:pPr>
      <w:r>
        <w:rPr>
          <w:u w:val="single"/>
        </w:rPr>
        <w:t>Reflective Pause</w:t>
      </w:r>
      <w:r w:rsidR="001823F2">
        <w:rPr>
          <w:u w:val="single"/>
        </w:rPr>
        <w:t xml:space="preserve"> 4</w:t>
      </w:r>
      <w:r w:rsidR="002E19EE" w:rsidRPr="00DD4D28">
        <w:rPr>
          <w:u w:val="single"/>
        </w:rPr>
        <w:t xml:space="preserve"> (slide 19):</w:t>
      </w:r>
    </w:p>
    <w:p w:rsidR="002E19EE" w:rsidRPr="002E19EE" w:rsidRDefault="002E19EE" w:rsidP="002E19EE">
      <w:pPr>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2E19EE" w:rsidRPr="002E19EE" w:rsidRDefault="002E19EE" w:rsidP="002E19EE">
      <w:pPr>
        <w:spacing w:line="276" w:lineRule="auto"/>
      </w:pPr>
    </w:p>
    <w:p w:rsidR="002E19EE" w:rsidRPr="002E19EE" w:rsidRDefault="002E19EE" w:rsidP="003A509F">
      <w:pPr>
        <w:pStyle w:val="ListParagraph"/>
        <w:numPr>
          <w:ilvl w:val="0"/>
          <w:numId w:val="1"/>
        </w:numPr>
        <w:spacing w:after="60" w:line="276" w:lineRule="auto"/>
        <w:contextualSpacing w:val="0"/>
      </w:pPr>
      <w:r w:rsidRPr="002E19EE">
        <w:t xml:space="preserve">Rocking the boat and agitating for improvement or wanting to be liked and feel accepted? </w:t>
      </w:r>
    </w:p>
    <w:p w:rsidR="002E19EE" w:rsidRDefault="002E19EE" w:rsidP="003A509F">
      <w:pPr>
        <w:pStyle w:val="ListParagraph"/>
        <w:numPr>
          <w:ilvl w:val="0"/>
          <w:numId w:val="1"/>
        </w:numPr>
        <w:spacing w:after="60" w:line="276" w:lineRule="auto"/>
        <w:contextualSpacing w:val="0"/>
      </w:pPr>
      <w:r w:rsidRPr="002E19EE">
        <w:t>Look for new ways to consider processes and tasks or liking routine and the sense</w:t>
      </w:r>
      <w:r>
        <w:t xml:space="preserve"> of security and competence it </w:t>
      </w:r>
      <w:r w:rsidRPr="002E19EE">
        <w:t>provides?</w:t>
      </w:r>
    </w:p>
    <w:p w:rsidR="003A509F" w:rsidRPr="002E19EE" w:rsidRDefault="003A509F" w:rsidP="002E19EE">
      <w:pPr>
        <w:spacing w:line="276" w:lineRule="auto"/>
      </w:pPr>
    </w:p>
    <w:p w:rsidR="002E19EE" w:rsidRDefault="002E19EE" w:rsidP="002E19EE">
      <w:pPr>
        <w:spacing w:line="276" w:lineRule="auto"/>
      </w:pPr>
      <w:r w:rsidRPr="002E19EE">
        <w:t xml:space="preserve">Answers to these questions will determine your own capacity for whistle blowing.  </w:t>
      </w:r>
    </w:p>
    <w:p w:rsidR="003A509F" w:rsidRDefault="003A509F" w:rsidP="002E19EE">
      <w:pPr>
        <w:spacing w:line="276" w:lineRule="auto"/>
      </w:pPr>
    </w:p>
    <w:p w:rsidR="003A509F" w:rsidRDefault="003A509F" w:rsidP="002E19EE">
      <w:pPr>
        <w:spacing w:line="276" w:lineRule="auto"/>
      </w:pPr>
      <w:r>
        <w:t>Response:</w:t>
      </w:r>
    </w:p>
    <w:p w:rsidR="003A509F" w:rsidRDefault="00EC16B4" w:rsidP="002E19EE">
      <w:pPr>
        <w:spacing w:line="276" w:lineRule="auto"/>
      </w:pPr>
      <w:r>
        <w:t>I’m okay rocking the boat and agitating for organizational improvemen</w:t>
      </w:r>
      <w:r w:rsidR="008B2236">
        <w:t xml:space="preserve">t so long as I believe the there is </w:t>
      </w:r>
      <w:r>
        <w:t xml:space="preserve">a reasonable chance that organizational leaders will give due consideration to proposed changes.  </w:t>
      </w:r>
      <w:r w:rsidR="008B2236">
        <w:t xml:space="preserve">I’ve always stood apart to some extent from peers in my community when I was growing up in the 1970s and 1980s.  </w:t>
      </w:r>
      <w:r>
        <w:t>I grew up as an only child</w:t>
      </w:r>
      <w:r w:rsidR="008B2236">
        <w:t xml:space="preserve"> so I spent a lot of time alone</w:t>
      </w:r>
      <w:r>
        <w:t>.  As an African-American male from a two-parent household who did well both academically and athletically,</w:t>
      </w:r>
      <w:r w:rsidR="00A05AF5">
        <w:t xml:space="preserve"> I often felt set </w:t>
      </w:r>
      <w:r w:rsidR="008B2236">
        <w:t>apart from many of my peers.</w:t>
      </w:r>
      <w:r>
        <w:t xml:space="preserve"> </w:t>
      </w:r>
      <w:r w:rsidR="008B2236">
        <w:t xml:space="preserve"> </w:t>
      </w:r>
      <w:r>
        <w:t xml:space="preserve">Over time I became comfortable with this situation and worried less about being liked and feeling accepted.  </w:t>
      </w:r>
      <w:r w:rsidR="008B2236">
        <w:t xml:space="preserve">Moreover, I’m an INTJ on the Myers-Briggs Type Indicator scale.  I would say that I’m a bit hard wired with </w:t>
      </w:r>
      <w:r>
        <w:t>a natural tendency to look for new ways to</w:t>
      </w:r>
      <w:r w:rsidR="008B2236">
        <w:t xml:space="preserve"> consider processes and tasks.</w:t>
      </w:r>
    </w:p>
    <w:p w:rsidR="00DD4D28" w:rsidRDefault="00DD4D28" w:rsidP="002E19EE">
      <w:pPr>
        <w:spacing w:line="276" w:lineRule="auto"/>
      </w:pPr>
    </w:p>
    <w:p w:rsidR="00DD4D28" w:rsidRDefault="00DD4D28" w:rsidP="002E19EE">
      <w:pPr>
        <w:spacing w:line="276" w:lineRule="auto"/>
      </w:pPr>
    </w:p>
    <w:p w:rsidR="001823F2" w:rsidRPr="001823F2" w:rsidRDefault="00365958" w:rsidP="002E19EE">
      <w:pPr>
        <w:spacing w:line="276" w:lineRule="auto"/>
        <w:rPr>
          <w:u w:val="single"/>
        </w:rPr>
      </w:pPr>
      <w:r>
        <w:rPr>
          <w:u w:val="single"/>
        </w:rPr>
        <w:t>Reflective Pause</w:t>
      </w:r>
      <w:r w:rsidR="001823F2" w:rsidRPr="001823F2">
        <w:rPr>
          <w:u w:val="single"/>
        </w:rPr>
        <w:t xml:space="preserve"> 5 (slide 27):</w:t>
      </w:r>
    </w:p>
    <w:p w:rsidR="001823F2" w:rsidRDefault="001823F2" w:rsidP="001823F2">
      <w:pPr>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1823F2" w:rsidRDefault="001823F2" w:rsidP="001823F2">
      <w:pPr>
        <w:spacing w:line="276" w:lineRule="auto"/>
      </w:pPr>
    </w:p>
    <w:p w:rsidR="001823F2" w:rsidRDefault="001823F2" w:rsidP="001823F2">
      <w:pPr>
        <w:spacing w:line="276" w:lineRule="auto"/>
      </w:pPr>
      <w:r>
        <w:t>Response:</w:t>
      </w:r>
    </w:p>
    <w:p w:rsidR="00A705DE" w:rsidRDefault="00062BDF" w:rsidP="001823F2">
      <w:pPr>
        <w:spacing w:line="276" w:lineRule="auto"/>
      </w:pPr>
      <w:r>
        <w:t xml:space="preserve">I would say that I’m a member of a risk adverse organization, to which I’m specifically referring to the division I work in at Saint Louis University.  Signature authority is </w:t>
      </w:r>
      <w:r w:rsidR="00AA5F09">
        <w:t xml:space="preserve">centralized.  Staff members seem </w:t>
      </w:r>
      <w:r w:rsidR="00AA5F09">
        <w:lastRenderedPageBreak/>
        <w:t>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A705DE" w:rsidRPr="00A705DE" w:rsidRDefault="00365958" w:rsidP="001823F2">
      <w:pPr>
        <w:spacing w:line="276" w:lineRule="auto"/>
        <w:rPr>
          <w:u w:val="single"/>
        </w:rPr>
      </w:pPr>
      <w:r>
        <w:rPr>
          <w:u w:val="single"/>
        </w:rPr>
        <w:t>Reflective Pause</w:t>
      </w:r>
      <w:r w:rsidR="00A705DE" w:rsidRPr="00A705DE">
        <w:rPr>
          <w:u w:val="single"/>
        </w:rPr>
        <w:t xml:space="preserve"> 6 (slide 33):</w:t>
      </w:r>
    </w:p>
    <w:p w:rsidR="001823F2" w:rsidRDefault="00A705DE" w:rsidP="001823F2">
      <w:pPr>
        <w:spacing w:line="276" w:lineRule="auto"/>
      </w:pPr>
      <w:r w:rsidRPr="00A705DE">
        <w:t>What do each of these terms</w:t>
      </w:r>
      <w:r>
        <w:t xml:space="preserve"> (FUBAR, SNAFU, TARFU) </w:t>
      </w:r>
      <w:r w:rsidRPr="00A705DE">
        <w:t>mean – what does it say about organizat</w:t>
      </w:r>
      <w:r>
        <w:t>ional life as we experience it?</w:t>
      </w:r>
    </w:p>
    <w:p w:rsidR="00A705DE" w:rsidRDefault="00A705DE" w:rsidP="001823F2">
      <w:pPr>
        <w:spacing w:line="276" w:lineRule="auto"/>
      </w:pPr>
    </w:p>
    <w:p w:rsidR="00A705DE" w:rsidRDefault="00A705DE" w:rsidP="001823F2">
      <w:pPr>
        <w:spacing w:line="276" w:lineRule="auto"/>
      </w:pPr>
      <w:r>
        <w:t>Response:</w:t>
      </w:r>
    </w:p>
    <w:p w:rsidR="00153CFC" w:rsidRDefault="004C2278" w:rsidP="001823F2">
      <w:pPr>
        <w:spacing w:line="276" w:lineRule="auto"/>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153CFC" w:rsidRPr="00153CFC" w:rsidRDefault="00365958" w:rsidP="001823F2">
      <w:pPr>
        <w:spacing w:line="276" w:lineRule="auto"/>
        <w:rPr>
          <w:u w:val="single"/>
        </w:rPr>
      </w:pPr>
      <w:r>
        <w:rPr>
          <w:u w:val="single"/>
        </w:rPr>
        <w:t>Reflective Pause</w:t>
      </w:r>
      <w:r w:rsidR="00153CFC" w:rsidRPr="00153CFC">
        <w:rPr>
          <w:u w:val="single"/>
        </w:rPr>
        <w:t xml:space="preserve"> 7 (slide 39):</w:t>
      </w:r>
    </w:p>
    <w:p w:rsidR="00153CFC" w:rsidRPr="00153CFC" w:rsidRDefault="00153CFC" w:rsidP="00153CFC">
      <w:pPr>
        <w:spacing w:line="276" w:lineRule="auto"/>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705DE" w:rsidRDefault="00153CFC" w:rsidP="00153CFC">
      <w:pPr>
        <w:pStyle w:val="ListParagraph"/>
        <w:numPr>
          <w:ilvl w:val="0"/>
          <w:numId w:val="2"/>
        </w:numPr>
        <w:spacing w:line="276" w:lineRule="auto"/>
      </w:pPr>
      <w:r w:rsidRPr="00153CFC">
        <w:t>Too little ra</w:t>
      </w:r>
      <w:r>
        <w:t>tionality leads to alienation</w:t>
      </w:r>
    </w:p>
    <w:p w:rsidR="00153CFC" w:rsidRDefault="00153CFC" w:rsidP="00153CFC">
      <w:pPr>
        <w:spacing w:line="276" w:lineRule="auto"/>
      </w:pPr>
    </w:p>
    <w:p w:rsidR="00153CFC" w:rsidRDefault="00153CFC" w:rsidP="00153CFC">
      <w:pPr>
        <w:spacing w:line="276" w:lineRule="auto"/>
      </w:pPr>
      <w:r>
        <w:t>Response:</w:t>
      </w:r>
    </w:p>
    <w:p w:rsidR="003C2AA7" w:rsidRDefault="00EA26AB" w:rsidP="003C2AA7">
      <w:pPr>
        <w:spacing w:line="276" w:lineRule="auto"/>
      </w:pPr>
      <w:r>
        <w:t xml:space="preserve">On the surface, there appears to be a paradox regarding rationality but I believe it simply suggests that there is a zone of </w:t>
      </w:r>
      <w:r w:rsidR="001B0D2A">
        <w:t>beneficial</w:t>
      </w:r>
      <w:r>
        <w:t xml:space="preserve">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p>
    <w:p w:rsidR="003C2AA7" w:rsidRDefault="003C2AA7" w:rsidP="003C2AA7">
      <w:pPr>
        <w:spacing w:line="276" w:lineRule="auto"/>
      </w:pPr>
    </w:p>
    <w:p w:rsidR="000A0603" w:rsidRDefault="000A0603" w:rsidP="003C2AA7">
      <w:pPr>
        <w:spacing w:line="276" w:lineRule="auto"/>
        <w:rPr>
          <w:b/>
        </w:rPr>
        <w:sectPr w:rsidR="000A0603">
          <w:headerReference w:type="default" r:id="rId7"/>
          <w:pgSz w:w="12240" w:h="15840"/>
          <w:pgMar w:top="1440" w:right="1440" w:bottom="1440" w:left="1440" w:header="720" w:footer="720" w:gutter="0"/>
          <w:cols w:space="720"/>
          <w:docGrid w:linePitch="360"/>
        </w:sectPr>
      </w:pPr>
    </w:p>
    <w:p w:rsidR="003C2AA7" w:rsidRPr="008674A5" w:rsidRDefault="008674A5" w:rsidP="003C2AA7">
      <w:pPr>
        <w:spacing w:line="276" w:lineRule="auto"/>
        <w:rPr>
          <w:b/>
        </w:rPr>
      </w:pPr>
      <w:r>
        <w:rPr>
          <w:b/>
        </w:rPr>
        <w:lastRenderedPageBreak/>
        <w:t>Responses to r</w:t>
      </w:r>
      <w:r w:rsidR="003C2AA7" w:rsidRPr="008674A5">
        <w:rPr>
          <w:b/>
        </w:rPr>
        <w:t>eflective pauses from Tutorial 01b for class on January 27, 2020</w:t>
      </w:r>
    </w:p>
    <w:p w:rsidR="003C2AA7" w:rsidRDefault="003C2AA7" w:rsidP="003C2AA7">
      <w:pPr>
        <w:spacing w:line="276" w:lineRule="auto"/>
      </w:pPr>
    </w:p>
    <w:p w:rsidR="003C2AA7" w:rsidRPr="00DD4D28" w:rsidRDefault="00365958" w:rsidP="003C2AA7">
      <w:pPr>
        <w:spacing w:line="276" w:lineRule="auto"/>
        <w:rPr>
          <w:u w:val="single"/>
        </w:rPr>
      </w:pPr>
      <w:r>
        <w:rPr>
          <w:u w:val="single"/>
        </w:rPr>
        <w:t>Reflective Pause</w:t>
      </w:r>
      <w:r w:rsidR="003C2AA7" w:rsidRPr="00DD4D28">
        <w:rPr>
          <w:u w:val="single"/>
        </w:rPr>
        <w:t xml:space="preserve"> </w:t>
      </w:r>
      <w:r w:rsidR="003C2AA7">
        <w:rPr>
          <w:u w:val="single"/>
        </w:rPr>
        <w:t>1 (</w:t>
      </w:r>
      <w:proofErr w:type="gramStart"/>
      <w:r w:rsidR="003C2AA7">
        <w:rPr>
          <w:u w:val="single"/>
        </w:rPr>
        <w:t>slide )</w:t>
      </w:r>
      <w:proofErr w:type="gramEnd"/>
      <w:r w:rsidR="003C2AA7">
        <w:rPr>
          <w:u w:val="single"/>
        </w:rPr>
        <w:t>:</w:t>
      </w:r>
    </w:p>
    <w:p w:rsidR="00E17253" w:rsidRPr="00E17253" w:rsidRDefault="00E17253" w:rsidP="00E17253">
      <w:pPr>
        <w:spacing w:line="276" w:lineRule="auto"/>
      </w:pPr>
      <w:r w:rsidRPr="00E17253">
        <w:t xml:space="preserve">Do values </w:t>
      </w:r>
      <w:proofErr w:type="gramStart"/>
      <w:r w:rsidRPr="00E17253">
        <w:t>have to</w:t>
      </w:r>
      <w:proofErr w:type="gramEnd"/>
      <w:r w:rsidRPr="00E17253">
        <w:t xml:space="preserve"> change before there can be a major change in the way we accomplish tasks or do the ways we accomplish tasks change and we change are values/world views in response</w:t>
      </w:r>
      <w:r>
        <w:t xml:space="preserve"> </w:t>
      </w:r>
      <w:r w:rsidRPr="00E17253">
        <w:t xml:space="preserve">(Weber v. Marx)? </w:t>
      </w:r>
    </w:p>
    <w:p w:rsidR="003C2AA7" w:rsidRDefault="00E17253" w:rsidP="00E17253">
      <w:pPr>
        <w:spacing w:line="276" w:lineRule="auto"/>
      </w:pPr>
      <w:r w:rsidRPr="00E17253">
        <w:t>Social media changed beliefs about privacy/on the other hand, the computer revolution itself was driven by the belief in the value of efficiency</w:t>
      </w:r>
      <w:r>
        <w:t xml:space="preserve">.  </w:t>
      </w:r>
      <w:proofErr w:type="gramStart"/>
      <w:r w:rsidRPr="00E17253">
        <w:t>So</w:t>
      </w:r>
      <w:proofErr w:type="gramEnd"/>
      <w:r w:rsidRPr="00E17253">
        <w:t xml:space="preserve"> are you a Weberian or a Marxist?</w:t>
      </w:r>
    </w:p>
    <w:p w:rsidR="003C2AA7" w:rsidRDefault="003C2AA7" w:rsidP="003C2AA7">
      <w:pPr>
        <w:spacing w:line="276" w:lineRule="auto"/>
      </w:pPr>
    </w:p>
    <w:p w:rsidR="003C2AA7" w:rsidRDefault="003C2AA7" w:rsidP="003C2AA7">
      <w:pPr>
        <w:spacing w:line="276" w:lineRule="auto"/>
      </w:pPr>
      <w:r>
        <w:t>Response:</w:t>
      </w:r>
    </w:p>
    <w:p w:rsidR="00EA26AB" w:rsidRDefault="00CA47C5" w:rsidP="00153CFC">
      <w:pPr>
        <w:spacing w:line="276" w:lineRule="auto"/>
      </w:pPr>
      <w:r>
        <w:t>I believe t</w:t>
      </w:r>
      <w:r w:rsidR="00E17253">
        <w:t>his question presents a false alternatives argument.  The two positions are not mutually exclusive and can co-exist.  Values can and do determine how we accomplish tasks.  But the ways we accomplish tasks can change due to external pressures.  Over time</w:t>
      </w:r>
      <w:r w:rsidR="00044A4B">
        <w:t xml:space="preserve"> this can lead to changes in</w:t>
      </w:r>
      <w:r w:rsidR="00E17253">
        <w:t xml:space="preserve"> our values based on our experiences with the new procedures and </w:t>
      </w:r>
      <w:r w:rsidR="00044A4B">
        <w:t xml:space="preserve">improved </w:t>
      </w:r>
      <w:r w:rsidR="00E17253">
        <w:t xml:space="preserve">understanding of </w:t>
      </w:r>
      <w:r w:rsidR="00044A4B">
        <w:t>the consequences that experience produces.</w:t>
      </w:r>
      <w:r w:rsidR="00E17253">
        <w:t xml:space="preserve"> </w:t>
      </w:r>
      <w:r w:rsidR="00044A4B">
        <w:t xml:space="preserve"> I consider myself neither exclusively Weberian nor exclusively Marxist but a third option that </w:t>
      </w:r>
      <w:r>
        <w:t>allows the two viewpoints to co-exist.</w:t>
      </w:r>
    </w:p>
    <w:p w:rsidR="006432F2" w:rsidRDefault="006432F2" w:rsidP="00153CFC">
      <w:pPr>
        <w:spacing w:line="276" w:lineRule="auto"/>
      </w:pPr>
    </w:p>
    <w:p w:rsidR="00523E97" w:rsidRDefault="00523E97" w:rsidP="00153CFC">
      <w:pPr>
        <w:spacing w:line="276" w:lineRule="auto"/>
      </w:pPr>
    </w:p>
    <w:p w:rsidR="00044A4B" w:rsidRPr="006432F2" w:rsidRDefault="00365958" w:rsidP="00153CFC">
      <w:pPr>
        <w:spacing w:line="276" w:lineRule="auto"/>
        <w:rPr>
          <w:u w:val="single"/>
        </w:rPr>
      </w:pPr>
      <w:r>
        <w:rPr>
          <w:u w:val="single"/>
        </w:rPr>
        <w:t>Reflective Pause</w:t>
      </w:r>
      <w:r w:rsidR="006432F2" w:rsidRPr="006432F2">
        <w:rPr>
          <w:u w:val="single"/>
        </w:rPr>
        <w:t xml:space="preserve"> 2 (slide 16):</w:t>
      </w:r>
    </w:p>
    <w:p w:rsidR="006432F2" w:rsidRDefault="00A92452" w:rsidP="00153CFC">
      <w:pPr>
        <w:spacing w:line="276" w:lineRule="auto"/>
      </w:pPr>
      <w:r w:rsidRPr="00A92452">
        <w:t xml:space="preserve">Weber argues that legal rational authority is dominant in modern society but is that </w:t>
      </w:r>
      <w:proofErr w:type="gramStart"/>
      <w:r w:rsidRPr="00A92452">
        <w:t>really true</w:t>
      </w:r>
      <w:proofErr w:type="gramEnd"/>
      <w:r w:rsidRPr="00A92452">
        <w:t>?  Think of organizations or experiences where you’ve encountered the other types of authority.</w:t>
      </w:r>
    </w:p>
    <w:p w:rsidR="00A92452" w:rsidRDefault="00A92452" w:rsidP="00153CFC">
      <w:pPr>
        <w:spacing w:line="276" w:lineRule="auto"/>
      </w:pPr>
    </w:p>
    <w:p w:rsidR="00A92452" w:rsidRDefault="00A92452" w:rsidP="00153CFC">
      <w:pPr>
        <w:spacing w:line="276" w:lineRule="auto"/>
      </w:pPr>
      <w:r>
        <w:t>Response:</w:t>
      </w:r>
    </w:p>
    <w:p w:rsidR="00A92452" w:rsidRDefault="00A92452" w:rsidP="00153CFC">
      <w:pPr>
        <w:spacing w:line="276" w:lineRule="auto"/>
      </w:pPr>
      <w:r>
        <w:t xml:space="preserve">No I don’t believe that legal rational authority is dominant in modern society.  </w:t>
      </w:r>
      <w:r w:rsidR="00B33D37">
        <w:t xml:space="preserve">There is a myth of American meritocracy.  </w:t>
      </w:r>
      <w:r>
        <w:t xml:space="preserve">Many organizations appear to legitimate authority </w:t>
      </w:r>
      <w:r w:rsidR="009967F4">
        <w:t>through inheritance or based on charisma.  Examples include News Corp, which is a publicly traded company but the children of its founder have essentially inherited their authority within the organization.  Succession practices in companies like General Electric, which espouse rational empirical decision making, are heavily influenced by inheritance tradition and charisma.  Even in circumstances where there is testing and credentialing, final decisions about appointments to leadership positions often come down to differences in perceived charisma of the candidates and the discretion of those making the appointments.</w:t>
      </w:r>
    </w:p>
    <w:p w:rsidR="009967F4" w:rsidRDefault="009967F4" w:rsidP="00153CFC">
      <w:pPr>
        <w:spacing w:line="276" w:lineRule="auto"/>
      </w:pPr>
    </w:p>
    <w:p w:rsidR="009967F4" w:rsidRDefault="009967F4" w:rsidP="00153CFC">
      <w:pPr>
        <w:spacing w:line="276" w:lineRule="auto"/>
      </w:pPr>
    </w:p>
    <w:p w:rsidR="009967F4" w:rsidRPr="009967F4" w:rsidRDefault="00365958" w:rsidP="00153CFC">
      <w:pPr>
        <w:spacing w:line="276" w:lineRule="auto"/>
        <w:rPr>
          <w:u w:val="single"/>
        </w:rPr>
      </w:pPr>
      <w:r>
        <w:rPr>
          <w:u w:val="single"/>
        </w:rPr>
        <w:t>Reflective Pause</w:t>
      </w:r>
      <w:r w:rsidR="009967F4" w:rsidRPr="009967F4">
        <w:rPr>
          <w:u w:val="single"/>
        </w:rPr>
        <w:t xml:space="preserve"> 3 (slide </w:t>
      </w:r>
      <w:r w:rsidR="00D65329">
        <w:rPr>
          <w:u w:val="single"/>
        </w:rPr>
        <w:t>22</w:t>
      </w:r>
      <w:r w:rsidR="009967F4" w:rsidRPr="009967F4">
        <w:rPr>
          <w:u w:val="single"/>
        </w:rPr>
        <w:t>):</w:t>
      </w:r>
    </w:p>
    <w:p w:rsidR="009967F4" w:rsidRDefault="00CF7E65" w:rsidP="00CF7E65">
      <w:pPr>
        <w:spacing w:line="276" w:lineRule="auto"/>
      </w:pPr>
      <w:r w:rsidRPr="00CF7E65">
        <w:t xml:space="preserve">Weber’s assessment of iron cages is </w:t>
      </w:r>
      <w:proofErr w:type="gramStart"/>
      <w:r w:rsidRPr="00CF7E65">
        <w:t>fairly depressing</w:t>
      </w:r>
      <w:proofErr w:type="gramEnd"/>
      <w:r>
        <w:t xml:space="preserve">.  </w:t>
      </w:r>
      <w:r w:rsidRPr="00CF7E65">
        <w:t>Either system of organizing ends up putting people metaphorically (or sometimes literally) in cages.</w:t>
      </w:r>
      <w:r>
        <w:t xml:space="preserve">  </w:t>
      </w:r>
      <w:r w:rsidRPr="00CF7E65">
        <w:t xml:space="preserve">In fact </w:t>
      </w:r>
      <w:proofErr w:type="gramStart"/>
      <w:r w:rsidRPr="00CF7E65">
        <w:t>Weber</w:t>
      </w:r>
      <w:proofErr w:type="gramEnd"/>
      <w:r w:rsidRPr="00CF7E65">
        <w:t xml:space="preserve"> himself suffered periods of deep depression, where he had to be hospitalized</w:t>
      </w:r>
      <w:r>
        <w:t xml:space="preserve">.  </w:t>
      </w:r>
      <w:r w:rsidRPr="00CF7E65">
        <w:t xml:space="preserve">As you think about managing or leading, do you see </w:t>
      </w:r>
      <w:proofErr w:type="spellStart"/>
      <w:r w:rsidRPr="00CF7E65">
        <w:t>anyway</w:t>
      </w:r>
      <w:proofErr w:type="spellEnd"/>
      <w:r w:rsidRPr="00CF7E65">
        <w:t xml:space="preserve"> out of this dilemma?</w:t>
      </w:r>
    </w:p>
    <w:p w:rsidR="00D65329" w:rsidRDefault="00D65329" w:rsidP="00CF7E65">
      <w:pPr>
        <w:spacing w:line="276" w:lineRule="auto"/>
      </w:pPr>
    </w:p>
    <w:p w:rsidR="00D65329" w:rsidRDefault="00D65329" w:rsidP="00CF7E65">
      <w:pPr>
        <w:spacing w:line="276" w:lineRule="auto"/>
      </w:pPr>
      <w:r>
        <w:t>Response:</w:t>
      </w:r>
    </w:p>
    <w:p w:rsidR="00D65329" w:rsidRDefault="008E7442" w:rsidP="00CF7E65">
      <w:pPr>
        <w:spacing w:line="276" w:lineRule="auto"/>
      </w:pPr>
      <w:r>
        <w:t>Perhaps cages are necessary for organizations to exist and operate.  To me a cage implies constraint.  I don’t see how a group of people could coordinate activities, whether efficiently or inefficiently, with</w:t>
      </w:r>
      <w:r w:rsidR="00CA47C5">
        <w:t>out</w:t>
      </w:r>
      <w:r>
        <w:t xml:space="preserve"> </w:t>
      </w:r>
      <w:r>
        <w:lastRenderedPageBreak/>
        <w:t xml:space="preserve">constraining the choices and actions of individuals.  </w:t>
      </w:r>
      <w:r w:rsidR="00CA47C5">
        <w:t>I</w:t>
      </w:r>
      <w:r w:rsidR="005E743A">
        <w:t xml:space="preserve">t’s not an organization without constraint, it’s just a bunch of people pursuing individual objectives.  </w:t>
      </w:r>
      <w:r w:rsidR="00CA47C5">
        <w:t>The issue is not whether</w:t>
      </w:r>
      <w:r>
        <w:t xml:space="preserve"> there is a cage but the size of the cage.</w:t>
      </w:r>
    </w:p>
    <w:p w:rsidR="005E743A" w:rsidRDefault="005E743A" w:rsidP="00CF7E65">
      <w:pPr>
        <w:spacing w:line="276" w:lineRule="auto"/>
      </w:pPr>
    </w:p>
    <w:p w:rsidR="005E743A" w:rsidRDefault="005E743A" w:rsidP="00CF7E65">
      <w:pPr>
        <w:spacing w:line="276" w:lineRule="auto"/>
      </w:pPr>
    </w:p>
    <w:p w:rsidR="005E743A" w:rsidRPr="005E743A" w:rsidRDefault="00365958" w:rsidP="00CF7E65">
      <w:pPr>
        <w:spacing w:line="276" w:lineRule="auto"/>
        <w:rPr>
          <w:u w:val="single"/>
        </w:rPr>
      </w:pPr>
      <w:r>
        <w:rPr>
          <w:u w:val="single"/>
        </w:rPr>
        <w:t>Reflective Pause</w:t>
      </w:r>
      <w:r w:rsidR="005E743A" w:rsidRPr="005E743A">
        <w:rPr>
          <w:u w:val="single"/>
        </w:rPr>
        <w:t xml:space="preserve"> 4 (slide </w:t>
      </w:r>
      <w:r w:rsidR="004D6238">
        <w:rPr>
          <w:u w:val="single"/>
        </w:rPr>
        <w:t>26</w:t>
      </w:r>
      <w:r w:rsidR="005E743A" w:rsidRPr="005E743A">
        <w:rPr>
          <w:u w:val="single"/>
        </w:rPr>
        <w:t>):</w:t>
      </w:r>
    </w:p>
    <w:p w:rsidR="005E743A" w:rsidRDefault="00C46297" w:rsidP="00CF7E65">
      <w:pPr>
        <w:spacing w:line="276" w:lineRule="auto"/>
      </w:pPr>
      <w:r w:rsidRPr="00C46297">
        <w:t>What are some of the societal consequences you think result from the predominance of secondary relationships in modern society?</w:t>
      </w:r>
    </w:p>
    <w:p w:rsidR="00C46297" w:rsidRDefault="00C46297" w:rsidP="00CF7E65">
      <w:pPr>
        <w:spacing w:line="276" w:lineRule="auto"/>
      </w:pPr>
    </w:p>
    <w:p w:rsidR="00C46297" w:rsidRDefault="00C46297" w:rsidP="00CF7E65">
      <w:pPr>
        <w:spacing w:line="276" w:lineRule="auto"/>
      </w:pPr>
      <w:r>
        <w:t>Response:</w:t>
      </w:r>
    </w:p>
    <w:p w:rsidR="00C46297" w:rsidRDefault="00A3131C" w:rsidP="00CF7E65">
      <w:pPr>
        <w:spacing w:line="276" w:lineRule="auto"/>
      </w:pPr>
      <w:r>
        <w:t>Some of the societal consequences of the predominance in modern society of secondary relationships as defined</w:t>
      </w:r>
      <w:r w:rsidR="004D6238">
        <w:t xml:space="preserve"> could include feelings of loneliness and isolation, decreased respect for authority, reduced civic engagement, less allegiance to group objectives, and an unwillingness to compromise for the greater good of the group.</w:t>
      </w:r>
      <w:r w:rsidR="00BC1944">
        <w:t xml:space="preserve"> </w:t>
      </w:r>
      <w:r w:rsidR="003B7E5F">
        <w:t xml:space="preserve"> </w:t>
      </w:r>
      <w:r w:rsidR="00BC1944">
        <w:t xml:space="preserve">But perhaps the issue is a lack of </w:t>
      </w:r>
      <w:r w:rsidR="00A2361E">
        <w:t xml:space="preserve">a certain number of </w:t>
      </w:r>
      <w:r w:rsidR="00BC1944">
        <w:t xml:space="preserve">primary relationships rather than whether primary or secondary relationships are dominant.  An organization may only need a minimum number of primary relationships.  Moreover, humans </w:t>
      </w:r>
      <w:r w:rsidR="0012173E">
        <w:t>have a limited capacity for primary relationships.</w:t>
      </w:r>
    </w:p>
    <w:p w:rsidR="004D6238" w:rsidRDefault="004D6238" w:rsidP="00CF7E65">
      <w:pPr>
        <w:spacing w:line="276" w:lineRule="auto"/>
      </w:pPr>
    </w:p>
    <w:p w:rsidR="004D6238" w:rsidRPr="004D6238" w:rsidRDefault="00365958" w:rsidP="00CF7E65">
      <w:pPr>
        <w:spacing w:line="276" w:lineRule="auto"/>
        <w:rPr>
          <w:u w:val="single"/>
        </w:rPr>
      </w:pPr>
      <w:r>
        <w:rPr>
          <w:u w:val="single"/>
        </w:rPr>
        <w:t>Reflective Pause</w:t>
      </w:r>
      <w:r w:rsidR="00B71393">
        <w:rPr>
          <w:u w:val="single"/>
        </w:rPr>
        <w:t xml:space="preserve"> 5 (slide 28</w:t>
      </w:r>
      <w:r w:rsidR="004D6238" w:rsidRPr="004D6238">
        <w:rPr>
          <w:u w:val="single"/>
        </w:rPr>
        <w:t>):</w:t>
      </w:r>
    </w:p>
    <w:p w:rsidR="004D6238" w:rsidRDefault="00481580" w:rsidP="00481580">
      <w:pPr>
        <w:spacing w:line="276" w:lineRule="auto"/>
      </w:pPr>
      <w:r w:rsidRPr="00481580">
        <w:t>White males accounted for 69.67% of suicide deaths in 2017</w:t>
      </w:r>
      <w:r>
        <w:t xml:space="preserve">.  </w:t>
      </w:r>
      <w:r w:rsidRPr="00481580">
        <w:t xml:space="preserve">The rate of suicide is highest in middle-age white </w:t>
      </w:r>
      <w:proofErr w:type="gramStart"/>
      <w:r w:rsidRPr="00481580">
        <w:t>men in particular</w:t>
      </w:r>
      <w:proofErr w:type="gramEnd"/>
      <w:r>
        <w:t xml:space="preserve">.  </w:t>
      </w:r>
      <w:r w:rsidRPr="00481580">
        <w:t>It is important to understand that Durkheim (and the above statistics) are rates – he is not purporting to explain an individual suicide</w:t>
      </w:r>
      <w:r>
        <w:t xml:space="preserve">.  </w:t>
      </w:r>
      <w:proofErr w:type="gramStart"/>
      <w:r w:rsidRPr="00481580">
        <w:t>So</w:t>
      </w:r>
      <w:proofErr w:type="gramEnd"/>
      <w:r w:rsidRPr="00481580">
        <w:t xml:space="preserve"> of Durkheim’s types of suicide, which is driving the rates among middle age white males?</w:t>
      </w:r>
    </w:p>
    <w:p w:rsidR="00481580" w:rsidRDefault="00481580" w:rsidP="00481580">
      <w:pPr>
        <w:spacing w:line="276" w:lineRule="auto"/>
      </w:pPr>
    </w:p>
    <w:p w:rsidR="00481580" w:rsidRDefault="00481580" w:rsidP="00481580">
      <w:pPr>
        <w:spacing w:line="276" w:lineRule="auto"/>
      </w:pPr>
      <w:r>
        <w:t>Response:</w:t>
      </w:r>
    </w:p>
    <w:p w:rsidR="00481580" w:rsidRDefault="00B71393" w:rsidP="00481580">
      <w:pPr>
        <w:spacing w:line="276" w:lineRule="auto"/>
      </w:pPr>
      <w:r>
        <w:t>I would suspect that egoistic suicide is driving the suicide rate among middle age white males.  But in the absence of additional data, it’s possible to craft scenarios in which the rate is driven by altruistic or anomic suicide.</w:t>
      </w:r>
    </w:p>
    <w:p w:rsidR="00B71393" w:rsidRDefault="00B71393" w:rsidP="00481580">
      <w:pPr>
        <w:spacing w:line="276" w:lineRule="auto"/>
      </w:pPr>
    </w:p>
    <w:p w:rsidR="00B71393" w:rsidRDefault="00B71393" w:rsidP="00481580">
      <w:pPr>
        <w:spacing w:line="276" w:lineRule="auto"/>
      </w:pPr>
    </w:p>
    <w:p w:rsidR="00B71393" w:rsidRPr="0001370D" w:rsidRDefault="00365958" w:rsidP="00481580">
      <w:pPr>
        <w:spacing w:line="276" w:lineRule="auto"/>
        <w:rPr>
          <w:u w:val="single"/>
        </w:rPr>
      </w:pPr>
      <w:r w:rsidRPr="0001370D">
        <w:rPr>
          <w:u w:val="single"/>
        </w:rPr>
        <w:t>Reflective Pause</w:t>
      </w:r>
      <w:r w:rsidR="00B71393" w:rsidRPr="0001370D">
        <w:rPr>
          <w:u w:val="single"/>
        </w:rPr>
        <w:t xml:space="preserve"> 6 (slide 39):</w:t>
      </w:r>
    </w:p>
    <w:p w:rsidR="00B71393" w:rsidRDefault="00B71393" w:rsidP="00B71393">
      <w:pPr>
        <w:spacing w:line="276" w:lineRule="auto"/>
      </w:pPr>
      <w:r w:rsidRPr="00B71393">
        <w:t>Three takeaways seem apparent from this review of some classical org theorists</w:t>
      </w:r>
      <w:r w:rsidR="0022509A">
        <w:t>.</w:t>
      </w:r>
      <w:r w:rsidR="00312119">
        <w:t xml:space="preserve"> </w:t>
      </w:r>
      <w:r w:rsidRPr="00B71393">
        <w:t>Rationality has a downside</w:t>
      </w:r>
      <w:r w:rsidR="0022509A">
        <w:t xml:space="preserve">.  </w:t>
      </w:r>
      <w:r w:rsidRPr="00B71393">
        <w:t>There has been a systematic de-skilling of work and workers</w:t>
      </w:r>
      <w:r w:rsidR="0022509A">
        <w:t xml:space="preserve">. </w:t>
      </w:r>
      <w:r w:rsidRPr="00B71393">
        <w:t>The worker is</w:t>
      </w:r>
      <w:r w:rsidR="0022509A">
        <w:t xml:space="preserve"> prized for effort not thinking; t</w:t>
      </w:r>
      <w:r w:rsidRPr="00B71393">
        <w:t>hinking is the boss’s job and so credit for outcomes moves to the boss away from the worker who is just a cog in the wheel</w:t>
      </w:r>
      <w:r w:rsidR="0022509A">
        <w:t xml:space="preserve">.  </w:t>
      </w:r>
      <w:r w:rsidRPr="00B71393">
        <w:t xml:space="preserve">How to these gloomy assessments match your </w:t>
      </w:r>
      <w:r w:rsidR="003907EE">
        <w:t>e</w:t>
      </w:r>
      <w:r w:rsidRPr="00B71393">
        <w:t>xperience/un</w:t>
      </w:r>
      <w:r w:rsidR="0022509A">
        <w:t xml:space="preserve">derstanding of the workplace?  </w:t>
      </w:r>
      <w:r w:rsidRPr="00B71393">
        <w:t xml:space="preserve">Do these </w:t>
      </w:r>
      <w:r w:rsidR="009F4185">
        <w:t xml:space="preserve">assessments </w:t>
      </w:r>
      <w:r w:rsidRPr="00B71393">
        <w:t>help explain increased suicide rates among middle</w:t>
      </w:r>
      <w:r w:rsidR="0022509A">
        <w:t xml:space="preserve"> age white males?  </w:t>
      </w:r>
    </w:p>
    <w:p w:rsidR="0022509A" w:rsidRDefault="0022509A" w:rsidP="00B71393">
      <w:pPr>
        <w:spacing w:line="276" w:lineRule="auto"/>
      </w:pPr>
    </w:p>
    <w:p w:rsidR="0022509A" w:rsidRDefault="0022509A" w:rsidP="00B71393">
      <w:pPr>
        <w:spacing w:line="276" w:lineRule="auto"/>
      </w:pPr>
      <w:r>
        <w:t>Response:</w:t>
      </w:r>
    </w:p>
    <w:p w:rsidR="0022509A" w:rsidRDefault="0022509A" w:rsidP="00B71393">
      <w:pPr>
        <w:spacing w:line="276" w:lineRule="auto"/>
      </w:pPr>
      <w:r>
        <w:t>The assessments of classical organization theorists match my ex</w:t>
      </w:r>
      <w:r w:rsidR="009D06F8">
        <w:t>perience of the workplace very</w:t>
      </w:r>
      <w:r>
        <w:t xml:space="preserve"> well.  However, I don’t think we can say that these factors help explain the increased suicide rates among middle age white males.  </w:t>
      </w:r>
      <w:r w:rsidR="003F64D5">
        <w:t xml:space="preserve">While the factors describe present an argument for anomic suicide we can’t </w:t>
      </w:r>
      <w:r w:rsidR="003F64D5">
        <w:lastRenderedPageBreak/>
        <w:t xml:space="preserve">say for certain.  </w:t>
      </w:r>
      <w:r>
        <w:t>Just because these factors seem to appear in conjunction with increased suicide rates among middle age white males doesn’t necessarily mean that they are causal factors.</w:t>
      </w:r>
    </w:p>
    <w:p w:rsidR="003F64D5" w:rsidRDefault="003F64D5" w:rsidP="00B71393">
      <w:pPr>
        <w:spacing w:line="276" w:lineRule="auto"/>
      </w:pPr>
    </w:p>
    <w:p w:rsidR="003F64D5" w:rsidRDefault="003F64D5">
      <w:r>
        <w:br w:type="page"/>
      </w:r>
    </w:p>
    <w:p w:rsidR="0022509A" w:rsidRPr="003F64D5" w:rsidRDefault="00C1062D" w:rsidP="00B71393">
      <w:pPr>
        <w:spacing w:line="276" w:lineRule="auto"/>
        <w:rPr>
          <w:b/>
        </w:rPr>
      </w:pPr>
      <w:r>
        <w:rPr>
          <w:b/>
        </w:rPr>
        <w:lastRenderedPageBreak/>
        <w:t>Responses to reflective pauses</w:t>
      </w:r>
      <w:r w:rsidR="003F64D5" w:rsidRPr="003F64D5">
        <w:rPr>
          <w:b/>
        </w:rPr>
        <w:t xml:space="preserve"> for O’Leary (2020) for class on February 10, 2020</w:t>
      </w:r>
    </w:p>
    <w:p w:rsidR="003F64D5" w:rsidRDefault="003F64D5" w:rsidP="00B71393">
      <w:pPr>
        <w:spacing w:line="276" w:lineRule="auto"/>
      </w:pPr>
    </w:p>
    <w:p w:rsidR="00C1062D" w:rsidRDefault="00C1062D" w:rsidP="00C1062D">
      <w:pPr>
        <w:numPr>
          <w:ilvl w:val="0"/>
          <w:numId w:val="3"/>
        </w:numPr>
        <w:spacing w:line="276" w:lineRule="auto"/>
        <w:ind w:left="360"/>
      </w:pPr>
      <w:r w:rsidRPr="00C1062D">
        <w:t>Organizational loyalty can and does at times conflict with personal values and ethics. A leader is someone who helps employees navigate this difficult terrain.   Do you have experience of a leader who does this well; someone who does it poorly; someone who is oblivious to the dilemma?  Have you as a leader ever encountered this kind of challenge?</w:t>
      </w:r>
      <w:r>
        <w:br/>
      </w:r>
      <w:r>
        <w:br/>
        <w:t xml:space="preserve">Response: </w:t>
      </w:r>
    </w:p>
    <w:p w:rsidR="006811FD" w:rsidRDefault="001C5115" w:rsidP="006811FD">
      <w:pPr>
        <w:spacing w:line="276" w:lineRule="auto"/>
        <w:ind w:left="360"/>
      </w:pPr>
      <w:r>
        <w:t>I have had experience with leaders who does well at helping employees navigate conflicts between personal values and ethics and organizational loyalty.  My first supervisor in my first job after graduating with my bachelor of science in mechanical engineering and my supervisor when I worked at Missouri S&amp;T both did this well.  They had very admirable personal values and ethics.  Moreover, they could be trusted to hold confidences and not punish an employee out of simple spite.</w:t>
      </w:r>
    </w:p>
    <w:p w:rsidR="001C5115" w:rsidRDefault="001C5115" w:rsidP="006811FD">
      <w:pPr>
        <w:spacing w:line="276" w:lineRule="auto"/>
        <w:ind w:left="360"/>
      </w:pPr>
    </w:p>
    <w:p w:rsidR="001C5115" w:rsidRDefault="001C5115" w:rsidP="006811FD">
      <w:pPr>
        <w:spacing w:line="276" w:lineRule="auto"/>
        <w:ind w:left="360"/>
      </w:pPr>
      <w:r>
        <w:t>I can’t exactly say that I’ve had experience with leaders who perform poorly at helping employees navigate conflicts between personal values and ethics and organizational loyalty or who are oblivious to the dilemma.  I never broached such subjects with those leaders that seemed questionable in this regard.</w:t>
      </w:r>
    </w:p>
    <w:p w:rsidR="001C5115" w:rsidRDefault="001C5115" w:rsidP="006811FD">
      <w:pPr>
        <w:spacing w:line="276" w:lineRule="auto"/>
        <w:ind w:left="360"/>
      </w:pPr>
    </w:p>
    <w:p w:rsidR="001C5115" w:rsidRPr="00C1062D" w:rsidRDefault="00656388" w:rsidP="006811FD">
      <w:pPr>
        <w:spacing w:line="276" w:lineRule="auto"/>
        <w:ind w:left="360"/>
      </w:pPr>
      <w:r>
        <w:t>I have encountered the challenge of helping a colleague navigate conflicts between personal values and ethics and organizational loyalty.  However, in most instances in was not as a supervisor or subordinates.  Instead it was as a subordinate advising my direct supervisor.</w:t>
      </w:r>
    </w:p>
    <w:p w:rsidR="00C1062D" w:rsidRPr="00C1062D" w:rsidRDefault="00C1062D" w:rsidP="00C1062D">
      <w:pPr>
        <w:spacing w:line="276" w:lineRule="auto"/>
      </w:pPr>
    </w:p>
    <w:p w:rsidR="00656388" w:rsidRDefault="00C1062D" w:rsidP="00656388">
      <w:pPr>
        <w:numPr>
          <w:ilvl w:val="0"/>
          <w:numId w:val="3"/>
        </w:numPr>
        <w:spacing w:line="276" w:lineRule="auto"/>
        <w:ind w:left="360"/>
      </w:pPr>
      <w:r w:rsidRPr="00C1062D">
        <w:t xml:space="preserve">O’Leary views guerrilla governance through three lenses: bureaucratic politics; organization and management; and ethics.  The first lens suggests that guerrilla activity is commonplace, particularly in public sector organizations.  The second lens focuses on organizational culture as an incubator of guerrilla activity and organizational networks as tools in advancing guerrilla causes. Finally, the third lens, ethics, demands balancing personal, organizational, and professional ethics in pursuing change.  In the real world, are people </w:t>
      </w:r>
      <w:proofErr w:type="gramStart"/>
      <w:r w:rsidRPr="00C1062D">
        <w:t>actually that</w:t>
      </w:r>
      <w:proofErr w:type="gramEnd"/>
      <w:r w:rsidRPr="00C1062D">
        <w:t xml:space="preserve"> reflective about their day to day organizational lives?  Why or Why not?  What issues have you encountered that illustrate the views observed</w:t>
      </w:r>
      <w:r w:rsidR="00656388">
        <w:t xml:space="preserve"> through each of the lenses? </w:t>
      </w:r>
      <w:r w:rsidR="00656388">
        <w:br/>
      </w:r>
      <w:r w:rsidR="00656388">
        <w:br/>
        <w:t>Response:</w:t>
      </w:r>
    </w:p>
    <w:p w:rsidR="00656388" w:rsidRDefault="000C08B2" w:rsidP="00656388">
      <w:pPr>
        <w:spacing w:line="276" w:lineRule="auto"/>
        <w:ind w:left="360"/>
      </w:pPr>
      <w:r>
        <w:t>I don’t think people are very reflective about their daily organizational lives in the real world.  The three lens are simply models that help us understand guerrilla activity.  They don’t necessarily describe the actual process that people use to make decisions about guerrilla government activity.  An analogy of this concept is two people playing catch with a football.  Partial differential calculu</w:t>
      </w:r>
      <w:r w:rsidR="00C03CE2">
        <w:t>s can help appreciate all</w:t>
      </w:r>
      <w:r>
        <w:t xml:space="preserve"> the challenge a person faces when </w:t>
      </w:r>
      <w:r w:rsidR="005861DA">
        <w:t xml:space="preserve">determining within seconds the flight path of the football and making the catch.  But it doesn’t mean that people </w:t>
      </w:r>
      <w:proofErr w:type="gramStart"/>
      <w:r w:rsidR="005861DA">
        <w:t>actually perform</w:t>
      </w:r>
      <w:proofErr w:type="gramEnd"/>
      <w:r w:rsidR="005861DA">
        <w:t xml:space="preserve"> partial differentiation in their heads when playing catch with a football.</w:t>
      </w:r>
    </w:p>
    <w:p w:rsidR="00D92F51" w:rsidRDefault="00D92F51" w:rsidP="00656388">
      <w:pPr>
        <w:spacing w:line="276" w:lineRule="auto"/>
        <w:ind w:left="360"/>
      </w:pPr>
    </w:p>
    <w:p w:rsidR="00D92F51" w:rsidRDefault="00D92F51" w:rsidP="00656388">
      <w:pPr>
        <w:spacing w:line="276" w:lineRule="auto"/>
        <w:ind w:left="360"/>
      </w:pPr>
      <w:r>
        <w:lastRenderedPageBreak/>
        <w:t>It’s hard to say whether I’ve encountered examples that illustrate the views observed through each of the lenses.  Because organizational guerillas tend to act clandestinely, I don’t think I have the direct empirical evidence to say that the bureaucratic lens is accurate in theorizing that guerilla activity is commonplace.</w:t>
      </w:r>
    </w:p>
    <w:p w:rsidR="00D92F51" w:rsidRDefault="00D92F51" w:rsidP="00656388">
      <w:pPr>
        <w:spacing w:line="276" w:lineRule="auto"/>
        <w:ind w:left="360"/>
      </w:pPr>
    </w:p>
    <w:p w:rsidR="00D92F51" w:rsidRDefault="00D92F51" w:rsidP="00656388">
      <w:pPr>
        <w:spacing w:line="276" w:lineRule="auto"/>
        <w:ind w:left="360"/>
      </w:pPr>
      <w:r>
        <w:t>My experience throughout my career does align with the organizational lens which suggests that organizational culture is an incubator of guerilla activity.</w:t>
      </w:r>
      <w:r w:rsidR="00730CDE">
        <w:t xml:space="preserve">  I’ve often heard complaints from colleagues that reflect the conflict between their personal values and ethics and organizational loyalty.  But again, because organizational guerilla activity is often carried out clandestinely I can’t say that I’ve encountered examples of how guerilla’s use organizational networks advance guerilla activity. </w:t>
      </w:r>
    </w:p>
    <w:p w:rsidR="00730CDE" w:rsidRDefault="00730CDE" w:rsidP="00656388">
      <w:pPr>
        <w:spacing w:line="276" w:lineRule="auto"/>
        <w:ind w:left="360"/>
      </w:pPr>
    </w:p>
    <w:p w:rsidR="00730CDE" w:rsidRPr="00C1062D" w:rsidRDefault="00730CDE" w:rsidP="00656388">
      <w:pPr>
        <w:spacing w:line="276" w:lineRule="auto"/>
        <w:ind w:left="360"/>
      </w:pPr>
      <w:r>
        <w:t xml:space="preserve">The ethics lens is more normative in nature.  It essentially examines what people should do in making decisions about guerilla activity.  I have encountered examples of people trying to balance personal, professional, and organizational </w:t>
      </w:r>
      <w:r w:rsidR="003C03D5">
        <w:t>ethics in making decisions about how to respond to organizational actions with which they disagree.  However, I believe there is a certain threshold that an issue must reach before the ethics lens becomes relevant to the decision process for most people.</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 xml:space="preserve">Waldo’s Map of Ethical Obligations raise </w:t>
      </w:r>
      <w:proofErr w:type="gramStart"/>
      <w:r w:rsidRPr="00C1062D">
        <w:t>a number of</w:t>
      </w:r>
      <w:proofErr w:type="gramEnd"/>
      <w:r w:rsidRPr="00C1062D">
        <w:t xml:space="preserve"> issues.  Is there a hierarchy – is the hierarchy changeable due to public policy/judicial challenges – does this help us work our way through some current knotty organizational issues such as: A county clerk not signing marriage licenses for gay couples -  a baker refusing to bake a cake for gay couples – a business refusing to cover birth control for employees:  in all of these cases, religious commitments conflict with commitments to the law and if we had commitment to democracy to the mix, things really get muddled; I should be free to follow my conscious; I should be free to get services protected by law.  </w:t>
      </w:r>
      <w:r w:rsidR="00AD220E">
        <w:br/>
      </w:r>
      <w:r w:rsidR="00AD220E">
        <w:br/>
        <w:t>Response:</w:t>
      </w:r>
    </w:p>
    <w:p w:rsidR="00AD220E" w:rsidRPr="00C1062D" w:rsidRDefault="007B1852" w:rsidP="00AD220E">
      <w:pPr>
        <w:spacing w:line="276" w:lineRule="auto"/>
        <w:ind w:left="360"/>
      </w:pPr>
      <w:r>
        <w:t>The map of ethical obligations proposed by Waldo (1988) is of limited usefulness in working through knotty organizational issues.  H</w:t>
      </w:r>
      <w:r w:rsidR="00245F67">
        <w:t>e</w:t>
      </w:r>
      <w:r>
        <w:t xml:space="preserve"> caution</w:t>
      </w:r>
      <w:r w:rsidR="00245F67">
        <w:t>s</w:t>
      </w:r>
      <w:r>
        <w:t xml:space="preserve"> that the map is capable of indefinite expansion</w:t>
      </w:r>
      <w:r w:rsidR="00245F67">
        <w:t>.  Such a framework is counterproductive to understanding complex issues.  Waldo has essentially offered a framework of infinite obligations that can be prioritized in infinite ways.  This neither helps elucidate the issues nor provides normative or descriptive insight to help guide decisions.</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Does the map help us in trying to figure out if the “deep” state is protecting us or harming our democracy?  Are Rogue Twitters good or bad for the nation; for professional public servants?</w:t>
      </w:r>
    </w:p>
    <w:p w:rsidR="00245F67" w:rsidRDefault="00245F67" w:rsidP="00245F67">
      <w:pPr>
        <w:spacing w:line="276" w:lineRule="auto"/>
        <w:ind w:left="360"/>
      </w:pPr>
    </w:p>
    <w:p w:rsidR="00245F67" w:rsidRDefault="00245F67" w:rsidP="00245F67">
      <w:pPr>
        <w:spacing w:line="276" w:lineRule="auto"/>
        <w:ind w:left="360"/>
      </w:pPr>
      <w:r>
        <w:t>Response:</w:t>
      </w:r>
    </w:p>
    <w:p w:rsidR="00245F67" w:rsidRPr="00C1062D" w:rsidRDefault="00245F67" w:rsidP="00245F67">
      <w:pPr>
        <w:spacing w:line="276" w:lineRule="auto"/>
        <w:ind w:left="360"/>
      </w:pPr>
      <w:r>
        <w:t>I disagree with the premise of the question that a “deep” state exists.  Even if we assume that the deep state does exist, the map of ethical obligations proposed by Waldo (1988) does nothing to help determine if it is protecting or harming our democracy for the reasons described above.</w:t>
      </w:r>
      <w:r w:rsidR="00CB6CE0">
        <w:t xml:space="preserve">  For example, rogue Twitter accounts are nothing more than a tool and any tool can be wielded for good </w:t>
      </w:r>
      <w:r w:rsidR="00CB6CE0">
        <w:lastRenderedPageBreak/>
        <w:t>or ill.  Waldo’s map provides no insight into the effect of tools used to advance guerilla government activity.  At best, it will simply provide a rationale for why the person may have chosen to wield the tool as they did.</w:t>
      </w:r>
    </w:p>
    <w:p w:rsidR="00C1062D" w:rsidRPr="00C1062D" w:rsidRDefault="00C1062D" w:rsidP="00C1062D">
      <w:pPr>
        <w:spacing w:line="276" w:lineRule="auto"/>
        <w:ind w:left="-360"/>
      </w:pPr>
    </w:p>
    <w:p w:rsidR="00E44FE5" w:rsidRDefault="00C1062D" w:rsidP="00E44FE5">
      <w:pPr>
        <w:numPr>
          <w:ilvl w:val="0"/>
          <w:numId w:val="3"/>
        </w:numPr>
        <w:spacing w:line="276" w:lineRule="auto"/>
        <w:ind w:left="360"/>
      </w:pPr>
      <w:proofErr w:type="gramStart"/>
      <w:r w:rsidRPr="00C1062D">
        <w:t>Compare and contrast</w:t>
      </w:r>
      <w:proofErr w:type="gramEnd"/>
      <w:r w:rsidRPr="00C1062D">
        <w:t xml:space="preserve"> the guerrilla government activities in the Nevada Wetlands Case with the guerrilla activities in the EPA’s Seattle Office and with Claude Ferguson’s activities fighting his own agency, The National Forest Service on off the road vehicles in Hoosier National Forest.  What tactics were common or unique to the situation and players? What role did management play in exacerbating or reducing discontent? What was the role of media? What do these cases tell us about network governance? What of the emotional toll such actions extracted from those who participated in them?  What lessons can be learned for how better to manage such situations? </w:t>
      </w:r>
    </w:p>
    <w:p w:rsidR="00E44FE5" w:rsidRDefault="00E44FE5" w:rsidP="00E44FE5">
      <w:pPr>
        <w:spacing w:line="276" w:lineRule="auto"/>
        <w:ind w:left="360"/>
      </w:pPr>
    </w:p>
    <w:p w:rsidR="00E44FE5" w:rsidRDefault="00E44FE5" w:rsidP="00E44FE5">
      <w:pPr>
        <w:spacing w:line="276" w:lineRule="auto"/>
        <w:ind w:left="360"/>
      </w:pPr>
      <w:r>
        <w:t>Response:</w:t>
      </w:r>
    </w:p>
    <w:p w:rsidR="00C1062D" w:rsidRPr="00C1062D" w:rsidRDefault="00517F96" w:rsidP="00E44FE5">
      <w:pPr>
        <w:spacing w:line="276" w:lineRule="auto"/>
        <w:ind w:left="360"/>
      </w:pPr>
      <w:r>
        <w:t>In all three cases, the guerilla activities were spurred by behavior on the part of supervisors that was of questionable ethics and morality, possibly illegal, and counter to the norms of the organizational culture.  Guerillas in all three cases chose to act outside of the bureaucracy to varying degrees very early on.  The primary tactic was to develop coalitions with outside organizations that could bring pressure to bear on the bureaucracy.</w:t>
      </w:r>
      <w:r w:rsidR="007A5FC8">
        <w:t xml:space="preserve">  None of the guerillas acted alone to effect change which suggests that effective network governance is a necessary condition for successful guerilla government campaigns.  Guerillas used the media as a primary channel to communicate information and bring transparency to the actions of the organization.  However, guerillas all seemed to suffer a heavy emotional toll in pursuit of change.</w:t>
      </w:r>
      <w:r w:rsidR="00562A88">
        <w:t xml:space="preserve">  The key lessons these cases provide for managing such situations is that guerilla campaigns to bring organizational change can only be successful if an external coalition of organizations can be successfully created and deployed and if the those within the organization who are leading the guerilla effort </w:t>
      </w:r>
      <w:r w:rsidR="000B07DB">
        <w:t>can bolster</w:t>
      </w:r>
      <w:r w:rsidR="00562A88">
        <w:t xml:space="preserve"> themselves</w:t>
      </w:r>
      <w:r w:rsidR="000B07DB">
        <w:t xml:space="preserve"> with emotional support mechanisms</w:t>
      </w:r>
      <w:r w:rsidR="00562A88">
        <w:t>.</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Regarding Chelsea Manning and Edward Snowden:</w:t>
      </w:r>
    </w:p>
    <w:p w:rsidR="00C1062D" w:rsidRPr="00C1062D" w:rsidRDefault="00C1062D" w:rsidP="005E5920">
      <w:pPr>
        <w:numPr>
          <w:ilvl w:val="1"/>
          <w:numId w:val="3"/>
        </w:numPr>
        <w:spacing w:line="276" w:lineRule="auto"/>
        <w:ind w:left="720"/>
      </w:pPr>
      <w:r w:rsidRPr="00C1062D">
        <w:t xml:space="preserve">What kind of </w:t>
      </w:r>
      <w:proofErr w:type="gramStart"/>
      <w:r w:rsidRPr="00C1062D">
        <w:t>guerrilla’s</w:t>
      </w:r>
      <w:proofErr w:type="gramEnd"/>
      <w:r w:rsidRPr="00C1062D">
        <w:t xml:space="preserve"> were they?</w:t>
      </w:r>
    </w:p>
    <w:p w:rsidR="00C1062D" w:rsidRPr="00C1062D" w:rsidRDefault="00C1062D" w:rsidP="005E5920">
      <w:pPr>
        <w:numPr>
          <w:ilvl w:val="1"/>
          <w:numId w:val="3"/>
        </w:numPr>
        <w:spacing w:line="276" w:lineRule="auto"/>
        <w:ind w:left="720"/>
      </w:pPr>
      <w:r w:rsidRPr="00C1062D">
        <w:t>Was their behavior ethical; would it have been unethical to do nothing?</w:t>
      </w:r>
    </w:p>
    <w:p w:rsidR="008111A0" w:rsidRDefault="00C1062D" w:rsidP="008111A0">
      <w:pPr>
        <w:numPr>
          <w:ilvl w:val="1"/>
          <w:numId w:val="3"/>
        </w:numPr>
        <w:spacing w:line="276" w:lineRule="auto"/>
        <w:ind w:left="720"/>
      </w:pPr>
      <w:r w:rsidRPr="00C1062D">
        <w:t>Were they heroes or crazed malcontents?</w:t>
      </w:r>
    </w:p>
    <w:p w:rsidR="008111A0" w:rsidRDefault="008111A0" w:rsidP="008111A0">
      <w:pPr>
        <w:spacing w:line="276" w:lineRule="auto"/>
        <w:ind w:left="360"/>
      </w:pPr>
    </w:p>
    <w:p w:rsidR="008111A0" w:rsidRDefault="008111A0" w:rsidP="008111A0">
      <w:pPr>
        <w:spacing w:line="276" w:lineRule="auto"/>
        <w:ind w:left="360"/>
      </w:pPr>
      <w:r>
        <w:t>Response:</w:t>
      </w:r>
    </w:p>
    <w:p w:rsidR="008111A0" w:rsidRDefault="000B07DB" w:rsidP="008111A0">
      <w:pPr>
        <w:spacing w:line="276" w:lineRule="auto"/>
        <w:ind w:left="360"/>
      </w:pPr>
      <w:r>
        <w:t>Manning and Snowden seemed to be two entirely different kinds of government guerillas.  Manning seemed to be motivated by self-interest.  Snowden appeared to be primarily motivated by allegiance to a higher principal.  However, I believe ego played a significant role in both cases.</w:t>
      </w:r>
    </w:p>
    <w:p w:rsidR="000B07DB" w:rsidRDefault="000B07DB" w:rsidP="008111A0">
      <w:pPr>
        <w:spacing w:line="276" w:lineRule="auto"/>
        <w:ind w:left="360"/>
      </w:pPr>
    </w:p>
    <w:p w:rsidR="000B07DB" w:rsidRDefault="000B07DB" w:rsidP="008111A0">
      <w:pPr>
        <w:spacing w:line="276" w:lineRule="auto"/>
        <w:ind w:left="360"/>
      </w:pPr>
      <w:r>
        <w:t xml:space="preserve">I question the ethics of both Manning and Snowden.  Neither of these individuals seemed to accidentally stumble into knowledge of possible wrongdoing.  They both seemed to intentionally violate protocols and laws to seek out damaging information.  Regardless of how they came upon the knowledge of possible wrongdoing, it would have been unethical for them to do nothing once known.  The real question is whether the actions they took to effectuate change were ethical.  I </w:t>
      </w:r>
      <w:r>
        <w:lastRenderedPageBreak/>
        <w:t xml:space="preserve">believe the initial actions </w:t>
      </w:r>
      <w:r w:rsidR="00EB2117">
        <w:t>of Manning and Snowden were ethical but at some point, crossed into an unethical region.</w:t>
      </w:r>
    </w:p>
    <w:p w:rsidR="00EB2117" w:rsidRDefault="00EB2117" w:rsidP="008111A0">
      <w:pPr>
        <w:spacing w:line="276" w:lineRule="auto"/>
        <w:ind w:left="360"/>
      </w:pPr>
    </w:p>
    <w:p w:rsidR="00EB2117" w:rsidRPr="00C1062D" w:rsidRDefault="00EB2117" w:rsidP="008111A0">
      <w:pPr>
        <w:spacing w:line="276" w:lineRule="auto"/>
        <w:ind w:left="360"/>
      </w:pPr>
      <w:r>
        <w:t xml:space="preserve">Whether Manning and Snowden are heroes are crazed malcontents is interesting.  I see no reason why they can’t be both.  In addition to raising the question of does the end justify the means, these cases bring to light the question of whether the motivation matters if the end is justified.  </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From a leadership/management point of view:</w:t>
      </w:r>
    </w:p>
    <w:p w:rsidR="00C1062D" w:rsidRPr="00C1062D" w:rsidRDefault="00C1062D" w:rsidP="005E5920">
      <w:pPr>
        <w:numPr>
          <w:ilvl w:val="1"/>
          <w:numId w:val="3"/>
        </w:numPr>
        <w:spacing w:line="276" w:lineRule="auto"/>
        <w:ind w:left="720"/>
      </w:pPr>
      <w:r w:rsidRPr="00C1062D">
        <w:t>What is the role of SOPs in fostering or hindering guerilla movements?</w:t>
      </w:r>
    </w:p>
    <w:p w:rsidR="00C1062D" w:rsidRDefault="00C1062D" w:rsidP="005E5920">
      <w:pPr>
        <w:numPr>
          <w:ilvl w:val="1"/>
          <w:numId w:val="3"/>
        </w:numPr>
        <w:spacing w:line="276" w:lineRule="auto"/>
        <w:ind w:left="720"/>
      </w:pPr>
      <w:r w:rsidRPr="00C1062D">
        <w:t>What is the role of Silos/group think in fostering/hindering guerrilla movements?</w:t>
      </w:r>
    </w:p>
    <w:p w:rsidR="005E5920" w:rsidRDefault="00C1062D" w:rsidP="005E5920">
      <w:pPr>
        <w:numPr>
          <w:ilvl w:val="1"/>
          <w:numId w:val="3"/>
        </w:numPr>
        <w:spacing w:line="276" w:lineRule="auto"/>
        <w:ind w:left="720"/>
      </w:pPr>
      <w:r w:rsidRPr="00C1062D">
        <w:t>“Guerrillas can do it to you in ways you’ll never know.” What does this mean in the context of the professional bureaucrat?</w:t>
      </w:r>
    </w:p>
    <w:p w:rsidR="005E5920" w:rsidRDefault="005E5920" w:rsidP="005E5920">
      <w:pPr>
        <w:spacing w:line="276" w:lineRule="auto"/>
        <w:ind w:left="360"/>
      </w:pPr>
    </w:p>
    <w:p w:rsidR="005E5920" w:rsidRDefault="005E5920" w:rsidP="005E5920">
      <w:pPr>
        <w:spacing w:line="276" w:lineRule="auto"/>
        <w:ind w:left="360"/>
      </w:pPr>
      <w:r>
        <w:t>Response:</w:t>
      </w:r>
    </w:p>
    <w:p w:rsidR="0054636E" w:rsidRDefault="00177703" w:rsidP="0054636E">
      <w:pPr>
        <w:spacing w:line="276" w:lineRule="auto"/>
        <w:ind w:left="360"/>
      </w:pPr>
      <w:r>
        <w:t>From a leadership and management point of view, organizational structure plays an interesting role in guerilla movements.  Standard operating procedures (SOPs) can foster guerilla activity if they memorialize processes</w:t>
      </w:r>
      <w:r w:rsidR="0054636E">
        <w:t xml:space="preserve"> that lead to undesirable outcomes.  However, they can be a way to prevent guerilla activity if staff can participate in their creation and modification.  Group think can foster or hinder guerilla movements depending on the shared values developed by the group.  </w:t>
      </w:r>
      <w:r w:rsidR="000958BF">
        <w:t xml:space="preserve">Groups with different opinions that can’t get heard are probably more likely to pursue guerilla activity.  </w:t>
      </w:r>
      <w:r w:rsidR="0054636E">
        <w:t>The expression “guerillas can do it to you in ways you’ll never know” suggests that the professional bureaucrat has a certain amount of influence and power over superiors in the organizational hierarchy.  Positional authority confers a certain amount of power but that can be countered by power derived from expertise and organizational culture.</w:t>
      </w:r>
    </w:p>
    <w:p w:rsidR="0061533E" w:rsidRDefault="0061533E">
      <w:r>
        <w:br w:type="page"/>
      </w:r>
    </w:p>
    <w:p w:rsidR="0054636E" w:rsidRDefault="0061533E" w:rsidP="0061533E">
      <w:pPr>
        <w:spacing w:line="276" w:lineRule="auto"/>
        <w:rPr>
          <w:b/>
        </w:rPr>
      </w:pPr>
      <w:r>
        <w:rPr>
          <w:b/>
        </w:rPr>
        <w:lastRenderedPageBreak/>
        <w:t>Responses to reflective p</w:t>
      </w:r>
      <w:r w:rsidRPr="0061533E">
        <w:rPr>
          <w:b/>
        </w:rPr>
        <w:t>auses for Tutorial02 for class on February 24, 2020</w:t>
      </w:r>
    </w:p>
    <w:p w:rsidR="00130333" w:rsidRPr="00130333" w:rsidRDefault="00130333" w:rsidP="0061533E">
      <w:pPr>
        <w:spacing w:line="276" w:lineRule="auto"/>
      </w:pPr>
    </w:p>
    <w:p w:rsidR="0061533E" w:rsidRPr="0061533E" w:rsidRDefault="0061533E" w:rsidP="0061533E">
      <w:pPr>
        <w:numPr>
          <w:ilvl w:val="0"/>
          <w:numId w:val="7"/>
        </w:numPr>
        <w:spacing w:line="276" w:lineRule="auto"/>
      </w:pPr>
      <w:r w:rsidRPr="0061533E">
        <w:t>Do the readings before reviewing the Slides.</w:t>
      </w:r>
    </w:p>
    <w:p w:rsidR="0061533E" w:rsidRPr="0061533E" w:rsidRDefault="0061533E" w:rsidP="0061533E">
      <w:pPr>
        <w:spacing w:line="276" w:lineRule="auto"/>
      </w:pPr>
    </w:p>
    <w:p w:rsidR="0061533E" w:rsidRPr="0061533E" w:rsidRDefault="0061533E" w:rsidP="0061533E">
      <w:pPr>
        <w:numPr>
          <w:ilvl w:val="0"/>
          <w:numId w:val="7"/>
        </w:numPr>
        <w:spacing w:line="276" w:lineRule="auto"/>
      </w:pPr>
      <w:r w:rsidRPr="0061533E">
        <w:t>For each of the theorists, the following questions should guide your reading and will be used to frame the discussion:</w:t>
      </w:r>
    </w:p>
    <w:p w:rsidR="0061533E" w:rsidRPr="0061533E" w:rsidRDefault="0061533E" w:rsidP="0061533E">
      <w:pPr>
        <w:numPr>
          <w:ilvl w:val="1"/>
          <w:numId w:val="7"/>
        </w:numPr>
        <w:spacing w:line="276" w:lineRule="auto"/>
      </w:pPr>
      <w:r w:rsidRPr="0061533E">
        <w:t>Did the theorist’s life experience influence his/her theoretical approach to organizations? How?</w:t>
      </w:r>
    </w:p>
    <w:p w:rsidR="0061533E" w:rsidRPr="0061533E" w:rsidRDefault="0061533E" w:rsidP="0061533E">
      <w:pPr>
        <w:numPr>
          <w:ilvl w:val="1"/>
          <w:numId w:val="7"/>
        </w:numPr>
        <w:spacing w:line="276" w:lineRule="auto"/>
      </w:pPr>
      <w:r w:rsidRPr="0061533E">
        <w:t>What are the main points of the theory?</w:t>
      </w:r>
    </w:p>
    <w:p w:rsidR="0061533E" w:rsidRDefault="0061533E" w:rsidP="0061533E">
      <w:pPr>
        <w:numPr>
          <w:ilvl w:val="1"/>
          <w:numId w:val="7"/>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130333" w:rsidRDefault="0061533E" w:rsidP="00130333">
      <w:pPr>
        <w:numPr>
          <w:ilvl w:val="1"/>
          <w:numId w:val="7"/>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130333" w:rsidRDefault="00130333" w:rsidP="00130333">
      <w:pPr>
        <w:spacing w:line="276" w:lineRule="auto"/>
        <w:ind w:left="360"/>
      </w:pPr>
    </w:p>
    <w:p w:rsidR="00130333" w:rsidRDefault="00130333" w:rsidP="00130333">
      <w:pPr>
        <w:spacing w:line="276" w:lineRule="auto"/>
        <w:ind w:left="360"/>
      </w:pPr>
      <w:r>
        <w:t>Response:</w:t>
      </w:r>
    </w:p>
    <w:p w:rsidR="00A45B24" w:rsidRPr="00A45B24" w:rsidRDefault="00A45B24" w:rsidP="00130333">
      <w:pPr>
        <w:spacing w:line="276" w:lineRule="auto"/>
        <w:ind w:left="360"/>
        <w:rPr>
          <w:u w:val="single"/>
        </w:rPr>
      </w:pPr>
      <w:r w:rsidRPr="00A45B24">
        <w:rPr>
          <w:u w:val="single"/>
        </w:rPr>
        <w:t>Max Weber</w:t>
      </w:r>
    </w:p>
    <w:p w:rsidR="00A83323" w:rsidRDefault="00A83323" w:rsidP="00130333">
      <w:pPr>
        <w:spacing w:line="276" w:lineRule="auto"/>
        <w:ind w:left="360"/>
      </w:pPr>
      <w:r>
        <w:t>Based on the what’s presented in the text, it’s difficult to know if Weber’s life experience influenced his theoretical approach.</w:t>
      </w:r>
      <w:r w:rsidR="00F407B2">
        <w:t xml:space="preserve">  The text leaves the impression that many members of Weber’s family were in positions of authority in both government and religious organizations.  One can only assume that Weber was cognizant of this fact.  This may have focused his intellectual curiosity and motivated him to offer a theory that connected the two worlds.</w:t>
      </w:r>
    </w:p>
    <w:p w:rsidR="00A83323" w:rsidRDefault="00A83323" w:rsidP="00130333">
      <w:pPr>
        <w:spacing w:line="276" w:lineRule="auto"/>
        <w:ind w:left="360"/>
      </w:pPr>
    </w:p>
    <w:p w:rsidR="00130333" w:rsidRDefault="007B6C27" w:rsidP="00130333">
      <w:pPr>
        <w:spacing w:line="276" w:lineRule="auto"/>
        <w:ind w:left="360"/>
      </w:pPr>
      <w:r>
        <w:t>Weber</w:t>
      </w:r>
      <w:r w:rsidR="00066FCD">
        <w:t>’s</w:t>
      </w:r>
      <w:r>
        <w:t xml:space="preserve"> theory was focused on social action and explaining purposive individual actions in a social context.  </w:t>
      </w:r>
      <w:proofErr w:type="gramStart"/>
      <w:r>
        <w:t>According to</w:t>
      </w:r>
      <w:proofErr w:type="gramEnd"/>
      <w:r>
        <w:t xml:space="preserve"> Weber, such action can be best understood in the context of societal rationalization, which </w:t>
      </w:r>
      <w:r w:rsidR="00066FCD">
        <w:t xml:space="preserve">can be described as the natural </w:t>
      </w:r>
      <w:r>
        <w:t>tendency of</w:t>
      </w:r>
      <w:r w:rsidR="00066FCD">
        <w:t xml:space="preserve"> society to progress from using tradition to scientific reason as the basis for organizing and controlling its members</w:t>
      </w:r>
      <w:r>
        <w:t xml:space="preserve">.  </w:t>
      </w:r>
      <w:r w:rsidR="00066FCD">
        <w:t xml:space="preserve">When a society undergoes </w:t>
      </w:r>
      <w:proofErr w:type="gramStart"/>
      <w:r w:rsidR="00066FCD">
        <w:t>r</w:t>
      </w:r>
      <w:r>
        <w:t>ationalization</w:t>
      </w:r>
      <w:proofErr w:type="gramEnd"/>
      <w:r>
        <w:t xml:space="preserve"> </w:t>
      </w:r>
      <w:r w:rsidR="00066FCD">
        <w:t>it focuses more on</w:t>
      </w:r>
      <w:r>
        <w:t xml:space="preserve"> </w:t>
      </w:r>
      <w:r w:rsidR="00066FCD">
        <w:t>increasing</w:t>
      </w:r>
      <w:r>
        <w:t xml:space="preserve"> </w:t>
      </w:r>
      <w:r w:rsidR="00066FCD">
        <w:t xml:space="preserve">the </w:t>
      </w:r>
      <w:r>
        <w:t>efficiency, predictability, and calculability of social outcomes.</w:t>
      </w:r>
      <w:r w:rsidR="00066FCD">
        <w:t xml:space="preserve">  But the methods and tools used to achieve this have a dehumanizing effect on society.  </w:t>
      </w:r>
      <w:r w:rsidR="00CE295E">
        <w:t xml:space="preserve">The process of rationalization can be observed in the various forms of </w:t>
      </w:r>
      <w:r w:rsidR="00066FCD">
        <w:t>domination</w:t>
      </w:r>
      <w:r w:rsidR="00CE295E">
        <w:t xml:space="preserve"> used by societies</w:t>
      </w:r>
      <w:r w:rsidR="00066FCD">
        <w:t xml:space="preserve">.  Domination is the exercise of power perceived as legitimate by social norms and comes in two forms – domination based constellations of interest and domination based on authority. </w:t>
      </w:r>
      <w:r w:rsidR="00CE295E">
        <w:t xml:space="preserve"> </w:t>
      </w:r>
      <w:r w:rsidR="00066FCD">
        <w:t>Authority-based domination manifests itself in the form of government structure and bureaucratic organizations.</w:t>
      </w:r>
      <w:r w:rsidR="00CE295E">
        <w:t xml:space="preserve">  The legitimacy of authority-based domination is derived from charisma, tradition, and legality.  The process of rationalization is not </w:t>
      </w:r>
      <w:proofErr w:type="spellStart"/>
      <w:r w:rsidR="00CE295E">
        <w:t>unilinear</w:t>
      </w:r>
      <w:proofErr w:type="spellEnd"/>
      <w:r w:rsidR="00CE295E">
        <w:t>.  It is often punctuated by reversions to domination legitimized by charisma and tradition.</w:t>
      </w:r>
    </w:p>
    <w:p w:rsidR="00F407B2" w:rsidRDefault="00F407B2" w:rsidP="00130333">
      <w:pPr>
        <w:spacing w:line="276" w:lineRule="auto"/>
        <w:ind w:left="360"/>
      </w:pPr>
    </w:p>
    <w:p w:rsidR="00F407B2" w:rsidRDefault="00F407B2" w:rsidP="00130333">
      <w:pPr>
        <w:spacing w:line="276" w:lineRule="auto"/>
        <w:ind w:left="360"/>
      </w:pPr>
      <w:r>
        <w:t>Weber’s theory does by in large seem to reflect my own experience with organizations, I’m not sure that I completely by it.</w:t>
      </w:r>
      <w:r w:rsidR="00670D35">
        <w:t xml:space="preserve">  By analogy,</w:t>
      </w:r>
      <w:r>
        <w:t xml:space="preserve"> the Ptolemaic mode</w:t>
      </w:r>
      <w:r w:rsidR="00670D35">
        <w:t xml:space="preserve">l of the solar system provided an explanation for the movement of celestial bodies but end the end proved to be completely wrong.  Weber’s theory seems to suggest that over time a society would completely move away from authority-based domination legitimized by charisma and tradition to legitimization by legality.  But </w:t>
      </w:r>
      <w:r w:rsidR="00670D35">
        <w:lastRenderedPageBreak/>
        <w:t>in my experience, this is not the case.  In fact,</w:t>
      </w:r>
      <w:r w:rsidR="00B96993">
        <w:t xml:space="preserve"> three forms of legitimization</w:t>
      </w:r>
      <w:r w:rsidR="00670D35">
        <w:t xml:space="preserve"> seem to co-exist.  </w:t>
      </w:r>
      <w:r w:rsidR="00B96993">
        <w:t>L</w:t>
      </w:r>
      <w:r w:rsidR="00670D35">
        <w:t>egality is often used to buttress authority-based domination legitimized by charisma and tradition.</w:t>
      </w:r>
      <w:r w:rsidR="00B96993">
        <w:t xml:space="preserve">  Tradition can be used to temper domination legitimized by legality.</w:t>
      </w:r>
    </w:p>
    <w:p w:rsidR="00B96993" w:rsidRDefault="00B96993" w:rsidP="00130333">
      <w:pPr>
        <w:spacing w:line="276" w:lineRule="auto"/>
        <w:ind w:left="360"/>
      </w:pPr>
    </w:p>
    <w:p w:rsidR="00B96993" w:rsidRDefault="00BC58C5" w:rsidP="00130333">
      <w:pPr>
        <w:spacing w:line="276" w:lineRule="auto"/>
        <w:ind w:left="360"/>
      </w:pPr>
      <w:r>
        <w:t xml:space="preserve">Subordinates can possibly use </w:t>
      </w:r>
      <w:r w:rsidR="00B96993">
        <w:t xml:space="preserve">Weber’s framework </w:t>
      </w:r>
      <w:r>
        <w:t>to identify ways of either supporting or undermining colleagues and managers.  This can be done by identifying their source of legitimacy and either reinforcing or attacking it.  Managers can possibly use Weber’s framework to identify where threats to their authority may manifest and take appropriate actions to prevent or curtail them.</w:t>
      </w:r>
    </w:p>
    <w:p w:rsidR="00DD007A" w:rsidRPr="0061533E" w:rsidRDefault="00DD007A" w:rsidP="00130333">
      <w:pPr>
        <w:spacing w:line="276" w:lineRule="auto"/>
        <w:ind w:left="360"/>
      </w:pPr>
      <w:bookmarkStart w:id="0" w:name="_GoBack"/>
      <w:bookmarkEnd w:id="0"/>
    </w:p>
    <w:p w:rsidR="0061533E" w:rsidRPr="0061533E" w:rsidRDefault="0061533E" w:rsidP="0061533E">
      <w:pPr>
        <w:spacing w:line="276" w:lineRule="auto"/>
        <w:rPr>
          <w:b/>
          <w:bCs/>
        </w:rPr>
      </w:pPr>
    </w:p>
    <w:p w:rsidR="0061533E" w:rsidRPr="0061533E" w:rsidRDefault="0061533E" w:rsidP="0061533E">
      <w:pPr>
        <w:numPr>
          <w:ilvl w:val="0"/>
          <w:numId w:val="7"/>
        </w:numPr>
        <w:spacing w:line="276" w:lineRule="auto"/>
      </w:pPr>
      <w:r w:rsidRPr="0061533E">
        <w:t>Reflective Pauses for the Slides</w:t>
      </w:r>
    </w:p>
    <w:p w:rsidR="0061533E" w:rsidRPr="0061533E" w:rsidRDefault="0061533E" w:rsidP="0061533E">
      <w:pPr>
        <w:pStyle w:val="ListParagraph"/>
        <w:numPr>
          <w:ilvl w:val="1"/>
          <w:numId w:val="7"/>
        </w:numPr>
        <w:spacing w:line="276" w:lineRule="auto"/>
      </w:pPr>
      <w:r w:rsidRPr="0061533E">
        <w:t>The map suggests that organizations can be slotted along two dimensions – the degree of control that is exercised over the worker/processes and organizational focus, inward or external.  The map provides an efficient heuristic for classifying the various approaches taken by different schools of organizational theory.</w:t>
      </w:r>
    </w:p>
    <w:p w:rsidR="0061533E" w:rsidRPr="0061533E" w:rsidRDefault="0061533E" w:rsidP="0061533E">
      <w:pPr>
        <w:pStyle w:val="ListParagraph"/>
        <w:numPr>
          <w:ilvl w:val="2"/>
          <w:numId w:val="7"/>
        </w:numPr>
        <w:spacing w:line="276" w:lineRule="auto"/>
      </w:pPr>
      <w:r w:rsidRPr="0061533E">
        <w:t xml:space="preserve">Complex organizations consist of multiple organizational types.  Reflecting on SLU, give an example of an operating unit that would fit into each of the quadrants. </w:t>
      </w:r>
    </w:p>
    <w:p w:rsidR="0061533E" w:rsidRPr="0061533E" w:rsidRDefault="0061533E" w:rsidP="0061533E">
      <w:pPr>
        <w:pStyle w:val="ListParagraph"/>
        <w:numPr>
          <w:ilvl w:val="2"/>
          <w:numId w:val="7"/>
        </w:numPr>
        <w:spacing w:line="276" w:lineRule="auto"/>
      </w:pPr>
      <w:r w:rsidRPr="0061533E">
        <w:t>Do the different ways of organizing explain some of the tensions that arise within the organization?</w:t>
      </w:r>
    </w:p>
    <w:p w:rsidR="00130333" w:rsidRDefault="0061533E" w:rsidP="00130333">
      <w:pPr>
        <w:pStyle w:val="ListParagraph"/>
        <w:numPr>
          <w:ilvl w:val="2"/>
          <w:numId w:val="7"/>
        </w:numPr>
        <w:spacing w:line="276" w:lineRule="auto"/>
      </w:pPr>
      <w:r w:rsidRPr="0061533E">
        <w:t xml:space="preserve">Do the values and processes of a </w:t>
      </w:r>
      <w:proofErr w:type="gramStart"/>
      <w:r w:rsidRPr="0061533E">
        <w:t>particular design</w:t>
      </w:r>
      <w:proofErr w:type="gramEnd"/>
      <w:r w:rsidRPr="0061533E">
        <w:t xml:space="preserve"> dominate or is the “proper” way t</w:t>
      </w:r>
      <w:r w:rsidR="00130333">
        <w:t>o do things always contested?</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A5677D" w:rsidP="00130333">
      <w:pPr>
        <w:pStyle w:val="ListParagraph"/>
        <w:spacing w:line="276" w:lineRule="auto"/>
        <w:ind w:left="360"/>
      </w:pPr>
      <w:r>
        <w:t>Saint Louis University has units that exemplify each of the qua</w:t>
      </w:r>
      <w:r w:rsidR="00DD007A">
        <w:t>drants of the organizational design map</w:t>
      </w:r>
      <w:r>
        <w:t>.  The human resources department and the school of medicine fit the classic bureaucracy.  The office of the vice president for research (OVPR) aligns with the planning quadrant. I suspect that the office of corporate and foundation relations exemplifies an open systems approach.  I would imagine that specific academic departments would fall within the human relations quadrant.</w:t>
      </w:r>
    </w:p>
    <w:p w:rsidR="00A5677D" w:rsidRDefault="00A5677D" w:rsidP="00130333">
      <w:pPr>
        <w:pStyle w:val="ListParagraph"/>
        <w:spacing w:line="276" w:lineRule="auto"/>
        <w:ind w:left="360"/>
      </w:pPr>
    </w:p>
    <w:p w:rsidR="00A5677D" w:rsidRDefault="00A5677D" w:rsidP="00130333">
      <w:pPr>
        <w:pStyle w:val="ListParagraph"/>
        <w:spacing w:line="276" w:lineRule="auto"/>
        <w:ind w:left="360"/>
      </w:pPr>
      <w:r>
        <w:t xml:space="preserve">I believe the different ways of organizing do explain some of the tensions that arise within the organization.  Each approach gives rise to a different view of how organization is supposed to function.  Moreover, each approach influences the subculture that develops within </w:t>
      </w:r>
      <w:r w:rsidR="00DD007A">
        <w:t>a unit.</w:t>
      </w:r>
    </w:p>
    <w:p w:rsidR="00DD007A" w:rsidRDefault="00DD007A" w:rsidP="00130333">
      <w:pPr>
        <w:pStyle w:val="ListParagraph"/>
        <w:spacing w:line="276" w:lineRule="auto"/>
        <w:ind w:left="360"/>
      </w:pPr>
    </w:p>
    <w:p w:rsidR="00DD007A" w:rsidRDefault="00DD007A" w:rsidP="00130333">
      <w:pPr>
        <w:pStyle w:val="ListParagraph"/>
        <w:spacing w:line="276" w:lineRule="auto"/>
        <w:ind w:left="360"/>
      </w:pPr>
      <w:r>
        <w:t>I believe th</w:t>
      </w:r>
      <w:r w:rsidR="00F468AB">
        <w:t>at the values and processes of</w:t>
      </w:r>
      <w:r>
        <w:t xml:space="preserve"> one of the organizational designs does dominate the others but which design dominates is likely depe</w:t>
      </w:r>
      <w:r w:rsidR="00F468AB">
        <w:t>ndent on environment in which the organization</w:t>
      </w:r>
      <w:r>
        <w:t xml:space="preserve"> operates.</w:t>
      </w:r>
    </w:p>
    <w:p w:rsidR="00DD007A" w:rsidRPr="0061533E" w:rsidRDefault="00DD007A"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pStyle w:val="ListParagraph"/>
        <w:numPr>
          <w:ilvl w:val="0"/>
          <w:numId w:val="7"/>
        </w:numPr>
        <w:spacing w:line="276" w:lineRule="auto"/>
      </w:pPr>
      <w:r w:rsidRPr="0061533E">
        <w:t>The political turmoil that our country is now experiencing centers around these three tensions. The Republican Party frames many of its arguments around the first tension – bemoaning the anti-democratic role of the deep state (i.e. professional bureaucrats)</w:t>
      </w:r>
      <w:r>
        <w:t>.</w:t>
      </w:r>
    </w:p>
    <w:p w:rsidR="0061533E" w:rsidRDefault="0061533E" w:rsidP="0061533E">
      <w:pPr>
        <w:pStyle w:val="ListParagraph"/>
        <w:numPr>
          <w:ilvl w:val="1"/>
          <w:numId w:val="7"/>
        </w:numPr>
        <w:spacing w:line="276" w:lineRule="auto"/>
      </w:pPr>
      <w:r w:rsidRPr="0061533E">
        <w:lastRenderedPageBreak/>
        <w:t>The Democratic Party frames many of its arguments around the second tension – administration is a political process as well as a technical process and bureaucrats need to highlight and defend their expertise.</w:t>
      </w:r>
    </w:p>
    <w:p w:rsidR="00130333" w:rsidRDefault="0061533E" w:rsidP="00130333">
      <w:pPr>
        <w:pStyle w:val="ListParagraph"/>
        <w:numPr>
          <w:ilvl w:val="1"/>
          <w:numId w:val="7"/>
        </w:numPr>
        <w:spacing w:line="276" w:lineRule="auto"/>
      </w:pPr>
      <w:r w:rsidRPr="0061533E">
        <w:t>Each party blames the other for grid lock (lack of efficiency) but also claims to be representing the interests of their constituency.  As you confront each of these dilemmas, can you find a middle ground, a rule of thumb to g</w:t>
      </w:r>
      <w:r w:rsidR="00130333">
        <w:t>uide navigating these shoals?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4C5F1D" w:rsidRDefault="00CD020C" w:rsidP="00130333">
      <w:pPr>
        <w:pStyle w:val="ListParagraph"/>
        <w:spacing w:line="276" w:lineRule="auto"/>
        <w:ind w:left="360"/>
      </w:pPr>
      <w:r>
        <w:t xml:space="preserve">It seems to me that the discourse about what public administration and management should be can be thought of as a type of negotiation.  The two schools of thought can make possibly progress if they attempt to frame their arguments in a way that is more palatable to the other side when engaging with them.  Republicans could frame their position as a desire to leverage the needed expertise of professional bureaucrats </w:t>
      </w:r>
      <w:r w:rsidR="004C5F1D">
        <w:t xml:space="preserve">in a way that minimizes the anti-democratic impacts.  Democrats could frame their position as the necessity for professional bureaucrats to engage in the political process to provide accurate </w:t>
      </w:r>
      <w:r w:rsidR="004C5F1D">
        <w:t xml:space="preserve">data and information </w:t>
      </w:r>
      <w:r w:rsidR="004C5F1D">
        <w:t>to democratically-elected lawmakers to use in making good policy and citizens to use to hold lawmakers accountable in a democratic system.</w:t>
      </w:r>
    </w:p>
    <w:p w:rsidR="00130333" w:rsidRPr="0061533E" w:rsidRDefault="004C5F1D" w:rsidP="00130333">
      <w:pPr>
        <w:pStyle w:val="ListParagraph"/>
        <w:spacing w:line="276" w:lineRule="auto"/>
        <w:ind w:left="360"/>
      </w:pPr>
      <w:r>
        <w:t xml:space="preserve"> </w:t>
      </w: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 xml:space="preserve">Modern Times represents a stunning visual critique of Taylorism and the assumptions of some within the classical school (the worker as child, monkey, etc.) </w:t>
      </w:r>
    </w:p>
    <w:p w:rsidR="0061533E" w:rsidRPr="0061533E" w:rsidRDefault="0061533E" w:rsidP="0061533E">
      <w:pPr>
        <w:pStyle w:val="ListParagraph"/>
        <w:numPr>
          <w:ilvl w:val="1"/>
          <w:numId w:val="7"/>
        </w:numPr>
        <w:spacing w:line="276" w:lineRule="auto"/>
      </w:pPr>
      <w:r w:rsidRPr="0061533E">
        <w:t>What is your reaction to the movie?</w:t>
      </w:r>
    </w:p>
    <w:p w:rsidR="0061533E" w:rsidRPr="0061533E" w:rsidRDefault="0061533E" w:rsidP="0061533E">
      <w:pPr>
        <w:pStyle w:val="ListParagraph"/>
        <w:numPr>
          <w:ilvl w:val="1"/>
          <w:numId w:val="7"/>
        </w:numPr>
        <w:spacing w:line="276" w:lineRule="auto"/>
      </w:pPr>
      <w:r w:rsidRPr="0061533E">
        <w:t xml:space="preserve">Please read the following:  </w:t>
      </w:r>
      <w:hyperlink r:id="rId8" w:history="1">
        <w:r w:rsidRPr="0061533E">
          <w:rPr>
            <w:rStyle w:val="Hyperlink"/>
          </w:rPr>
          <w:t>https://www.nytimes.com/2020/01/31/health/pharmacists-medication-errors.html</w:t>
        </w:r>
      </w:hyperlink>
    </w:p>
    <w:p w:rsidR="0061533E" w:rsidRDefault="0061533E" w:rsidP="0061533E">
      <w:pPr>
        <w:pStyle w:val="ListParagraph"/>
        <w:numPr>
          <w:ilvl w:val="1"/>
          <w:numId w:val="7"/>
        </w:numPr>
        <w:spacing w:line="276" w:lineRule="auto"/>
      </w:pPr>
      <w:r w:rsidRPr="0061533E">
        <w:t>Compare Charlie’s organizational work life with the pharmacists highlighted in the article. A new “Modern Times” brought to you by AI and performance metrics?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Pr="0061533E" w:rsidRDefault="00130333" w:rsidP="00130333">
      <w:pPr>
        <w:pStyle w:val="ListParagraph"/>
        <w:spacing w:line="276" w:lineRule="auto"/>
        <w:ind w:left="360"/>
      </w:pP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Think of concrete examples in your own organizational life that illustrate some of the problems with the classical school approach:</w:t>
      </w:r>
    </w:p>
    <w:p w:rsidR="0061533E" w:rsidRPr="0061533E" w:rsidRDefault="0061533E" w:rsidP="0061533E">
      <w:pPr>
        <w:numPr>
          <w:ilvl w:val="1"/>
          <w:numId w:val="7"/>
        </w:numPr>
        <w:spacing w:line="276" w:lineRule="auto"/>
      </w:pPr>
      <w:r w:rsidRPr="0061533E">
        <w:t>Labor discipline breeds over conformity (working to hit a production number rather than quality control) also negatively affecting the relationship between bureaucrat and public</w:t>
      </w:r>
    </w:p>
    <w:p w:rsidR="0061533E" w:rsidRPr="0061533E" w:rsidRDefault="0061533E" w:rsidP="0061533E">
      <w:pPr>
        <w:numPr>
          <w:ilvl w:val="1"/>
          <w:numId w:val="7"/>
        </w:numPr>
        <w:spacing w:line="276" w:lineRule="auto"/>
      </w:pPr>
      <w:r w:rsidRPr="0061533E">
        <w:t xml:space="preserve">Co-Optation/organizations need to adopt to the external environment or they perish </w:t>
      </w:r>
    </w:p>
    <w:p w:rsidR="0061533E" w:rsidRDefault="0061533E" w:rsidP="0061533E">
      <w:pPr>
        <w:numPr>
          <w:ilvl w:val="1"/>
          <w:numId w:val="7"/>
        </w:numPr>
        <w:spacing w:line="276" w:lineRule="auto"/>
      </w:pPr>
      <w:r w:rsidRPr="0061533E">
        <w:t>Hierarchy inhibits open communication</w:t>
      </w:r>
    </w:p>
    <w:p w:rsidR="00130333" w:rsidRDefault="00130333" w:rsidP="00130333">
      <w:pPr>
        <w:spacing w:line="276" w:lineRule="auto"/>
        <w:ind w:left="360"/>
      </w:pPr>
    </w:p>
    <w:p w:rsidR="00130333" w:rsidRDefault="00130333" w:rsidP="00130333">
      <w:pPr>
        <w:spacing w:line="276" w:lineRule="auto"/>
        <w:ind w:left="360"/>
      </w:pPr>
      <w:r>
        <w:t>Response:</w:t>
      </w:r>
    </w:p>
    <w:p w:rsidR="000639D6" w:rsidRDefault="000639D6" w:rsidP="000639D6">
      <w:pPr>
        <w:spacing w:line="276" w:lineRule="auto"/>
        <w:ind w:left="360"/>
      </w:pPr>
      <w:r>
        <w:t xml:space="preserve">There are several examples from my own experience in organization that illustrate some of the problems with the classical approach to organization. In the office of the vice president for research (OVPR) grants administration often focus on complying with the rules and the objective often gets lost in the discussion.  </w:t>
      </w:r>
      <w:proofErr w:type="gramStart"/>
      <w:r>
        <w:t>As a result</w:t>
      </w:r>
      <w:proofErr w:type="gramEnd"/>
      <w:r>
        <w:t xml:space="preserve">, the process generally becomes a frustration for those involved.  As </w:t>
      </w:r>
      <w:r>
        <w:lastRenderedPageBreak/>
        <w:t xml:space="preserve">an example of co-optation, OVPR recently absorbed Gateway Venture Mentoring Service (GVMS), which was a community organization that provided mentorship to early-stage businesses in the community.  </w:t>
      </w:r>
      <w:r w:rsidR="00F315EB">
        <w:t>Hierarchy inhibiting open communication is also apparent in OVPR.  There is cultural pressure to communicate through the chain of command.  Moreover, senior leadership has demonstrated that they don’t want to hear bad news.</w:t>
      </w:r>
    </w:p>
    <w:p w:rsidR="00F468AB" w:rsidRPr="0061533E" w:rsidRDefault="00F468AB" w:rsidP="000639D6">
      <w:pPr>
        <w:spacing w:line="276" w:lineRule="auto"/>
        <w:ind w:left="360"/>
      </w:pPr>
    </w:p>
    <w:p w:rsidR="0061533E" w:rsidRPr="0061533E" w:rsidRDefault="0061533E" w:rsidP="0061533E">
      <w:pPr>
        <w:spacing w:line="276" w:lineRule="auto"/>
        <w:ind w:left="-360"/>
      </w:pPr>
    </w:p>
    <w:p w:rsidR="0061533E" w:rsidRPr="0061533E" w:rsidRDefault="0061533E" w:rsidP="0061533E">
      <w:pPr>
        <w:numPr>
          <w:ilvl w:val="0"/>
          <w:numId w:val="7"/>
        </w:numPr>
        <w:spacing w:line="276" w:lineRule="auto"/>
      </w:pPr>
      <w:r w:rsidRPr="0061533E">
        <w:t xml:space="preserve"> Did the lack of formal organization/hierarchy in the tea party allow for its takeover by a strong leader stressing centralized control?</w:t>
      </w:r>
    </w:p>
    <w:p w:rsidR="0061533E" w:rsidRPr="0061533E" w:rsidRDefault="0061533E" w:rsidP="0061533E">
      <w:pPr>
        <w:pStyle w:val="ListParagraph"/>
        <w:numPr>
          <w:ilvl w:val="1"/>
          <w:numId w:val="7"/>
        </w:numPr>
        <w:spacing w:line="276" w:lineRule="auto"/>
      </w:pPr>
      <w:r w:rsidRPr="0061533E">
        <w:t>“There is no longer a Republican party, just the party of Trump”</w:t>
      </w:r>
    </w:p>
    <w:p w:rsidR="0061533E" w:rsidRDefault="0061533E" w:rsidP="0061533E">
      <w:pPr>
        <w:pStyle w:val="ListParagraph"/>
        <w:numPr>
          <w:ilvl w:val="1"/>
          <w:numId w:val="7"/>
        </w:numPr>
        <w:spacing w:line="276" w:lineRule="auto"/>
      </w:pPr>
      <w:r w:rsidRPr="0061533E">
        <w:t>Regardless of your political leanings, from an organizational standpoint does this make sense?</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921AC7" w:rsidP="00130333">
      <w:pPr>
        <w:pStyle w:val="ListParagraph"/>
        <w:spacing w:line="276" w:lineRule="auto"/>
        <w:ind w:left="360"/>
      </w:pPr>
      <w:r>
        <w:t>I don’t believe that the lack of formal organizational hierarchy in the tea party contributed to a strong leader stressing centralized control taking it over.  One could argue that Ronald Reagan was a strong leader</w:t>
      </w:r>
      <w:r w:rsidR="00137D3A">
        <w:t xml:space="preserve"> who took over the Republican party.</w:t>
      </w:r>
      <w:r>
        <w:t xml:space="preserve"> </w:t>
      </w:r>
      <w:r w:rsidR="00137D3A">
        <w:t xml:space="preserve"> The statement that “there is no longer a republican party, just the party of Trump” does not make sense to me.  If a lack of formal organizational hierarchy was the prime factor for Trump’s ascendency, that would suggest that the previous hierarchy of the Republican party was not present which is simply not true.</w:t>
      </w:r>
    </w:p>
    <w:p w:rsidR="00F468AB" w:rsidRPr="0061533E" w:rsidRDefault="00F468AB"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numPr>
          <w:ilvl w:val="0"/>
          <w:numId w:val="7"/>
        </w:numPr>
        <w:spacing w:line="276" w:lineRule="auto"/>
      </w:pPr>
      <w:r w:rsidRPr="0061533E">
        <w:t>The major take away from our review of both secular schol</w:t>
      </w:r>
      <w:r>
        <w:t>ars and religious leaders is: “</w:t>
      </w:r>
      <w:r w:rsidRPr="0061533E">
        <w:t xml:space="preserve">How People Organize Themselves has Consequences for both the Common </w:t>
      </w:r>
      <w:r>
        <w:t xml:space="preserve">Good and Individual Development.”  </w:t>
      </w:r>
      <w:r w:rsidRPr="0061533E">
        <w:t>Critique the SLU effort to navigate sometimes two contradictory imperatives: Efficiency and emphasis on delivering a competitive product and being concerned about the individual and his/her development</w:t>
      </w:r>
      <w:r>
        <w:t>.</w:t>
      </w:r>
    </w:p>
    <w:p w:rsidR="00130333" w:rsidRDefault="00130333" w:rsidP="00130333">
      <w:pPr>
        <w:spacing w:line="276" w:lineRule="auto"/>
        <w:ind w:left="360"/>
      </w:pPr>
    </w:p>
    <w:p w:rsidR="00130333" w:rsidRDefault="00130333" w:rsidP="00130333">
      <w:pPr>
        <w:spacing w:line="276" w:lineRule="auto"/>
        <w:ind w:left="360"/>
      </w:pPr>
      <w:r>
        <w:t>Response:</w:t>
      </w:r>
    </w:p>
    <w:p w:rsidR="00130333" w:rsidRDefault="008F575F" w:rsidP="00130333">
      <w:pPr>
        <w:spacing w:line="276" w:lineRule="auto"/>
        <w:ind w:left="360"/>
      </w:pPr>
      <w:r>
        <w:t xml:space="preserve">The effort of Saint Louis University to balance the efficient delivery of a competitive product and a desire to support individuals and their development has been </w:t>
      </w:r>
      <w:r w:rsidR="00F7320C">
        <w:t>ineffective</w:t>
      </w:r>
      <w:r>
        <w:t>.</w:t>
      </w:r>
      <w:r w:rsidR="00F7320C">
        <w:t xml:space="preserve">  I think this was apparent with the results of the campus climate survey that was conducted a couple of years ago.  Essentially, the organization is trying to serve two masters.  As a Jesuit university, one would think the institution is </w:t>
      </w:r>
      <w:proofErr w:type="gramStart"/>
      <w:r w:rsidR="00F7320C">
        <w:t>well aware</w:t>
      </w:r>
      <w:proofErr w:type="gramEnd"/>
      <w:r w:rsidR="00F7320C">
        <w:t xml:space="preserve"> of the Bible’s warning in Matthew 6:24 </w:t>
      </w:r>
      <w:r w:rsidR="0099179A">
        <w:t xml:space="preserve">(King James Version) </w:t>
      </w:r>
      <w:r w:rsidR="00F7320C">
        <w:t>against such attempts.  “No man can serve two master: for either he will hate the one and love the other, or else he will hold to the one and despise the other.”</w:t>
      </w:r>
      <w:r w:rsidR="0099179A">
        <w:t xml:space="preserve">  In trying to perform two mutually exclusive tasks, it ended up disappointing performances for both.</w:t>
      </w:r>
    </w:p>
    <w:sectPr w:rsidR="001303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588C" w:rsidRDefault="0034588C" w:rsidP="0034588C">
      <w:r>
        <w:separator/>
      </w:r>
    </w:p>
  </w:endnote>
  <w:endnote w:type="continuationSeparator" w:id="0">
    <w:p w:rsidR="0034588C" w:rsidRDefault="0034588C"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588C" w:rsidRDefault="0034588C" w:rsidP="0034588C">
      <w:r>
        <w:separator/>
      </w:r>
    </w:p>
  </w:footnote>
  <w:footnote w:type="continuationSeparator" w:id="0">
    <w:p w:rsidR="0034588C" w:rsidRDefault="0034588C"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588C" w:rsidRDefault="0034588C"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B6037E">
      <w:rPr>
        <w:noProof/>
      </w:rPr>
      <w:t>14</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D66223"/>
    <w:multiLevelType w:val="hybridMultilevel"/>
    <w:tmpl w:val="7EC85170"/>
    <w:lvl w:ilvl="0" w:tplc="14C405A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FF3A1A"/>
    <w:multiLevelType w:val="hybridMultilevel"/>
    <w:tmpl w:val="C64836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4B07D8"/>
    <w:multiLevelType w:val="hybridMultilevel"/>
    <w:tmpl w:val="39D4D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6810D7"/>
    <w:multiLevelType w:val="hybridMultilevel"/>
    <w:tmpl w:val="CA6403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8C82A7A"/>
    <w:multiLevelType w:val="hybridMultilevel"/>
    <w:tmpl w:val="184A5206"/>
    <w:lvl w:ilvl="0" w:tplc="459C071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619554B1"/>
    <w:multiLevelType w:val="hybridMultilevel"/>
    <w:tmpl w:val="BEDA5080"/>
    <w:lvl w:ilvl="0" w:tplc="D804BA82">
      <w:start w:val="1"/>
      <w:numFmt w:val="bullet"/>
      <w:lvlText w:val="•"/>
      <w:lvlJc w:val="left"/>
      <w:pPr>
        <w:tabs>
          <w:tab w:val="num" w:pos="720"/>
        </w:tabs>
        <w:ind w:left="720" w:hanging="360"/>
      </w:pPr>
      <w:rPr>
        <w:rFonts w:ascii="Times New Roman" w:hAnsi="Times New Roman" w:hint="default"/>
      </w:rPr>
    </w:lvl>
    <w:lvl w:ilvl="1" w:tplc="A22E5946">
      <w:numFmt w:val="none"/>
      <w:lvlText w:val=""/>
      <w:lvlJc w:val="left"/>
      <w:pPr>
        <w:tabs>
          <w:tab w:val="num" w:pos="360"/>
        </w:tabs>
      </w:pPr>
    </w:lvl>
    <w:lvl w:ilvl="2" w:tplc="589A843C" w:tentative="1">
      <w:start w:val="1"/>
      <w:numFmt w:val="bullet"/>
      <w:lvlText w:val="•"/>
      <w:lvlJc w:val="left"/>
      <w:pPr>
        <w:tabs>
          <w:tab w:val="num" w:pos="2160"/>
        </w:tabs>
        <w:ind w:left="2160" w:hanging="360"/>
      </w:pPr>
      <w:rPr>
        <w:rFonts w:ascii="Times New Roman" w:hAnsi="Times New Roman" w:hint="default"/>
      </w:rPr>
    </w:lvl>
    <w:lvl w:ilvl="3" w:tplc="7FF45332" w:tentative="1">
      <w:start w:val="1"/>
      <w:numFmt w:val="bullet"/>
      <w:lvlText w:val="•"/>
      <w:lvlJc w:val="left"/>
      <w:pPr>
        <w:tabs>
          <w:tab w:val="num" w:pos="2880"/>
        </w:tabs>
        <w:ind w:left="2880" w:hanging="360"/>
      </w:pPr>
      <w:rPr>
        <w:rFonts w:ascii="Times New Roman" w:hAnsi="Times New Roman" w:hint="default"/>
      </w:rPr>
    </w:lvl>
    <w:lvl w:ilvl="4" w:tplc="2B9EA4AC" w:tentative="1">
      <w:start w:val="1"/>
      <w:numFmt w:val="bullet"/>
      <w:lvlText w:val="•"/>
      <w:lvlJc w:val="left"/>
      <w:pPr>
        <w:tabs>
          <w:tab w:val="num" w:pos="3600"/>
        </w:tabs>
        <w:ind w:left="3600" w:hanging="360"/>
      </w:pPr>
      <w:rPr>
        <w:rFonts w:ascii="Times New Roman" w:hAnsi="Times New Roman" w:hint="default"/>
      </w:rPr>
    </w:lvl>
    <w:lvl w:ilvl="5" w:tplc="EF1CC9CC" w:tentative="1">
      <w:start w:val="1"/>
      <w:numFmt w:val="bullet"/>
      <w:lvlText w:val="•"/>
      <w:lvlJc w:val="left"/>
      <w:pPr>
        <w:tabs>
          <w:tab w:val="num" w:pos="4320"/>
        </w:tabs>
        <w:ind w:left="4320" w:hanging="360"/>
      </w:pPr>
      <w:rPr>
        <w:rFonts w:ascii="Times New Roman" w:hAnsi="Times New Roman" w:hint="default"/>
      </w:rPr>
    </w:lvl>
    <w:lvl w:ilvl="6" w:tplc="472272AE" w:tentative="1">
      <w:start w:val="1"/>
      <w:numFmt w:val="bullet"/>
      <w:lvlText w:val="•"/>
      <w:lvlJc w:val="left"/>
      <w:pPr>
        <w:tabs>
          <w:tab w:val="num" w:pos="5040"/>
        </w:tabs>
        <w:ind w:left="5040" w:hanging="360"/>
      </w:pPr>
      <w:rPr>
        <w:rFonts w:ascii="Times New Roman" w:hAnsi="Times New Roman" w:hint="default"/>
      </w:rPr>
    </w:lvl>
    <w:lvl w:ilvl="7" w:tplc="111CE4B0" w:tentative="1">
      <w:start w:val="1"/>
      <w:numFmt w:val="bullet"/>
      <w:lvlText w:val="•"/>
      <w:lvlJc w:val="left"/>
      <w:pPr>
        <w:tabs>
          <w:tab w:val="num" w:pos="5760"/>
        </w:tabs>
        <w:ind w:left="5760" w:hanging="360"/>
      </w:pPr>
      <w:rPr>
        <w:rFonts w:ascii="Times New Roman" w:hAnsi="Times New Roman" w:hint="default"/>
      </w:rPr>
    </w:lvl>
    <w:lvl w:ilvl="8" w:tplc="F252EABE" w:tentative="1">
      <w:start w:val="1"/>
      <w:numFmt w:val="bullet"/>
      <w:lvlText w:val="•"/>
      <w:lvlJc w:val="left"/>
      <w:pPr>
        <w:tabs>
          <w:tab w:val="num" w:pos="6480"/>
        </w:tabs>
        <w:ind w:left="6480" w:hanging="360"/>
      </w:pPr>
      <w:rPr>
        <w:rFonts w:ascii="Times New Roman" w:hAnsi="Times New Roman" w:hint="default"/>
      </w:rPr>
    </w:lvl>
  </w:abstractNum>
  <w:abstractNum w:abstractNumId="6" w15:restartNumberingAfterBreak="0">
    <w:nsid w:val="690064A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B7414F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7"/>
  </w:num>
  <w:num w:numId="2">
    <w:abstractNumId w:val="2"/>
  </w:num>
  <w:num w:numId="3">
    <w:abstractNumId w:val="3"/>
  </w:num>
  <w:num w:numId="4">
    <w:abstractNumId w:val="0"/>
  </w:num>
  <w:num w:numId="5">
    <w:abstractNumId w:val="4"/>
  </w:num>
  <w:num w:numId="6">
    <w:abstractNumId w:val="5"/>
  </w:num>
  <w:num w:numId="7">
    <w:abstractNumId w:val="6"/>
  </w:num>
  <w:num w:numId="8">
    <w:abstractNumId w:val="8"/>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1370D"/>
    <w:rsid w:val="00044A4B"/>
    <w:rsid w:val="000523E9"/>
    <w:rsid w:val="00062BDF"/>
    <w:rsid w:val="000639D6"/>
    <w:rsid w:val="00066FCD"/>
    <w:rsid w:val="00073CA7"/>
    <w:rsid w:val="000958BF"/>
    <w:rsid w:val="000A0603"/>
    <w:rsid w:val="000A56AF"/>
    <w:rsid w:val="000B07DB"/>
    <w:rsid w:val="000C08B2"/>
    <w:rsid w:val="0012173E"/>
    <w:rsid w:val="00130333"/>
    <w:rsid w:val="00137D3A"/>
    <w:rsid w:val="00153CFC"/>
    <w:rsid w:val="00177703"/>
    <w:rsid w:val="001823F2"/>
    <w:rsid w:val="001A78C3"/>
    <w:rsid w:val="001B0D2A"/>
    <w:rsid w:val="001C5115"/>
    <w:rsid w:val="001D38D6"/>
    <w:rsid w:val="0022509A"/>
    <w:rsid w:val="00245F67"/>
    <w:rsid w:val="002B6580"/>
    <w:rsid w:val="002E19EE"/>
    <w:rsid w:val="00312119"/>
    <w:rsid w:val="0034588C"/>
    <w:rsid w:val="00365549"/>
    <w:rsid w:val="00365958"/>
    <w:rsid w:val="003907EE"/>
    <w:rsid w:val="003A509F"/>
    <w:rsid w:val="003B7E5F"/>
    <w:rsid w:val="003C03D5"/>
    <w:rsid w:val="003C0FE0"/>
    <w:rsid w:val="003C2AA7"/>
    <w:rsid w:val="003E4215"/>
    <w:rsid w:val="003F2556"/>
    <w:rsid w:val="003F64D5"/>
    <w:rsid w:val="00481580"/>
    <w:rsid w:val="004C2278"/>
    <w:rsid w:val="004C5F1D"/>
    <w:rsid w:val="004C6D62"/>
    <w:rsid w:val="004D6238"/>
    <w:rsid w:val="004D78EB"/>
    <w:rsid w:val="005071AC"/>
    <w:rsid w:val="00517F96"/>
    <w:rsid w:val="00523E97"/>
    <w:rsid w:val="0054636E"/>
    <w:rsid w:val="00562A88"/>
    <w:rsid w:val="005861DA"/>
    <w:rsid w:val="005E5920"/>
    <w:rsid w:val="005E743A"/>
    <w:rsid w:val="0061533E"/>
    <w:rsid w:val="00616A8F"/>
    <w:rsid w:val="0062185A"/>
    <w:rsid w:val="006432F2"/>
    <w:rsid w:val="00656388"/>
    <w:rsid w:val="00660ABF"/>
    <w:rsid w:val="00665B04"/>
    <w:rsid w:val="00670D35"/>
    <w:rsid w:val="006811FD"/>
    <w:rsid w:val="00695FD8"/>
    <w:rsid w:val="006F2BD6"/>
    <w:rsid w:val="00730CDE"/>
    <w:rsid w:val="00761F06"/>
    <w:rsid w:val="007A5FC8"/>
    <w:rsid w:val="007B00FB"/>
    <w:rsid w:val="007B1852"/>
    <w:rsid w:val="007B6C27"/>
    <w:rsid w:val="008111A0"/>
    <w:rsid w:val="008674A5"/>
    <w:rsid w:val="008B2236"/>
    <w:rsid w:val="008D3910"/>
    <w:rsid w:val="008E7442"/>
    <w:rsid w:val="008F575F"/>
    <w:rsid w:val="00921AC7"/>
    <w:rsid w:val="00940F59"/>
    <w:rsid w:val="0099179A"/>
    <w:rsid w:val="009967F4"/>
    <w:rsid w:val="009D06F8"/>
    <w:rsid w:val="009D3E03"/>
    <w:rsid w:val="009F4185"/>
    <w:rsid w:val="00A05AF5"/>
    <w:rsid w:val="00A2361E"/>
    <w:rsid w:val="00A3131C"/>
    <w:rsid w:val="00A45B24"/>
    <w:rsid w:val="00A462DB"/>
    <w:rsid w:val="00A51317"/>
    <w:rsid w:val="00A5677D"/>
    <w:rsid w:val="00A705DE"/>
    <w:rsid w:val="00A83323"/>
    <w:rsid w:val="00A92452"/>
    <w:rsid w:val="00AA5F09"/>
    <w:rsid w:val="00AD220E"/>
    <w:rsid w:val="00B03E57"/>
    <w:rsid w:val="00B33D37"/>
    <w:rsid w:val="00B6037E"/>
    <w:rsid w:val="00B71393"/>
    <w:rsid w:val="00B96993"/>
    <w:rsid w:val="00BC1944"/>
    <w:rsid w:val="00BC58C5"/>
    <w:rsid w:val="00BD26C7"/>
    <w:rsid w:val="00BD7893"/>
    <w:rsid w:val="00C03CE2"/>
    <w:rsid w:val="00C1062D"/>
    <w:rsid w:val="00C31525"/>
    <w:rsid w:val="00C31D0D"/>
    <w:rsid w:val="00C46297"/>
    <w:rsid w:val="00C75368"/>
    <w:rsid w:val="00C97EB4"/>
    <w:rsid w:val="00CA03F3"/>
    <w:rsid w:val="00CA1F53"/>
    <w:rsid w:val="00CA419A"/>
    <w:rsid w:val="00CA47C5"/>
    <w:rsid w:val="00CB6CE0"/>
    <w:rsid w:val="00CD020C"/>
    <w:rsid w:val="00CE295E"/>
    <w:rsid w:val="00CF7E65"/>
    <w:rsid w:val="00D473B8"/>
    <w:rsid w:val="00D65329"/>
    <w:rsid w:val="00D72809"/>
    <w:rsid w:val="00D92069"/>
    <w:rsid w:val="00D92F51"/>
    <w:rsid w:val="00D96BA2"/>
    <w:rsid w:val="00DD007A"/>
    <w:rsid w:val="00DD4D28"/>
    <w:rsid w:val="00E01C80"/>
    <w:rsid w:val="00E17253"/>
    <w:rsid w:val="00E271BC"/>
    <w:rsid w:val="00E44FE5"/>
    <w:rsid w:val="00EA26AB"/>
    <w:rsid w:val="00EB2117"/>
    <w:rsid w:val="00EC16B4"/>
    <w:rsid w:val="00F1002F"/>
    <w:rsid w:val="00F315EB"/>
    <w:rsid w:val="00F407B2"/>
    <w:rsid w:val="00F468AB"/>
    <w:rsid w:val="00F67BCA"/>
    <w:rsid w:val="00F7320C"/>
    <w:rsid w:val="00FB3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0000D9"/>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 w:type="character" w:styleId="Hyperlink">
    <w:name w:val="Hyperlink"/>
    <w:basedOn w:val="DefaultParagraphFont"/>
    <w:uiPriority w:val="99"/>
    <w:unhideWhenUsed/>
    <w:rsid w:val="006153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20/01/31/health/pharmacists-medication-errors.html" TargetMode="Externa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1032</TotalTime>
  <Pages>14</Pages>
  <Words>4991</Words>
  <Characters>28451</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107</cp:revision>
  <dcterms:created xsi:type="dcterms:W3CDTF">2020-01-14T16:52:00Z</dcterms:created>
  <dcterms:modified xsi:type="dcterms:W3CDTF">2020-02-22T11:09:00Z</dcterms:modified>
</cp:coreProperties>
</file>