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bookmarkStart w:id="0" w:name="_GoBack"/>
      <w:bookmarkEnd w:id="0"/>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E2F20">
        <w:rPr>
          <w:rFonts w:ascii="Times New Roman" w:hAnsi="Times New Roman" w:cs="Times New Roman"/>
          <w:sz w:val="24"/>
          <w:szCs w:val="24"/>
        </w:rPr>
        <w:t>University t</w:t>
      </w:r>
      <w:r w:rsidR="004A3D81" w:rsidRPr="00C4721C">
        <w:rPr>
          <w:rFonts w:ascii="Times New Roman" w:hAnsi="Times New Roman" w:cs="Times New Roman"/>
          <w:sz w:val="24"/>
          <w:szCs w:val="24"/>
        </w:rPr>
        <w:t xml:space="preserve">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w:t>
      </w:r>
      <w:r w:rsidR="009E2F20">
        <w:rPr>
          <w:rFonts w:ascii="Times New Roman" w:hAnsi="Times New Roman" w:cs="Times New Roman"/>
          <w:sz w:val="24"/>
          <w:szCs w:val="24"/>
        </w:rPr>
        <w:t xml:space="preserve">(U.S) </w:t>
      </w:r>
      <w:r w:rsidR="004A3D81" w:rsidRPr="00C4721C">
        <w:rPr>
          <w:rFonts w:ascii="Times New Roman" w:hAnsi="Times New Roman" w:cs="Times New Roman"/>
          <w:sz w:val="24"/>
          <w:szCs w:val="24"/>
        </w:rPr>
        <w:t xml:space="preserve">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w:t>
      </w:r>
      <w:r w:rsidR="00EE11EB">
        <w:rPr>
          <w:rFonts w:ascii="Times New Roman" w:hAnsi="Times New Roman" w:cs="Times New Roman"/>
          <w:sz w:val="24"/>
          <w:szCs w:val="24"/>
        </w:rPr>
        <w:t xml:space="preserve">university </w:t>
      </w:r>
      <w:r w:rsidR="004A3D81">
        <w:rPr>
          <w:rFonts w:ascii="Times New Roman" w:hAnsi="Times New Roman" w:cs="Times New Roman"/>
          <w:sz w:val="24"/>
          <w:szCs w:val="24"/>
        </w:rPr>
        <w:t xml:space="preserve">technology transfer is a topic worthy of serious scholarly study </w:t>
      </w:r>
      <w:r w:rsidR="001B6DCD">
        <w:rPr>
          <w:rFonts w:ascii="Times New Roman" w:hAnsi="Times New Roman" w:cs="Times New Roman"/>
          <w:sz w:val="24"/>
          <w:szCs w:val="24"/>
        </w:rPr>
        <w:t xml:space="preserve">in a public and social policy doctoral program </w:t>
      </w:r>
      <w:r w:rsidR="004A3D81">
        <w:rPr>
          <w:rFonts w:ascii="Times New Roman" w:hAnsi="Times New Roman" w:cs="Times New Roman"/>
          <w:sz w:val="24"/>
          <w:szCs w:val="24"/>
        </w:rPr>
        <w:t xml:space="preserve">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w:t>
      </w:r>
      <w:r w:rsidR="009E2F20">
        <w:rPr>
          <w:rFonts w:ascii="Times New Roman" w:hAnsi="Times New Roman" w:cs="Times New Roman"/>
          <w:sz w:val="24"/>
          <w:szCs w:val="24"/>
        </w:rPr>
        <w:t>chnology transfer, the</w:t>
      </w:r>
      <w:r w:rsidR="005A5BB8">
        <w:rPr>
          <w:rFonts w:ascii="Times New Roman" w:hAnsi="Times New Roman" w:cs="Times New Roman"/>
          <w:sz w:val="24"/>
          <w:szCs w:val="24"/>
        </w:rPr>
        <w:t xml:space="preserve"> possible role of development stage in university technology tra</w:t>
      </w:r>
      <w:r w:rsidR="009E2F20">
        <w:rPr>
          <w:rFonts w:ascii="Times New Roman" w:hAnsi="Times New Roman" w:cs="Times New Roman"/>
          <w:sz w:val="24"/>
          <w:szCs w:val="24"/>
        </w:rPr>
        <w:t>nsfer is among the gaps in the</w:t>
      </w:r>
      <w:r w:rsidR="005A5BB8">
        <w:rPr>
          <w:rFonts w:ascii="Times New Roman" w:hAnsi="Times New Roman" w:cs="Times New Roman"/>
          <w:sz w:val="24"/>
          <w:szCs w:val="24"/>
        </w:rPr>
        <w:t xml:space="preserve"> knowledge </w:t>
      </w:r>
      <w:r w:rsidR="009E2F20">
        <w:rPr>
          <w:rFonts w:ascii="Times New Roman" w:hAnsi="Times New Roman" w:cs="Times New Roman"/>
          <w:sz w:val="24"/>
          <w:szCs w:val="24"/>
        </w:rPr>
        <w:t>base</w:t>
      </w:r>
      <w:r w:rsidR="005A5BB8">
        <w:rPr>
          <w:rFonts w:ascii="Times New Roman" w:hAnsi="Times New Roman" w:cs="Times New Roman"/>
          <w:sz w:val="24"/>
          <w:szCs w:val="24"/>
        </w:rPr>
        <w:t xml:space="preserve">.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xml:space="preserve">, and research findings relevant to </w:t>
      </w:r>
      <w:r w:rsidR="009E2F20">
        <w:rPr>
          <w:rFonts w:ascii="Times New Roman" w:hAnsi="Times New Roman" w:cs="Times New Roman"/>
          <w:sz w:val="24"/>
          <w:szCs w:val="24"/>
        </w:rPr>
        <w:t xml:space="preserve">a proposed </w:t>
      </w:r>
      <w:r w:rsidR="0062144B">
        <w:rPr>
          <w:rFonts w:ascii="Times New Roman" w:hAnsi="Times New Roman" w:cs="Times New Roman"/>
          <w:sz w:val="24"/>
          <w:szCs w:val="24"/>
        </w:rPr>
        <w:t>study</w:t>
      </w:r>
      <w:r w:rsidR="009E2F20">
        <w:rPr>
          <w:rFonts w:ascii="Times New Roman" w:hAnsi="Times New Roman" w:cs="Times New Roman"/>
          <w:sz w:val="24"/>
          <w:szCs w:val="24"/>
        </w:rPr>
        <w:t xml:space="preserve"> of</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Default="00AA1C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Scholars generally define public policy</w:t>
      </w:r>
      <w:r w:rsidR="0035263C" w:rsidRPr="00805CD2">
        <w:rPr>
          <w:rFonts w:ascii="Times New Roman" w:hAnsi="Times New Roman" w:cs="Times New Roman"/>
          <w:sz w:val="24"/>
          <w:szCs w:val="24"/>
        </w:rPr>
        <w:t xml:space="preserve"> as some variation of the goal-oriented actions of government (</w:t>
      </w:r>
      <w:r w:rsidR="001C138F">
        <w:rPr>
          <w:rFonts w:ascii="Times New Roman" w:hAnsi="Times New Roman" w:cs="Times New Roman"/>
          <w:sz w:val="24"/>
          <w:szCs w:val="24"/>
        </w:rPr>
        <w:t>see</w:t>
      </w:r>
      <w:r w:rsidR="00B359D6">
        <w:rPr>
          <w:rFonts w:ascii="Times New Roman" w:hAnsi="Times New Roman" w:cs="Times New Roman"/>
          <w:sz w:val="24"/>
          <w:szCs w:val="24"/>
        </w:rPr>
        <w:t>, e.g.,</w:t>
      </w:r>
      <w:r w:rsidR="001C138F">
        <w:rPr>
          <w:rFonts w:ascii="Times New Roman" w:hAnsi="Times New Roman" w:cs="Times New Roman"/>
          <w:sz w:val="24"/>
          <w:szCs w:val="24"/>
        </w:rPr>
        <w:t xml:space="preserve"> </w:t>
      </w:r>
      <w:r w:rsidR="001C138F" w:rsidRPr="00805CD2">
        <w:rPr>
          <w:rFonts w:ascii="Times New Roman" w:hAnsi="Times New Roman" w:cs="Times New Roman"/>
          <w:sz w:val="24"/>
          <w:szCs w:val="24"/>
        </w:rPr>
        <w:t>Cairney, 2016</w:t>
      </w:r>
      <w:r w:rsidR="001C138F">
        <w:rPr>
          <w:rFonts w:ascii="Times New Roman" w:hAnsi="Times New Roman" w:cs="Times New Roman"/>
          <w:sz w:val="24"/>
          <w:szCs w:val="24"/>
        </w:rPr>
        <w:t xml:space="preserve">; </w:t>
      </w:r>
      <w:r w:rsidR="001C138F" w:rsidRPr="00805CD2">
        <w:rPr>
          <w:rFonts w:ascii="Times New Roman" w:hAnsi="Times New Roman" w:cs="Times New Roman"/>
          <w:sz w:val="24"/>
          <w:szCs w:val="24"/>
        </w:rPr>
        <w:t>Dye, 1987; Wilson, 2006</w:t>
      </w:r>
      <w:r w:rsidR="0035263C" w:rsidRPr="00805CD2">
        <w:rPr>
          <w:rFonts w:ascii="Times New Roman" w:hAnsi="Times New Roman" w:cs="Times New Roman"/>
          <w:sz w:val="24"/>
          <w:szCs w:val="24"/>
        </w:rPr>
        <w:t xml:space="preserve">).  </w:t>
      </w:r>
      <w:r w:rsidR="002753EB">
        <w:rPr>
          <w:rFonts w:ascii="Times New Roman" w:hAnsi="Times New Roman" w:cs="Times New Roman"/>
          <w:sz w:val="24"/>
          <w:szCs w:val="24"/>
        </w:rPr>
        <w:t>University t</w:t>
      </w:r>
      <w:r w:rsidR="0035263C" w:rsidRPr="00805CD2">
        <w:rPr>
          <w:rFonts w:ascii="Times New Roman" w:hAnsi="Times New Roman" w:cs="Times New Roman"/>
          <w:sz w:val="24"/>
          <w:szCs w:val="24"/>
        </w:rPr>
        <w: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0035263C" w:rsidRPr="00805CD2">
        <w:rPr>
          <w:rFonts w:ascii="Times New Roman" w:hAnsi="Times New Roman" w:cs="Times New Roman"/>
          <w:sz w:val="24"/>
          <w:szCs w:val="24"/>
        </w:rPr>
        <w:t xml:space="preserve"> years.</w:t>
      </w:r>
      <w:r>
        <w:rPr>
          <w:rFonts w:ascii="Times New Roman" w:hAnsi="Times New Roman" w:cs="Times New Roman"/>
          <w:sz w:val="24"/>
          <w:szCs w:val="24"/>
        </w:rPr>
        <w:t xml:space="preserve">  This is part of what makes </w:t>
      </w:r>
      <w:r w:rsidR="001B1337">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an interesting and </w:t>
      </w:r>
      <w:r w:rsidR="0035263C">
        <w:rPr>
          <w:rFonts w:ascii="Times New Roman" w:hAnsi="Times New Roman" w:cs="Times New Roman"/>
          <w:sz w:val="24"/>
          <w:szCs w:val="24"/>
        </w:rPr>
        <w:t xml:space="preserve">worthy </w:t>
      </w:r>
      <w:r>
        <w:rPr>
          <w:rFonts w:ascii="Times New Roman" w:hAnsi="Times New Roman" w:cs="Times New Roman"/>
          <w:sz w:val="24"/>
          <w:szCs w:val="24"/>
        </w:rPr>
        <w:t>topic for</w:t>
      </w:r>
      <w:r w:rsidR="0035263C">
        <w:rPr>
          <w:rFonts w:ascii="Times New Roman" w:hAnsi="Times New Roman" w:cs="Times New Roman"/>
          <w:sz w:val="24"/>
          <w:szCs w:val="24"/>
        </w:rPr>
        <w:t xml:space="preserve"> serious scholarly study in a social and public policy doctoral program.</w:t>
      </w:r>
    </w:p>
    <w:p w:rsidR="002753EB" w:rsidRDefault="00E03FC5" w:rsidP="00714240">
      <w:pPr>
        <w:spacing w:after="0" w:line="480" w:lineRule="auto"/>
        <w:ind w:firstLine="720"/>
        <w:rPr>
          <w:rFonts w:ascii="Times New Roman" w:hAnsi="Times New Roman" w:cs="Times New Roman"/>
          <w:sz w:val="24"/>
          <w:szCs w:val="24"/>
        </w:rPr>
      </w:pPr>
      <w:r w:rsidRPr="00E03FC5">
        <w:rPr>
          <w:rFonts w:ascii="Times New Roman" w:hAnsi="Times New Roman" w:cs="Times New Roman"/>
          <w:sz w:val="24"/>
          <w:szCs w:val="24"/>
        </w:rPr>
        <w:t xml:space="preserve">My interest in technology transfer policy in general, and policy regarding university technology transfer in particular, is rooted in my professional </w:t>
      </w:r>
      <w:r>
        <w:rPr>
          <w:rFonts w:ascii="Times New Roman" w:hAnsi="Times New Roman" w:cs="Times New Roman"/>
          <w:sz w:val="24"/>
          <w:szCs w:val="24"/>
        </w:rPr>
        <w:t>background</w:t>
      </w:r>
      <w:r w:rsidRPr="00E03FC5">
        <w:rPr>
          <w:rFonts w:ascii="Times New Roman" w:hAnsi="Times New Roman" w:cs="Times New Roman"/>
          <w:sz w:val="24"/>
          <w:szCs w:val="24"/>
        </w:rPr>
        <w:t xml:space="preserve">.  I have firsthand experience with the challenges of technology transfer having worked as a technology transfer professional in university settings for roughly 14 years.  I’m convinced it is an area </w:t>
      </w:r>
      <w:r w:rsidR="00110C8B">
        <w:rPr>
          <w:rFonts w:ascii="Times New Roman" w:hAnsi="Times New Roman" w:cs="Times New Roman"/>
          <w:sz w:val="24"/>
          <w:szCs w:val="24"/>
        </w:rPr>
        <w:t xml:space="preserve">still </w:t>
      </w:r>
      <w:r w:rsidRPr="00E03FC5">
        <w:rPr>
          <w:rFonts w:ascii="Times New Roman" w:hAnsi="Times New Roman" w:cs="Times New Roman"/>
          <w:sz w:val="24"/>
          <w:szCs w:val="24"/>
        </w:rPr>
        <w:t xml:space="preserve">ripe for scholarly examination, </w:t>
      </w:r>
      <w:r>
        <w:rPr>
          <w:rFonts w:ascii="Times New Roman" w:hAnsi="Times New Roman" w:cs="Times New Roman"/>
          <w:sz w:val="24"/>
          <w:szCs w:val="24"/>
        </w:rPr>
        <w:t>especially</w:t>
      </w:r>
      <w:r w:rsidRPr="00E03FC5">
        <w:rPr>
          <w:rFonts w:ascii="Times New Roman" w:hAnsi="Times New Roman" w:cs="Times New Roman"/>
          <w:sz w:val="24"/>
          <w:szCs w:val="24"/>
        </w:rPr>
        <w:t xml:space="preserve"> as it relates to U.S. public policy.</w:t>
      </w:r>
      <w:r w:rsidR="00714240">
        <w:rPr>
          <w:rFonts w:ascii="Times New Roman" w:hAnsi="Times New Roman" w:cs="Times New Roman"/>
          <w:sz w:val="24"/>
          <w:szCs w:val="24"/>
        </w:rPr>
        <w:t xml:space="preserve">  </w:t>
      </w:r>
    </w:p>
    <w:p w:rsidR="00D477BA" w:rsidRPr="00D477BA" w:rsidRDefault="00D477BA" w:rsidP="00D477BA">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Defining </w:t>
      </w:r>
      <w:r w:rsidRPr="00D477BA">
        <w:rPr>
          <w:rFonts w:ascii="Times New Roman" w:hAnsi="Times New Roman" w:cs="Times New Roman"/>
          <w:b/>
          <w:sz w:val="24"/>
          <w:szCs w:val="24"/>
        </w:rPr>
        <w:t>Technology</w:t>
      </w:r>
    </w:p>
    <w:p w:rsidR="001B1337" w:rsidRPr="001B1337" w:rsidRDefault="000530DF"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engage in product discourse about a subject, it’s necessary for everyone to have a clear understanding of the topic of discussion.  As such, I begin by defining what I mean by the term “technology.”  </w:t>
      </w:r>
      <w:r w:rsidR="00714240">
        <w:rPr>
          <w:rFonts w:ascii="Times New Roman" w:hAnsi="Times New Roman" w:cs="Times New Roman"/>
          <w:sz w:val="24"/>
          <w:szCs w:val="24"/>
        </w:rPr>
        <w:t>T</w:t>
      </w:r>
      <w:r w:rsidR="004E6565" w:rsidRPr="00A22400">
        <w:rPr>
          <w:rFonts w:ascii="Times New Roman" w:hAnsi="Times New Roman" w:cs="Times New Roman"/>
          <w:sz w:val="24"/>
          <w:szCs w:val="24"/>
        </w:rPr>
        <w:t>here is no universally accepted definition</w:t>
      </w:r>
      <w:r w:rsidR="002753EB">
        <w:rPr>
          <w:rFonts w:ascii="Times New Roman" w:hAnsi="Times New Roman" w:cs="Times New Roman"/>
          <w:sz w:val="24"/>
          <w:szCs w:val="24"/>
        </w:rPr>
        <w:t xml:space="preserve"> of technology</w:t>
      </w:r>
      <w:r w:rsidR="004E6565">
        <w:rPr>
          <w:rFonts w:ascii="Times New Roman" w:hAnsi="Times New Roman" w:cs="Times New Roman"/>
          <w:sz w:val="24"/>
          <w:szCs w:val="24"/>
        </w:rPr>
        <w:t>, either culturally or</w:t>
      </w:r>
      <w:r w:rsidR="004E6565" w:rsidRPr="00A22400">
        <w:rPr>
          <w:rFonts w:ascii="Times New Roman" w:hAnsi="Times New Roman" w:cs="Times New Roman"/>
          <w:sz w:val="24"/>
          <w:szCs w:val="24"/>
        </w:rPr>
        <w:t xml:space="preserve"> in the context of U.S. public policy.  </w:t>
      </w:r>
      <w:r w:rsidR="004E6565">
        <w:rPr>
          <w:rFonts w:ascii="Times New Roman" w:hAnsi="Times New Roman" w:cs="Times New Roman"/>
          <w:sz w:val="24"/>
          <w:szCs w:val="24"/>
        </w:rPr>
        <w:t xml:space="preserve">In fact, there is significant debate among scholars about the definition of the term.  Bozeman (2000) noted the challenge that defining technology and measuring the technology transfer phenomenon posed for researchers.  </w:t>
      </w:r>
      <w:r w:rsidR="002753EB">
        <w:rPr>
          <w:rFonts w:ascii="Times New Roman" w:hAnsi="Times New Roman" w:cs="Times New Roman"/>
          <w:sz w:val="24"/>
          <w:szCs w:val="24"/>
        </w:rPr>
        <w:t>B</w:t>
      </w:r>
      <w:r w:rsidR="004E6565">
        <w:rPr>
          <w:rFonts w:ascii="Times New Roman" w:hAnsi="Times New Roman" w:cs="Times New Roman"/>
          <w:sz w:val="24"/>
          <w:szCs w:val="24"/>
        </w:rPr>
        <w:t xml:space="preserve">ased on </w:t>
      </w:r>
      <w:r w:rsidR="002753EB">
        <w:rPr>
          <w:rFonts w:ascii="Times New Roman" w:hAnsi="Times New Roman" w:cs="Times New Roman"/>
          <w:sz w:val="24"/>
          <w:szCs w:val="24"/>
        </w:rPr>
        <w:t>my review of the literature, I conclude</w:t>
      </w:r>
      <w:r w:rsidR="004E6565">
        <w:rPr>
          <w:rFonts w:ascii="Times New Roman" w:hAnsi="Times New Roman" w:cs="Times New Roman"/>
          <w:sz w:val="24"/>
          <w:szCs w:val="24"/>
        </w:rPr>
        <w:t xml:space="preserve"> </w:t>
      </w:r>
      <w:r w:rsidR="002753EB">
        <w:rPr>
          <w:rFonts w:ascii="Times New Roman" w:hAnsi="Times New Roman" w:cs="Times New Roman"/>
          <w:sz w:val="24"/>
          <w:szCs w:val="24"/>
        </w:rPr>
        <w:t xml:space="preserve">that it </w:t>
      </w:r>
      <w:r w:rsidR="004E6565">
        <w:rPr>
          <w:rFonts w:ascii="Times New Roman" w:hAnsi="Times New Roman" w:cs="Times New Roman"/>
          <w:sz w:val="24"/>
          <w:szCs w:val="24"/>
        </w:rPr>
        <w:t>is entirely appropriate to conceptual</w:t>
      </w:r>
      <w:r w:rsidR="002753EB">
        <w:rPr>
          <w:rFonts w:ascii="Times New Roman" w:hAnsi="Times New Roman" w:cs="Times New Roman"/>
          <w:sz w:val="24"/>
          <w:szCs w:val="24"/>
        </w:rPr>
        <w:t>i</w:t>
      </w:r>
      <w:r w:rsidR="001B1337">
        <w:rPr>
          <w:rFonts w:ascii="Times New Roman" w:hAnsi="Times New Roman" w:cs="Times New Roman"/>
          <w:sz w:val="24"/>
          <w:szCs w:val="24"/>
        </w:rPr>
        <w:t>ze technology in terms of information</w:t>
      </w:r>
      <w:r w:rsidR="002753EB">
        <w:rPr>
          <w:rFonts w:ascii="Times New Roman" w:hAnsi="Times New Roman" w:cs="Times New Roman"/>
          <w:sz w:val="24"/>
          <w:szCs w:val="24"/>
        </w:rPr>
        <w:t>.</w:t>
      </w:r>
    </w:p>
    <w:p w:rsidR="00A5675E" w:rsidRDefault="001B1337"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the purposes of the proposed study, I </w:t>
      </w:r>
      <w:r w:rsidR="00714240">
        <w:rPr>
          <w:rFonts w:ascii="Times New Roman" w:hAnsi="Times New Roman" w:cs="Times New Roman"/>
          <w:sz w:val="24"/>
          <w:szCs w:val="24"/>
        </w:rPr>
        <w:t xml:space="preserve">define </w:t>
      </w:r>
      <w:r>
        <w:rPr>
          <w:rFonts w:ascii="Times New Roman" w:hAnsi="Times New Roman" w:cs="Times New Roman"/>
          <w:sz w:val="24"/>
          <w:szCs w:val="24"/>
        </w:rPr>
        <w:t>technology as culturally-influenced informa</w:t>
      </w:r>
      <w:r w:rsidR="00A84246">
        <w:rPr>
          <w:rFonts w:ascii="Times New Roman" w:hAnsi="Times New Roman" w:cs="Times New Roman"/>
          <w:sz w:val="24"/>
          <w:szCs w:val="24"/>
        </w:rPr>
        <w:t xml:space="preserve">tion that social actors </w:t>
      </w:r>
      <w:r>
        <w:rPr>
          <w:rFonts w:ascii="Times New Roman" w:hAnsi="Times New Roman" w:cs="Times New Roman"/>
          <w:sz w:val="24"/>
          <w:szCs w:val="24"/>
        </w:rPr>
        <w:t>use to pursue the object</w:t>
      </w:r>
      <w:r w:rsidR="00A84246">
        <w:rPr>
          <w:rFonts w:ascii="Times New Roman" w:hAnsi="Times New Roman" w:cs="Times New Roman"/>
          <w:sz w:val="24"/>
          <w:szCs w:val="24"/>
        </w:rPr>
        <w:t>ives</w:t>
      </w:r>
      <w:r>
        <w:rPr>
          <w:rFonts w:ascii="Times New Roman" w:hAnsi="Times New Roman" w:cs="Times New Roman"/>
          <w:sz w:val="24"/>
          <w:szCs w:val="24"/>
        </w:rPr>
        <w:t xml:space="preserve"> of their motivations.  This information </w:t>
      </w:r>
      <w:r>
        <w:rPr>
          <w:rFonts w:ascii="Times New Roman" w:hAnsi="Times New Roman" w:cs="Times New Roman"/>
          <w:sz w:val="24"/>
          <w:szCs w:val="24"/>
        </w:rPr>
        <w:lastRenderedPageBreak/>
        <w:t>is embodied in such a manner to enable, hinder, or otherwise control its access and use.</w:t>
      </w:r>
      <w:r w:rsidRPr="00F62694">
        <w:rPr>
          <w:rFonts w:ascii="Times New Roman" w:hAnsi="Times New Roman" w:cs="Times New Roman"/>
          <w:sz w:val="24"/>
          <w:szCs w:val="24"/>
        </w:rPr>
        <w:t xml:space="preserve"> </w:t>
      </w:r>
      <w:r>
        <w:rPr>
          <w:rFonts w:ascii="Times New Roman" w:hAnsi="Times New Roman" w:cs="Times New Roman"/>
          <w:sz w:val="24"/>
          <w:szCs w:val="24"/>
        </w:rPr>
        <w:t xml:space="preserve"> </w:t>
      </w:r>
      <w:r w:rsidR="00D727AB">
        <w:rPr>
          <w:rFonts w:ascii="Times New Roman" w:hAnsi="Times New Roman" w:cs="Times New Roman"/>
          <w:sz w:val="24"/>
          <w:szCs w:val="24"/>
        </w:rPr>
        <w:t xml:space="preserve">This </w:t>
      </w:r>
      <w:r w:rsidR="003F0478">
        <w:rPr>
          <w:rFonts w:ascii="Times New Roman" w:hAnsi="Times New Roman" w:cs="Times New Roman"/>
          <w:sz w:val="24"/>
          <w:szCs w:val="24"/>
        </w:rPr>
        <w:t xml:space="preserve">definition </w:t>
      </w:r>
      <w:r w:rsidR="00D727AB">
        <w:rPr>
          <w:rFonts w:ascii="Times New Roman" w:hAnsi="Times New Roman" w:cs="Times New Roman"/>
          <w:sz w:val="24"/>
          <w:szCs w:val="24"/>
        </w:rPr>
        <w:t xml:space="preserve">is consistent with the observation by Lall (2001) that technology must be embodied in specific items.  </w:t>
      </w:r>
    </w:p>
    <w:p w:rsidR="001B1337" w:rsidRDefault="00A5675E"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conceptualization of technology </w:t>
      </w:r>
      <w:r w:rsidR="00714240">
        <w:rPr>
          <w:rFonts w:ascii="Times New Roman" w:hAnsi="Times New Roman" w:cs="Times New Roman"/>
          <w:sz w:val="24"/>
          <w:szCs w:val="24"/>
        </w:rPr>
        <w:t>can be broadly applied</w:t>
      </w:r>
      <w:r>
        <w:rPr>
          <w:rFonts w:ascii="Times New Roman" w:hAnsi="Times New Roman" w:cs="Times New Roman"/>
          <w:sz w:val="24"/>
          <w:szCs w:val="24"/>
        </w:rPr>
        <w:t xml:space="preserve">.  For example, a journal article is simply information about a scientific phenomenon that is embodied in a periodical format to facilitate is dissemination and accessibility.  </w:t>
      </w:r>
      <w:r w:rsidR="001B1337">
        <w:rPr>
          <w:rFonts w:ascii="Times New Roman" w:hAnsi="Times New Roman" w:cs="Times New Roman"/>
          <w:sz w:val="24"/>
          <w:szCs w:val="24"/>
        </w:rPr>
        <w:t>A patent (under U.S. patent law) is simply information about a manufacture, method, or improvement to a 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r w:rsidR="00A943B4">
        <w:rPr>
          <w:rFonts w:ascii="Times New Roman" w:hAnsi="Times New Roman" w:cs="Times New Roman"/>
          <w:sz w:val="24"/>
          <w:szCs w:val="24"/>
        </w:rPr>
        <w:t xml:space="preserve">  All these examples repr</w:t>
      </w:r>
      <w:r w:rsidR="000505D0">
        <w:rPr>
          <w:rFonts w:ascii="Times New Roman" w:hAnsi="Times New Roman" w:cs="Times New Roman"/>
          <w:sz w:val="24"/>
          <w:szCs w:val="24"/>
        </w:rPr>
        <w:t>esent embodiments of technology and the literature provides support for this conceptualization of technology.</w:t>
      </w:r>
    </w:p>
    <w:p w:rsidR="004E6565" w:rsidRDefault="004E6565" w:rsidP="004E656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As a construct, it seems that technology is “a bastard child of uncertain parentage” (Schatzberg,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r w:rsidRPr="00850D63">
        <w:rPr>
          <w:rFonts w:ascii="Times New Roman" w:hAnsi="Times New Roman" w:cs="Times New Roman"/>
          <w:i/>
          <w:sz w:val="24"/>
          <w:szCs w:val="24"/>
        </w:rPr>
        <w:t>techne</w:t>
      </w:r>
      <w:r>
        <w:rPr>
          <w:rFonts w:ascii="Times New Roman" w:hAnsi="Times New Roman" w:cs="Times New Roman"/>
          <w:sz w:val="24"/>
          <w:szCs w:val="24"/>
        </w:rPr>
        <w:t xml:space="preserve">, which is its oldest cognate.  As Schatzberg explained, </w:t>
      </w:r>
      <w:r w:rsidRPr="00850D63">
        <w:rPr>
          <w:rFonts w:ascii="Times New Roman" w:hAnsi="Times New Roman" w:cs="Times New Roman"/>
          <w:i/>
          <w:sz w:val="24"/>
          <w:szCs w:val="24"/>
        </w:rPr>
        <w:t>Techne</w:t>
      </w:r>
      <w:r>
        <w:rPr>
          <w:rFonts w:ascii="Times New Roman" w:hAnsi="Times New Roman" w:cs="Times New Roman"/>
          <w:sz w:val="24"/>
          <w:szCs w:val="24"/>
        </w:rPr>
        <w:t xml:space="preserve"> </w:t>
      </w:r>
      <w:r w:rsidRPr="00850D63">
        <w:rPr>
          <w:rFonts w:ascii="Times New Roman" w:hAnsi="Times New Roman" w:cs="Times New Roman"/>
          <w:sz w:val="24"/>
          <w:szCs w:val="24"/>
        </w:rPr>
        <w:t>referred to the science (i.e., principles and processes) of the useful arts</w:t>
      </w:r>
      <w:r>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r>
        <w:rPr>
          <w:rFonts w:ascii="Times New Roman" w:hAnsi="Times New Roman" w:cs="Times New Roman"/>
          <w:i/>
          <w:sz w:val="24"/>
          <w:szCs w:val="24"/>
        </w:rPr>
        <w:lastRenderedPageBreak/>
        <w:t>T</w:t>
      </w:r>
      <w:r w:rsidRPr="007B4C19">
        <w:rPr>
          <w:rFonts w:ascii="Times New Roman" w:hAnsi="Times New Roman" w:cs="Times New Roman"/>
          <w:i/>
          <w:sz w:val="24"/>
          <w:szCs w:val="24"/>
        </w:rPr>
        <w:t>echnik</w:t>
      </w:r>
      <w:r>
        <w:rPr>
          <w:rFonts w:ascii="Times New Roman" w:hAnsi="Times New Roman" w:cs="Times New Roman"/>
          <w:sz w:val="24"/>
          <w:szCs w:val="24"/>
        </w:rPr>
        <w:t xml:space="preserve">, which was derived from the concept of </w:t>
      </w:r>
      <w:r w:rsidRPr="007B4C19">
        <w:rPr>
          <w:rFonts w:ascii="Times New Roman" w:hAnsi="Times New Roman" w:cs="Times New Roman"/>
          <w:i/>
          <w:sz w:val="24"/>
          <w:szCs w:val="24"/>
        </w:rPr>
        <w:t>techne</w:t>
      </w:r>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B6373">
        <w:rPr>
          <w:rFonts w:ascii="Times New Roman" w:hAnsi="Times New Roman" w:cs="Times New Roman"/>
          <w:i/>
          <w:sz w:val="24"/>
          <w:szCs w:val="24"/>
        </w:rPr>
        <w:t>Technik</w:t>
      </w:r>
      <w:r>
        <w:rPr>
          <w:rFonts w:ascii="Times New Roman" w:hAnsi="Times New Roman" w:cs="Times New Roman"/>
          <w:sz w:val="24"/>
          <w:szCs w:val="24"/>
        </w:rPr>
        <w:t xml:space="preserve"> was distinct from the German term </w:t>
      </w:r>
      <w:r w:rsidRPr="00590D27">
        <w:rPr>
          <w:rFonts w:ascii="Times New Roman" w:hAnsi="Times New Roman" w:cs="Times New Roman"/>
          <w:i/>
          <w:sz w:val="24"/>
          <w:szCs w:val="24"/>
        </w:rPr>
        <w:t>Technologie</w:t>
      </w:r>
      <w:r>
        <w:rPr>
          <w:rFonts w:ascii="Times New Roman" w:hAnsi="Times New Roman" w:cs="Times New Roman"/>
          <w:sz w:val="24"/>
          <w:szCs w:val="24"/>
        </w:rPr>
        <w:t xml:space="preserve">, both of which were associated with craft production.  </w:t>
      </w:r>
      <w:r w:rsidRPr="00B36ADD">
        <w:rPr>
          <w:rFonts w:ascii="Times New Roman" w:hAnsi="Times New Roman" w:cs="Times New Roman"/>
          <w:i/>
          <w:sz w:val="24"/>
          <w:szCs w:val="24"/>
        </w:rPr>
        <w:t>Technik</w:t>
      </w:r>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r w:rsidRPr="00590D27">
        <w:rPr>
          <w:rFonts w:ascii="Times New Roman" w:hAnsi="Times New Roman" w:cs="Times New Roman"/>
          <w:i/>
          <w:sz w:val="24"/>
          <w:szCs w:val="24"/>
        </w:rPr>
        <w:t>Technik</w:t>
      </w:r>
      <w:r>
        <w:rPr>
          <w:rFonts w:ascii="Times New Roman" w:hAnsi="Times New Roman" w:cs="Times New Roman"/>
          <w:sz w:val="24"/>
          <w:szCs w:val="24"/>
        </w:rPr>
        <w:t xml:space="preserve"> eventually shaped the modern concept of technology in the English language in an unfortunate way.  English language scholars mistranslated </w:t>
      </w:r>
      <w:r>
        <w:rPr>
          <w:rFonts w:ascii="Times New Roman" w:hAnsi="Times New Roman" w:cs="Times New Roman"/>
          <w:i/>
          <w:sz w:val="24"/>
          <w:szCs w:val="24"/>
        </w:rPr>
        <w:t>T</w:t>
      </w:r>
      <w:r w:rsidRPr="007B4C19">
        <w:rPr>
          <w:rFonts w:ascii="Times New Roman" w:hAnsi="Times New Roman" w:cs="Times New Roman"/>
          <w:i/>
          <w:sz w:val="24"/>
          <w:szCs w:val="24"/>
        </w:rPr>
        <w:t>echnik</w:t>
      </w:r>
      <w:r>
        <w:rPr>
          <w:rFonts w:ascii="Times New Roman" w:hAnsi="Times New Roman" w:cs="Times New Roman"/>
          <w:sz w:val="24"/>
          <w:szCs w:val="24"/>
        </w:rPr>
        <w:t xml:space="preserve">, whose meaning in the German language varied depending on context.  Mistranslation of </w:t>
      </w:r>
      <w:r w:rsidRPr="00DA761B">
        <w:rPr>
          <w:rFonts w:ascii="Times New Roman" w:hAnsi="Times New Roman" w:cs="Times New Roman"/>
          <w:i/>
          <w:sz w:val="24"/>
          <w:szCs w:val="24"/>
        </w:rPr>
        <w:t>Technik</w:t>
      </w:r>
      <w:r>
        <w:rPr>
          <w:rFonts w:ascii="Times New Roman" w:hAnsi="Times New Roman" w:cs="Times New Roman"/>
          <w:sz w:val="24"/>
          <w:szCs w:val="24"/>
        </w:rPr>
        <w:t xml:space="preserve"> contributed significantly to the current confusion in the meaning of technology in the English language (</w:t>
      </w:r>
      <w:r w:rsidR="00384799">
        <w:rPr>
          <w:rFonts w:ascii="Times New Roman" w:hAnsi="Times New Roman" w:cs="Times New Roman"/>
          <w:sz w:val="24"/>
          <w:szCs w:val="24"/>
        </w:rPr>
        <w:t xml:space="preserve">Mitchman &amp; Schatzberg, 2009; </w:t>
      </w:r>
      <w:r>
        <w:rPr>
          <w:rFonts w:ascii="Times New Roman" w:hAnsi="Times New Roman" w:cs="Times New Roman"/>
          <w:sz w:val="24"/>
          <w:szCs w:val="24"/>
        </w:rPr>
        <w:t>Schatzberg</w:t>
      </w:r>
      <w:r w:rsidR="00384799">
        <w:rPr>
          <w:rFonts w:ascii="Times New Roman" w:hAnsi="Times New Roman" w:cs="Times New Roman"/>
          <w:sz w:val="24"/>
          <w:szCs w:val="24"/>
        </w:rPr>
        <w:t xml:space="preserve"> 2018</w:t>
      </w:r>
      <w:r>
        <w:rPr>
          <w:rFonts w:ascii="Times New Roman" w:hAnsi="Times New Roman" w:cs="Times New Roman"/>
          <w:sz w:val="24"/>
          <w:szCs w:val="24"/>
        </w:rPr>
        <w:t>).</w:t>
      </w:r>
      <w:r w:rsidR="002250FA">
        <w:rPr>
          <w:rFonts w:ascii="Times New Roman" w:hAnsi="Times New Roman" w:cs="Times New Roman"/>
          <w:sz w:val="24"/>
          <w:szCs w:val="24"/>
        </w:rPr>
        <w:t xml:space="preserve">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Currently there are two primary schools of thought among English-speaking scholars regarding the definition of technology (</w:t>
      </w:r>
      <w:r w:rsidR="00FA52BD">
        <w:rPr>
          <w:rFonts w:ascii="Times New Roman" w:hAnsi="Times New Roman" w:cs="Times New Roman"/>
          <w:sz w:val="24"/>
          <w:szCs w:val="24"/>
        </w:rPr>
        <w:t xml:space="preserve">Mitchman &amp; Schatzberg, 2009; </w:t>
      </w:r>
      <w:r>
        <w:rPr>
          <w:rFonts w:ascii="Times New Roman" w:hAnsi="Times New Roman" w:cs="Times New Roman"/>
          <w:sz w:val="24"/>
          <w:szCs w:val="24"/>
        </w:rPr>
        <w:t xml:space="preserve">Schatzberg, 2018).  The instrumental school is the dominant view and conceptualizes technology as tools or implements that serve practical purposes.  Proponents of the idea that technology determines culture (i.e., technological determinism) generally espouse this view.  Alternatively, the cultural school views technology as the “creative expression of human culture” (Schatzberg, p. 3).  Scholars in this camp point to the influence that human culture and agency has in shaping technological change.  Both these viewpoints seem to touch on fundamental truths about the nature of technology (Schatzberg) but neither serves as an adequate definition of technology in and of itself.  </w:t>
      </w:r>
      <w:r w:rsidR="005D31BB">
        <w:rPr>
          <w:rFonts w:ascii="Times New Roman" w:hAnsi="Times New Roman" w:cs="Times New Roman"/>
          <w:sz w:val="24"/>
          <w:szCs w:val="24"/>
        </w:rPr>
        <w:t>As I see it, these viewpoints</w:t>
      </w:r>
      <w:r>
        <w:rPr>
          <w:rFonts w:ascii="Times New Roman" w:hAnsi="Times New Roman" w:cs="Times New Roman"/>
          <w:sz w:val="24"/>
          <w:szCs w:val="24"/>
        </w:rPr>
        <w:t xml:space="preserve"> are not mutually exclusive.  Rather, they are essentially two sides of the same coin.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early 1960s a definition of technology emerged in the English language that, although stable over the past </w:t>
      </w:r>
      <w:r w:rsidR="00754341">
        <w:rPr>
          <w:rFonts w:ascii="Times New Roman" w:hAnsi="Times New Roman" w:cs="Times New Roman"/>
          <w:sz w:val="24"/>
          <w:szCs w:val="24"/>
        </w:rPr>
        <w:t>several decades</w:t>
      </w:r>
      <w:r>
        <w:rPr>
          <w:rFonts w:ascii="Times New Roman" w:hAnsi="Times New Roman" w:cs="Times New Roman"/>
          <w:sz w:val="24"/>
          <w:szCs w:val="24"/>
        </w:rPr>
        <w:t xml:space="preserve">, is fairly muddled because it comprises three </w:t>
      </w:r>
      <w:r>
        <w:rPr>
          <w:rFonts w:ascii="Times New Roman" w:hAnsi="Times New Roman" w:cs="Times New Roman"/>
          <w:sz w:val="24"/>
          <w:szCs w:val="24"/>
        </w:rPr>
        <w:lastRenderedPageBreak/>
        <w:t xml:space="preserve">primary meanings </w:t>
      </w:r>
      <w:r w:rsidRPr="00F577AD">
        <w:rPr>
          <w:rFonts w:ascii="Times New Roman" w:hAnsi="Times New Roman" w:cs="Times New Roman"/>
          <w:sz w:val="24"/>
          <w:szCs w:val="24"/>
        </w:rPr>
        <w:t>(Schatzberg, 2018)</w:t>
      </w:r>
      <w:r>
        <w:rPr>
          <w:rFonts w:ascii="Times New Roman" w:hAnsi="Times New Roman" w:cs="Times New Roman"/>
          <w:sz w:val="24"/>
          <w:szCs w:val="24"/>
        </w:rPr>
        <w:t xml:space="preserve">.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According to Schatzberg, these meanings are incompatible with one another.  I would argue that they are </w:t>
      </w:r>
      <w:r w:rsidR="00714240">
        <w:rPr>
          <w:rFonts w:ascii="Times New Roman" w:hAnsi="Times New Roman" w:cs="Times New Roman"/>
          <w:sz w:val="24"/>
          <w:szCs w:val="24"/>
        </w:rPr>
        <w:t xml:space="preserve">also </w:t>
      </w:r>
      <w:r>
        <w:rPr>
          <w:rFonts w:ascii="Times New Roman" w:hAnsi="Times New Roman" w:cs="Times New Roman"/>
          <w:sz w:val="24"/>
          <w:szCs w:val="24"/>
        </w:rPr>
        <w:t>somewhat arbitrary categorizations derived from social machinations.</w:t>
      </w:r>
    </w:p>
    <w:p w:rsidR="004E6565" w:rsidRDefault="001F4000"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Feibleman (1961) exemplified</w:t>
      </w:r>
      <w:r w:rsidR="004E6565">
        <w:rPr>
          <w:rFonts w:ascii="Times New Roman" w:hAnsi="Times New Roman" w:cs="Times New Roman"/>
          <w:sz w:val="24"/>
          <w:szCs w:val="24"/>
        </w:rPr>
        <w:t xml:space="preserve"> the quandary of conceptualizing technology.  Feibleman attempted to distinguish between pure science, applied science, technology, and engineering. </w:t>
      </w:r>
      <w:r>
        <w:rPr>
          <w:rFonts w:ascii="Times New Roman" w:hAnsi="Times New Roman" w:cs="Times New Roman"/>
          <w:sz w:val="24"/>
          <w:szCs w:val="24"/>
        </w:rPr>
        <w:t xml:space="preserve"> His approach essentially placed</w:t>
      </w:r>
      <w:r w:rsidR="004E6565">
        <w:rPr>
          <w:rFonts w:ascii="Times New Roman" w:hAnsi="Times New Roman" w:cs="Times New Roman"/>
          <w:sz w:val="24"/>
          <w:szCs w:val="24"/>
        </w:rPr>
        <w:t xml:space="preserve"> these constructs on a continuum with each one building on the previous one.  Feibleman argued that pure science was systematic theoretical and experimental efforts to describe nature and discover laws with no concern for potential application.  Applied science was the application of pure science for improving human means and ends.  Fiebleman defined technology as improvements of instruments used to extend applied science.  This definition conforms to the instrumental reason conceptualization of technology.  Fiebleman argued that engineering was technology applied to specific situations.</w:t>
      </w:r>
      <w:r w:rsidR="004E6565" w:rsidRPr="00114F32">
        <w:rPr>
          <w:rFonts w:ascii="Times New Roman" w:hAnsi="Times New Roman" w:cs="Times New Roman"/>
          <w:sz w:val="24"/>
          <w:szCs w:val="24"/>
        </w:rPr>
        <w:t xml:space="preserve"> </w:t>
      </w:r>
      <w:r w:rsidR="004E6565">
        <w:rPr>
          <w:rFonts w:ascii="Times New Roman" w:hAnsi="Times New Roman" w:cs="Times New Roman"/>
          <w:sz w:val="24"/>
          <w:szCs w:val="24"/>
        </w:rPr>
        <w:t xml:space="preserve"> Fiebleman did note that scientific pursuits are not entirely pure science or applied science.  Moreover, he observed that both applied science and technology often revealed previously unknown scientific principles and natural laws.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regarding the conceptualization of technology is apparent in studies of technology transfer.  Typically, technology transfer studies have not</w:t>
      </w:r>
      <w:r w:rsidRPr="00A22400">
        <w:rPr>
          <w:rFonts w:ascii="Times New Roman" w:hAnsi="Times New Roman" w:cs="Times New Roman"/>
          <w:sz w:val="24"/>
          <w:szCs w:val="24"/>
        </w:rPr>
        <w:t xml:space="preserve"> bo</w:t>
      </w:r>
      <w:r>
        <w:rPr>
          <w:rFonts w:ascii="Times New Roman" w:hAnsi="Times New Roman" w:cs="Times New Roman"/>
          <w:sz w:val="24"/>
          <w:szCs w:val="24"/>
        </w:rPr>
        <w:t xml:space="preserve">thered to define the term </w:t>
      </w:r>
      <w:r w:rsidRPr="001152F2">
        <w:rPr>
          <w:rFonts w:ascii="Times New Roman" w:hAnsi="Times New Roman" w:cs="Times New Roman"/>
          <w:i/>
          <w:sz w:val="24"/>
          <w:szCs w:val="24"/>
        </w:rPr>
        <w:t>technology</w:t>
      </w:r>
      <w:r w:rsidRPr="00A22400">
        <w:rPr>
          <w:rFonts w:ascii="Times New Roman" w:hAnsi="Times New Roman" w:cs="Times New Roman"/>
          <w:sz w:val="24"/>
          <w:szCs w:val="24"/>
        </w:rPr>
        <w:t xml:space="preserve">.  </w:t>
      </w:r>
      <w:r>
        <w:rPr>
          <w:rFonts w:ascii="Times New Roman" w:hAnsi="Times New Roman" w:cs="Times New Roman"/>
          <w:sz w:val="24"/>
          <w:szCs w:val="24"/>
        </w:rPr>
        <w:t>However, they generally seem</w:t>
      </w:r>
      <w:r w:rsidRPr="00A22400">
        <w:rPr>
          <w:rFonts w:ascii="Times New Roman" w:hAnsi="Times New Roman" w:cs="Times New Roman"/>
          <w:sz w:val="24"/>
          <w:szCs w:val="24"/>
        </w:rPr>
        <w:t xml:space="preserve"> to</w:t>
      </w:r>
      <w:r>
        <w:rPr>
          <w:rFonts w:ascii="Times New Roman" w:hAnsi="Times New Roman" w:cs="Times New Roman"/>
          <w:sz w:val="24"/>
          <w:szCs w:val="24"/>
        </w:rPr>
        <w:t xml:space="preserve"> conform to the instrumental definition when operationalizing the concept.</w:t>
      </w:r>
    </w:p>
    <w:p w:rsidR="004E6565" w:rsidRDefault="006E21F6"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Anderson, Daim, &amp; Lavoie (2007); González-Pernía, Kuechle, &amp; Peña-Legazkue (2013); and Markman, Gianiodis &amp; Phan (2005) </w:t>
      </w:r>
      <w:r w:rsidR="004E6565">
        <w:rPr>
          <w:rFonts w:ascii="Times New Roman" w:hAnsi="Times New Roman" w:cs="Times New Roman"/>
          <w:sz w:val="24"/>
          <w:szCs w:val="24"/>
        </w:rPr>
        <w:t xml:space="preserve">are representative of studies that often operationalize </w:t>
      </w:r>
      <w:r w:rsidR="004E6565">
        <w:rPr>
          <w:rFonts w:ascii="Times New Roman" w:hAnsi="Times New Roman" w:cs="Times New Roman"/>
          <w:sz w:val="24"/>
          <w:szCs w:val="24"/>
        </w:rPr>
        <w:lastRenderedPageBreak/>
        <w:t>technology</w:t>
      </w:r>
      <w:r w:rsidR="004E6565" w:rsidRPr="00A22400">
        <w:rPr>
          <w:rFonts w:ascii="Times New Roman" w:hAnsi="Times New Roman" w:cs="Times New Roman"/>
          <w:sz w:val="24"/>
          <w:szCs w:val="24"/>
        </w:rPr>
        <w:t xml:space="preserve"> </w:t>
      </w:r>
      <w:r w:rsidR="004E6565">
        <w:rPr>
          <w:rFonts w:ascii="Times New Roman" w:hAnsi="Times New Roman" w:cs="Times New Roman"/>
          <w:sz w:val="24"/>
          <w:szCs w:val="24"/>
        </w:rPr>
        <w:t xml:space="preserve">as a disclosure of patentable subject matter to a university or </w:t>
      </w:r>
      <w:r w:rsidR="004E6565" w:rsidRPr="00A22400">
        <w:rPr>
          <w:rFonts w:ascii="Times New Roman" w:hAnsi="Times New Roman" w:cs="Times New Roman"/>
          <w:sz w:val="24"/>
          <w:szCs w:val="24"/>
        </w:rPr>
        <w:t>a patent right to a government recognized invention</w:t>
      </w:r>
      <w:r w:rsidR="004E6565">
        <w:rPr>
          <w:rFonts w:ascii="Times New Roman" w:hAnsi="Times New Roman" w:cs="Times New Roman"/>
          <w:sz w:val="24"/>
          <w:szCs w:val="24"/>
        </w:rPr>
        <w:t xml:space="preserve">. </w:t>
      </w:r>
      <w:r w:rsidR="004E6565" w:rsidRPr="00A22400">
        <w:rPr>
          <w:rFonts w:ascii="Times New Roman" w:hAnsi="Times New Roman" w:cs="Times New Roman"/>
          <w:sz w:val="24"/>
          <w:szCs w:val="24"/>
        </w:rPr>
        <w:t xml:space="preserve"> However, </w:t>
      </w:r>
      <w:r w:rsidR="004E6565">
        <w:rPr>
          <w:rFonts w:ascii="Times New Roman" w:hAnsi="Times New Roman" w:cs="Times New Roman"/>
          <w:sz w:val="24"/>
          <w:szCs w:val="24"/>
        </w:rPr>
        <w:t xml:space="preserve">this approach is problematic.  It </w:t>
      </w:r>
      <w:r w:rsidR="004E6565" w:rsidRPr="00A22400">
        <w:rPr>
          <w:rFonts w:ascii="Times New Roman" w:hAnsi="Times New Roman" w:cs="Times New Roman"/>
          <w:sz w:val="24"/>
          <w:szCs w:val="24"/>
        </w:rPr>
        <w:t xml:space="preserve">fails to recognize that patentable subject matter is defined by law, which varies </w:t>
      </w:r>
      <w:r w:rsidR="004E6565">
        <w:rPr>
          <w:rFonts w:ascii="Times New Roman" w:hAnsi="Times New Roman" w:cs="Times New Roman"/>
          <w:sz w:val="24"/>
          <w:szCs w:val="24"/>
        </w:rPr>
        <w:t xml:space="preserve">across geopolitical borders.  What is patentable in one country may not be patentable in another country.  Moreover, what is considered </w:t>
      </w:r>
      <w:r w:rsidR="00CE498E">
        <w:rPr>
          <w:rFonts w:ascii="Times New Roman" w:hAnsi="Times New Roman" w:cs="Times New Roman"/>
          <w:sz w:val="24"/>
          <w:szCs w:val="24"/>
        </w:rPr>
        <w:t>patentable subject matter may</w:t>
      </w:r>
      <w:r w:rsidR="004E6565">
        <w:rPr>
          <w:rFonts w:ascii="Times New Roman" w:hAnsi="Times New Roman" w:cs="Times New Roman"/>
          <w:sz w:val="24"/>
          <w:szCs w:val="24"/>
        </w:rPr>
        <w:t xml:space="preserve"> change over time and</w:t>
      </w:r>
      <w:r w:rsidR="004E6565" w:rsidRPr="00A22400">
        <w:rPr>
          <w:rFonts w:ascii="Times New Roman" w:hAnsi="Times New Roman" w:cs="Times New Roman"/>
          <w:sz w:val="24"/>
          <w:szCs w:val="24"/>
        </w:rPr>
        <w:t xml:space="preserve"> </w:t>
      </w:r>
      <w:r w:rsidR="00CE498E">
        <w:rPr>
          <w:rFonts w:ascii="Times New Roman" w:hAnsi="Times New Roman" w:cs="Times New Roman"/>
          <w:sz w:val="24"/>
          <w:szCs w:val="24"/>
        </w:rPr>
        <w:t xml:space="preserve">thus is </w:t>
      </w:r>
      <w:r w:rsidR="004E6565" w:rsidRPr="00A22400">
        <w:rPr>
          <w:rFonts w:ascii="Times New Roman" w:hAnsi="Times New Roman" w:cs="Times New Roman"/>
          <w:sz w:val="24"/>
          <w:szCs w:val="24"/>
        </w:rPr>
        <w:t>not a universal phenomenon.  As such, no</w:t>
      </w:r>
      <w:r w:rsidR="004E6565">
        <w:rPr>
          <w:rFonts w:ascii="Times New Roman" w:hAnsi="Times New Roman" w:cs="Times New Roman"/>
          <w:sz w:val="24"/>
          <w:szCs w:val="24"/>
        </w:rPr>
        <w:t>t</w:t>
      </w:r>
      <w:r w:rsidR="00CE498E">
        <w:rPr>
          <w:rFonts w:ascii="Times New Roman" w:hAnsi="Times New Roman" w:cs="Times New Roman"/>
          <w:sz w:val="24"/>
          <w:szCs w:val="24"/>
        </w:rPr>
        <w:t xml:space="preserve"> all technology is patentable.</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surroundi</w:t>
      </w:r>
      <w:r w:rsidR="00D9503D">
        <w:rPr>
          <w:rFonts w:ascii="Times New Roman" w:hAnsi="Times New Roman" w:cs="Times New Roman"/>
          <w:sz w:val="24"/>
          <w:szCs w:val="24"/>
        </w:rPr>
        <w:t xml:space="preserve">ng the meaning of technology </w:t>
      </w:r>
      <w:r w:rsidR="003368F6">
        <w:rPr>
          <w:rFonts w:ascii="Times New Roman" w:hAnsi="Times New Roman" w:cs="Times New Roman"/>
          <w:sz w:val="24"/>
          <w:szCs w:val="24"/>
        </w:rPr>
        <w:t>is vexing</w:t>
      </w:r>
      <w:r w:rsidR="00D9503D">
        <w:rPr>
          <w:rFonts w:ascii="Times New Roman" w:hAnsi="Times New Roman" w:cs="Times New Roman"/>
          <w:sz w:val="24"/>
          <w:szCs w:val="24"/>
        </w:rPr>
        <w:t xml:space="preserve"> </w:t>
      </w:r>
      <w:r>
        <w:rPr>
          <w:rFonts w:ascii="Times New Roman" w:hAnsi="Times New Roman" w:cs="Times New Roman"/>
          <w:sz w:val="24"/>
          <w:szCs w:val="24"/>
        </w:rPr>
        <w:t xml:space="preserve">for both public policy and society in general.  For example, there are medications such as anti-depressants, anti-psychotics, and mood stabilizers that are 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method as technology.  </w:t>
      </w:r>
      <w:r w:rsidR="00CB6D16">
        <w:rPr>
          <w:rFonts w:ascii="Times New Roman" w:hAnsi="Times New Roman" w:cs="Times New Roman"/>
          <w:sz w:val="24"/>
          <w:szCs w:val="24"/>
        </w:rPr>
        <w:t xml:space="preserve">Moreover, application of the L.E.A.P. method by society does not show up in any technology transfer metric used to measure the transfer of federally-funded research to the private sector for the benefit of the public interest.  As such the L.E.A.P. method and other similar examples do not get factored into the policy debate about technology transfer in any significant way.  </w:t>
      </w:r>
      <w:r>
        <w:rPr>
          <w:rFonts w:ascii="Times New Roman" w:hAnsi="Times New Roman" w:cs="Times New Roman"/>
          <w:sz w:val="24"/>
          <w:szCs w:val="24"/>
        </w:rPr>
        <w:t xml:space="preserve">However, if the L.E.A.P. method were patentable subject matter and patented accordingly, society </w:t>
      </w:r>
      <w:r w:rsidR="00CB6D16">
        <w:rPr>
          <w:rFonts w:ascii="Times New Roman" w:hAnsi="Times New Roman" w:cs="Times New Roman"/>
          <w:sz w:val="24"/>
          <w:szCs w:val="24"/>
        </w:rPr>
        <w:t xml:space="preserve">and government metrics </w:t>
      </w:r>
      <w:r>
        <w:rPr>
          <w:rFonts w:ascii="Times New Roman" w:hAnsi="Times New Roman" w:cs="Times New Roman"/>
          <w:sz w:val="24"/>
          <w:szCs w:val="24"/>
        </w:rPr>
        <w:t>would likely recognize it as technology.  This seems rather arbitrary and demonstrates a further narrowing of the meaning of technology from applied science and instrumental reason to patentable subject matter, which is evident in current U.S. public policy regarding technology transfer.</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in terms of information is not an entirely new idea in the discourse about technology transfer.  Williams and Gibson (1990) offered a definition of </w:t>
      </w:r>
      <w:r>
        <w:rPr>
          <w:rFonts w:ascii="Times New Roman" w:hAnsi="Times New Roman" w:cs="Times New Roman"/>
          <w:sz w:val="24"/>
          <w:szCs w:val="24"/>
        </w:rPr>
        <w:lastRenderedPageBreak/>
        <w:t xml:space="preserve">technology as “information that is put to use” (p. 13).  Leonard-Barton (1990) expanded on this by offering that technology was knowledge embodied in an artifact that facilitates the completion of some task.  Leonard-Barton further stipulated that such knowledge is technology only when captured in a form that is communicable.  Herschbach (1995) </w:t>
      </w:r>
      <w:r w:rsidRPr="00E55D84">
        <w:rPr>
          <w:rFonts w:ascii="Times New Roman" w:hAnsi="Times New Roman" w:cs="Times New Roman"/>
          <w:sz w:val="24"/>
          <w:szCs w:val="24"/>
        </w:rPr>
        <w:t>acknowledged that technology embodies knowledge</w:t>
      </w:r>
      <w:r w:rsidRPr="00E55D8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and argued </w:t>
      </w:r>
      <w:r w:rsidRPr="00E55D84">
        <w:rPr>
          <w:rFonts w:ascii="Times New Roman" w:hAnsi="Times New Roman" w:cs="Times New Roman"/>
          <w:sz w:val="24"/>
          <w:szCs w:val="24"/>
        </w:rPr>
        <w:t>that the knowledge embodied in technology only has meaning in the context of human activity</w:t>
      </w:r>
      <w:r>
        <w:rPr>
          <w:rFonts w:ascii="Times New Roman" w:hAnsi="Times New Roman" w:cs="Times New Roman"/>
          <w:sz w:val="24"/>
          <w:szCs w:val="24"/>
        </w:rPr>
        <w:t>.</w:t>
      </w:r>
      <w:r w:rsidR="00B26836" w:rsidRPr="00B26836">
        <w:t xml:space="preserve"> </w:t>
      </w:r>
      <w:r w:rsidR="00B26836">
        <w:t xml:space="preserve"> </w:t>
      </w:r>
      <w:r w:rsidR="00B26836" w:rsidRPr="00B26836">
        <w:rPr>
          <w:rFonts w:ascii="Times New Roman" w:hAnsi="Times New Roman" w:cs="Times New Roman"/>
          <w:sz w:val="24"/>
          <w:szCs w:val="24"/>
        </w:rPr>
        <w:t xml:space="preserve">Stoneman </w:t>
      </w:r>
      <w:r w:rsidR="00B26836">
        <w:rPr>
          <w:rFonts w:ascii="Times New Roman" w:hAnsi="Times New Roman" w:cs="Times New Roman"/>
          <w:sz w:val="24"/>
          <w:szCs w:val="24"/>
        </w:rPr>
        <w:t xml:space="preserve">(2002) </w:t>
      </w:r>
      <w:r w:rsidR="00B26836" w:rsidRPr="00B26836">
        <w:rPr>
          <w:rFonts w:ascii="Times New Roman" w:hAnsi="Times New Roman" w:cs="Times New Roman"/>
          <w:sz w:val="24"/>
          <w:szCs w:val="24"/>
        </w:rPr>
        <w:t>also pointed out that technology has been defined as information or knowledge within the literature</w:t>
      </w:r>
      <w:r w:rsidR="00D9503D">
        <w:rPr>
          <w:rFonts w:ascii="Times New Roman" w:hAnsi="Times New Roman" w:cs="Times New Roman"/>
          <w:sz w:val="24"/>
          <w:szCs w:val="24"/>
        </w:rPr>
        <w:t xml:space="preserve"> and doing so</w:t>
      </w:r>
      <w:r w:rsidR="00B26836" w:rsidRPr="00B26836">
        <w:rPr>
          <w:rFonts w:ascii="Times New Roman" w:hAnsi="Times New Roman" w:cs="Times New Roman"/>
          <w:sz w:val="24"/>
          <w:szCs w:val="24"/>
        </w:rPr>
        <w:t xml:space="preserve"> has </w:t>
      </w:r>
      <w:r w:rsidR="00B26836">
        <w:rPr>
          <w:rFonts w:ascii="Times New Roman" w:hAnsi="Times New Roman" w:cs="Times New Roman"/>
          <w:sz w:val="24"/>
          <w:szCs w:val="24"/>
        </w:rPr>
        <w:t>certain analytical advantages.</w:t>
      </w:r>
    </w:p>
    <w:p w:rsidR="003E5991" w:rsidRPr="00791159" w:rsidRDefault="004E6565" w:rsidP="003E5991">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The information sciences literature provides </w:t>
      </w:r>
      <w:r w:rsidR="005A2DE8">
        <w:rPr>
          <w:rFonts w:ascii="Times New Roman" w:hAnsi="Times New Roman" w:cs="Times New Roman"/>
          <w:sz w:val="24"/>
          <w:szCs w:val="24"/>
        </w:rPr>
        <w:t>a</w:t>
      </w:r>
      <w:r>
        <w:rPr>
          <w:rFonts w:ascii="Times New Roman" w:hAnsi="Times New Roman" w:cs="Times New Roman"/>
          <w:sz w:val="24"/>
          <w:szCs w:val="24"/>
        </w:rPr>
        <w:t xml:space="preserve"> foundation for conceptualizing technology in terms of information.  The DIKW (data, information, knowledge, wisdom) hierarchy is the primary paradigm used in information science and knowledge management (</w:t>
      </w:r>
      <w:r w:rsidRPr="00823757">
        <w:rPr>
          <w:rFonts w:ascii="Times New Roman" w:eastAsia="Calibri" w:hAnsi="Times New Roman" w:cs="Times New Roman"/>
          <w:sz w:val="24"/>
          <w:szCs w:val="24"/>
        </w:rPr>
        <w:t>Frické</w:t>
      </w:r>
      <w:r>
        <w:rPr>
          <w:rFonts w:ascii="Times New Roman" w:eastAsia="Calibri" w:hAnsi="Times New Roman" w:cs="Times New Roman"/>
          <w:sz w:val="24"/>
          <w:szCs w:val="24"/>
        </w:rPr>
        <w:t xml:space="preserve">, 2019).  </w:t>
      </w:r>
      <w:r w:rsidR="003E5991">
        <w:rPr>
          <w:rFonts w:ascii="Times New Roman" w:eastAsia="Calibri" w:hAnsi="Times New Roman" w:cs="Times New Roman"/>
          <w:sz w:val="24"/>
          <w:szCs w:val="24"/>
        </w:rPr>
        <w:t>Conceptualizing technology in terms of information as described in the DIKW hierarchy has at least one advantage.  There i</w:t>
      </w:r>
      <w:r w:rsidR="003E5991" w:rsidRPr="003E5991">
        <w:rPr>
          <w:rFonts w:ascii="Times New Roman" w:eastAsia="Calibri" w:hAnsi="Times New Roman" w:cs="Times New Roman"/>
          <w:sz w:val="24"/>
          <w:szCs w:val="24"/>
        </w:rPr>
        <w:t xml:space="preserve">s general agreement about the elements of the hierarchy, their definitions, and their ordering </w:t>
      </w:r>
      <w:r w:rsidR="003E5991">
        <w:rPr>
          <w:rFonts w:ascii="Times New Roman" w:eastAsia="Calibri" w:hAnsi="Times New Roman" w:cs="Times New Roman"/>
          <w:sz w:val="24"/>
          <w:szCs w:val="24"/>
        </w:rPr>
        <w:t>(Rowley, 2007).</w:t>
      </w:r>
    </w:p>
    <w:p w:rsidR="004E6565" w:rsidRDefault="004E6565" w:rsidP="004E6565">
      <w:pPr>
        <w:spacing w:after="0"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As </w:t>
      </w:r>
      <w:r w:rsidRPr="00823757">
        <w:rPr>
          <w:rFonts w:ascii="Times New Roman" w:eastAsia="Calibri" w:hAnsi="Times New Roman" w:cs="Times New Roman"/>
          <w:sz w:val="24"/>
          <w:szCs w:val="24"/>
        </w:rPr>
        <w:t>Frické</w:t>
      </w:r>
      <w:r>
        <w:rPr>
          <w:rFonts w:ascii="Times New Roman" w:eastAsia="Calibri" w:hAnsi="Times New Roman" w:cs="Times New Roman"/>
          <w:sz w:val="24"/>
          <w:szCs w:val="24"/>
        </w:rPr>
        <w:t xml:space="preserve"> </w:t>
      </w:r>
      <w:r w:rsidR="00F95841">
        <w:rPr>
          <w:rFonts w:ascii="Times New Roman" w:eastAsia="Calibri" w:hAnsi="Times New Roman" w:cs="Times New Roman"/>
          <w:sz w:val="24"/>
          <w:szCs w:val="24"/>
        </w:rPr>
        <w:t xml:space="preserve">(2019) </w:t>
      </w:r>
      <w:r>
        <w:rPr>
          <w:rFonts w:ascii="Times New Roman" w:eastAsia="Calibri" w:hAnsi="Times New Roman" w:cs="Times New Roman"/>
          <w:sz w:val="24"/>
          <w:szCs w:val="24"/>
        </w:rPr>
        <w:t xml:space="preserve">explained, each category in the DIKW hieararchy includes the categories below it.  </w:t>
      </w:r>
      <w:r w:rsidRPr="00791159">
        <w:rPr>
          <w:rFonts w:ascii="Times New Roman" w:eastAsia="Calibri" w:hAnsi="Times New Roman" w:cs="Times New Roman"/>
          <w:sz w:val="24"/>
          <w:szCs w:val="24"/>
        </w:rPr>
        <w:t xml:space="preserve">Data are symbols that represent the observable properties of objects, events, and environments (i.e., phenomena). </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 xml:space="preserve">Data are true factual statements. </w:t>
      </w:r>
      <w:r>
        <w:rPr>
          <w:rFonts w:ascii="Times New Roman" w:eastAsia="Calibri" w:hAnsi="Times New Roman" w:cs="Times New Roman"/>
          <w:sz w:val="24"/>
          <w:szCs w:val="24"/>
        </w:rPr>
        <w:t xml:space="preserve"> </w:t>
      </w:r>
      <w:r w:rsidR="005A2DE8">
        <w:rPr>
          <w:rFonts w:ascii="Times New Roman" w:eastAsia="Calibri" w:hAnsi="Times New Roman" w:cs="Times New Roman"/>
          <w:sz w:val="24"/>
          <w:szCs w:val="24"/>
        </w:rPr>
        <w:t xml:space="preserve">By definition, intentionally </w:t>
      </w:r>
      <w:r>
        <w:rPr>
          <w:rFonts w:ascii="Times New Roman" w:eastAsia="Calibri" w:hAnsi="Times New Roman" w:cs="Times New Roman"/>
          <w:sz w:val="24"/>
          <w:szCs w:val="24"/>
        </w:rPr>
        <w:t>f</w:t>
      </w:r>
      <w:r w:rsidRPr="00791159">
        <w:rPr>
          <w:rFonts w:ascii="Times New Roman" w:eastAsia="Calibri" w:hAnsi="Times New Roman" w:cs="Times New Roman"/>
          <w:sz w:val="24"/>
          <w:szCs w:val="24"/>
        </w:rPr>
        <w:t>alse statements</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are not data.</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Information</w:t>
      </w:r>
      <w:r>
        <w:rPr>
          <w:rFonts w:ascii="Times New Roman" w:eastAsia="Calibri" w:hAnsi="Times New Roman" w:cs="Times New Roman"/>
          <w:sz w:val="24"/>
          <w:szCs w:val="24"/>
        </w:rPr>
        <w:t>, in turn,</w:t>
      </w:r>
      <w:r w:rsidRPr="00791159">
        <w:rPr>
          <w:rFonts w:ascii="Times New Roman" w:eastAsia="Calibri" w:hAnsi="Times New Roman" w:cs="Times New Roman"/>
          <w:sz w:val="24"/>
          <w:szCs w:val="24"/>
        </w:rPr>
        <w:t xml:space="preserve"> is data that has been processed to answer a query.</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The difference between data and information is more function than form.</w:t>
      </w:r>
      <w:r>
        <w:rPr>
          <w:rFonts w:ascii="Times New Roman" w:eastAsia="Calibri" w:hAnsi="Times New Roman" w:cs="Times New Roman"/>
          <w:sz w:val="24"/>
          <w:szCs w:val="24"/>
        </w:rPr>
        <w:t xml:space="preserve">  Subsequently, k</w:t>
      </w:r>
      <w:r w:rsidRPr="00791159">
        <w:rPr>
          <w:rFonts w:ascii="Times New Roman" w:eastAsia="Calibri" w:hAnsi="Times New Roman" w:cs="Times New Roman"/>
          <w:sz w:val="24"/>
          <w:szCs w:val="24"/>
        </w:rPr>
        <w:t>nowledge is information that has been transformed into instructions to enable control of a system (i.e., know-that and</w:t>
      </w:r>
      <w:r>
        <w:rPr>
          <w:rFonts w:ascii="Times New Roman" w:eastAsia="Calibri" w:hAnsi="Times New Roman" w:cs="Times New Roman"/>
          <w:sz w:val="24"/>
          <w:szCs w:val="24"/>
        </w:rPr>
        <w:t xml:space="preserve"> know-how).  Finally, w</w:t>
      </w:r>
      <w:r w:rsidRPr="00791159">
        <w:rPr>
          <w:rFonts w:ascii="Times New Roman" w:eastAsia="Calibri" w:hAnsi="Times New Roman" w:cs="Times New Roman"/>
          <w:sz w:val="24"/>
          <w:szCs w:val="24"/>
        </w:rPr>
        <w:t>isdom is knowledge that is applied to achieve an end.</w:t>
      </w:r>
      <w:r>
        <w:rPr>
          <w:rFonts w:ascii="Times New Roman" w:eastAsia="Calibri" w:hAnsi="Times New Roman" w:cs="Times New Roman"/>
          <w:sz w:val="24"/>
          <w:szCs w:val="24"/>
        </w:rPr>
        <w:t xml:space="preserve">  </w:t>
      </w:r>
      <w:r w:rsidRPr="00823757">
        <w:rPr>
          <w:rFonts w:ascii="Times New Roman" w:eastAsia="Calibri" w:hAnsi="Times New Roman" w:cs="Times New Roman"/>
          <w:sz w:val="24"/>
          <w:szCs w:val="24"/>
        </w:rPr>
        <w:t>Frické</w:t>
      </w:r>
      <w:r>
        <w:rPr>
          <w:rFonts w:ascii="Times New Roman" w:eastAsia="Calibri" w:hAnsi="Times New Roman" w:cs="Times New Roman"/>
          <w:sz w:val="24"/>
          <w:szCs w:val="24"/>
        </w:rPr>
        <w:t xml:space="preserve"> argued that the DIKW hierarchy is insufficient and should include document and sign as two additional concepts.  This aligns with the notion expressed by </w:t>
      </w:r>
      <w:r>
        <w:rPr>
          <w:rFonts w:ascii="Times New Roman" w:eastAsia="Calibri" w:hAnsi="Times New Roman" w:cs="Times New Roman"/>
          <w:sz w:val="24"/>
          <w:szCs w:val="24"/>
        </w:rPr>
        <w:lastRenderedPageBreak/>
        <w:t>Leonard-Barton (1990) that knowledge must be captured in communicable form to be considered technology.  Frick</w:t>
      </w:r>
      <w:r w:rsidRPr="00E562EE">
        <w:rPr>
          <w:rFonts w:ascii="Times New Roman" w:eastAsia="Calibri" w:hAnsi="Times New Roman" w:cs="Times New Roman"/>
          <w:sz w:val="24"/>
          <w:szCs w:val="24"/>
        </w:rPr>
        <w:t>é</w:t>
      </w:r>
      <w:r>
        <w:rPr>
          <w:rFonts w:ascii="Times New Roman" w:eastAsia="Calibri" w:hAnsi="Times New Roman" w:cs="Times New Roman"/>
          <w:sz w:val="24"/>
          <w:szCs w:val="24"/>
        </w:rPr>
        <w:t xml:space="preserve"> also argued that documents are culturally-specific tools for communicating, knowledge, information, and data.  This harkens to the cultural school of thought regarding the definition of technology.</w:t>
      </w:r>
    </w:p>
    <w:p w:rsidR="004E6565"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w:t>
      </w:r>
      <w:r w:rsidR="005A2DE8" w:rsidRPr="005A2DE8">
        <w:rPr>
          <w:rFonts w:ascii="Times New Roman" w:hAnsi="Times New Roman" w:cs="Times New Roman"/>
          <w:sz w:val="24"/>
          <w:szCs w:val="24"/>
        </w:rPr>
        <w:t>González-Pernía, Kuechle, &amp; Peñ</w:t>
      </w:r>
      <w:r w:rsidR="005A2DE8">
        <w:rPr>
          <w:rFonts w:ascii="Times New Roman" w:hAnsi="Times New Roman" w:cs="Times New Roman"/>
          <w:sz w:val="24"/>
          <w:szCs w:val="24"/>
        </w:rPr>
        <w:t>a-Legazkue, 2013</w:t>
      </w:r>
      <w:r w:rsidRPr="00A22400">
        <w:rPr>
          <w:rFonts w:ascii="Times New Roman" w:hAnsi="Times New Roman" w:cs="Times New Roman"/>
          <w:sz w:val="24"/>
          <w:szCs w:val="24"/>
        </w:rPr>
        <w:t xml:space="preserve">).  </w:t>
      </w:r>
      <w:r>
        <w:rPr>
          <w:rFonts w:ascii="Times New Roman" w:hAnsi="Times New Roman" w:cs="Times New Roman"/>
          <w:sz w:val="24"/>
          <w:szCs w:val="24"/>
        </w:rPr>
        <w:t>If we conceptualize technology as information</w:t>
      </w:r>
      <w:r w:rsidR="005A2DE8">
        <w:rPr>
          <w:rFonts w:ascii="Times New Roman" w:hAnsi="Times New Roman" w:cs="Times New Roman"/>
          <w:sz w:val="24"/>
          <w:szCs w:val="24"/>
        </w:rPr>
        <w:t xml:space="preserve"> in accordance with the DIKW hierarchy</w:t>
      </w:r>
      <w:r>
        <w:rPr>
          <w:rFonts w:ascii="Times New Roman" w:hAnsi="Times New Roman" w:cs="Times New Roman"/>
          <w:sz w:val="24"/>
          <w:szCs w:val="24"/>
        </w:rPr>
        <w:t xml:space="preserve">, knowledge </w:t>
      </w:r>
      <w:r w:rsidR="005A2DE8">
        <w:rPr>
          <w:rFonts w:ascii="Times New Roman" w:hAnsi="Times New Roman" w:cs="Times New Roman"/>
          <w:sz w:val="24"/>
          <w:szCs w:val="24"/>
        </w:rPr>
        <w:t xml:space="preserve">encompasses </w:t>
      </w:r>
      <w:r>
        <w:rPr>
          <w:rFonts w:ascii="Times New Roman" w:hAnsi="Times New Roman" w:cs="Times New Roman"/>
          <w:sz w:val="24"/>
          <w:szCs w:val="24"/>
        </w:rPr>
        <w:t>technology.  Within the framework of the DIKW, each category includes the categories below it (Frické</w:t>
      </w:r>
      <w:r w:rsidR="004216AA">
        <w:rPr>
          <w:rFonts w:ascii="Times New Roman" w:hAnsi="Times New Roman" w:cs="Times New Roman"/>
          <w:sz w:val="24"/>
          <w:szCs w:val="24"/>
        </w:rPr>
        <w:t>, 2009</w:t>
      </w:r>
      <w:r>
        <w:rPr>
          <w:rFonts w:ascii="Times New Roman" w:hAnsi="Times New Roman" w:cs="Times New Roman"/>
          <w:sz w:val="24"/>
          <w:szCs w:val="24"/>
        </w:rPr>
        <w:t>).  As such, knowledge consist</w:t>
      </w:r>
      <w:r w:rsidR="005A2DE8">
        <w:rPr>
          <w:rFonts w:ascii="Times New Roman" w:hAnsi="Times New Roman" w:cs="Times New Roman"/>
          <w:sz w:val="24"/>
          <w:szCs w:val="24"/>
        </w:rPr>
        <w:t>s</w:t>
      </w:r>
      <w:r>
        <w:rPr>
          <w:rFonts w:ascii="Times New Roman" w:hAnsi="Times New Roman" w:cs="Times New Roman"/>
          <w:sz w:val="24"/>
          <w:szCs w:val="24"/>
        </w:rPr>
        <w:t xml:space="preserve"> of technology (i.e., information).  Technology is used to create knowledge but it is not itself knowledge.  </w:t>
      </w:r>
      <w:r w:rsidR="005A2DE8">
        <w:rPr>
          <w:rFonts w:ascii="Times New Roman" w:hAnsi="Times New Roman" w:cs="Times New Roman"/>
          <w:sz w:val="24"/>
          <w:szCs w:val="24"/>
        </w:rPr>
        <w:t>K</w:t>
      </w:r>
      <w:r>
        <w:rPr>
          <w:rFonts w:ascii="Times New Roman" w:hAnsi="Times New Roman" w:cs="Times New Roman"/>
          <w:sz w:val="24"/>
          <w:szCs w:val="24"/>
        </w:rPr>
        <w:t xml:space="preserve">nowledge is </w:t>
      </w:r>
      <w:r w:rsidR="005A2DE8">
        <w:rPr>
          <w:rFonts w:ascii="Times New Roman" w:hAnsi="Times New Roman" w:cs="Times New Roman"/>
          <w:sz w:val="24"/>
          <w:szCs w:val="24"/>
        </w:rPr>
        <w:t xml:space="preserve">often </w:t>
      </w:r>
      <w:r>
        <w:rPr>
          <w:rFonts w:ascii="Times New Roman" w:hAnsi="Times New Roman" w:cs="Times New Roman"/>
          <w:sz w:val="24"/>
          <w:szCs w:val="24"/>
        </w:rPr>
        <w:t>an output of the technology transfer process.</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many respects, technology can be viewed as an impure public good whose consumption is non-rivalrous but excludable.  </w:t>
      </w:r>
      <w:r w:rsidR="00E8568B">
        <w:rPr>
          <w:rFonts w:ascii="Times New Roman" w:hAnsi="Times New Roman" w:cs="Times New Roman"/>
          <w:sz w:val="24"/>
          <w:szCs w:val="24"/>
        </w:rPr>
        <w:t xml:space="preserve">Lall </w:t>
      </w:r>
      <w:r w:rsidR="007368A1">
        <w:rPr>
          <w:rFonts w:ascii="Times New Roman" w:hAnsi="Times New Roman" w:cs="Times New Roman"/>
          <w:sz w:val="24"/>
          <w:szCs w:val="24"/>
        </w:rPr>
        <w:t>(2001) observed that the</w:t>
      </w:r>
      <w:r w:rsidR="00E8568B">
        <w:rPr>
          <w:rFonts w:ascii="Times New Roman" w:hAnsi="Times New Roman" w:cs="Times New Roman"/>
          <w:sz w:val="24"/>
          <w:szCs w:val="24"/>
        </w:rPr>
        <w:t xml:space="preserve"> </w:t>
      </w:r>
      <w:r w:rsidR="007368A1">
        <w:rPr>
          <w:rFonts w:ascii="Times New Roman" w:hAnsi="Times New Roman" w:cs="Times New Roman"/>
          <w:sz w:val="24"/>
          <w:szCs w:val="24"/>
        </w:rPr>
        <w:t xml:space="preserve">information and knowledge aspects of </w:t>
      </w:r>
      <w:r w:rsidR="00E8568B">
        <w:rPr>
          <w:rFonts w:ascii="Times New Roman" w:hAnsi="Times New Roman" w:cs="Times New Roman"/>
          <w:sz w:val="24"/>
          <w:szCs w:val="24"/>
        </w:rPr>
        <w:t xml:space="preserve">technology </w:t>
      </w:r>
      <w:r w:rsidR="007368A1">
        <w:rPr>
          <w:rFonts w:ascii="Times New Roman" w:hAnsi="Times New Roman" w:cs="Times New Roman"/>
          <w:sz w:val="24"/>
          <w:szCs w:val="24"/>
        </w:rPr>
        <w:t xml:space="preserve">have public good characteristics.  It is non-rivalrous given that use by one party does not diminish the stock for others.  </w:t>
      </w:r>
      <w:r>
        <w:rPr>
          <w:rFonts w:ascii="Times New Roman" w:hAnsi="Times New Roman" w:cs="Times New Roman"/>
          <w:sz w:val="24"/>
          <w:szCs w:val="24"/>
        </w:rPr>
        <w:t>Once a technology is developed, its use by one person generally does not impede i</w:t>
      </w:r>
      <w:r w:rsidR="00265EB1">
        <w:rPr>
          <w:rFonts w:ascii="Times New Roman" w:hAnsi="Times New Roman" w:cs="Times New Roman"/>
          <w:sz w:val="24"/>
          <w:szCs w:val="24"/>
        </w:rPr>
        <w:t>ts use by another.  However,</w:t>
      </w:r>
      <w:r>
        <w:rPr>
          <w:rFonts w:ascii="Times New Roman" w:hAnsi="Times New Roman" w:cs="Times New Roman"/>
          <w:sz w:val="24"/>
          <w:szCs w:val="24"/>
        </w:rPr>
        <w:t xml:space="preserve"> technology may be excludable depending on its embodiment or it can be made excludable by conferring property rights in the form of intellectual property (i.e., patents, copyrights, and trade secrets) that can be enforced using the</w:t>
      </w:r>
      <w:r w:rsidR="00F814E2">
        <w:rPr>
          <w:rFonts w:ascii="Times New Roman" w:hAnsi="Times New Roman" w:cs="Times New Roman"/>
          <w:sz w:val="24"/>
          <w:szCs w:val="24"/>
        </w:rPr>
        <w:t xml:space="preserve"> coercive powers of the state.</w:t>
      </w:r>
    </w:p>
    <w:p w:rsidR="004E6565" w:rsidRPr="002F08DF" w:rsidRDefault="004E6565" w:rsidP="004E6565">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University </w:t>
      </w:r>
      <w:r w:rsidRPr="002F08DF">
        <w:rPr>
          <w:rFonts w:ascii="Times New Roman" w:hAnsi="Times New Roman" w:cs="Times New Roman"/>
          <w:b/>
          <w:sz w:val="24"/>
          <w:szCs w:val="24"/>
        </w:rPr>
        <w:t>Technology Transfer</w:t>
      </w:r>
    </w:p>
    <w:p w:rsidR="00D34FBE" w:rsidRDefault="004E6565" w:rsidP="004E656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Pr>
          <w:rFonts w:ascii="Times New Roman" w:hAnsi="Times New Roman" w:cs="Times New Roman"/>
          <w:sz w:val="24"/>
          <w:szCs w:val="24"/>
        </w:rPr>
        <w:t xml:space="preserve">Of principal concern for this </w:t>
      </w:r>
      <w:r w:rsidR="002753EB">
        <w:rPr>
          <w:rFonts w:ascii="Times New Roman" w:hAnsi="Times New Roman" w:cs="Times New Roman"/>
          <w:sz w:val="24"/>
          <w:szCs w:val="24"/>
        </w:rPr>
        <w:t xml:space="preserve">proposed </w:t>
      </w:r>
      <w:r>
        <w:rPr>
          <w:rFonts w:ascii="Times New Roman" w:hAnsi="Times New Roman" w:cs="Times New Roman"/>
          <w:sz w:val="24"/>
          <w:szCs w:val="24"/>
        </w:rPr>
        <w:t>investigation is university technolog</w:t>
      </w:r>
      <w:r w:rsidR="00C63078">
        <w:rPr>
          <w:rFonts w:ascii="Times New Roman" w:hAnsi="Times New Roman" w:cs="Times New Roman"/>
          <w:sz w:val="24"/>
          <w:szCs w:val="24"/>
        </w:rPr>
        <w:t>y transfer in the United States.  My review of the literature leads to me do define university technology transfer as</w:t>
      </w:r>
      <w:r>
        <w:rPr>
          <w:rFonts w:ascii="Times New Roman" w:hAnsi="Times New Roman" w:cs="Times New Roman"/>
          <w:sz w:val="24"/>
          <w:szCs w:val="24"/>
        </w:rPr>
        <w:t xml:space="preserve"> the </w:t>
      </w:r>
      <w:r w:rsidR="00D34FBE">
        <w:rPr>
          <w:rFonts w:ascii="Times New Roman" w:hAnsi="Times New Roman" w:cs="Times New Roman"/>
          <w:sz w:val="24"/>
          <w:szCs w:val="24"/>
        </w:rPr>
        <w:t>conveyance</w:t>
      </w:r>
      <w:r>
        <w:rPr>
          <w:rFonts w:ascii="Times New Roman" w:hAnsi="Times New Roman" w:cs="Times New Roman"/>
          <w:sz w:val="24"/>
          <w:szCs w:val="24"/>
        </w:rPr>
        <w:t xml:space="preserve"> of technology derived from research and development </w:t>
      </w:r>
      <w:r w:rsidR="001B1337">
        <w:rPr>
          <w:rFonts w:ascii="Times New Roman" w:hAnsi="Times New Roman" w:cs="Times New Roman"/>
          <w:sz w:val="24"/>
          <w:szCs w:val="24"/>
        </w:rPr>
        <w:t xml:space="preserve">(R&amp;D) </w:t>
      </w:r>
      <w:r>
        <w:rPr>
          <w:rFonts w:ascii="Times New Roman" w:hAnsi="Times New Roman" w:cs="Times New Roman"/>
          <w:sz w:val="24"/>
          <w:szCs w:val="24"/>
        </w:rPr>
        <w:lastRenderedPageBreak/>
        <w:t>conducted by U.S. universiti</w:t>
      </w:r>
      <w:r w:rsidR="00463E3C">
        <w:rPr>
          <w:rFonts w:ascii="Times New Roman" w:hAnsi="Times New Roman" w:cs="Times New Roman"/>
          <w:sz w:val="24"/>
          <w:szCs w:val="24"/>
        </w:rPr>
        <w:t xml:space="preserve">es to </w:t>
      </w:r>
      <w:r>
        <w:rPr>
          <w:rFonts w:ascii="Times New Roman" w:hAnsi="Times New Roman" w:cs="Times New Roman"/>
          <w:sz w:val="24"/>
          <w:szCs w:val="24"/>
        </w:rPr>
        <w:t xml:space="preserve">private </w:t>
      </w:r>
      <w:r w:rsidR="00D34FBE">
        <w:rPr>
          <w:rFonts w:ascii="Times New Roman" w:hAnsi="Times New Roman" w:cs="Times New Roman"/>
          <w:sz w:val="24"/>
          <w:szCs w:val="24"/>
        </w:rPr>
        <w:t xml:space="preserve">and non-profit </w:t>
      </w:r>
      <w:r>
        <w:rPr>
          <w:rFonts w:ascii="Times New Roman" w:hAnsi="Times New Roman" w:cs="Times New Roman"/>
          <w:sz w:val="24"/>
          <w:szCs w:val="24"/>
        </w:rPr>
        <w:t xml:space="preserve">sector </w:t>
      </w:r>
      <w:r w:rsidR="00507ADE">
        <w:rPr>
          <w:rFonts w:ascii="Times New Roman" w:hAnsi="Times New Roman" w:cs="Times New Roman"/>
          <w:sz w:val="24"/>
          <w:szCs w:val="24"/>
        </w:rPr>
        <w:t xml:space="preserve">actors </w:t>
      </w:r>
      <w:r>
        <w:rPr>
          <w:rFonts w:ascii="Times New Roman" w:hAnsi="Times New Roman" w:cs="Times New Roman"/>
          <w:sz w:val="24"/>
          <w:szCs w:val="24"/>
        </w:rPr>
        <w:t>for use that benefits the public interest.</w:t>
      </w:r>
      <w:r w:rsidRPr="00CD47D5">
        <w:rPr>
          <w:rFonts w:ascii="Times New Roman" w:hAnsi="Times New Roman" w:cs="Times New Roman"/>
          <w:sz w:val="24"/>
          <w:szCs w:val="24"/>
        </w:rPr>
        <w:t xml:space="preserve"> </w:t>
      </w:r>
      <w:r>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w:t>
      </w:r>
      <w:r w:rsidR="00E17386">
        <w:rPr>
          <w:rFonts w:ascii="Times New Roman" w:hAnsi="Times New Roman" w:cs="Times New Roman"/>
          <w:sz w:val="24"/>
          <w:szCs w:val="24"/>
        </w:rPr>
        <w:t>,</w:t>
      </w:r>
      <w:r>
        <w:rPr>
          <w:rFonts w:ascii="Times New Roman" w:hAnsi="Times New Roman" w:cs="Times New Roman"/>
          <w:sz w:val="24"/>
          <w:szCs w:val="24"/>
        </w:rPr>
        <w:t xml:space="preserve"> the challenges become obvious.</w:t>
      </w:r>
    </w:p>
    <w:p w:rsidR="00C76724" w:rsidRDefault="004E6565" w:rsidP="00D34FBE">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Like technology, there is no universally accepted def</w:t>
      </w:r>
      <w:r>
        <w:rPr>
          <w:rFonts w:ascii="Times New Roman" w:hAnsi="Times New Roman" w:cs="Times New Roman"/>
          <w:sz w:val="24"/>
          <w:szCs w:val="24"/>
        </w:rPr>
        <w:t>inition of</w:t>
      </w:r>
      <w:r w:rsidR="00B46C1A">
        <w:rPr>
          <w:rFonts w:ascii="Times New Roman" w:hAnsi="Times New Roman" w:cs="Times New Roman"/>
          <w:sz w:val="24"/>
          <w:szCs w:val="24"/>
        </w:rPr>
        <w:t xml:space="preserve"> the general concept of</w:t>
      </w:r>
      <w:r>
        <w:rPr>
          <w:rFonts w:ascii="Times New Roman" w:hAnsi="Times New Roman" w:cs="Times New Roman"/>
          <w:sz w:val="24"/>
          <w:szCs w:val="24"/>
        </w:rPr>
        <w:t xml:space="preserve"> technology transfer</w:t>
      </w:r>
      <w:r w:rsidR="00507ADE">
        <w:rPr>
          <w:rFonts w:ascii="Times New Roman" w:hAnsi="Times New Roman" w:cs="Times New Roman"/>
          <w:sz w:val="24"/>
          <w:szCs w:val="24"/>
        </w:rPr>
        <w:t>.  M</w:t>
      </w:r>
      <w:r w:rsidRPr="00A22400">
        <w:rPr>
          <w:rFonts w:ascii="Times New Roman" w:hAnsi="Times New Roman" w:cs="Times New Roman"/>
          <w:sz w:val="24"/>
          <w:szCs w:val="24"/>
        </w:rPr>
        <w:t xml:space="preserve">ost studies </w:t>
      </w:r>
      <w:r w:rsidR="00507ADE">
        <w:rPr>
          <w:rFonts w:ascii="Times New Roman" w:hAnsi="Times New Roman" w:cs="Times New Roman"/>
          <w:sz w:val="24"/>
          <w:szCs w:val="24"/>
        </w:rPr>
        <w:t xml:space="preserve">of the subject </w:t>
      </w:r>
      <w:r w:rsidRPr="00A22400">
        <w:rPr>
          <w:rFonts w:ascii="Times New Roman" w:hAnsi="Times New Roman" w:cs="Times New Roman"/>
          <w:sz w:val="24"/>
          <w:szCs w:val="24"/>
        </w:rPr>
        <w:t>fail to explicit</w:t>
      </w:r>
      <w:r>
        <w:rPr>
          <w:rFonts w:ascii="Times New Roman" w:hAnsi="Times New Roman" w:cs="Times New Roman"/>
          <w:sz w:val="24"/>
          <w:szCs w:val="24"/>
        </w:rPr>
        <w:t>ly define term.</w:t>
      </w:r>
      <w:r w:rsidR="00D34FBE">
        <w:rPr>
          <w:rFonts w:ascii="Times New Roman" w:hAnsi="Times New Roman" w:cs="Times New Roman"/>
          <w:sz w:val="24"/>
          <w:szCs w:val="24"/>
        </w:rPr>
        <w:t xml:space="preserve">  </w:t>
      </w:r>
      <w:r w:rsidR="00C76724">
        <w:rPr>
          <w:rFonts w:ascii="Times New Roman" w:hAnsi="Times New Roman" w:cs="Times New Roman"/>
          <w:sz w:val="24"/>
          <w:szCs w:val="24"/>
        </w:rPr>
        <w:t xml:space="preserve">The definition of technology transfer seems to vary depending on the approach to the topic.  </w:t>
      </w:r>
      <w:r w:rsidR="00507ADE">
        <w:rPr>
          <w:rFonts w:ascii="Times New Roman" w:hAnsi="Times New Roman" w:cs="Times New Roman"/>
          <w:sz w:val="24"/>
          <w:szCs w:val="24"/>
        </w:rPr>
        <w:t>For example, i</w:t>
      </w:r>
      <w:r w:rsidR="00C76724">
        <w:rPr>
          <w:rFonts w:ascii="Times New Roman" w:hAnsi="Times New Roman" w:cs="Times New Roman"/>
          <w:sz w:val="24"/>
          <w:szCs w:val="24"/>
        </w:rPr>
        <w:t>n their investigation of the effects of international technology transfer on welfare under the conditions of Bertrand and Cournot competition, Kuo, Lin, and Peng (2016) defined technology transfer as “the process of transferring a new technology from a firm in one country to a firm</w:t>
      </w:r>
      <w:r w:rsidR="002508D1">
        <w:rPr>
          <w:rFonts w:ascii="Times New Roman" w:hAnsi="Times New Roman" w:cs="Times New Roman"/>
          <w:sz w:val="24"/>
          <w:szCs w:val="24"/>
        </w:rPr>
        <w:t xml:space="preserve"> in another country” (p. 214). </w:t>
      </w:r>
    </w:p>
    <w:p w:rsidR="004E6565" w:rsidRDefault="004E6565" w:rsidP="00D34F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as information may help bring some clarity to </w:t>
      </w:r>
      <w:r w:rsidR="00507ADE">
        <w:rPr>
          <w:rFonts w:ascii="Times New Roman" w:hAnsi="Times New Roman" w:cs="Times New Roman"/>
          <w:sz w:val="24"/>
          <w:szCs w:val="24"/>
        </w:rPr>
        <w:t>the definition of</w:t>
      </w:r>
      <w:r>
        <w:rPr>
          <w:rFonts w:ascii="Times New Roman" w:hAnsi="Times New Roman" w:cs="Times New Roman"/>
          <w:sz w:val="24"/>
          <w:szCs w:val="24"/>
        </w:rPr>
        <w:t xml:space="preserve"> technology transfer.  </w:t>
      </w:r>
      <w:r w:rsidR="00507ADE">
        <w:rPr>
          <w:rFonts w:ascii="Times New Roman" w:hAnsi="Times New Roman" w:cs="Times New Roman"/>
          <w:sz w:val="24"/>
          <w:szCs w:val="24"/>
        </w:rPr>
        <w:t>At the most basic level, o</w:t>
      </w:r>
      <w:r w:rsidRPr="00C14769">
        <w:rPr>
          <w:rFonts w:ascii="Times New Roman" w:hAnsi="Times New Roman" w:cs="Times New Roman"/>
          <w:sz w:val="24"/>
          <w:szCs w:val="24"/>
        </w:rPr>
        <w:t>ne may think of technology transfer as simply the</w:t>
      </w:r>
      <w:r w:rsidR="00D34FBE">
        <w:rPr>
          <w:rFonts w:ascii="Times New Roman" w:hAnsi="Times New Roman" w:cs="Times New Roman"/>
          <w:sz w:val="24"/>
          <w:szCs w:val="24"/>
        </w:rPr>
        <w:t xml:space="preserve"> conveyance</w:t>
      </w:r>
      <w:r w:rsidRPr="00C14769">
        <w:rPr>
          <w:rFonts w:ascii="Times New Roman" w:hAnsi="Times New Roman" w:cs="Times New Roman"/>
          <w:sz w:val="24"/>
          <w:szCs w:val="24"/>
        </w:rPr>
        <w:t xml:space="preserve"> of </w:t>
      </w:r>
      <w:r>
        <w:rPr>
          <w:rFonts w:ascii="Times New Roman" w:hAnsi="Times New Roman" w:cs="Times New Roman"/>
          <w:sz w:val="24"/>
          <w:szCs w:val="24"/>
        </w:rPr>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 xml:space="preserve">social actor to </w:t>
      </w:r>
      <w:r w:rsidR="00776464">
        <w:rPr>
          <w:rFonts w:ascii="Times New Roman" w:hAnsi="Times New Roman" w:cs="Times New Roman"/>
          <w:sz w:val="24"/>
          <w:szCs w:val="24"/>
        </w:rPr>
        <w:t xml:space="preserve">the possession of </w:t>
      </w:r>
      <w:r>
        <w:rPr>
          <w:rFonts w:ascii="Times New Roman" w:hAnsi="Times New Roman" w:cs="Times New Roman"/>
          <w:sz w:val="24"/>
          <w:szCs w:val="24"/>
        </w:rPr>
        <w:t>another social</w:t>
      </w:r>
      <w:r w:rsidRPr="00C14769">
        <w:rPr>
          <w:rFonts w:ascii="Times New Roman" w:hAnsi="Times New Roman" w:cs="Times New Roman"/>
          <w:sz w:val="24"/>
          <w:szCs w:val="24"/>
        </w:rPr>
        <w:t xml:space="preserve"> actor.  This </w:t>
      </w:r>
      <w:r w:rsidR="00D34FBE">
        <w:rPr>
          <w:rFonts w:ascii="Times New Roman" w:hAnsi="Times New Roman" w:cs="Times New Roman"/>
          <w:sz w:val="24"/>
          <w:szCs w:val="24"/>
        </w:rPr>
        <w:t>conveyance</w:t>
      </w:r>
      <w:r>
        <w:rPr>
          <w:rFonts w:ascii="Times New Roman" w:hAnsi="Times New Roman" w:cs="Times New Roman"/>
          <w:sz w:val="24"/>
          <w:szCs w:val="24"/>
        </w:rPr>
        <w:t xml:space="preserve">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w:t>
      </w:r>
      <w:r w:rsidR="00776464">
        <w:rPr>
          <w:rFonts w:ascii="Times New Roman" w:hAnsi="Times New Roman" w:cs="Times New Roman"/>
          <w:sz w:val="24"/>
          <w:szCs w:val="24"/>
        </w:rPr>
        <w:t>anctioned or illicit.  Moreover, s</w:t>
      </w:r>
      <w:r>
        <w:rPr>
          <w:rFonts w:ascii="Times New Roman" w:hAnsi="Times New Roman" w:cs="Times New Roman"/>
          <w:sz w:val="24"/>
          <w:szCs w:val="24"/>
        </w:rPr>
        <w:t xml:space="preserve">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developing culture and cultural structures</w:t>
      </w:r>
      <w:r w:rsidRPr="00C14769">
        <w:rPr>
          <w:rFonts w:ascii="Times New Roman" w:hAnsi="Times New Roman" w:cs="Times New Roman"/>
          <w:sz w:val="24"/>
          <w:szCs w:val="24"/>
        </w:rPr>
        <w:t>.</w:t>
      </w:r>
    </w:p>
    <w:p w:rsidR="001317A6"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lastRenderedPageBreak/>
        <w:t>T</w:t>
      </w:r>
      <w:r>
        <w:rPr>
          <w:rFonts w:ascii="Times New Roman" w:hAnsi="Times New Roman" w:cs="Times New Roman"/>
          <w:sz w:val="24"/>
          <w:szCs w:val="24"/>
        </w:rPr>
        <w:t xml:space="preserve">he conceptualization and operationalization </w:t>
      </w:r>
      <w:r w:rsidRPr="00A22400">
        <w:rPr>
          <w:rFonts w:ascii="Times New Roman" w:hAnsi="Times New Roman" w:cs="Times New Roman"/>
          <w:sz w:val="24"/>
          <w:szCs w:val="24"/>
        </w:rPr>
        <w:t xml:space="preserve">of </w:t>
      </w:r>
      <w:r>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w:t>
      </w:r>
      <w:r>
        <w:rPr>
          <w:rFonts w:ascii="Times New Roman" w:hAnsi="Times New Roman" w:cs="Times New Roman"/>
          <w:sz w:val="24"/>
          <w:szCs w:val="24"/>
        </w:rPr>
        <w:t xml:space="preserve">seems to have </w:t>
      </w:r>
      <w:r w:rsidRPr="00A22400">
        <w:rPr>
          <w:rFonts w:ascii="Times New Roman" w:hAnsi="Times New Roman" w:cs="Times New Roman"/>
          <w:sz w:val="24"/>
          <w:szCs w:val="24"/>
        </w:rPr>
        <w:t xml:space="preserve">been </w:t>
      </w:r>
      <w:r w:rsidR="003368F6">
        <w:rPr>
          <w:rFonts w:ascii="Times New Roman" w:hAnsi="Times New Roman" w:cs="Times New Roman"/>
          <w:sz w:val="24"/>
          <w:szCs w:val="24"/>
        </w:rPr>
        <w:t>troublesome</w:t>
      </w:r>
      <w:r w:rsidRPr="00A22400">
        <w:rPr>
          <w:rFonts w:ascii="Times New Roman" w:hAnsi="Times New Roman" w:cs="Times New Roman"/>
          <w:sz w:val="24"/>
          <w:szCs w:val="24"/>
        </w:rPr>
        <w:t xml:space="preserve"> for scholarly </w:t>
      </w:r>
      <w:r>
        <w:rPr>
          <w:rFonts w:ascii="Times New Roman" w:hAnsi="Times New Roman" w:cs="Times New Roman"/>
          <w:sz w:val="24"/>
          <w:szCs w:val="24"/>
        </w:rPr>
        <w:t>research</w:t>
      </w:r>
      <w:r w:rsidRPr="00A22400">
        <w:rPr>
          <w:rFonts w:ascii="Times New Roman" w:hAnsi="Times New Roman" w:cs="Times New Roman"/>
          <w:sz w:val="24"/>
          <w:szCs w:val="24"/>
        </w:rPr>
        <w:t xml:space="preserve"> </w:t>
      </w:r>
      <w:r>
        <w:rPr>
          <w:rFonts w:ascii="Times New Roman" w:hAnsi="Times New Roman" w:cs="Times New Roman"/>
          <w:sz w:val="24"/>
          <w:szCs w:val="24"/>
        </w:rPr>
        <w:t>on</w:t>
      </w:r>
      <w:r w:rsidRPr="00A22400">
        <w:rPr>
          <w:rFonts w:ascii="Times New Roman" w:hAnsi="Times New Roman" w:cs="Times New Roman"/>
          <w:sz w:val="24"/>
          <w:szCs w:val="24"/>
        </w:rPr>
        <w:t xml:space="preserve"> the subject.  </w:t>
      </w:r>
      <w:r w:rsidRPr="00CB3663">
        <w:rPr>
          <w:rFonts w:ascii="Times New Roman" w:hAnsi="Times New Roman" w:cs="Times New Roman"/>
          <w:sz w:val="24"/>
          <w:szCs w:val="24"/>
        </w:rPr>
        <w:t>Kundu, Bhar, and Pandurangan (2015)</w:t>
      </w:r>
      <w:r>
        <w:rPr>
          <w:rFonts w:ascii="Times New Roman" w:hAnsi="Times New Roman" w:cs="Times New Roman"/>
          <w:sz w:val="24"/>
          <w:szCs w:val="24"/>
        </w:rPr>
        <w:t>, for example,</w:t>
      </w:r>
      <w:r w:rsidRPr="00CB3663">
        <w:rPr>
          <w:rFonts w:ascii="Times New Roman" w:hAnsi="Times New Roman" w:cs="Times New Roman"/>
          <w:sz w:val="24"/>
          <w:szCs w:val="24"/>
        </w:rPr>
        <w:t xml:space="preserve"> defined technology transfer as “the process by which technology, knowledge, and information developed in one organization for one purpose is applied and utilized by another area in another or</w:t>
      </w:r>
      <w:r w:rsidR="00507ADE">
        <w:rPr>
          <w:rFonts w:ascii="Times New Roman" w:hAnsi="Times New Roman" w:cs="Times New Roman"/>
          <w:sz w:val="24"/>
          <w:szCs w:val="24"/>
        </w:rPr>
        <w:t>ganization, for another purpose</w:t>
      </w:r>
      <w:r w:rsidRPr="00CB3663">
        <w:rPr>
          <w:rFonts w:ascii="Times New Roman" w:hAnsi="Times New Roman" w:cs="Times New Roman"/>
          <w:sz w:val="24"/>
          <w:szCs w:val="24"/>
        </w:rPr>
        <w:t>”</w:t>
      </w:r>
      <w:r w:rsidR="00507ADE">
        <w:rPr>
          <w:rFonts w:ascii="Times New Roman" w:hAnsi="Times New Roman" w:cs="Times New Roman"/>
          <w:sz w:val="24"/>
          <w:szCs w:val="24"/>
        </w:rPr>
        <w:t xml:space="preserve"> (p. 70).</w:t>
      </w:r>
      <w:r>
        <w:rPr>
          <w:rFonts w:ascii="Times New Roman" w:hAnsi="Times New Roman" w:cs="Times New Roman"/>
          <w:sz w:val="24"/>
          <w:szCs w:val="24"/>
        </w:rPr>
        <w:t xml:space="preserve">  </w:t>
      </w:r>
      <w:r w:rsidRPr="00CB3663">
        <w:rPr>
          <w:rFonts w:ascii="Times New Roman" w:hAnsi="Times New Roman" w:cs="Times New Roman"/>
          <w:sz w:val="24"/>
          <w:szCs w:val="24"/>
        </w:rPr>
        <w:t>This defi</w:t>
      </w:r>
      <w:r>
        <w:rPr>
          <w:rFonts w:ascii="Times New Roman" w:hAnsi="Times New Roman" w:cs="Times New Roman"/>
          <w:sz w:val="24"/>
          <w:szCs w:val="24"/>
        </w:rPr>
        <w:t>nition seems somewhat labored.  Kundu, Bhar, and Pandurangan seem to have been striving for a definition that comprehensively captures the technology transfer phenomenon but their definition falls short of the goal.</w:t>
      </w:r>
    </w:p>
    <w:p w:rsidR="004E6565" w:rsidRDefault="001317A6"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Speser (2012) defined technology transfer as </w:t>
      </w:r>
      <w:r w:rsidRPr="001317A6">
        <w:rPr>
          <w:rFonts w:ascii="Times New Roman" w:hAnsi="Times New Roman" w:cs="Times New Roman"/>
          <w:sz w:val="24"/>
          <w:szCs w:val="24"/>
        </w:rPr>
        <w:t xml:space="preserve">“the transfer of technology from one person to another across organizational lines” (p. xxiii).  This definition seems somewhat circular.  </w:t>
      </w:r>
      <w:r w:rsidR="00C15047">
        <w:rPr>
          <w:rFonts w:ascii="Times New Roman" w:hAnsi="Times New Roman" w:cs="Times New Roman"/>
          <w:sz w:val="24"/>
          <w:szCs w:val="24"/>
        </w:rPr>
        <w:t xml:space="preserve">It fails to clarify what is means for a technology to be “transferred.”  </w:t>
      </w:r>
      <w:r w:rsidRPr="001317A6">
        <w:rPr>
          <w:rFonts w:ascii="Times New Roman" w:hAnsi="Times New Roman" w:cs="Times New Roman"/>
          <w:sz w:val="24"/>
          <w:szCs w:val="24"/>
        </w:rPr>
        <w:t xml:space="preserve">Moreover, the definition of technology </w:t>
      </w:r>
      <w:r w:rsidR="00C15047">
        <w:rPr>
          <w:rFonts w:ascii="Times New Roman" w:hAnsi="Times New Roman" w:cs="Times New Roman"/>
          <w:sz w:val="24"/>
          <w:szCs w:val="24"/>
        </w:rPr>
        <w:t xml:space="preserve">that Speser </w:t>
      </w:r>
      <w:r w:rsidRPr="001317A6">
        <w:rPr>
          <w:rFonts w:ascii="Times New Roman" w:hAnsi="Times New Roman" w:cs="Times New Roman"/>
          <w:sz w:val="24"/>
          <w:szCs w:val="24"/>
        </w:rPr>
        <w:t>use</w:t>
      </w:r>
      <w:r w:rsidR="00C15047">
        <w:rPr>
          <w:rFonts w:ascii="Times New Roman" w:hAnsi="Times New Roman" w:cs="Times New Roman"/>
          <w:sz w:val="24"/>
          <w:szCs w:val="24"/>
        </w:rPr>
        <w:t>s</w:t>
      </w:r>
      <w:r w:rsidRPr="001317A6">
        <w:rPr>
          <w:rFonts w:ascii="Times New Roman" w:hAnsi="Times New Roman" w:cs="Times New Roman"/>
          <w:sz w:val="24"/>
          <w:szCs w:val="24"/>
        </w:rPr>
        <w:t xml:space="preserve"> in</w:t>
      </w:r>
      <w:r>
        <w:rPr>
          <w:rFonts w:ascii="Times New Roman" w:hAnsi="Times New Roman" w:cs="Times New Roman"/>
          <w:sz w:val="24"/>
          <w:szCs w:val="24"/>
        </w:rPr>
        <w:t xml:space="preserve"> </w:t>
      </w:r>
      <w:r w:rsidR="00C15047">
        <w:rPr>
          <w:rFonts w:ascii="Times New Roman" w:hAnsi="Times New Roman" w:cs="Times New Roman"/>
          <w:sz w:val="24"/>
          <w:szCs w:val="24"/>
        </w:rPr>
        <w:t>her</w:t>
      </w:r>
      <w:r w:rsidRPr="001317A6">
        <w:rPr>
          <w:rFonts w:ascii="Times New Roman" w:hAnsi="Times New Roman" w:cs="Times New Roman"/>
          <w:sz w:val="24"/>
          <w:szCs w:val="24"/>
        </w:rPr>
        <w:t xml:space="preserve"> model is narrow.  </w:t>
      </w:r>
      <w:r w:rsidR="005174F4">
        <w:rPr>
          <w:rFonts w:ascii="Times New Roman" w:hAnsi="Times New Roman" w:cs="Times New Roman"/>
          <w:sz w:val="24"/>
          <w:szCs w:val="24"/>
        </w:rPr>
        <w:t>According to Speser, t</w:t>
      </w:r>
      <w:r w:rsidRPr="001317A6">
        <w:rPr>
          <w:rFonts w:ascii="Times New Roman" w:hAnsi="Times New Roman" w:cs="Times New Roman"/>
          <w:sz w:val="24"/>
          <w:szCs w:val="24"/>
        </w:rPr>
        <w:t xml:space="preserve">echnologies are ideas that can be embodied in such a form that their creators can secure property rights and rely on the coercive powers of the </w:t>
      </w:r>
      <w:r w:rsidR="00C15047">
        <w:rPr>
          <w:rFonts w:ascii="Times New Roman" w:hAnsi="Times New Roman" w:cs="Times New Roman"/>
          <w:sz w:val="24"/>
          <w:szCs w:val="24"/>
        </w:rPr>
        <w:t>state to enforce those rights.</w:t>
      </w:r>
    </w:p>
    <w:p w:rsidR="009E697C" w:rsidRDefault="009E697C"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defining </w:t>
      </w:r>
      <w:r w:rsidR="005C4305">
        <w:rPr>
          <w:rFonts w:ascii="Times New Roman" w:hAnsi="Times New Roman" w:cs="Times New Roman"/>
          <w:sz w:val="24"/>
          <w:szCs w:val="24"/>
        </w:rPr>
        <w:t xml:space="preserve">and operationalizing </w:t>
      </w:r>
      <w:r>
        <w:rPr>
          <w:rFonts w:ascii="Times New Roman" w:hAnsi="Times New Roman" w:cs="Times New Roman"/>
          <w:sz w:val="24"/>
          <w:szCs w:val="24"/>
        </w:rPr>
        <w:t xml:space="preserve">technology transfer, it is important to distinguish between it and the closely related phenomenon of technology diffusion.  </w:t>
      </w:r>
      <w:r w:rsidRPr="009E697C">
        <w:rPr>
          <w:rFonts w:ascii="Times New Roman" w:hAnsi="Times New Roman" w:cs="Times New Roman"/>
          <w:sz w:val="24"/>
          <w:szCs w:val="24"/>
        </w:rPr>
        <w:t>Technological diffusion is concerned with the dissemination of a technology throughout an industry or an economy after first incorporation whereas technology transfer has</w:t>
      </w:r>
      <w:r>
        <w:rPr>
          <w:rFonts w:ascii="Times New Roman" w:hAnsi="Times New Roman" w:cs="Times New Roman"/>
          <w:sz w:val="24"/>
          <w:szCs w:val="24"/>
        </w:rPr>
        <w:t xml:space="preserve"> more</w:t>
      </w:r>
      <w:r w:rsidRPr="009E697C">
        <w:rPr>
          <w:rFonts w:ascii="Times New Roman" w:hAnsi="Times New Roman" w:cs="Times New Roman"/>
          <w:sz w:val="24"/>
          <w:szCs w:val="24"/>
        </w:rPr>
        <w:t xml:space="preserve"> to do with the introduction and first incorporation of a technology</w:t>
      </w:r>
      <w:r>
        <w:rPr>
          <w:rFonts w:ascii="Times New Roman" w:hAnsi="Times New Roman" w:cs="Times New Roman"/>
          <w:sz w:val="24"/>
          <w:szCs w:val="24"/>
        </w:rPr>
        <w:t xml:space="preserve"> (Stoneman, 2002)</w:t>
      </w:r>
      <w:r w:rsidRPr="009E697C">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w:t>
      </w:r>
      <w:r w:rsidRPr="00A22400">
        <w:rPr>
          <w:rFonts w:ascii="Times New Roman" w:hAnsi="Times New Roman" w:cs="Times New Roman"/>
          <w:sz w:val="24"/>
          <w:szCs w:val="24"/>
        </w:rPr>
        <w:t xml:space="preserve">tudies </w:t>
      </w:r>
      <w:r>
        <w:rPr>
          <w:rFonts w:ascii="Times New Roman" w:hAnsi="Times New Roman" w:cs="Times New Roman"/>
          <w:sz w:val="24"/>
          <w:szCs w:val="24"/>
        </w:rPr>
        <w:t xml:space="preserve">of the topic seem to conflate </w:t>
      </w:r>
      <w:r w:rsidRPr="00A22400">
        <w:rPr>
          <w:rFonts w:ascii="Times New Roman" w:hAnsi="Times New Roman" w:cs="Times New Roman"/>
          <w:sz w:val="24"/>
          <w:szCs w:val="24"/>
        </w:rPr>
        <w:t xml:space="preserve">technology transfer with the mechanisms for achieving it.  </w:t>
      </w:r>
      <w:r>
        <w:rPr>
          <w:rFonts w:ascii="Times New Roman" w:hAnsi="Times New Roman" w:cs="Times New Roman"/>
          <w:sz w:val="24"/>
          <w:szCs w:val="24"/>
        </w:rPr>
        <w:t>Moreover, m</w:t>
      </w:r>
      <w:r w:rsidRPr="00A22400">
        <w:rPr>
          <w:rFonts w:ascii="Times New Roman" w:hAnsi="Times New Roman" w:cs="Times New Roman"/>
          <w:sz w:val="24"/>
          <w:szCs w:val="24"/>
        </w:rPr>
        <w:t xml:space="preserve">ost research studies </w:t>
      </w:r>
      <w:r>
        <w:rPr>
          <w:rFonts w:ascii="Times New Roman" w:hAnsi="Times New Roman" w:cs="Times New Roman"/>
          <w:sz w:val="24"/>
          <w:szCs w:val="24"/>
        </w:rPr>
        <w:t>of university technology transfer appear</w:t>
      </w:r>
      <w:r w:rsidRPr="00A22400">
        <w:rPr>
          <w:rFonts w:ascii="Times New Roman" w:hAnsi="Times New Roman" w:cs="Times New Roman"/>
          <w:sz w:val="24"/>
          <w:szCs w:val="24"/>
        </w:rPr>
        <w:t xml:space="preserve"> to select indicators and measures more for convenience rather than to maximize construct validity.  Li</w:t>
      </w:r>
      <w:r>
        <w:rPr>
          <w:rFonts w:ascii="Times New Roman" w:hAnsi="Times New Roman" w:cs="Times New Roman"/>
          <w:sz w:val="24"/>
          <w:szCs w:val="24"/>
        </w:rPr>
        <w:t xml:space="preserve">censing and new venture formation </w:t>
      </w:r>
      <w:r w:rsidRPr="00A22400">
        <w:rPr>
          <w:rFonts w:ascii="Times New Roman" w:hAnsi="Times New Roman" w:cs="Times New Roman"/>
          <w:sz w:val="24"/>
          <w:szCs w:val="24"/>
        </w:rPr>
        <w:t xml:space="preserve">are </w:t>
      </w:r>
      <w:r>
        <w:rPr>
          <w:rFonts w:ascii="Times New Roman" w:hAnsi="Times New Roman" w:cs="Times New Roman"/>
          <w:sz w:val="24"/>
          <w:szCs w:val="24"/>
        </w:rPr>
        <w:t>typically</w:t>
      </w:r>
      <w:r w:rsidRPr="00A22400">
        <w:rPr>
          <w:rFonts w:ascii="Times New Roman" w:hAnsi="Times New Roman" w:cs="Times New Roman"/>
          <w:sz w:val="24"/>
          <w:szCs w:val="24"/>
        </w:rPr>
        <w:t xml:space="preserve"> used as in</w:t>
      </w:r>
      <w:r>
        <w:rPr>
          <w:rFonts w:ascii="Times New Roman" w:hAnsi="Times New Roman" w:cs="Times New Roman"/>
          <w:sz w:val="24"/>
          <w:szCs w:val="24"/>
        </w:rPr>
        <w:t xml:space="preserve">dicators of technology transfer.  </w:t>
      </w:r>
      <w:r>
        <w:rPr>
          <w:rFonts w:ascii="Times New Roman" w:hAnsi="Times New Roman" w:cs="Times New Roman"/>
          <w:sz w:val="24"/>
          <w:szCs w:val="24"/>
        </w:rPr>
        <w:lastRenderedPageBreak/>
        <w:t>Research collaborations an</w:t>
      </w:r>
      <w:r w:rsidR="00C315F7">
        <w:rPr>
          <w:rFonts w:ascii="Times New Roman" w:hAnsi="Times New Roman" w:cs="Times New Roman"/>
          <w:sz w:val="24"/>
          <w:szCs w:val="24"/>
        </w:rPr>
        <w:t xml:space="preserve">d faculty consulting agreements, although discussed in the literature, </w:t>
      </w:r>
      <w:r>
        <w:rPr>
          <w:rFonts w:ascii="Times New Roman" w:hAnsi="Times New Roman" w:cs="Times New Roman"/>
          <w:sz w:val="24"/>
          <w:szCs w:val="24"/>
        </w:rPr>
        <w:t xml:space="preserve">are used far less frequently.  </w:t>
      </w:r>
      <w:r w:rsidRPr="00A22400">
        <w:rPr>
          <w:rFonts w:ascii="Times New Roman" w:hAnsi="Times New Roman" w:cs="Times New Roman"/>
          <w:sz w:val="24"/>
          <w:szCs w:val="24"/>
        </w:rPr>
        <w:t xml:space="preserve">Executed patent licenses, established new business entities, and executed sponsored research agreements have </w:t>
      </w:r>
      <w:r w:rsidR="00C315F7">
        <w:rPr>
          <w:rFonts w:ascii="Times New Roman" w:hAnsi="Times New Roman" w:cs="Times New Roman"/>
          <w:sz w:val="24"/>
          <w:szCs w:val="24"/>
        </w:rPr>
        <w:t>also</w:t>
      </w:r>
      <w:r w:rsidRPr="00A22400">
        <w:rPr>
          <w:rFonts w:ascii="Times New Roman" w:hAnsi="Times New Roman" w:cs="Times New Roman"/>
          <w:sz w:val="24"/>
          <w:szCs w:val="24"/>
        </w:rPr>
        <w:t xml:space="preserve"> been used as proxies for technology transfer (</w:t>
      </w:r>
      <w:r w:rsidR="00412167">
        <w:rPr>
          <w:rFonts w:ascii="Times New Roman" w:hAnsi="Times New Roman" w:cs="Times New Roman"/>
          <w:sz w:val="24"/>
          <w:szCs w:val="24"/>
        </w:rPr>
        <w:t xml:space="preserve">see, e.g., </w:t>
      </w:r>
      <w:r w:rsidR="00C315F7" w:rsidRPr="00C315F7">
        <w:rPr>
          <w:rFonts w:ascii="Times New Roman" w:hAnsi="Times New Roman" w:cs="Times New Roman"/>
          <w:sz w:val="24"/>
          <w:szCs w:val="24"/>
        </w:rPr>
        <w:t>González-Pernía, Kuechle, &amp; Peñ</w:t>
      </w:r>
      <w:r w:rsidR="00C315F7">
        <w:rPr>
          <w:rFonts w:ascii="Times New Roman" w:hAnsi="Times New Roman" w:cs="Times New Roman"/>
          <w:sz w:val="24"/>
          <w:szCs w:val="24"/>
        </w:rPr>
        <w:t>a-Legazkue, 2013</w:t>
      </w:r>
      <w:r w:rsidRPr="00A22400">
        <w:rPr>
          <w:rFonts w:ascii="Times New Roman" w:hAnsi="Times New Roman" w:cs="Times New Roman"/>
          <w:sz w:val="24"/>
          <w:szCs w:val="24"/>
        </w:rPr>
        <w:t xml:space="preserve">; Hallam, Wurth &amp; Mancha, 2014; Markman, Gianiodis &amp; Phan, 2009).  </w:t>
      </w:r>
      <w:r>
        <w:rPr>
          <w:rFonts w:ascii="Times New Roman" w:hAnsi="Times New Roman" w:cs="Times New Roman"/>
          <w:sz w:val="24"/>
          <w:szCs w:val="24"/>
        </w:rPr>
        <w:t>Each of these a</w:t>
      </w:r>
      <w:r w:rsidR="00C315F7">
        <w:rPr>
          <w:rFonts w:ascii="Times New Roman" w:hAnsi="Times New Roman" w:cs="Times New Roman"/>
          <w:sz w:val="24"/>
          <w:szCs w:val="24"/>
        </w:rPr>
        <w:t>pproaches has its shortcomings.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90049">
        <w:rPr>
          <w:rFonts w:ascii="Times New Roman" w:hAnsi="Times New Roman" w:cs="Times New Roman"/>
          <w:sz w:val="24"/>
          <w:szCs w:val="24"/>
        </w:rPr>
        <w:t>Carlsson and Fridh</w:t>
      </w:r>
      <w:r>
        <w:rPr>
          <w:rFonts w:ascii="Times New Roman" w:hAnsi="Times New Roman" w:cs="Times New Roman"/>
          <w:sz w:val="24"/>
          <w:szCs w:val="24"/>
        </w:rPr>
        <w:t xml:space="preserve"> (2002)</w:t>
      </w:r>
      <w:r w:rsidRPr="00590049">
        <w:rPr>
          <w:rFonts w:ascii="Times New Roman" w:hAnsi="Times New Roman" w:cs="Times New Roman"/>
          <w:sz w:val="24"/>
          <w:szCs w:val="24"/>
        </w:rPr>
        <w:t xml:space="preserve"> conclude</w:t>
      </w:r>
      <w:r>
        <w:rPr>
          <w:rFonts w:ascii="Times New Roman" w:hAnsi="Times New Roman" w:cs="Times New Roman"/>
          <w:sz w:val="24"/>
          <w:szCs w:val="24"/>
        </w:rPr>
        <w:t>d</w:t>
      </w:r>
      <w:r w:rsidRPr="00590049">
        <w:rPr>
          <w:rFonts w:ascii="Times New Roman" w:hAnsi="Times New Roman" w:cs="Times New Roman"/>
          <w:sz w:val="24"/>
          <w:szCs w:val="24"/>
        </w:rPr>
        <w:t xml:space="preserve"> that university technology transfer outcomes are only partially reflected in measures of income generation and n</w:t>
      </w:r>
      <w:r>
        <w:rPr>
          <w:rFonts w:ascii="Times New Roman" w:hAnsi="Times New Roman" w:cs="Times New Roman"/>
          <w:sz w:val="24"/>
          <w:szCs w:val="24"/>
        </w:rPr>
        <w:t xml:space="preserve">ew business venture formation.  Herzog and Wasden (2013) specifically recommended against using licensing revenue as the primary measure of technology transfer success because it constitutes only a portion of the outcome of technology transfer efforts.  Fraser </w:t>
      </w:r>
      <w:r w:rsidR="00582BC1">
        <w:rPr>
          <w:rFonts w:ascii="Times New Roman" w:hAnsi="Times New Roman" w:cs="Times New Roman"/>
          <w:sz w:val="24"/>
          <w:szCs w:val="24"/>
        </w:rPr>
        <w:t xml:space="preserve">also </w:t>
      </w:r>
      <w:r>
        <w:rPr>
          <w:rFonts w:ascii="Times New Roman" w:hAnsi="Times New Roman" w:cs="Times New Roman"/>
          <w:sz w:val="24"/>
          <w:szCs w:val="24"/>
        </w:rPr>
        <w:t xml:space="preserve">offered several outcome and impact phenomena to which technology transfer contributed including the economic impact on the area in immediate proximity to the institution, number of lives saved, improvements in the lives of patients, and increases in competitiveness.  </w:t>
      </w:r>
      <w:r w:rsidR="000845F2">
        <w:rPr>
          <w:rFonts w:ascii="Times New Roman" w:hAnsi="Times New Roman" w:cs="Times New Roman"/>
          <w:sz w:val="24"/>
          <w:szCs w:val="24"/>
        </w:rPr>
        <w:t>However, each of these present their own measurement challenges.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the link between such outcomes and technology transfer activity is not difficult to grasp intellectually, measuring them and establishing a causal relationship </w:t>
      </w:r>
      <w:r w:rsidR="00A469A5">
        <w:rPr>
          <w:rFonts w:ascii="Times New Roman" w:hAnsi="Times New Roman" w:cs="Times New Roman"/>
          <w:sz w:val="24"/>
          <w:szCs w:val="24"/>
        </w:rPr>
        <w:t xml:space="preserve">often </w:t>
      </w:r>
      <w:r>
        <w:rPr>
          <w:rFonts w:ascii="Times New Roman" w:hAnsi="Times New Roman" w:cs="Times New Roman"/>
          <w:sz w:val="24"/>
          <w:szCs w:val="24"/>
        </w:rPr>
        <w:t>proves elusive.  Fraser (2010) mentioned several n</w:t>
      </w:r>
      <w:r w:rsidRPr="004D3052">
        <w:rPr>
          <w:rFonts w:ascii="Times New Roman" w:hAnsi="Times New Roman" w:cs="Times New Roman"/>
          <w:sz w:val="24"/>
          <w:szCs w:val="24"/>
        </w:rPr>
        <w:t>otable examples of new approaches to measuring tech</w:t>
      </w:r>
      <w:r w:rsidR="000845F2">
        <w:rPr>
          <w:rFonts w:ascii="Times New Roman" w:hAnsi="Times New Roman" w:cs="Times New Roman"/>
          <w:sz w:val="24"/>
          <w:szCs w:val="24"/>
        </w:rPr>
        <w:t>nology transfer success including</w:t>
      </w:r>
      <w:r w:rsidRPr="004D3052">
        <w:rPr>
          <w:rFonts w:ascii="Times New Roman" w:hAnsi="Times New Roman" w:cs="Times New Roman"/>
          <w:sz w:val="24"/>
          <w:szCs w:val="24"/>
        </w:rPr>
        <w:t xml:space="preserve"> academic impact, economic impact, financial impact, and societal impact metrics created by the University-Industry Liaison Office at the University of British </w:t>
      </w:r>
      <w:r w:rsidRPr="004D3052">
        <w:rPr>
          <w:rFonts w:ascii="Times New Roman" w:hAnsi="Times New Roman" w:cs="Times New Roman"/>
          <w:sz w:val="24"/>
          <w:szCs w:val="24"/>
        </w:rPr>
        <w:lastRenderedPageBreak/>
        <w:t>Columbia in Canada and a macroeconomic study conducted on behalf of the Biotec</w:t>
      </w:r>
      <w:r>
        <w:rPr>
          <w:rFonts w:ascii="Times New Roman" w:hAnsi="Times New Roman" w:cs="Times New Roman"/>
          <w:sz w:val="24"/>
          <w:szCs w:val="24"/>
        </w:rPr>
        <w:t>hnology Industry Organization.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methods used </w:t>
      </w:r>
      <w:r w:rsidR="00F12833">
        <w:rPr>
          <w:rFonts w:ascii="Times New Roman" w:hAnsi="Times New Roman" w:cs="Times New Roman"/>
          <w:sz w:val="24"/>
          <w:szCs w:val="24"/>
        </w:rPr>
        <w:t xml:space="preserve">in many studies to operationalize university technology transfer </w:t>
      </w:r>
      <w:r>
        <w:rPr>
          <w:rFonts w:ascii="Times New Roman" w:hAnsi="Times New Roman" w:cs="Times New Roman"/>
          <w:sz w:val="24"/>
          <w:szCs w:val="24"/>
        </w:rPr>
        <w:t xml:space="preserve">present the risk of incorrectly </w:t>
      </w:r>
      <w:r w:rsidRPr="00A22400">
        <w:rPr>
          <w:rFonts w:ascii="Times New Roman" w:hAnsi="Times New Roman" w:cs="Times New Roman"/>
          <w:sz w:val="24"/>
          <w:szCs w:val="24"/>
        </w:rPr>
        <w:t>categorizing or double counting a</w:t>
      </w:r>
      <w:r>
        <w:rPr>
          <w:rFonts w:ascii="Times New Roman" w:hAnsi="Times New Roman" w:cs="Times New Roman"/>
          <w:sz w:val="24"/>
          <w:szCs w:val="24"/>
        </w:rPr>
        <w:t>ctivities depending on how the</w:t>
      </w:r>
      <w:r w:rsidRPr="00A22400">
        <w:rPr>
          <w:rFonts w:ascii="Times New Roman" w:hAnsi="Times New Roman" w:cs="Times New Roman"/>
          <w:sz w:val="24"/>
          <w:szCs w:val="24"/>
        </w:rPr>
        <w:t xml:space="preserve"> measures are used.  For example, a patent license is often associated with the formation of a university spinout company (i.e., </w:t>
      </w:r>
      <w:r w:rsidR="00F12833">
        <w:rPr>
          <w:rFonts w:ascii="Times New Roman" w:hAnsi="Times New Roman" w:cs="Times New Roman"/>
          <w:sz w:val="24"/>
          <w:szCs w:val="24"/>
        </w:rPr>
        <w:t xml:space="preserve">a </w:t>
      </w:r>
      <w:r w:rsidRPr="00A22400">
        <w:rPr>
          <w:rFonts w:ascii="Times New Roman" w:hAnsi="Times New Roman" w:cs="Times New Roman"/>
          <w:sz w:val="24"/>
          <w:szCs w:val="24"/>
        </w:rPr>
        <w:t xml:space="preserve">new business venture to commercialize technology developed at a university).  In such situations, using both measures would essentially double count a single instance of technology transfer.  </w:t>
      </w:r>
      <w:r w:rsidR="00EB4AAA">
        <w:rPr>
          <w:rFonts w:ascii="Times New Roman" w:hAnsi="Times New Roman" w:cs="Times New Roman"/>
          <w:sz w:val="24"/>
          <w:szCs w:val="24"/>
        </w:rPr>
        <w:t>Another example is s</w:t>
      </w:r>
      <w:r w:rsidRPr="00A22400">
        <w:rPr>
          <w:rFonts w:ascii="Times New Roman" w:hAnsi="Times New Roman" w:cs="Times New Roman"/>
          <w:sz w:val="24"/>
          <w:szCs w:val="24"/>
        </w:rPr>
        <w:t>ponsored research</w:t>
      </w:r>
      <w:r w:rsidR="00EB4AAA">
        <w:rPr>
          <w:rFonts w:ascii="Times New Roman" w:hAnsi="Times New Roman" w:cs="Times New Roman"/>
          <w:sz w:val="24"/>
          <w:szCs w:val="24"/>
        </w:rPr>
        <w:t>, which</w:t>
      </w:r>
      <w:r w:rsidRPr="00A22400">
        <w:rPr>
          <w:rFonts w:ascii="Times New Roman" w:hAnsi="Times New Roman" w:cs="Times New Roman"/>
          <w:sz w:val="24"/>
          <w:szCs w:val="24"/>
        </w:rPr>
        <w:t xml:space="preserve"> may not be related to technology previously developed at the university.  As such, it may be misleading to consider all sponsored research as instances of successful </w:t>
      </w:r>
      <w:r w:rsidR="00F12833">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Additionally, these measures of technology transfer don’t accommodate instances that are not </w:t>
      </w:r>
      <w:r>
        <w:rPr>
          <w:rFonts w:ascii="Times New Roman" w:hAnsi="Times New Roman" w:cs="Times New Roman"/>
          <w:sz w:val="24"/>
          <w:szCs w:val="24"/>
        </w:rPr>
        <w:t>commercial transactions</w:t>
      </w:r>
      <w:r w:rsidRPr="00A22400">
        <w:rPr>
          <w:rFonts w:ascii="Times New Roman" w:hAnsi="Times New Roman" w:cs="Times New Roman"/>
          <w:sz w:val="24"/>
          <w:szCs w:val="24"/>
        </w:rPr>
        <w:t xml:space="preserve"> in nature.  Theoretically, technology transfer can occur in the absence of a financial transaction.</w:t>
      </w:r>
    </w:p>
    <w:p w:rsidR="005F2BAE" w:rsidRDefault="00E93F6D"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speaking, technology transfer</w:t>
      </w:r>
      <w:r w:rsidR="005F2BAE">
        <w:rPr>
          <w:rFonts w:ascii="Times New Roman" w:hAnsi="Times New Roman" w:cs="Times New Roman"/>
          <w:sz w:val="24"/>
          <w:szCs w:val="24"/>
        </w:rPr>
        <w:t xml:space="preserve"> can also be thought of as an impure public good as well as a merit good.  The marginal cost of an additional actor pursuing the </w:t>
      </w:r>
      <w:r>
        <w:rPr>
          <w:rFonts w:ascii="Times New Roman" w:hAnsi="Times New Roman" w:cs="Times New Roman"/>
          <w:sz w:val="24"/>
          <w:szCs w:val="24"/>
        </w:rPr>
        <w:t xml:space="preserve">application </w:t>
      </w:r>
      <w:r w:rsidR="005F2BAE">
        <w:rPr>
          <w:rFonts w:ascii="Times New Roman" w:hAnsi="Times New Roman" w:cs="Times New Roman"/>
          <w:sz w:val="24"/>
          <w:szCs w:val="24"/>
        </w:rPr>
        <w:t xml:space="preserve">of a technology is </w:t>
      </w:r>
      <w:r w:rsidR="00C50AFC">
        <w:rPr>
          <w:rFonts w:ascii="Times New Roman" w:hAnsi="Times New Roman" w:cs="Times New Roman"/>
          <w:sz w:val="24"/>
          <w:szCs w:val="24"/>
        </w:rPr>
        <w:t>often negligible</w:t>
      </w:r>
      <w:r w:rsidR="005F2BAE">
        <w:rPr>
          <w:rFonts w:ascii="Times New Roman" w:hAnsi="Times New Roman" w:cs="Times New Roman"/>
          <w:sz w:val="24"/>
          <w:szCs w:val="24"/>
        </w:rPr>
        <w:t>.  Thus, technology transfer can be considered non-rivalrous.  However, technology transfer can be made excludable through legal mechanisms such as options and licenses for in</w:t>
      </w:r>
      <w:r>
        <w:rPr>
          <w:rFonts w:ascii="Times New Roman" w:hAnsi="Times New Roman" w:cs="Times New Roman"/>
          <w:sz w:val="24"/>
          <w:szCs w:val="24"/>
        </w:rPr>
        <w:t xml:space="preserve">tellectual property.  </w:t>
      </w:r>
      <w:r w:rsidR="007C406E">
        <w:rPr>
          <w:rFonts w:ascii="Times New Roman" w:hAnsi="Times New Roman" w:cs="Times New Roman"/>
          <w:sz w:val="24"/>
          <w:szCs w:val="24"/>
        </w:rPr>
        <w:t>A merit good s</w:t>
      </w:r>
      <w:r w:rsidR="00950D1D">
        <w:rPr>
          <w:rFonts w:ascii="Times New Roman" w:hAnsi="Times New Roman" w:cs="Times New Roman"/>
          <w:sz w:val="24"/>
          <w:szCs w:val="24"/>
        </w:rPr>
        <w:t>atisfies a public want and</w:t>
      </w:r>
      <w:r w:rsidR="007C406E">
        <w:rPr>
          <w:rFonts w:ascii="Times New Roman" w:hAnsi="Times New Roman" w:cs="Times New Roman"/>
          <w:sz w:val="24"/>
          <w:szCs w:val="24"/>
        </w:rPr>
        <w:t xml:space="preserve"> could be provided by the market because it can </w:t>
      </w:r>
      <w:r w:rsidR="00950D1D">
        <w:rPr>
          <w:rFonts w:ascii="Times New Roman" w:hAnsi="Times New Roman" w:cs="Times New Roman"/>
          <w:sz w:val="24"/>
          <w:szCs w:val="24"/>
        </w:rPr>
        <w:t xml:space="preserve">be </w:t>
      </w:r>
      <w:r w:rsidR="007C406E">
        <w:rPr>
          <w:rFonts w:ascii="Times New Roman" w:hAnsi="Times New Roman" w:cs="Times New Roman"/>
          <w:sz w:val="24"/>
          <w:szCs w:val="24"/>
        </w:rPr>
        <w:t xml:space="preserve">made excludable but </w:t>
      </w:r>
      <w:r w:rsidR="00950D1D">
        <w:rPr>
          <w:rFonts w:ascii="Times New Roman" w:hAnsi="Times New Roman" w:cs="Times New Roman"/>
          <w:sz w:val="24"/>
          <w:szCs w:val="24"/>
        </w:rPr>
        <w:t xml:space="preserve">is under-consumed simply because of consumer choice, not necessarily because of market failure.  As such, </w:t>
      </w:r>
      <w:r w:rsidR="007C406E">
        <w:rPr>
          <w:rFonts w:ascii="Times New Roman" w:hAnsi="Times New Roman" w:cs="Times New Roman"/>
          <w:sz w:val="24"/>
          <w:szCs w:val="24"/>
        </w:rPr>
        <w:t>the government intervenes</w:t>
      </w:r>
      <w:r w:rsidR="00950D1D">
        <w:rPr>
          <w:rFonts w:ascii="Times New Roman" w:hAnsi="Times New Roman" w:cs="Times New Roman"/>
          <w:sz w:val="24"/>
          <w:szCs w:val="24"/>
        </w:rPr>
        <w:t xml:space="preserve"> to force public consumption to correct individual choice rather than a market failure</w:t>
      </w:r>
      <w:r w:rsidR="007C406E">
        <w:rPr>
          <w:rFonts w:ascii="Times New Roman" w:hAnsi="Times New Roman" w:cs="Times New Roman"/>
          <w:sz w:val="24"/>
          <w:szCs w:val="24"/>
        </w:rPr>
        <w:t xml:space="preserve"> (Desmarais-Tremblay, 2017; Musgrave, 1959). </w:t>
      </w:r>
      <w:r w:rsidR="00950D1D">
        <w:rPr>
          <w:rFonts w:ascii="Times New Roman" w:hAnsi="Times New Roman" w:cs="Times New Roman"/>
          <w:sz w:val="24"/>
          <w:szCs w:val="24"/>
        </w:rPr>
        <w:t xml:space="preserve"> Technology transfer seems to satisfy the definition of a merit good.  It produces</w:t>
      </w:r>
      <w:r>
        <w:rPr>
          <w:rFonts w:ascii="Times New Roman" w:hAnsi="Times New Roman" w:cs="Times New Roman"/>
          <w:sz w:val="24"/>
          <w:szCs w:val="24"/>
        </w:rPr>
        <w:t xml:space="preserve"> societal</w:t>
      </w:r>
      <w:r w:rsidR="008E653E">
        <w:rPr>
          <w:rFonts w:ascii="Times New Roman" w:hAnsi="Times New Roman" w:cs="Times New Roman"/>
          <w:sz w:val="24"/>
          <w:szCs w:val="24"/>
        </w:rPr>
        <w:t>, ecological,</w:t>
      </w:r>
      <w:r>
        <w:rPr>
          <w:rFonts w:ascii="Times New Roman" w:hAnsi="Times New Roman" w:cs="Times New Roman"/>
          <w:sz w:val="24"/>
          <w:szCs w:val="24"/>
        </w:rPr>
        <w:t xml:space="preserve"> and economic benefits (Lidecap, 2009; Link &amp; Scott, </w:t>
      </w:r>
      <w:r>
        <w:rPr>
          <w:rFonts w:ascii="Times New Roman" w:hAnsi="Times New Roman" w:cs="Times New Roman"/>
          <w:sz w:val="24"/>
          <w:szCs w:val="24"/>
        </w:rPr>
        <w:lastRenderedPageBreak/>
        <w:t>2019).  American society has decided that technology transfer is needed</w:t>
      </w:r>
      <w:r w:rsidR="00950D1D">
        <w:rPr>
          <w:rFonts w:ascii="Times New Roman" w:hAnsi="Times New Roman" w:cs="Times New Roman"/>
          <w:sz w:val="24"/>
          <w:szCs w:val="24"/>
        </w:rPr>
        <w:t xml:space="preserve"> as</w:t>
      </w:r>
      <w:r w:rsidR="008E653E">
        <w:rPr>
          <w:rFonts w:ascii="Times New Roman" w:hAnsi="Times New Roman" w:cs="Times New Roman"/>
          <w:sz w:val="24"/>
          <w:szCs w:val="24"/>
        </w:rPr>
        <w:t xml:space="preserve"> is evident</w:t>
      </w:r>
      <w:r>
        <w:rPr>
          <w:rFonts w:ascii="Times New Roman" w:hAnsi="Times New Roman" w:cs="Times New Roman"/>
          <w:sz w:val="24"/>
          <w:szCs w:val="24"/>
        </w:rPr>
        <w:t xml:space="preserve"> by the decisions of the nation’s elected leaders to implement public policy to </w:t>
      </w:r>
      <w:r w:rsidR="00950D1D">
        <w:rPr>
          <w:rFonts w:ascii="Times New Roman" w:hAnsi="Times New Roman" w:cs="Times New Roman"/>
          <w:sz w:val="24"/>
          <w:szCs w:val="24"/>
        </w:rPr>
        <w:t xml:space="preserve">encourage and </w:t>
      </w:r>
      <w:r w:rsidR="00591812">
        <w:rPr>
          <w:rFonts w:ascii="Times New Roman" w:hAnsi="Times New Roman" w:cs="Times New Roman"/>
          <w:sz w:val="24"/>
          <w:szCs w:val="24"/>
        </w:rPr>
        <w:t>facilitate</w:t>
      </w:r>
      <w:r w:rsidR="00950D1D">
        <w:rPr>
          <w:rFonts w:ascii="Times New Roman" w:hAnsi="Times New Roman" w:cs="Times New Roman"/>
          <w:sz w:val="24"/>
          <w:szCs w:val="24"/>
        </w:rPr>
        <w:t xml:space="preserve"> it.</w:t>
      </w:r>
    </w:p>
    <w:p w:rsidR="00E11B9C" w:rsidRDefault="00B0787E"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w:t>
      </w:r>
      <w:r w:rsidR="00BD3740">
        <w:rPr>
          <w:rFonts w:ascii="Times New Roman" w:hAnsi="Times New Roman" w:cs="Times New Roman"/>
          <w:sz w:val="24"/>
          <w:szCs w:val="24"/>
        </w:rPr>
        <w:t xml:space="preserve">in general </w:t>
      </w:r>
      <w:r w:rsidRPr="00805CD2">
        <w:rPr>
          <w:rFonts w:ascii="Times New Roman" w:hAnsi="Times New Roman" w:cs="Times New Roman"/>
          <w:sz w:val="24"/>
          <w:szCs w:val="24"/>
        </w:rPr>
        <w:t xml:space="preserve">has been the </w:t>
      </w:r>
      <w:r>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Schrier (1964) is one of the earliest peer-reviewed published works to explicitly address the subject.  The paper was inspired by Schrier’s participation in The Engineering Foundation Research Conference, which was assembled in August of 1963 to explore the theme of “Technology and the Civilian Economy.”  One of the most discussed issues was the transfer of technologies derived from scientific research and development to industry.  </w:t>
      </w:r>
      <w:r w:rsidR="005F2BAE">
        <w:rPr>
          <w:rFonts w:ascii="Times New Roman" w:hAnsi="Times New Roman" w:cs="Times New Roman"/>
          <w:sz w:val="24"/>
          <w:szCs w:val="24"/>
        </w:rPr>
        <w:t xml:space="preserve">Schrier </w:t>
      </w:r>
      <w:r w:rsidR="005F2BAE" w:rsidRPr="00BE7BEF">
        <w:rPr>
          <w:rFonts w:ascii="Times New Roman" w:hAnsi="Times New Roman" w:cs="Times New Roman"/>
          <w:sz w:val="24"/>
          <w:szCs w:val="24"/>
        </w:rPr>
        <w:t xml:space="preserve">reported that </w:t>
      </w:r>
      <w:r w:rsidR="005F2BAE">
        <w:rPr>
          <w:rFonts w:ascii="Times New Roman" w:hAnsi="Times New Roman" w:cs="Times New Roman"/>
          <w:sz w:val="24"/>
          <w:szCs w:val="24"/>
        </w:rPr>
        <w:t>technology transfer was a controversial subject at the time.</w:t>
      </w:r>
      <w:r w:rsidR="005F2BAE" w:rsidRPr="00BE7BEF">
        <w:rPr>
          <w:rFonts w:ascii="Times New Roman" w:hAnsi="Times New Roman" w:cs="Times New Roman"/>
          <w:sz w:val="24"/>
          <w:szCs w:val="24"/>
        </w:rPr>
        <w:t xml:space="preserve"> </w:t>
      </w:r>
      <w:r w:rsidR="005F2BAE">
        <w:rPr>
          <w:rFonts w:ascii="Times New Roman" w:hAnsi="Times New Roman" w:cs="Times New Roman"/>
          <w:sz w:val="24"/>
          <w:szCs w:val="24"/>
        </w:rPr>
        <w:t xml:space="preserve"> Those focused on the topic found developing a</w:t>
      </w:r>
      <w:r w:rsidR="005F2BAE" w:rsidRPr="00BE7BEF">
        <w:rPr>
          <w:rFonts w:ascii="Times New Roman" w:hAnsi="Times New Roman" w:cs="Times New Roman"/>
          <w:sz w:val="24"/>
          <w:szCs w:val="24"/>
        </w:rPr>
        <w:t xml:space="preserve">dequate solutions to the challenges of technology transfer </w:t>
      </w:r>
      <w:r w:rsidR="005F2BAE">
        <w:rPr>
          <w:rFonts w:ascii="Times New Roman" w:hAnsi="Times New Roman" w:cs="Times New Roman"/>
          <w:sz w:val="24"/>
          <w:szCs w:val="24"/>
        </w:rPr>
        <w:t>rather elusive</w:t>
      </w:r>
      <w:r w:rsidR="005F2BAE" w:rsidRPr="00BE7BEF">
        <w:rPr>
          <w:rFonts w:ascii="Times New Roman" w:hAnsi="Times New Roman" w:cs="Times New Roman"/>
          <w:sz w:val="24"/>
          <w:szCs w:val="24"/>
        </w:rPr>
        <w:t>.</w:t>
      </w:r>
      <w:r w:rsidR="005F2BAE">
        <w:rPr>
          <w:rFonts w:ascii="Times New Roman" w:hAnsi="Times New Roman" w:cs="Times New Roman"/>
          <w:sz w:val="24"/>
          <w:szCs w:val="24"/>
        </w:rPr>
        <w:t xml:space="preserve">  Schrier also pointed out </w:t>
      </w:r>
      <w:r w:rsidR="005F2BAE" w:rsidRPr="00FD6532">
        <w:rPr>
          <w:rFonts w:ascii="Times New Roman" w:hAnsi="Times New Roman" w:cs="Times New Roman"/>
          <w:sz w:val="24"/>
          <w:szCs w:val="24"/>
        </w:rPr>
        <w:t>that there was a large stock of unexploited t</w:t>
      </w:r>
      <w:r w:rsidR="00BD3740">
        <w:rPr>
          <w:rFonts w:ascii="Times New Roman" w:hAnsi="Times New Roman" w:cs="Times New Roman"/>
          <w:sz w:val="24"/>
          <w:szCs w:val="24"/>
        </w:rPr>
        <w:t>echnology derived from federally-funded research and development.  Nearly 60 years later, this statement remains true</w:t>
      </w:r>
      <w:r w:rsidR="005F2BAE">
        <w:rPr>
          <w:rFonts w:ascii="Times New Roman" w:hAnsi="Times New Roman" w:cs="Times New Roman"/>
          <w:sz w:val="24"/>
          <w:szCs w:val="24"/>
        </w:rPr>
        <w:t xml:space="preserve">.  </w:t>
      </w:r>
      <w:r w:rsidR="007E4AA2">
        <w:rPr>
          <w:rFonts w:ascii="Times New Roman" w:hAnsi="Times New Roman" w:cs="Times New Roman"/>
          <w:sz w:val="24"/>
          <w:szCs w:val="24"/>
        </w:rPr>
        <w:t>The proposed</w:t>
      </w:r>
      <w:r w:rsidR="00E11B9C" w:rsidRPr="00805CD2">
        <w:rPr>
          <w:rFonts w:ascii="Times New Roman" w:hAnsi="Times New Roman" w:cs="Times New Roman"/>
          <w:sz w:val="24"/>
          <w:szCs w:val="24"/>
        </w:rPr>
        <w:t xml:space="preserve"> study aims to answer</w:t>
      </w:r>
      <w:r w:rsidR="00E11B9C">
        <w:rPr>
          <w:rFonts w:ascii="Times New Roman" w:hAnsi="Times New Roman" w:cs="Times New Roman"/>
          <w:sz w:val="24"/>
          <w:szCs w:val="24"/>
        </w:rPr>
        <w:t xml:space="preserve"> the question of </w:t>
      </w:r>
      <w:r w:rsidR="00E11B9C" w:rsidRPr="0009261D">
        <w:rPr>
          <w:rFonts w:ascii="Times New Roman" w:hAnsi="Times New Roman" w:cs="Times New Roman"/>
          <w:sz w:val="24"/>
          <w:szCs w:val="24"/>
        </w:rPr>
        <w:t xml:space="preserve">why </w:t>
      </w:r>
      <w:r w:rsidR="00E11B9C">
        <w:rPr>
          <w:rFonts w:ascii="Times New Roman" w:hAnsi="Times New Roman" w:cs="Times New Roman"/>
          <w:sz w:val="24"/>
          <w:szCs w:val="24"/>
        </w:rPr>
        <w:t xml:space="preserve">private sector </w:t>
      </w:r>
      <w:r w:rsidR="007E4AA2">
        <w:rPr>
          <w:rFonts w:ascii="Times New Roman" w:hAnsi="Times New Roman" w:cs="Times New Roman"/>
          <w:sz w:val="24"/>
          <w:szCs w:val="24"/>
        </w:rPr>
        <w:t>organizations</w:t>
      </w:r>
      <w:r w:rsidR="00BD3740">
        <w:rPr>
          <w:rFonts w:ascii="Times New Roman" w:hAnsi="Times New Roman" w:cs="Times New Roman"/>
          <w:sz w:val="24"/>
          <w:szCs w:val="24"/>
        </w:rPr>
        <w:t xml:space="preserve"> do</w:t>
      </w:r>
      <w:r w:rsidR="00E11B9C" w:rsidRPr="0009261D">
        <w:rPr>
          <w:rFonts w:ascii="Times New Roman" w:hAnsi="Times New Roman" w:cs="Times New Roman"/>
          <w:sz w:val="24"/>
          <w:szCs w:val="24"/>
        </w:rPr>
        <w:t xml:space="preserve"> not pursue</w:t>
      </w:r>
      <w:r w:rsidR="00BD3740">
        <w:rPr>
          <w:rFonts w:ascii="Times New Roman" w:hAnsi="Times New Roman" w:cs="Times New Roman"/>
          <w:sz w:val="24"/>
          <w:szCs w:val="24"/>
        </w:rPr>
        <w:t xml:space="preserve"> </w:t>
      </w:r>
      <w:r w:rsidR="007E4AA2">
        <w:rPr>
          <w:rFonts w:ascii="Times New Roman" w:hAnsi="Times New Roman" w:cs="Times New Roman"/>
          <w:sz w:val="24"/>
          <w:szCs w:val="24"/>
        </w:rPr>
        <w:t xml:space="preserve">the acquisition </w:t>
      </w:r>
      <w:r w:rsidR="00BD3740">
        <w:rPr>
          <w:rFonts w:ascii="Times New Roman" w:hAnsi="Times New Roman" w:cs="Times New Roman"/>
          <w:sz w:val="24"/>
          <w:szCs w:val="24"/>
        </w:rPr>
        <w:t>and use</w:t>
      </w:r>
      <w:r w:rsidR="00E11B9C" w:rsidRPr="0009261D">
        <w:rPr>
          <w:rFonts w:ascii="Times New Roman" w:hAnsi="Times New Roman" w:cs="Times New Roman"/>
          <w:sz w:val="24"/>
          <w:szCs w:val="24"/>
        </w:rPr>
        <w:t xml:space="preserve"> </w:t>
      </w:r>
      <w:r w:rsidR="007E4AA2">
        <w:rPr>
          <w:rFonts w:ascii="Times New Roman" w:hAnsi="Times New Roman" w:cs="Times New Roman"/>
          <w:sz w:val="24"/>
          <w:szCs w:val="24"/>
        </w:rPr>
        <w:t xml:space="preserve">of </w:t>
      </w:r>
      <w:r w:rsidR="00BD3740">
        <w:rPr>
          <w:rFonts w:ascii="Times New Roman" w:hAnsi="Times New Roman" w:cs="Times New Roman"/>
          <w:sz w:val="24"/>
          <w:szCs w:val="24"/>
        </w:rPr>
        <w:t xml:space="preserve">technologies derived from </w:t>
      </w:r>
      <w:r w:rsidR="007E4AA2">
        <w:rPr>
          <w:rFonts w:ascii="Times New Roman" w:hAnsi="Times New Roman" w:cs="Times New Roman"/>
          <w:sz w:val="24"/>
          <w:szCs w:val="24"/>
        </w:rPr>
        <w:t>research and development</w:t>
      </w:r>
      <w:r w:rsidR="00BD3740">
        <w:rPr>
          <w:rFonts w:ascii="Times New Roman" w:hAnsi="Times New Roman" w:cs="Times New Roman"/>
          <w:sz w:val="24"/>
          <w:szCs w:val="24"/>
        </w:rPr>
        <w:t xml:space="preserve"> conducted at univer</w:t>
      </w:r>
      <w:r w:rsidR="007E4AA2">
        <w:rPr>
          <w:rFonts w:ascii="Times New Roman" w:hAnsi="Times New Roman" w:cs="Times New Roman"/>
          <w:sz w:val="24"/>
          <w:szCs w:val="24"/>
        </w:rPr>
        <w:t xml:space="preserve">sities in the United States </w:t>
      </w:r>
      <w:r w:rsidR="00E11B9C" w:rsidRPr="0009261D">
        <w:rPr>
          <w:rFonts w:ascii="Times New Roman" w:hAnsi="Times New Roman" w:cs="Times New Roman"/>
          <w:sz w:val="24"/>
          <w:szCs w:val="24"/>
        </w:rPr>
        <w:t xml:space="preserve">that seem to align with their missions and profit motives even when the </w:t>
      </w:r>
      <w:r w:rsidR="007E4AA2">
        <w:rPr>
          <w:rFonts w:ascii="Times New Roman" w:hAnsi="Times New Roman" w:cs="Times New Roman"/>
          <w:sz w:val="24"/>
          <w:szCs w:val="24"/>
        </w:rPr>
        <w:t>organizations</w:t>
      </w:r>
      <w:r w:rsidR="00E11B9C" w:rsidRPr="0009261D">
        <w:rPr>
          <w:rFonts w:ascii="Times New Roman" w:hAnsi="Times New Roman" w:cs="Times New Roman"/>
          <w:sz w:val="24"/>
          <w:szCs w:val="24"/>
        </w:rPr>
        <w:t xml:space="preserve"> appear to have the resources to do so</w:t>
      </w:r>
      <w:r w:rsidR="00E11B9C">
        <w:rPr>
          <w:rFonts w:ascii="Times New Roman" w:hAnsi="Times New Roman" w:cs="Times New Roman"/>
          <w:sz w:val="24"/>
          <w:szCs w:val="24"/>
        </w:rPr>
        <w:t>?</w:t>
      </w:r>
    </w:p>
    <w:p w:rsidR="00F53ED2" w:rsidRPr="00E4317F" w:rsidRDefault="00F53ED2" w:rsidP="00F53E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Pr="00E4317F">
        <w:rPr>
          <w:rFonts w:ascii="Times New Roman" w:hAnsi="Times New Roman" w:cs="Times New Roman"/>
          <w:b/>
          <w:sz w:val="24"/>
          <w:szCs w:val="24"/>
        </w:rPr>
        <w:t>the Topic</w:t>
      </w:r>
    </w:p>
    <w:p w:rsidR="00C14276" w:rsidRDefault="00C14276" w:rsidP="002720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Successfully completing any </w:t>
      </w:r>
      <w:r w:rsidR="008331D8">
        <w:rPr>
          <w:rFonts w:ascii="Times New Roman" w:hAnsi="Times New Roman" w:cs="Times New Roman"/>
          <w:sz w:val="24"/>
          <w:szCs w:val="24"/>
        </w:rPr>
        <w:t xml:space="preserve">public and social policy </w:t>
      </w:r>
      <w:r>
        <w:rPr>
          <w:rFonts w:ascii="Times New Roman" w:hAnsi="Times New Roman" w:cs="Times New Roman"/>
          <w:sz w:val="24"/>
          <w:szCs w:val="24"/>
        </w:rPr>
        <w:t>research study requires one to c</w:t>
      </w:r>
      <w:r w:rsidR="00FB51DD">
        <w:rPr>
          <w:rFonts w:ascii="Times New Roman" w:hAnsi="Times New Roman" w:cs="Times New Roman"/>
          <w:sz w:val="24"/>
          <w:szCs w:val="24"/>
        </w:rPr>
        <w:t xml:space="preserve">learly understand and define </w:t>
      </w:r>
      <w:r>
        <w:rPr>
          <w:rFonts w:ascii="Times New Roman" w:hAnsi="Times New Roman" w:cs="Times New Roman"/>
          <w:sz w:val="24"/>
          <w:szCs w:val="24"/>
        </w:rPr>
        <w:t>what is being investigated</w:t>
      </w:r>
      <w:r w:rsidR="008331D8">
        <w:rPr>
          <w:rFonts w:ascii="Times New Roman" w:hAnsi="Times New Roman" w:cs="Times New Roman"/>
          <w:sz w:val="24"/>
          <w:szCs w:val="24"/>
        </w:rPr>
        <w:t xml:space="preserve"> and the objectives</w:t>
      </w:r>
      <w:r>
        <w:rPr>
          <w:rFonts w:ascii="Times New Roman" w:hAnsi="Times New Roman" w:cs="Times New Roman"/>
          <w:sz w:val="24"/>
          <w:szCs w:val="24"/>
        </w:rPr>
        <w:t xml:space="preserve">.  To do otherwise is tantamount to pursuing a fool’s errand, much like the proverbial snipe hunt.  </w:t>
      </w:r>
      <w:r w:rsidR="00FB51DD">
        <w:rPr>
          <w:rFonts w:ascii="Times New Roman" w:hAnsi="Times New Roman" w:cs="Times New Roman"/>
          <w:sz w:val="24"/>
          <w:szCs w:val="24"/>
        </w:rPr>
        <w:t xml:space="preserve">Such clarity of mission </w:t>
      </w:r>
      <w:r>
        <w:rPr>
          <w:rFonts w:ascii="Times New Roman" w:hAnsi="Times New Roman" w:cs="Times New Roman"/>
          <w:sz w:val="24"/>
          <w:szCs w:val="24"/>
        </w:rPr>
        <w:t xml:space="preserve">includes a clear understanding of the need for the public policy being investigated in addition to definitional and operational understanding of concepts.  As such, </w:t>
      </w:r>
      <w:r w:rsidR="00043E8A">
        <w:rPr>
          <w:rFonts w:ascii="Times New Roman" w:hAnsi="Times New Roman" w:cs="Times New Roman"/>
          <w:sz w:val="24"/>
          <w:szCs w:val="24"/>
        </w:rPr>
        <w:t>in addition</w:t>
      </w:r>
      <w:r w:rsidR="0027207C">
        <w:rPr>
          <w:rFonts w:ascii="Times New Roman" w:hAnsi="Times New Roman" w:cs="Times New Roman"/>
          <w:sz w:val="24"/>
          <w:szCs w:val="24"/>
        </w:rPr>
        <w:t xml:space="preserve"> to definitional and operational questions</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such as how does one define technology</w:t>
      </w:r>
      <w:r w:rsidR="00043E8A">
        <w:rPr>
          <w:rFonts w:ascii="Times New Roman" w:hAnsi="Times New Roman" w:cs="Times New Roman"/>
          <w:sz w:val="24"/>
          <w:szCs w:val="24"/>
        </w:rPr>
        <w:t xml:space="preserve"> and </w:t>
      </w:r>
      <w:r w:rsidR="0027207C">
        <w:rPr>
          <w:rFonts w:ascii="Times New Roman" w:hAnsi="Times New Roman" w:cs="Times New Roman"/>
          <w:sz w:val="24"/>
          <w:szCs w:val="24"/>
        </w:rPr>
        <w:t>a</w:t>
      </w:r>
      <w:r w:rsidR="0027207C" w:rsidRPr="0027207C">
        <w:rPr>
          <w:rFonts w:ascii="Times New Roman" w:hAnsi="Times New Roman" w:cs="Times New Roman"/>
          <w:sz w:val="24"/>
          <w:szCs w:val="24"/>
        </w:rPr>
        <w:t xml:space="preserve">t what </w:t>
      </w:r>
      <w:r w:rsidR="0027207C" w:rsidRPr="0027207C">
        <w:rPr>
          <w:rFonts w:ascii="Times New Roman" w:hAnsi="Times New Roman" w:cs="Times New Roman"/>
          <w:sz w:val="24"/>
          <w:szCs w:val="24"/>
        </w:rPr>
        <w:lastRenderedPageBreak/>
        <w:t>point is a technology considered to be transferred</w:t>
      </w:r>
      <w:r w:rsidR="00FB51DD">
        <w:rPr>
          <w:rFonts w:ascii="Times New Roman" w:hAnsi="Times New Roman" w:cs="Times New Roman"/>
          <w:sz w:val="24"/>
          <w:szCs w:val="24"/>
        </w:rPr>
        <w:t xml:space="preserve"> </w:t>
      </w:r>
      <w:r w:rsidR="00043E8A">
        <w:rPr>
          <w:rFonts w:ascii="Times New Roman" w:hAnsi="Times New Roman" w:cs="Times New Roman"/>
          <w:sz w:val="24"/>
          <w:szCs w:val="24"/>
        </w:rPr>
        <w:t xml:space="preserve">– </w:t>
      </w:r>
      <w:r w:rsidR="0027207C">
        <w:rPr>
          <w:rFonts w:ascii="Times New Roman" w:hAnsi="Times New Roman" w:cs="Times New Roman"/>
          <w:sz w:val="24"/>
          <w:szCs w:val="24"/>
        </w:rPr>
        <w:t xml:space="preserve"> </w:t>
      </w:r>
      <w:r>
        <w:rPr>
          <w:rFonts w:ascii="Times New Roman" w:hAnsi="Times New Roman" w:cs="Times New Roman"/>
          <w:sz w:val="24"/>
          <w:szCs w:val="24"/>
        </w:rPr>
        <w:t>among the first questions that</w:t>
      </w:r>
      <w:r w:rsidR="00D71F4C">
        <w:rPr>
          <w:rFonts w:ascii="Times New Roman" w:hAnsi="Times New Roman" w:cs="Times New Roman"/>
          <w:sz w:val="24"/>
          <w:szCs w:val="24"/>
        </w:rPr>
        <w:t xml:space="preserve"> must be answered to pursue the</w:t>
      </w:r>
      <w:r>
        <w:rPr>
          <w:rFonts w:ascii="Times New Roman" w:hAnsi="Times New Roman" w:cs="Times New Roman"/>
          <w:sz w:val="24"/>
          <w:szCs w:val="24"/>
        </w:rPr>
        <w:t xml:space="preserve"> proposed</w:t>
      </w:r>
      <w:r w:rsidR="0027207C">
        <w:rPr>
          <w:rFonts w:ascii="Times New Roman" w:hAnsi="Times New Roman" w:cs="Times New Roman"/>
          <w:sz w:val="24"/>
          <w:szCs w:val="24"/>
        </w:rPr>
        <w:t xml:space="preserve"> line of</w:t>
      </w:r>
      <w:r>
        <w:rPr>
          <w:rFonts w:ascii="Times New Roman" w:hAnsi="Times New Roman" w:cs="Times New Roman"/>
          <w:sz w:val="24"/>
          <w:szCs w:val="24"/>
        </w:rPr>
        <w:t xml:space="preserve"> research are </w:t>
      </w:r>
      <w:r w:rsidR="00043E8A">
        <w:rPr>
          <w:rFonts w:ascii="Times New Roman" w:hAnsi="Times New Roman" w:cs="Times New Roman"/>
          <w:sz w:val="24"/>
          <w:szCs w:val="24"/>
        </w:rPr>
        <w:t>(1</w:t>
      </w:r>
      <w:r w:rsidR="0027207C">
        <w:rPr>
          <w:rFonts w:ascii="Times New Roman" w:hAnsi="Times New Roman" w:cs="Times New Roman"/>
          <w:sz w:val="24"/>
          <w:szCs w:val="24"/>
        </w:rPr>
        <w:t xml:space="preserve">) </w:t>
      </w:r>
      <w:r>
        <w:rPr>
          <w:rFonts w:ascii="Times New Roman" w:hAnsi="Times New Roman" w:cs="Times New Roman"/>
          <w:sz w:val="24"/>
          <w:szCs w:val="24"/>
        </w:rPr>
        <w:t xml:space="preserve">why is technology derived from </w:t>
      </w:r>
      <w:r w:rsidR="00FB51DD">
        <w:rPr>
          <w:rFonts w:ascii="Times New Roman" w:hAnsi="Times New Roman" w:cs="Times New Roman"/>
          <w:sz w:val="24"/>
          <w:szCs w:val="24"/>
        </w:rPr>
        <w:t>research and development</w:t>
      </w:r>
      <w:r>
        <w:rPr>
          <w:rFonts w:ascii="Times New Roman" w:hAnsi="Times New Roman" w:cs="Times New Roman"/>
          <w:sz w:val="24"/>
          <w:szCs w:val="24"/>
        </w:rPr>
        <w:t xml:space="preserve"> important for </w:t>
      </w:r>
      <w:r w:rsidR="00043E8A">
        <w:rPr>
          <w:rFonts w:ascii="Times New Roman" w:hAnsi="Times New Roman" w:cs="Times New Roman"/>
          <w:sz w:val="24"/>
          <w:szCs w:val="24"/>
        </w:rPr>
        <w:t>social well-being?, (2</w:t>
      </w:r>
      <w:r w:rsidR="0027207C">
        <w:rPr>
          <w:rFonts w:ascii="Times New Roman" w:hAnsi="Times New Roman" w:cs="Times New Roman"/>
          <w:sz w:val="24"/>
          <w:szCs w:val="24"/>
        </w:rPr>
        <w:t>) what is the public interest in uni</w:t>
      </w:r>
      <w:r w:rsidR="00043E8A">
        <w:rPr>
          <w:rFonts w:ascii="Times New Roman" w:hAnsi="Times New Roman" w:cs="Times New Roman"/>
          <w:sz w:val="24"/>
          <w:szCs w:val="24"/>
        </w:rPr>
        <w:t>versity technology transfer?, (3</w:t>
      </w:r>
      <w:r w:rsidR="0027207C">
        <w:rPr>
          <w:rFonts w:ascii="Times New Roman" w:hAnsi="Times New Roman" w:cs="Times New Roman"/>
          <w:sz w:val="24"/>
          <w:szCs w:val="24"/>
        </w:rPr>
        <w:t>) why is it appropriate for the federal government to intervene in university technology transfer?, (</w:t>
      </w:r>
      <w:r w:rsidR="00043E8A">
        <w:rPr>
          <w:rFonts w:ascii="Times New Roman" w:hAnsi="Times New Roman" w:cs="Times New Roman"/>
          <w:sz w:val="24"/>
          <w:szCs w:val="24"/>
        </w:rPr>
        <w:t>4</w:t>
      </w:r>
      <w:r w:rsidR="0027207C">
        <w:rPr>
          <w:rFonts w:ascii="Times New Roman" w:hAnsi="Times New Roman" w:cs="Times New Roman"/>
          <w:sz w:val="24"/>
          <w:szCs w:val="24"/>
        </w:rPr>
        <w:t>) what should be the role of the government in univers</w:t>
      </w:r>
      <w:r w:rsidR="00043E8A">
        <w:rPr>
          <w:rFonts w:ascii="Times New Roman" w:hAnsi="Times New Roman" w:cs="Times New Roman"/>
          <w:sz w:val="24"/>
          <w:szCs w:val="24"/>
        </w:rPr>
        <w:t>ity technology transfer?, and (5</w:t>
      </w:r>
      <w:r w:rsidR="0027207C">
        <w:rPr>
          <w:rFonts w:ascii="Times New Roman" w:hAnsi="Times New Roman" w:cs="Times New Roman"/>
          <w:sz w:val="24"/>
          <w:szCs w:val="24"/>
        </w:rPr>
        <w:t>) what is currently known about the determinants of success in university technology transfer?</w:t>
      </w:r>
    </w:p>
    <w:p w:rsidR="00B0787E" w:rsidRDefault="00043E8A"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Answers to these questions</w:t>
      </w:r>
      <w:r w:rsidR="00B0787E">
        <w:rPr>
          <w:rFonts w:ascii="Times New Roman" w:hAnsi="Times New Roman" w:cs="Times New Roman"/>
          <w:sz w:val="24"/>
          <w:szCs w:val="24"/>
        </w:rPr>
        <w:t xml:space="preserve"> will inform several key decisions regarding the</w:t>
      </w:r>
      <w:r>
        <w:rPr>
          <w:rFonts w:ascii="Times New Roman" w:hAnsi="Times New Roman" w:cs="Times New Roman"/>
          <w:sz w:val="24"/>
          <w:szCs w:val="24"/>
        </w:rPr>
        <w:t xml:space="preserve"> </w:t>
      </w:r>
      <w:r w:rsidR="00B0787E">
        <w:rPr>
          <w:rFonts w:ascii="Times New Roman" w:hAnsi="Times New Roman" w:cs="Times New Roman"/>
          <w:sz w:val="24"/>
          <w:szCs w:val="24"/>
        </w:rPr>
        <w:t>research design</w:t>
      </w:r>
      <w:r>
        <w:rPr>
          <w:rFonts w:ascii="Times New Roman" w:hAnsi="Times New Roman" w:cs="Times New Roman"/>
          <w:sz w:val="24"/>
          <w:szCs w:val="24"/>
        </w:rPr>
        <w:t xml:space="preserve"> of the proposed study</w:t>
      </w:r>
      <w:r w:rsidR="00B0787E">
        <w:rPr>
          <w:rFonts w:ascii="Times New Roman" w:hAnsi="Times New Roman" w:cs="Times New Roman"/>
          <w:sz w:val="24"/>
          <w:szCs w:val="24"/>
        </w:rPr>
        <w:t xml:space="preserve">.  </w:t>
      </w:r>
      <w:r w:rsidR="00B0787E" w:rsidRPr="00805CD2">
        <w:rPr>
          <w:rFonts w:ascii="Times New Roman" w:hAnsi="Times New Roman" w:cs="Times New Roman"/>
          <w:sz w:val="24"/>
          <w:szCs w:val="24"/>
        </w:rPr>
        <w:t xml:space="preserve">A review of the literature will provide answers to these questions and others, which will help better isolate the research query to produce original scholarly research that will significantly contribute to the body of knowledge relevant to </w:t>
      </w:r>
      <w:r w:rsidR="00F510C9">
        <w:rPr>
          <w:rFonts w:ascii="Times New Roman" w:hAnsi="Times New Roman" w:cs="Times New Roman"/>
          <w:sz w:val="24"/>
          <w:szCs w:val="24"/>
        </w:rPr>
        <w:t xml:space="preserve">university </w:t>
      </w:r>
      <w:r w:rsidR="00B0787E" w:rsidRPr="00805CD2">
        <w:rPr>
          <w:rFonts w:ascii="Times New Roman" w:hAnsi="Times New Roman" w:cs="Times New Roman"/>
          <w:sz w:val="24"/>
          <w:szCs w:val="24"/>
        </w:rPr>
        <w:t>technology transfer policy.</w:t>
      </w:r>
      <w:r w:rsidR="00752DF5" w:rsidRPr="00752DF5">
        <w:rPr>
          <w:rFonts w:ascii="Times New Roman" w:hAnsi="Times New Roman" w:cs="Times New Roman"/>
          <w:sz w:val="24"/>
          <w:szCs w:val="24"/>
        </w:rPr>
        <w:t xml:space="preserve"> </w:t>
      </w:r>
      <w:r w:rsidR="00752DF5">
        <w:rPr>
          <w:rFonts w:ascii="Times New Roman" w:hAnsi="Times New Roman" w:cs="Times New Roman"/>
          <w:sz w:val="24"/>
          <w:szCs w:val="24"/>
        </w:rPr>
        <w:t xml:space="preserve"> I expect to have roughly three (3) years to complete the proposed research.  </w:t>
      </w:r>
    </w:p>
    <w:p w:rsidR="00F510C9" w:rsidRDefault="00CF4CBC"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I see it, u</w:t>
      </w:r>
      <w:r w:rsidR="00F510C9">
        <w:rPr>
          <w:rFonts w:ascii="Times New Roman" w:hAnsi="Times New Roman" w:cs="Times New Roman"/>
          <w:sz w:val="24"/>
          <w:szCs w:val="24"/>
        </w:rPr>
        <w:t xml:space="preserve">nderstanding university technology transfer </w:t>
      </w:r>
      <w:r w:rsidR="00043E8A">
        <w:rPr>
          <w:rFonts w:ascii="Times New Roman" w:hAnsi="Times New Roman" w:cs="Times New Roman"/>
          <w:sz w:val="24"/>
          <w:szCs w:val="24"/>
        </w:rPr>
        <w:t xml:space="preserve">as a phenomenon </w:t>
      </w:r>
      <w:r w:rsidR="00F510C9">
        <w:rPr>
          <w:rFonts w:ascii="Times New Roman" w:hAnsi="Times New Roman" w:cs="Times New Roman"/>
          <w:sz w:val="24"/>
          <w:szCs w:val="24"/>
        </w:rPr>
        <w:t>is primarily an exercise in understanding government intervention and organizational decision making.</w:t>
      </w:r>
      <w:r w:rsidR="00F510C9" w:rsidRPr="00805CD2">
        <w:rPr>
          <w:rFonts w:ascii="Times New Roman" w:hAnsi="Times New Roman" w:cs="Times New Roman"/>
          <w:sz w:val="24"/>
          <w:szCs w:val="24"/>
        </w:rPr>
        <w:t xml:space="preserve"> </w:t>
      </w:r>
      <w:r w:rsidR="00F510C9">
        <w:rPr>
          <w:rFonts w:ascii="Times New Roman" w:hAnsi="Times New Roman" w:cs="Times New Roman"/>
          <w:sz w:val="24"/>
          <w:szCs w:val="24"/>
        </w:rPr>
        <w:t xml:space="preserve"> As such, the literature on public sector economics, organization theory and behavior, and decision theory provide</w:t>
      </w:r>
      <w:r>
        <w:rPr>
          <w:rFonts w:ascii="Times New Roman" w:hAnsi="Times New Roman" w:cs="Times New Roman"/>
          <w:sz w:val="24"/>
          <w:szCs w:val="24"/>
        </w:rPr>
        <w:t>s</w:t>
      </w:r>
      <w:r w:rsidR="00F510C9">
        <w:rPr>
          <w:rFonts w:ascii="Times New Roman" w:hAnsi="Times New Roman" w:cs="Times New Roman"/>
          <w:sz w:val="24"/>
          <w:szCs w:val="24"/>
        </w:rPr>
        <w:t xml:space="preserve"> the theoretical and conceptual framework for </w:t>
      </w:r>
      <w:r w:rsidR="00043E8A">
        <w:rPr>
          <w:rFonts w:ascii="Times New Roman" w:hAnsi="Times New Roman" w:cs="Times New Roman"/>
          <w:sz w:val="24"/>
          <w:szCs w:val="24"/>
        </w:rPr>
        <w:t>the proposed study</w:t>
      </w:r>
      <w:r w:rsidR="00F510C9">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Public sector economics provides the necessary perspective to understand the implications of conceiving technology and technology transfer as impure public goods</w:t>
      </w:r>
      <w:r w:rsidR="00CF4CBC">
        <w:rPr>
          <w:rFonts w:ascii="Times New Roman" w:hAnsi="Times New Roman" w:cs="Times New Roman"/>
          <w:sz w:val="24"/>
          <w:szCs w:val="24"/>
        </w:rPr>
        <w:t xml:space="preserve"> and merit goods</w:t>
      </w:r>
      <w:r>
        <w:rPr>
          <w:rFonts w:ascii="Times New Roman" w:hAnsi="Times New Roman" w:cs="Times New Roman"/>
          <w:sz w:val="24"/>
          <w:szCs w:val="24"/>
        </w:rPr>
        <w:t xml:space="preserve">.  Public sector economics is concerned with four primary questions.  First, what goods should society produce?  Second, how should society produce these goods?  Third, for who’s benefit should society produce these goods? And finally, </w:t>
      </w:r>
      <w:r w:rsidR="00FD63F4">
        <w:rPr>
          <w:rFonts w:ascii="Times New Roman" w:hAnsi="Times New Roman" w:cs="Times New Roman"/>
          <w:sz w:val="24"/>
          <w:szCs w:val="24"/>
        </w:rPr>
        <w:t>by what standard should</w:t>
      </w:r>
      <w:r>
        <w:rPr>
          <w:rFonts w:ascii="Times New Roman" w:hAnsi="Times New Roman" w:cs="Times New Roman"/>
          <w:sz w:val="24"/>
          <w:szCs w:val="24"/>
        </w:rPr>
        <w:t xml:space="preserve"> society answer the previous three questions (Stiglitz &amp; Rosengard, 2015, p. 13)?</w:t>
      </w:r>
      <w:r w:rsidRPr="00F86808">
        <w:rPr>
          <w:rFonts w:ascii="Times New Roman" w:hAnsi="Times New Roman" w:cs="Times New Roman"/>
          <w:sz w:val="24"/>
          <w:szCs w:val="24"/>
        </w:rPr>
        <w:t xml:space="preserve"> </w:t>
      </w:r>
      <w:r>
        <w:rPr>
          <w:rFonts w:ascii="Times New Roman" w:hAnsi="Times New Roman" w:cs="Times New Roman"/>
          <w:sz w:val="24"/>
          <w:szCs w:val="24"/>
        </w:rPr>
        <w:t xml:space="preserve"> The answer to the p</w:t>
      </w:r>
      <w:r w:rsidR="005A514F">
        <w:rPr>
          <w:rFonts w:ascii="Times New Roman" w:hAnsi="Times New Roman" w:cs="Times New Roman"/>
          <w:sz w:val="24"/>
          <w:szCs w:val="24"/>
        </w:rPr>
        <w:t xml:space="preserve">rimary </w:t>
      </w:r>
      <w:r w:rsidR="005A514F">
        <w:rPr>
          <w:rFonts w:ascii="Times New Roman" w:hAnsi="Times New Roman" w:cs="Times New Roman"/>
          <w:sz w:val="24"/>
          <w:szCs w:val="24"/>
        </w:rPr>
        <w:lastRenderedPageBreak/>
        <w:t>research question of the proposed</w:t>
      </w:r>
      <w:r>
        <w:rPr>
          <w:rFonts w:ascii="Times New Roman" w:hAnsi="Times New Roman" w:cs="Times New Roman"/>
          <w:sz w:val="24"/>
          <w:szCs w:val="24"/>
        </w:rPr>
        <w:t xml:space="preserve"> study has implications principally for the second and fourth questions.</w:t>
      </w:r>
    </w:p>
    <w:p w:rsidR="00A311E5" w:rsidRDefault="00B907C2" w:rsidP="00F510C9">
      <w:pPr>
        <w:spacing w:after="0" w:line="480" w:lineRule="auto"/>
        <w:ind w:firstLine="720"/>
        <w:rPr>
          <w:rFonts w:ascii="Times New Roman" w:hAnsi="Times New Roman" w:cs="Times New Roman"/>
          <w:sz w:val="24"/>
          <w:szCs w:val="24"/>
        </w:rPr>
      </w:pPr>
      <w:r w:rsidRPr="00A84246">
        <w:rPr>
          <w:rFonts w:ascii="Times New Roman" w:hAnsi="Times New Roman" w:cs="Times New Roman"/>
          <w:sz w:val="24"/>
          <w:szCs w:val="24"/>
        </w:rPr>
        <w:t>Social actors, whether individuals acting on their own behalf or in the context of membership in an organization, are purpose-driven</w:t>
      </w:r>
      <w:r w:rsidR="00F65C12">
        <w:rPr>
          <w:rFonts w:ascii="Times New Roman" w:hAnsi="Times New Roman" w:cs="Times New Roman"/>
          <w:sz w:val="24"/>
          <w:szCs w:val="24"/>
        </w:rPr>
        <w:t xml:space="preserve"> and act based on motivations</w:t>
      </w:r>
      <w:r w:rsidR="00C15043">
        <w:rPr>
          <w:rFonts w:ascii="Times New Roman" w:hAnsi="Times New Roman" w:cs="Times New Roman"/>
          <w:sz w:val="24"/>
          <w:szCs w:val="24"/>
        </w:rPr>
        <w:t xml:space="preserve"> (</w:t>
      </w:r>
      <w:r w:rsidR="0022041C">
        <w:rPr>
          <w:rFonts w:ascii="Times New Roman" w:hAnsi="Times New Roman" w:cs="Times New Roman"/>
          <w:sz w:val="24"/>
          <w:szCs w:val="24"/>
        </w:rPr>
        <w:t xml:space="preserve">Herzberg, Mausner, &amp; Snyderman, 1959; </w:t>
      </w:r>
      <w:r w:rsidR="00C15043">
        <w:rPr>
          <w:rFonts w:ascii="Times New Roman" w:hAnsi="Times New Roman" w:cs="Times New Roman"/>
          <w:sz w:val="24"/>
          <w:szCs w:val="24"/>
        </w:rPr>
        <w:t>Maslow, 1943)</w:t>
      </w:r>
      <w:r w:rsidRPr="00A84246">
        <w:rPr>
          <w:rFonts w:ascii="Times New Roman" w:hAnsi="Times New Roman" w:cs="Times New Roman"/>
          <w:sz w:val="24"/>
          <w:szCs w:val="24"/>
        </w:rPr>
        <w:t xml:space="preserve">.  They use their available resources to achieve objectives aligned with those purposes, whether their motivation is simple survival, financial gain, self-actualization, or creative expression.  Technology is one such key resource that social actors use to pursue the </w:t>
      </w:r>
      <w:r w:rsidR="00E7124A">
        <w:rPr>
          <w:rFonts w:ascii="Times New Roman" w:hAnsi="Times New Roman" w:cs="Times New Roman"/>
          <w:sz w:val="24"/>
          <w:szCs w:val="24"/>
        </w:rPr>
        <w:t xml:space="preserve">objectives </w:t>
      </w:r>
      <w:r w:rsidRPr="00A84246">
        <w:rPr>
          <w:rFonts w:ascii="Times New Roman" w:hAnsi="Times New Roman" w:cs="Times New Roman"/>
          <w:sz w:val="24"/>
          <w:szCs w:val="24"/>
        </w:rPr>
        <w:t>of their motivations.</w:t>
      </w:r>
    </w:p>
    <w:p w:rsidR="00F510C9" w:rsidRDefault="00B907C2"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Under the current approach to university technology transfer, private sector organizations are presumed to be the consumers of university-created technologies.  This includes entrepreneurs who will need to </w:t>
      </w:r>
      <w:r w:rsidR="00967362">
        <w:rPr>
          <w:rFonts w:ascii="Times New Roman" w:hAnsi="Times New Roman" w:cs="Times New Roman"/>
          <w:sz w:val="24"/>
          <w:szCs w:val="24"/>
        </w:rPr>
        <w:t>develop</w:t>
      </w:r>
      <w:r>
        <w:rPr>
          <w:rFonts w:ascii="Times New Roman" w:hAnsi="Times New Roman" w:cs="Times New Roman"/>
          <w:sz w:val="24"/>
          <w:szCs w:val="24"/>
        </w:rPr>
        <w:t xml:space="preserve"> organizations to successfully leverage the technologies they acquire to create value and build wealth.</w:t>
      </w:r>
      <w:r w:rsidR="00A311E5">
        <w:rPr>
          <w:rFonts w:ascii="Times New Roman" w:hAnsi="Times New Roman" w:cs="Times New Roman"/>
          <w:sz w:val="24"/>
          <w:szCs w:val="24"/>
        </w:rPr>
        <w:t xml:space="preserve">  </w:t>
      </w:r>
      <w:r w:rsidR="00F510C9">
        <w:rPr>
          <w:rFonts w:ascii="Times New Roman" w:hAnsi="Times New Roman" w:cs="Times New Roman"/>
          <w:sz w:val="24"/>
          <w:szCs w:val="24"/>
        </w:rPr>
        <w:t xml:space="preserve">Current federal policy </w:t>
      </w:r>
      <w:r w:rsidR="00A311E5">
        <w:rPr>
          <w:rFonts w:ascii="Times New Roman" w:hAnsi="Times New Roman" w:cs="Times New Roman"/>
          <w:sz w:val="24"/>
          <w:szCs w:val="24"/>
        </w:rPr>
        <w:t xml:space="preserve">regarding university technology transfer </w:t>
      </w:r>
      <w:r w:rsidR="00F510C9">
        <w:rPr>
          <w:rFonts w:ascii="Times New Roman" w:hAnsi="Times New Roman" w:cs="Times New Roman"/>
          <w:sz w:val="24"/>
          <w:szCs w:val="24"/>
        </w:rPr>
        <w:t>depends on the participation of private sector organizations.  In the absence of private sector organizations participating in the process,</w:t>
      </w:r>
      <w:r w:rsidR="00F510C9" w:rsidRPr="00E10427">
        <w:rPr>
          <w:rFonts w:ascii="Times New Roman" w:hAnsi="Times New Roman" w:cs="Times New Roman"/>
          <w:sz w:val="24"/>
          <w:szCs w:val="24"/>
        </w:rPr>
        <w:t xml:space="preserve"> </w:t>
      </w:r>
      <w:r w:rsidR="00A311E5">
        <w:rPr>
          <w:rFonts w:ascii="Times New Roman" w:hAnsi="Times New Roman" w:cs="Times New Roman"/>
          <w:sz w:val="24"/>
          <w:szCs w:val="24"/>
        </w:rPr>
        <w:t xml:space="preserve">university </w:t>
      </w:r>
      <w:r w:rsidR="00F510C9">
        <w:rPr>
          <w:rFonts w:ascii="Times New Roman" w:hAnsi="Times New Roman" w:cs="Times New Roman"/>
          <w:sz w:val="24"/>
          <w:szCs w:val="24"/>
        </w:rPr>
        <w:t>technology transfer does not occur.  As such, how organizations function needs to be considered when crafting</w:t>
      </w:r>
      <w:r w:rsidR="00967362">
        <w:rPr>
          <w:rFonts w:ascii="Times New Roman" w:hAnsi="Times New Roman" w:cs="Times New Roman"/>
          <w:sz w:val="24"/>
          <w:szCs w:val="24"/>
        </w:rPr>
        <w:t xml:space="preserve"> public </w:t>
      </w:r>
      <w:r w:rsidR="00F510C9">
        <w:rPr>
          <w:rFonts w:ascii="Times New Roman" w:hAnsi="Times New Roman" w:cs="Times New Roman"/>
          <w:sz w:val="24"/>
          <w:szCs w:val="24"/>
        </w:rPr>
        <w:t>policy</w:t>
      </w:r>
      <w:r w:rsidR="00967362" w:rsidRPr="00967362">
        <w:rPr>
          <w:rFonts w:ascii="Times New Roman" w:hAnsi="Times New Roman" w:cs="Times New Roman"/>
          <w:sz w:val="24"/>
          <w:szCs w:val="24"/>
        </w:rPr>
        <w:t xml:space="preserve"> </w:t>
      </w:r>
      <w:r w:rsidR="00967362">
        <w:rPr>
          <w:rFonts w:ascii="Times New Roman" w:hAnsi="Times New Roman" w:cs="Times New Roman"/>
          <w:sz w:val="24"/>
          <w:szCs w:val="24"/>
        </w:rPr>
        <w:t>regarding university technology transfer</w:t>
      </w:r>
      <w:r w:rsidR="00F510C9">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Organization theory and behavior provides the perspective to understand how organizations function in the context of university technology transfer.  Private sector organizations pursue actions to improve performance, facilitate success, and ensure their survival (Pfeffer, 1997).  Organization theory and behavior examines these issues and thus can provide insight.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Before any action can be taken, there must be a decision to act.  Thus, private sector organizations must make affirmative decisions to undertake technology transfer initiatives and </w:t>
      </w:r>
      <w:r>
        <w:rPr>
          <w:rFonts w:ascii="Times New Roman" w:hAnsi="Times New Roman" w:cs="Times New Roman"/>
          <w:sz w:val="24"/>
          <w:szCs w:val="24"/>
        </w:rPr>
        <w:lastRenderedPageBreak/>
        <w:t xml:space="preserve">coordinate their internal activities to carry them out.  However, organizational decision making is different than individual decision making.  Decision making in </w:t>
      </w:r>
      <w:r w:rsidR="00B4635C">
        <w:rPr>
          <w:rFonts w:ascii="Times New Roman" w:hAnsi="Times New Roman" w:cs="Times New Roman"/>
          <w:sz w:val="24"/>
          <w:szCs w:val="24"/>
        </w:rPr>
        <w:t xml:space="preserve">an </w:t>
      </w:r>
      <w:r>
        <w:rPr>
          <w:rFonts w:ascii="Times New Roman" w:hAnsi="Times New Roman" w:cs="Times New Roman"/>
          <w:sz w:val="24"/>
          <w:szCs w:val="24"/>
        </w:rPr>
        <w:t>organization</w:t>
      </w:r>
      <w:r w:rsidR="00F44D5C">
        <w:rPr>
          <w:rFonts w:ascii="Times New Roman" w:hAnsi="Times New Roman" w:cs="Times New Roman"/>
          <w:sz w:val="24"/>
          <w:szCs w:val="24"/>
        </w:rPr>
        <w:t>al</w:t>
      </w:r>
      <w:r w:rsidR="00B4635C">
        <w:rPr>
          <w:rFonts w:ascii="Times New Roman" w:hAnsi="Times New Roman" w:cs="Times New Roman"/>
          <w:sz w:val="24"/>
          <w:szCs w:val="24"/>
        </w:rPr>
        <w:t xml:space="preserve"> context</w:t>
      </w:r>
      <w:r>
        <w:rPr>
          <w:rFonts w:ascii="Times New Roman" w:hAnsi="Times New Roman" w:cs="Times New Roman"/>
          <w:sz w:val="24"/>
          <w:szCs w:val="24"/>
        </w:rPr>
        <w:t xml:space="preserve"> </w:t>
      </w:r>
      <w:r w:rsidR="00043E8A">
        <w:rPr>
          <w:rFonts w:ascii="Times New Roman" w:hAnsi="Times New Roman" w:cs="Times New Roman"/>
          <w:sz w:val="24"/>
          <w:szCs w:val="24"/>
        </w:rPr>
        <w:t xml:space="preserve">involves </w:t>
      </w:r>
      <w:r>
        <w:rPr>
          <w:rFonts w:ascii="Times New Roman" w:hAnsi="Times New Roman" w:cs="Times New Roman"/>
          <w:sz w:val="24"/>
          <w:szCs w:val="24"/>
        </w:rPr>
        <w:t xml:space="preserve">interactions among individuals and groups.  Thus, organizational decision making is a social phenomenon.  </w:t>
      </w:r>
      <w:r w:rsidR="005D74E1">
        <w:rPr>
          <w:rFonts w:ascii="Times New Roman" w:hAnsi="Times New Roman" w:cs="Times New Roman"/>
          <w:sz w:val="24"/>
          <w:szCs w:val="24"/>
        </w:rPr>
        <w:t xml:space="preserve">This implies that university technology transfer is also a social phenomenon and the tools of social science </w:t>
      </w:r>
      <w:r>
        <w:rPr>
          <w:rFonts w:ascii="Times New Roman" w:hAnsi="Times New Roman" w:cs="Times New Roman"/>
          <w:sz w:val="24"/>
          <w:szCs w:val="24"/>
        </w:rPr>
        <w:t>should prov</w:t>
      </w:r>
      <w:r w:rsidR="00B4635C">
        <w:rPr>
          <w:rFonts w:ascii="Times New Roman" w:hAnsi="Times New Roman" w:cs="Times New Roman"/>
          <w:sz w:val="24"/>
          <w:szCs w:val="24"/>
        </w:rPr>
        <w:t xml:space="preserve">e useful in generating </w:t>
      </w:r>
      <w:r>
        <w:rPr>
          <w:rFonts w:ascii="Times New Roman" w:hAnsi="Times New Roman" w:cs="Times New Roman"/>
          <w:sz w:val="24"/>
          <w:szCs w:val="24"/>
        </w:rPr>
        <w:t>insights that w</w:t>
      </w:r>
      <w:r w:rsidR="005D74E1">
        <w:rPr>
          <w:rFonts w:ascii="Times New Roman" w:hAnsi="Times New Roman" w:cs="Times New Roman"/>
          <w:sz w:val="24"/>
          <w:szCs w:val="24"/>
        </w:rPr>
        <w:t>ill better inform public policy regarding the topic.</w:t>
      </w:r>
    </w:p>
    <w:p w:rsidR="00F510C9" w:rsidRDefault="00C66F08"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Because the discourse related to the</w:t>
      </w:r>
      <w:r w:rsidR="00043E8A">
        <w:rPr>
          <w:rFonts w:ascii="Times New Roman" w:hAnsi="Times New Roman" w:cs="Times New Roman"/>
          <w:sz w:val="24"/>
          <w:szCs w:val="24"/>
        </w:rPr>
        <w:t xml:space="preserve"> proposed study</w:t>
      </w:r>
      <w:r>
        <w:rPr>
          <w:rFonts w:ascii="Times New Roman" w:hAnsi="Times New Roman" w:cs="Times New Roman"/>
          <w:sz w:val="24"/>
          <w:szCs w:val="24"/>
        </w:rPr>
        <w:t xml:space="preserve"> draws upon various fields and is therefore interdisciplinary, I have organized this literature review thematically</w:t>
      </w:r>
      <w:r w:rsidR="005D74E1">
        <w:rPr>
          <w:rFonts w:ascii="Times New Roman" w:hAnsi="Times New Roman" w:cs="Times New Roman"/>
          <w:sz w:val="24"/>
          <w:szCs w:val="24"/>
        </w:rPr>
        <w:t>.</w:t>
      </w:r>
      <w:r>
        <w:rPr>
          <w:rFonts w:ascii="Times New Roman" w:hAnsi="Times New Roman" w:cs="Times New Roman"/>
          <w:sz w:val="24"/>
          <w:szCs w:val="24"/>
        </w:rPr>
        <w:t xml:space="preserve"> </w:t>
      </w:r>
      <w:r w:rsidR="005D74E1">
        <w:rPr>
          <w:rFonts w:ascii="Times New Roman" w:hAnsi="Times New Roman" w:cs="Times New Roman"/>
          <w:sz w:val="24"/>
          <w:szCs w:val="24"/>
        </w:rPr>
        <w:t xml:space="preserve"> </w:t>
      </w:r>
      <w:r w:rsidR="00F510C9">
        <w:rPr>
          <w:rFonts w:ascii="Times New Roman" w:hAnsi="Times New Roman" w:cs="Times New Roman"/>
          <w:sz w:val="24"/>
          <w:szCs w:val="24"/>
        </w:rPr>
        <w:t>Given the</w:t>
      </w:r>
      <w:r w:rsidR="00F510C9" w:rsidRPr="0037276A">
        <w:rPr>
          <w:rFonts w:ascii="Times New Roman" w:hAnsi="Times New Roman" w:cs="Times New Roman"/>
          <w:sz w:val="24"/>
          <w:szCs w:val="24"/>
        </w:rPr>
        <w:t xml:space="preserve"> time constraints</w:t>
      </w:r>
      <w:r w:rsidR="00F510C9">
        <w:rPr>
          <w:rFonts w:ascii="Times New Roman" w:hAnsi="Times New Roman" w:cs="Times New Roman"/>
          <w:sz w:val="24"/>
          <w:szCs w:val="24"/>
        </w:rPr>
        <w:t xml:space="preserve"> of a one semester course, this review</w:t>
      </w:r>
      <w:r w:rsidR="00F510C9" w:rsidRPr="0037276A">
        <w:rPr>
          <w:rFonts w:ascii="Times New Roman" w:hAnsi="Times New Roman" w:cs="Times New Roman"/>
          <w:sz w:val="24"/>
          <w:szCs w:val="24"/>
        </w:rPr>
        <w:t xml:space="preserve"> focuses on </w:t>
      </w:r>
      <w:r w:rsidR="002E34EE">
        <w:rPr>
          <w:rFonts w:ascii="Times New Roman" w:hAnsi="Times New Roman" w:cs="Times New Roman"/>
          <w:sz w:val="24"/>
          <w:szCs w:val="24"/>
        </w:rPr>
        <w:t xml:space="preserve">the </w:t>
      </w:r>
      <w:r w:rsidR="00F510C9" w:rsidRPr="0037276A">
        <w:rPr>
          <w:rFonts w:ascii="Times New Roman" w:hAnsi="Times New Roman" w:cs="Times New Roman"/>
          <w:sz w:val="24"/>
          <w:szCs w:val="24"/>
        </w:rPr>
        <w:t xml:space="preserve">literature </w:t>
      </w:r>
      <w:r w:rsidR="001A635F">
        <w:rPr>
          <w:rFonts w:ascii="Times New Roman" w:hAnsi="Times New Roman" w:cs="Times New Roman"/>
          <w:sz w:val="24"/>
          <w:szCs w:val="24"/>
        </w:rPr>
        <w:t xml:space="preserve">primarily </w:t>
      </w:r>
      <w:r w:rsidR="00F510C9" w:rsidRPr="0037276A">
        <w:rPr>
          <w:rFonts w:ascii="Times New Roman" w:hAnsi="Times New Roman" w:cs="Times New Roman"/>
          <w:sz w:val="24"/>
          <w:szCs w:val="24"/>
        </w:rPr>
        <w:t>related to the perspective</w:t>
      </w:r>
      <w:r w:rsidR="001A635F">
        <w:rPr>
          <w:rFonts w:ascii="Times New Roman" w:hAnsi="Times New Roman" w:cs="Times New Roman"/>
          <w:sz w:val="24"/>
          <w:szCs w:val="24"/>
        </w:rPr>
        <w:t xml:space="preserve"> of</w:t>
      </w:r>
      <w:r>
        <w:rPr>
          <w:rFonts w:ascii="Times New Roman" w:hAnsi="Times New Roman" w:cs="Times New Roman"/>
          <w:sz w:val="24"/>
          <w:szCs w:val="24"/>
        </w:rPr>
        <w:t xml:space="preserve"> public sector economics</w:t>
      </w:r>
      <w:r w:rsidR="00F510C9" w:rsidRPr="0037276A">
        <w:rPr>
          <w:rFonts w:ascii="Times New Roman" w:hAnsi="Times New Roman" w:cs="Times New Roman"/>
          <w:sz w:val="24"/>
          <w:szCs w:val="24"/>
        </w:rPr>
        <w:t xml:space="preserve">.  </w:t>
      </w:r>
      <w:r w:rsidR="00F510C9">
        <w:rPr>
          <w:rFonts w:ascii="Times New Roman" w:hAnsi="Times New Roman" w:cs="Times New Roman"/>
          <w:sz w:val="24"/>
          <w:szCs w:val="24"/>
        </w:rPr>
        <w:t xml:space="preserve">I begin by </w:t>
      </w:r>
      <w:r>
        <w:rPr>
          <w:rFonts w:ascii="Times New Roman" w:hAnsi="Times New Roman" w:cs="Times New Roman"/>
          <w:sz w:val="24"/>
          <w:szCs w:val="24"/>
        </w:rPr>
        <w:t>discussing the public interest in research and development and the technology it produces</w:t>
      </w:r>
      <w:r w:rsidR="00F510C9">
        <w:rPr>
          <w:rFonts w:ascii="Times New Roman" w:hAnsi="Times New Roman" w:cs="Times New Roman"/>
          <w:sz w:val="24"/>
          <w:szCs w:val="24"/>
        </w:rPr>
        <w:t xml:space="preserve">.  I then </w:t>
      </w:r>
      <w:r>
        <w:rPr>
          <w:rFonts w:ascii="Times New Roman" w:hAnsi="Times New Roman" w:cs="Times New Roman"/>
          <w:sz w:val="24"/>
          <w:szCs w:val="24"/>
        </w:rPr>
        <w:t>explore the public interest in the technology trans</w:t>
      </w:r>
      <w:r w:rsidR="00F340DE">
        <w:rPr>
          <w:rFonts w:ascii="Times New Roman" w:hAnsi="Times New Roman" w:cs="Times New Roman"/>
          <w:sz w:val="24"/>
          <w:szCs w:val="24"/>
        </w:rPr>
        <w:t xml:space="preserve">fer in general and </w:t>
      </w:r>
      <w:r>
        <w:rPr>
          <w:rFonts w:ascii="Times New Roman" w:hAnsi="Times New Roman" w:cs="Times New Roman"/>
          <w:sz w:val="24"/>
          <w:szCs w:val="24"/>
        </w:rPr>
        <w:t>university technology transfer</w:t>
      </w:r>
      <w:r w:rsidR="00F340DE" w:rsidRPr="00F340DE">
        <w:rPr>
          <w:rFonts w:ascii="Times New Roman" w:hAnsi="Times New Roman" w:cs="Times New Roman"/>
          <w:sz w:val="24"/>
          <w:szCs w:val="24"/>
        </w:rPr>
        <w:t xml:space="preserve"> </w:t>
      </w:r>
      <w:r w:rsidR="00F340DE">
        <w:rPr>
          <w:rFonts w:ascii="Times New Roman" w:hAnsi="Times New Roman" w:cs="Times New Roman"/>
          <w:sz w:val="24"/>
          <w:szCs w:val="24"/>
        </w:rPr>
        <w:t>in specific</w:t>
      </w:r>
      <w:r w:rsidR="00F510C9">
        <w:rPr>
          <w:rFonts w:ascii="Times New Roman" w:hAnsi="Times New Roman" w:cs="Times New Roman"/>
          <w:sz w:val="24"/>
          <w:szCs w:val="24"/>
        </w:rPr>
        <w:t xml:space="preserve">.  Next, I </w:t>
      </w:r>
      <w:r>
        <w:rPr>
          <w:rFonts w:ascii="Times New Roman" w:hAnsi="Times New Roman" w:cs="Times New Roman"/>
          <w:sz w:val="24"/>
          <w:szCs w:val="24"/>
        </w:rPr>
        <w:t xml:space="preserve">examine the appropriate role of government in university technology transfer.  I follow this with a summary of the determinants of success in university technology transfer and the gaps in knowledge about explanatory factors.  </w:t>
      </w:r>
      <w:r w:rsidR="00F510C9">
        <w:rPr>
          <w:rFonts w:ascii="Times New Roman" w:hAnsi="Times New Roman" w:cs="Times New Roman"/>
          <w:sz w:val="24"/>
          <w:szCs w:val="24"/>
        </w:rPr>
        <w:t xml:space="preserve">I </w:t>
      </w:r>
      <w:r w:rsidR="00EA38A4">
        <w:rPr>
          <w:rFonts w:ascii="Times New Roman" w:hAnsi="Times New Roman" w:cs="Times New Roman"/>
          <w:sz w:val="24"/>
          <w:szCs w:val="24"/>
        </w:rPr>
        <w:t xml:space="preserve">conclude by </w:t>
      </w:r>
      <w:r w:rsidR="00F510C9">
        <w:rPr>
          <w:rFonts w:ascii="Times New Roman" w:hAnsi="Times New Roman" w:cs="Times New Roman"/>
          <w:sz w:val="24"/>
          <w:szCs w:val="24"/>
        </w:rPr>
        <w:t>suggest</w:t>
      </w:r>
      <w:r w:rsidR="00EA38A4">
        <w:rPr>
          <w:rFonts w:ascii="Times New Roman" w:hAnsi="Times New Roman" w:cs="Times New Roman"/>
          <w:sz w:val="24"/>
          <w:szCs w:val="24"/>
        </w:rPr>
        <w:t>ing</w:t>
      </w:r>
      <w:r w:rsidR="00F510C9">
        <w:rPr>
          <w:rFonts w:ascii="Times New Roman" w:hAnsi="Times New Roman" w:cs="Times New Roman"/>
          <w:sz w:val="24"/>
          <w:szCs w:val="24"/>
        </w:rPr>
        <w:t xml:space="preserve"> </w:t>
      </w:r>
      <w:r>
        <w:rPr>
          <w:rFonts w:ascii="Times New Roman" w:hAnsi="Times New Roman" w:cs="Times New Roman"/>
          <w:sz w:val="24"/>
          <w:szCs w:val="24"/>
        </w:rPr>
        <w:t>next steps in pursuing the proposed line of research.</w:t>
      </w:r>
    </w:p>
    <w:p w:rsidR="00BB4827" w:rsidRPr="00073E04" w:rsidRDefault="00047283" w:rsidP="00F510C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The </w:t>
      </w:r>
      <w:r w:rsidR="00F510C9">
        <w:rPr>
          <w:rFonts w:ascii="Times New Roman" w:hAnsi="Times New Roman" w:cs="Times New Roman"/>
          <w:b/>
          <w:sz w:val="24"/>
          <w:szCs w:val="24"/>
        </w:rPr>
        <w:t>Significance</w:t>
      </w:r>
      <w:r w:rsidR="00646806">
        <w:rPr>
          <w:rFonts w:ascii="Times New Roman" w:hAnsi="Times New Roman" w:cs="Times New Roman"/>
          <w:b/>
          <w:sz w:val="24"/>
          <w:szCs w:val="24"/>
        </w:rPr>
        <w:t xml:space="preserve"> of </w:t>
      </w:r>
      <w:r w:rsidR="00F510C9">
        <w:rPr>
          <w:rFonts w:ascii="Times New Roman" w:hAnsi="Times New Roman" w:cs="Times New Roman"/>
          <w:b/>
          <w:sz w:val="24"/>
          <w:szCs w:val="24"/>
        </w:rPr>
        <w:t xml:space="preserve">University </w:t>
      </w:r>
      <w:r w:rsidR="00646806">
        <w:rPr>
          <w:rFonts w:ascii="Times New Roman" w:hAnsi="Times New Roman" w:cs="Times New Roman"/>
          <w:b/>
          <w:sz w:val="24"/>
          <w:szCs w:val="24"/>
        </w:rPr>
        <w:t>Technology Transfer</w:t>
      </w:r>
    </w:p>
    <w:p w:rsidR="00752DF5" w:rsidRDefault="00752DF5" w:rsidP="00752DF5">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and Development, Technology, and Social</w:t>
      </w:r>
      <w:r w:rsidR="00E251AD">
        <w:rPr>
          <w:rFonts w:ascii="Times New Roman" w:hAnsi="Times New Roman" w:cs="Times New Roman"/>
          <w:b/>
          <w:sz w:val="24"/>
          <w:szCs w:val="24"/>
        </w:rPr>
        <w:t xml:space="preserve"> Well-B</w:t>
      </w:r>
      <w:r>
        <w:rPr>
          <w:rFonts w:ascii="Times New Roman" w:hAnsi="Times New Roman" w:cs="Times New Roman"/>
          <w:b/>
          <w:sz w:val="24"/>
          <w:szCs w:val="24"/>
        </w:rPr>
        <w:t>eing</w:t>
      </w:r>
    </w:p>
    <w:p w:rsidR="00073E04" w:rsidRDefault="00752DF5" w:rsidP="00F340D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47116">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recommendations for leveraging the capabilities that the Office of Scientific Research and Development (OSRD) cultivated during the war effort.  President Roosevelt </w:t>
      </w:r>
      <w:r w:rsidR="00152D1E">
        <w:rPr>
          <w:rFonts w:ascii="Times New Roman" w:hAnsi="Times New Roman" w:cs="Times New Roman"/>
          <w:sz w:val="24"/>
          <w:szCs w:val="24"/>
        </w:rPr>
        <w:t xml:space="preserve">sought </w:t>
      </w:r>
      <w:r w:rsidR="0035263C" w:rsidRPr="00805CD2">
        <w:rPr>
          <w:rFonts w:ascii="Times New Roman" w:hAnsi="Times New Roman" w:cs="Times New Roman"/>
          <w:sz w:val="24"/>
          <w:szCs w:val="24"/>
        </w:rPr>
        <w:t xml:space="preserve">to leverage </w:t>
      </w:r>
      <w:r w:rsidR="0035263C" w:rsidRPr="00805CD2">
        <w:rPr>
          <w:rFonts w:ascii="Times New Roman" w:hAnsi="Times New Roman" w:cs="Times New Roman"/>
          <w:sz w:val="24"/>
          <w:szCs w:val="24"/>
        </w:rPr>
        <w:lastRenderedPageBreak/>
        <w:t xml:space="preserve">these capabilities for generating scientific discoveries and developing new technologies to improve the health, standard of living, and economic well-being of Americans (Bush, 1945).  </w:t>
      </w:r>
    </w:p>
    <w:p w:rsidR="002C7E22" w:rsidRPr="002C7E22" w:rsidRDefault="00427A5E" w:rsidP="002C7E2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w:t>
      </w:r>
      <w:r w:rsidR="002C7E22" w:rsidRPr="002C7E22">
        <w:rPr>
          <w:rFonts w:ascii="Times New Roman" w:hAnsi="Times New Roman" w:cs="Times New Roman"/>
          <w:sz w:val="24"/>
          <w:szCs w:val="24"/>
        </w:rPr>
        <w:t>ol</w:t>
      </w:r>
      <w:r>
        <w:rPr>
          <w:rFonts w:ascii="Times New Roman" w:hAnsi="Times New Roman" w:cs="Times New Roman"/>
          <w:sz w:val="24"/>
          <w:szCs w:val="24"/>
        </w:rPr>
        <w:t>lowing the Second World War,</w:t>
      </w:r>
      <w:r w:rsidR="002C7E22" w:rsidRPr="002C7E22">
        <w:rPr>
          <w:rFonts w:ascii="Times New Roman" w:hAnsi="Times New Roman" w:cs="Times New Roman"/>
          <w:sz w:val="24"/>
          <w:szCs w:val="24"/>
        </w:rPr>
        <w:t xml:space="preserve"> federal public policy was that any inventions resulting from federally-funded research belonged the federal government.  The federal government would only license these </w:t>
      </w:r>
      <w:r w:rsidR="00152D1E">
        <w:rPr>
          <w:rFonts w:ascii="Times New Roman" w:hAnsi="Times New Roman" w:cs="Times New Roman"/>
          <w:sz w:val="24"/>
          <w:szCs w:val="24"/>
        </w:rPr>
        <w:t>inventions</w:t>
      </w:r>
      <w:r w:rsidR="002C7E22" w:rsidRPr="002C7E22">
        <w:rPr>
          <w:rFonts w:ascii="Times New Roman" w:hAnsi="Times New Roman" w:cs="Times New Roman"/>
          <w:sz w:val="24"/>
          <w:szCs w:val="24"/>
        </w:rPr>
        <w:t xml:space="preserve"> on a non-exclusive basis.  The administrations of Presidents John F. Kennedy, Lyndon B. Johnson, and Richard M. Nixon </w:t>
      </w:r>
      <w:r>
        <w:rPr>
          <w:rFonts w:ascii="Times New Roman" w:hAnsi="Times New Roman" w:cs="Times New Roman"/>
          <w:sz w:val="24"/>
          <w:szCs w:val="24"/>
        </w:rPr>
        <w:t xml:space="preserve">all concluded </w:t>
      </w:r>
      <w:r w:rsidR="002C7E22" w:rsidRPr="002C7E22">
        <w:rPr>
          <w:rFonts w:ascii="Times New Roman" w:hAnsi="Times New Roman" w:cs="Times New Roman"/>
          <w:sz w:val="24"/>
          <w:szCs w:val="24"/>
        </w:rPr>
        <w:t xml:space="preserve">that this policy potentially </w:t>
      </w:r>
      <w:r w:rsidR="00F82401">
        <w:rPr>
          <w:rFonts w:ascii="Times New Roman" w:hAnsi="Times New Roman" w:cs="Times New Roman"/>
          <w:sz w:val="24"/>
          <w:szCs w:val="24"/>
        </w:rPr>
        <w:t>negated</w:t>
      </w:r>
      <w:r w:rsidR="002C7E22" w:rsidRPr="002C7E22">
        <w:rPr>
          <w:rFonts w:ascii="Times New Roman" w:hAnsi="Times New Roman" w:cs="Times New Roman"/>
          <w:sz w:val="24"/>
          <w:szCs w:val="24"/>
        </w:rPr>
        <w:t xml:space="preserve"> any economic incentives the private sector might have to commercialize tech</w:t>
      </w:r>
      <w:r w:rsidR="00F82401">
        <w:rPr>
          <w:rFonts w:ascii="Times New Roman" w:hAnsi="Times New Roman" w:cs="Times New Roman"/>
          <w:sz w:val="24"/>
          <w:szCs w:val="24"/>
        </w:rPr>
        <w:t>nologies derived from federally-</w:t>
      </w:r>
      <w:r w:rsidR="002C7E22" w:rsidRPr="002C7E22">
        <w:rPr>
          <w:rFonts w:ascii="Times New Roman" w:hAnsi="Times New Roman" w:cs="Times New Roman"/>
          <w:sz w:val="24"/>
          <w:szCs w:val="24"/>
        </w:rPr>
        <w:t>funded research.  Consequently, all three administrations issued Presidential policy memoranda to create limited exceptions to the rule (Stevens, 2004).</w:t>
      </w:r>
    </w:p>
    <w:p w:rsidR="0016092D" w:rsidRDefault="0016092D" w:rsidP="00160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modern era of university technology transfer began with the enactment of the Bayh-Dole Act of 1980</w:t>
      </w:r>
      <w:r w:rsidR="001D232F">
        <w:rPr>
          <w:rFonts w:ascii="Times New Roman" w:hAnsi="Times New Roman" w:cs="Times New Roman"/>
          <w:sz w:val="24"/>
          <w:szCs w:val="24"/>
        </w:rPr>
        <w:t>, which incentivized universities to effectuate the transfer of technologies to the private sector to benefit the public interest by allowing U.S. universities to take assignment of patents for inventions</w:t>
      </w:r>
      <w:r w:rsidR="001D232F" w:rsidRPr="001D232F">
        <w:rPr>
          <w:rFonts w:ascii="Times New Roman" w:hAnsi="Times New Roman" w:cs="Times New Roman"/>
          <w:sz w:val="24"/>
          <w:szCs w:val="24"/>
        </w:rPr>
        <w:t xml:space="preserve"> </w:t>
      </w:r>
      <w:r w:rsidR="001D232F">
        <w:rPr>
          <w:rFonts w:ascii="Times New Roman" w:hAnsi="Times New Roman" w:cs="Times New Roman"/>
          <w:sz w:val="24"/>
          <w:szCs w:val="24"/>
        </w:rPr>
        <w:t>resulting from the federally-funded research and development conducted</w:t>
      </w:r>
      <w:r w:rsidR="008053ED">
        <w:rPr>
          <w:rFonts w:ascii="Times New Roman" w:hAnsi="Times New Roman" w:cs="Times New Roman"/>
          <w:sz w:val="24"/>
          <w:szCs w:val="24"/>
        </w:rPr>
        <w:t xml:space="preserve"> at their institutions</w:t>
      </w:r>
      <w:r>
        <w:rPr>
          <w:rFonts w:ascii="Times New Roman" w:hAnsi="Times New Roman" w:cs="Times New Roman"/>
          <w:sz w:val="24"/>
          <w:szCs w:val="24"/>
        </w:rPr>
        <w:t xml:space="preserve">.  In signing this legislation, President </w:t>
      </w:r>
      <w:r w:rsidR="00E17D03">
        <w:rPr>
          <w:rFonts w:ascii="Times New Roman" w:hAnsi="Times New Roman" w:cs="Times New Roman"/>
          <w:sz w:val="24"/>
          <w:szCs w:val="24"/>
        </w:rPr>
        <w:t>J</w:t>
      </w:r>
      <w:r w:rsidR="008110BD">
        <w:rPr>
          <w:rFonts w:ascii="Times New Roman" w:hAnsi="Times New Roman" w:cs="Times New Roman"/>
          <w:sz w:val="24"/>
          <w:szCs w:val="24"/>
        </w:rPr>
        <w:t>ames E. Carter nudged</w:t>
      </w:r>
      <w:r w:rsidR="00E17D03">
        <w:rPr>
          <w:rFonts w:ascii="Times New Roman" w:hAnsi="Times New Roman" w:cs="Times New Roman"/>
          <w:sz w:val="24"/>
          <w:szCs w:val="24"/>
        </w:rPr>
        <w:t xml:space="preserve"> the nation towards</w:t>
      </w:r>
      <w:r>
        <w:rPr>
          <w:rFonts w:ascii="Times New Roman" w:hAnsi="Times New Roman" w:cs="Times New Roman"/>
          <w:sz w:val="24"/>
          <w:szCs w:val="24"/>
        </w:rPr>
        <w:t xml:space="preserve"> a Jeffersonian</w:t>
      </w:r>
      <w:r w:rsidR="008110BD">
        <w:rPr>
          <w:rFonts w:ascii="Times New Roman" w:hAnsi="Times New Roman" w:cs="Times New Roman"/>
          <w:sz w:val="24"/>
          <w:szCs w:val="24"/>
        </w:rPr>
        <w:t xml:space="preserve"> philosophy about</w:t>
      </w:r>
      <w:r>
        <w:rPr>
          <w:rFonts w:ascii="Times New Roman" w:hAnsi="Times New Roman" w:cs="Times New Roman"/>
          <w:sz w:val="24"/>
          <w:szCs w:val="24"/>
        </w:rPr>
        <w:t xml:space="preserve"> technology transfer.  This approach held that the key to successful technology transfer was </w:t>
      </w:r>
      <w:r w:rsidR="00427A5E">
        <w:rPr>
          <w:rFonts w:ascii="Times New Roman" w:hAnsi="Times New Roman" w:cs="Times New Roman"/>
          <w:sz w:val="24"/>
          <w:szCs w:val="24"/>
        </w:rPr>
        <w:t>the private sector</w:t>
      </w:r>
      <w:r>
        <w:rPr>
          <w:rFonts w:ascii="Times New Roman" w:hAnsi="Times New Roman" w:cs="Times New Roman"/>
          <w:sz w:val="24"/>
          <w:szCs w:val="24"/>
        </w:rPr>
        <w:t xml:space="preserve">.  Government could best support technology transfer by </w:t>
      </w:r>
      <w:r w:rsidR="00340415">
        <w:rPr>
          <w:rFonts w:ascii="Times New Roman" w:hAnsi="Times New Roman" w:cs="Times New Roman"/>
          <w:sz w:val="24"/>
          <w:szCs w:val="24"/>
        </w:rPr>
        <w:t>staying out of the way</w:t>
      </w:r>
      <w:r>
        <w:rPr>
          <w:rFonts w:ascii="Times New Roman" w:hAnsi="Times New Roman" w:cs="Times New Roman"/>
          <w:sz w:val="24"/>
          <w:szCs w:val="24"/>
        </w:rPr>
        <w:t xml:space="preserve"> and eliminating </w:t>
      </w:r>
      <w:r w:rsidR="00B50A7A">
        <w:rPr>
          <w:rFonts w:ascii="Times New Roman" w:hAnsi="Times New Roman" w:cs="Times New Roman"/>
          <w:sz w:val="24"/>
          <w:szCs w:val="24"/>
        </w:rPr>
        <w:t>impediments that prevented</w:t>
      </w:r>
      <w:r>
        <w:rPr>
          <w:rFonts w:ascii="Times New Roman" w:hAnsi="Times New Roman" w:cs="Times New Roman"/>
          <w:sz w:val="24"/>
          <w:szCs w:val="24"/>
        </w:rPr>
        <w:t xml:space="preserve"> the private sector</w:t>
      </w:r>
      <w:r w:rsidR="00B50A7A">
        <w:rPr>
          <w:rFonts w:ascii="Times New Roman" w:hAnsi="Times New Roman" w:cs="Times New Roman"/>
          <w:sz w:val="24"/>
          <w:szCs w:val="24"/>
        </w:rPr>
        <w:t xml:space="preserve"> from making use of the technologies</w:t>
      </w:r>
      <w:r>
        <w:rPr>
          <w:rFonts w:ascii="Times New Roman" w:hAnsi="Times New Roman" w:cs="Times New Roman"/>
          <w:sz w:val="24"/>
          <w:szCs w:val="24"/>
        </w:rPr>
        <w:t xml:space="preserve"> (Stevens, 2004).</w:t>
      </w:r>
      <w:r w:rsidR="008110BD">
        <w:rPr>
          <w:rFonts w:ascii="Times New Roman" w:hAnsi="Times New Roman" w:cs="Times New Roman"/>
          <w:sz w:val="24"/>
          <w:szCs w:val="24"/>
        </w:rPr>
        <w:t xml:space="preserve">  President Ronald W. Reagan </w:t>
      </w:r>
      <w:r w:rsidR="005D3117">
        <w:rPr>
          <w:rFonts w:ascii="Times New Roman" w:hAnsi="Times New Roman" w:cs="Times New Roman"/>
          <w:sz w:val="24"/>
          <w:szCs w:val="24"/>
        </w:rPr>
        <w:t xml:space="preserve">subsequently </w:t>
      </w:r>
      <w:r w:rsidR="008110BD">
        <w:rPr>
          <w:rFonts w:ascii="Times New Roman" w:hAnsi="Times New Roman" w:cs="Times New Roman"/>
          <w:sz w:val="24"/>
          <w:szCs w:val="24"/>
        </w:rPr>
        <w:t>threw his support behind this approach in a presidential memorandu</w:t>
      </w:r>
      <w:r w:rsidR="009752C6">
        <w:rPr>
          <w:rFonts w:ascii="Times New Roman" w:hAnsi="Times New Roman" w:cs="Times New Roman"/>
          <w:sz w:val="24"/>
          <w:szCs w:val="24"/>
        </w:rPr>
        <w:t>m on government patent policy (Reagan, 1983</w:t>
      </w:r>
      <w:r w:rsidR="008110BD">
        <w:rPr>
          <w:rFonts w:ascii="Times New Roman" w:hAnsi="Times New Roman" w:cs="Times New Roman"/>
          <w:sz w:val="24"/>
          <w:szCs w:val="24"/>
        </w:rPr>
        <w:t>; Stevens, 2004).</w:t>
      </w:r>
    </w:p>
    <w:p w:rsidR="00E17D03" w:rsidRDefault="008110BD" w:rsidP="00160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irony </w:t>
      </w:r>
      <w:r w:rsidR="00C019CE">
        <w:rPr>
          <w:rFonts w:ascii="Times New Roman" w:hAnsi="Times New Roman" w:cs="Times New Roman"/>
          <w:sz w:val="24"/>
          <w:szCs w:val="24"/>
        </w:rPr>
        <w:t xml:space="preserve">the Bayh-Dole act was diametrically opposite to the position of the Carter Administration and President Carter </w:t>
      </w:r>
      <w:r w:rsidR="001D232F">
        <w:rPr>
          <w:rFonts w:ascii="Times New Roman" w:hAnsi="Times New Roman" w:cs="Times New Roman"/>
          <w:sz w:val="24"/>
          <w:szCs w:val="24"/>
        </w:rPr>
        <w:t xml:space="preserve">could have stopped enactment of the legislation with a pocket veto in the waning days of his administration.  </w:t>
      </w:r>
      <w:r w:rsidR="00617533">
        <w:rPr>
          <w:rFonts w:ascii="Times New Roman" w:hAnsi="Times New Roman" w:cs="Times New Roman"/>
          <w:sz w:val="24"/>
          <w:szCs w:val="24"/>
        </w:rPr>
        <w:t xml:space="preserve">The Carter Administration </w:t>
      </w:r>
      <w:r w:rsidR="00892D8A">
        <w:rPr>
          <w:rFonts w:ascii="Times New Roman" w:hAnsi="Times New Roman" w:cs="Times New Roman"/>
          <w:sz w:val="24"/>
          <w:szCs w:val="24"/>
        </w:rPr>
        <w:t xml:space="preserve">was more </w:t>
      </w:r>
      <w:r w:rsidR="00892D8A">
        <w:rPr>
          <w:rFonts w:ascii="Times New Roman" w:hAnsi="Times New Roman" w:cs="Times New Roman"/>
          <w:sz w:val="24"/>
          <w:szCs w:val="24"/>
        </w:rPr>
        <w:lastRenderedPageBreak/>
        <w:t xml:space="preserve">aligned with a Hamiltonian philosophy believing that a strong central government should actively manage technology transfer activities.  Moreover, it supported the notion that large companies primarily drove </w:t>
      </w:r>
      <w:r w:rsidR="00427A5E">
        <w:rPr>
          <w:rFonts w:ascii="Times New Roman" w:hAnsi="Times New Roman" w:cs="Times New Roman"/>
          <w:sz w:val="24"/>
          <w:szCs w:val="24"/>
        </w:rPr>
        <w:t xml:space="preserve">U.S. </w:t>
      </w:r>
      <w:r w:rsidR="00892D8A">
        <w:rPr>
          <w:rFonts w:ascii="Times New Roman" w:hAnsi="Times New Roman" w:cs="Times New Roman"/>
          <w:sz w:val="24"/>
          <w:szCs w:val="24"/>
        </w:rPr>
        <w:t>economic development</w:t>
      </w:r>
      <w:r w:rsidR="00442D63">
        <w:rPr>
          <w:rFonts w:ascii="Times New Roman" w:hAnsi="Times New Roman" w:cs="Times New Roman"/>
          <w:sz w:val="24"/>
          <w:szCs w:val="24"/>
        </w:rPr>
        <w:t xml:space="preserve">.  However, President Carter capitulated to political pressure and signed the Bayh-Dole Act </w:t>
      </w:r>
      <w:r w:rsidR="00892D8A">
        <w:rPr>
          <w:rFonts w:ascii="Times New Roman" w:hAnsi="Times New Roman" w:cs="Times New Roman"/>
          <w:sz w:val="24"/>
          <w:szCs w:val="24"/>
        </w:rPr>
        <w:t>(Stevens, 2004).</w:t>
      </w:r>
    </w:p>
    <w:p w:rsidR="002C7E22" w:rsidRP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 xml:space="preserve">President George H. W. Bush also professed support for technology transfer.  In remarks to the National Technology Initiative Conference, President Bush expressed a desire for technology transfer to be “not just a concept, but a job-producing reality” (Bush, 1992, p. 1645).   He emphasized that </w:t>
      </w:r>
      <w:r w:rsidR="00427A5E">
        <w:rPr>
          <w:rFonts w:ascii="Times New Roman" w:hAnsi="Times New Roman" w:cs="Times New Roman"/>
          <w:sz w:val="24"/>
          <w:szCs w:val="24"/>
        </w:rPr>
        <w:t>successful</w:t>
      </w:r>
      <w:r w:rsidRPr="002C7E22">
        <w:rPr>
          <w:rFonts w:ascii="Times New Roman" w:hAnsi="Times New Roman" w:cs="Times New Roman"/>
          <w:sz w:val="24"/>
          <w:szCs w:val="24"/>
        </w:rPr>
        <w:t xml:space="preserve"> technology transfer depended on the private sector.  </w:t>
      </w:r>
      <w:r w:rsidR="00427A5E">
        <w:rPr>
          <w:rFonts w:ascii="Times New Roman" w:hAnsi="Times New Roman" w:cs="Times New Roman"/>
          <w:sz w:val="24"/>
          <w:szCs w:val="24"/>
        </w:rPr>
        <w:t>In</w:t>
      </w:r>
      <w:r w:rsidRPr="002C7E22">
        <w:rPr>
          <w:rFonts w:ascii="Times New Roman" w:hAnsi="Times New Roman" w:cs="Times New Roman"/>
          <w:sz w:val="24"/>
          <w:szCs w:val="24"/>
        </w:rPr>
        <w:t xml:space="preserve"> f</w:t>
      </w:r>
      <w:r w:rsidR="00427A5E">
        <w:rPr>
          <w:rFonts w:ascii="Times New Roman" w:hAnsi="Times New Roman" w:cs="Times New Roman"/>
          <w:sz w:val="24"/>
          <w:szCs w:val="24"/>
        </w:rPr>
        <w:t>acilitating</w:t>
      </w:r>
      <w:r w:rsidRPr="002C7E22">
        <w:rPr>
          <w:rFonts w:ascii="Times New Roman" w:hAnsi="Times New Roman" w:cs="Times New Roman"/>
          <w:sz w:val="24"/>
          <w:szCs w:val="24"/>
        </w:rPr>
        <w:t xml:space="preserve"> technology transfer, President Bush indicated a strong preference for market-like mechanisms that ena</w:t>
      </w:r>
      <w:r w:rsidR="00E73372">
        <w:rPr>
          <w:rFonts w:ascii="Times New Roman" w:hAnsi="Times New Roman" w:cs="Times New Roman"/>
          <w:sz w:val="24"/>
          <w:szCs w:val="24"/>
        </w:rPr>
        <w:t xml:space="preserve">bled the private sector to </w:t>
      </w:r>
      <w:r w:rsidRPr="002C7E22">
        <w:rPr>
          <w:rFonts w:ascii="Times New Roman" w:hAnsi="Times New Roman" w:cs="Times New Roman"/>
          <w:sz w:val="24"/>
          <w:szCs w:val="24"/>
        </w:rPr>
        <w:t>iden</w:t>
      </w:r>
      <w:r w:rsidR="00E73372">
        <w:rPr>
          <w:rFonts w:ascii="Times New Roman" w:hAnsi="Times New Roman" w:cs="Times New Roman"/>
          <w:sz w:val="24"/>
          <w:szCs w:val="24"/>
        </w:rPr>
        <w:t xml:space="preserve">tify and commercialize </w:t>
      </w:r>
      <w:r w:rsidRPr="002C7E22">
        <w:rPr>
          <w:rFonts w:ascii="Times New Roman" w:hAnsi="Times New Roman" w:cs="Times New Roman"/>
          <w:sz w:val="24"/>
          <w:szCs w:val="24"/>
        </w:rPr>
        <w:t>promising technologies.  Moreover, he questioned the wisdom of industrial policy and the ability of the federal government “to pick the right investments…, to control the resources, to determine which particular product and process will be favored” (p. 1642).</w:t>
      </w:r>
    </w:p>
    <w:p w:rsidR="002C7E22" w:rsidRP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In his statement on signing the Technology Transfer Commercialization Act of 2000, President Clinton asserted the administration’s desire to improve technology transfer outcomes as a matter of public policy.  He observed that technology transfer serves as a source of competitive advantage for private sec</w:t>
      </w:r>
      <w:r w:rsidR="001E7D06">
        <w:rPr>
          <w:rFonts w:ascii="Times New Roman" w:hAnsi="Times New Roman" w:cs="Times New Roman"/>
          <w:sz w:val="24"/>
          <w:szCs w:val="24"/>
        </w:rPr>
        <w:t xml:space="preserve">tor businesses.  He stated </w:t>
      </w:r>
      <w:r w:rsidRPr="002C7E22">
        <w:rPr>
          <w:rFonts w:ascii="Times New Roman" w:hAnsi="Times New Roman" w:cs="Times New Roman"/>
          <w:sz w:val="24"/>
          <w:szCs w:val="24"/>
        </w:rPr>
        <w:t>the act would help ensure that the benefits of federally-funded research are translated into new products that benefit the American public (Clinton, 2000).</w:t>
      </w:r>
    </w:p>
    <w:p w:rsid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 xml:space="preserve">Since then </w:t>
      </w:r>
      <w:r>
        <w:rPr>
          <w:rFonts w:ascii="Times New Roman" w:hAnsi="Times New Roman" w:cs="Times New Roman"/>
          <w:sz w:val="24"/>
          <w:szCs w:val="24"/>
        </w:rPr>
        <w:t>subsequent</w:t>
      </w:r>
      <w:r w:rsidRPr="002C7E22">
        <w:rPr>
          <w:rFonts w:ascii="Times New Roman" w:hAnsi="Times New Roman" w:cs="Times New Roman"/>
          <w:sz w:val="24"/>
          <w:szCs w:val="24"/>
        </w:rPr>
        <w:t xml:space="preserve"> administ</w:t>
      </w:r>
      <w:r>
        <w:rPr>
          <w:rFonts w:ascii="Times New Roman" w:hAnsi="Times New Roman" w:cs="Times New Roman"/>
          <w:sz w:val="24"/>
          <w:szCs w:val="24"/>
        </w:rPr>
        <w:t>rations have identified the</w:t>
      </w:r>
      <w:r w:rsidRPr="002C7E22">
        <w:rPr>
          <w:rFonts w:ascii="Times New Roman" w:hAnsi="Times New Roman" w:cs="Times New Roman"/>
          <w:sz w:val="24"/>
          <w:szCs w:val="24"/>
        </w:rPr>
        <w:t xml:space="preserve"> transfer of technology de</w:t>
      </w:r>
      <w:r>
        <w:rPr>
          <w:rFonts w:ascii="Times New Roman" w:hAnsi="Times New Roman" w:cs="Times New Roman"/>
          <w:sz w:val="24"/>
          <w:szCs w:val="24"/>
        </w:rPr>
        <w:t xml:space="preserve">rived from federally-funded research and development </w:t>
      </w:r>
      <w:r w:rsidRPr="002C7E22">
        <w:rPr>
          <w:rFonts w:ascii="Times New Roman" w:hAnsi="Times New Roman" w:cs="Times New Roman"/>
          <w:sz w:val="24"/>
          <w:szCs w:val="24"/>
        </w:rPr>
        <w:t xml:space="preserve">to the private sector as a key objective.  </w:t>
      </w:r>
      <w:r w:rsidR="00427A5E" w:rsidRPr="002C7E22">
        <w:rPr>
          <w:rFonts w:ascii="Times New Roman" w:hAnsi="Times New Roman" w:cs="Times New Roman"/>
          <w:sz w:val="24"/>
          <w:szCs w:val="24"/>
        </w:rPr>
        <w:t xml:space="preserve">The </w:t>
      </w:r>
      <w:r w:rsidR="00427A5E" w:rsidRPr="00427A5E">
        <w:rPr>
          <w:rFonts w:ascii="Times New Roman" w:hAnsi="Times New Roman" w:cs="Times New Roman"/>
          <w:sz w:val="24"/>
          <w:szCs w:val="24"/>
        </w:rPr>
        <w:t>President’s Management Agenda (</w:t>
      </w:r>
      <w:r w:rsidR="00427A5E" w:rsidRPr="002C7E22">
        <w:rPr>
          <w:rFonts w:ascii="Times New Roman" w:hAnsi="Times New Roman" w:cs="Times New Roman"/>
          <w:sz w:val="24"/>
          <w:szCs w:val="24"/>
        </w:rPr>
        <w:t>PMA</w:t>
      </w:r>
      <w:r w:rsidR="00427A5E">
        <w:rPr>
          <w:rFonts w:ascii="Times New Roman" w:hAnsi="Times New Roman" w:cs="Times New Roman"/>
          <w:sz w:val="24"/>
          <w:szCs w:val="24"/>
        </w:rPr>
        <w:t>)</w:t>
      </w:r>
      <w:r w:rsidR="00427A5E" w:rsidRPr="002C7E22">
        <w:rPr>
          <w:rFonts w:ascii="Times New Roman" w:hAnsi="Times New Roman" w:cs="Times New Roman"/>
          <w:sz w:val="24"/>
          <w:szCs w:val="24"/>
        </w:rPr>
        <w:t xml:space="preserve"> for the administration of President George W. Bush specifically listed technology transfer as a priority (OMB, 2002).</w:t>
      </w:r>
      <w:r w:rsidR="00427A5E">
        <w:rPr>
          <w:rFonts w:ascii="Times New Roman" w:hAnsi="Times New Roman" w:cs="Times New Roman"/>
          <w:sz w:val="24"/>
          <w:szCs w:val="24"/>
        </w:rPr>
        <w:t xml:space="preserve"> </w:t>
      </w:r>
      <w:r w:rsidR="001E7D06">
        <w:rPr>
          <w:rFonts w:ascii="Times New Roman" w:hAnsi="Times New Roman" w:cs="Times New Roman"/>
          <w:sz w:val="24"/>
          <w:szCs w:val="24"/>
        </w:rPr>
        <w:t xml:space="preserve"> </w:t>
      </w:r>
      <w:r w:rsidRPr="002C7E22">
        <w:rPr>
          <w:rFonts w:ascii="Times New Roman" w:hAnsi="Times New Roman" w:cs="Times New Roman"/>
          <w:sz w:val="24"/>
          <w:szCs w:val="24"/>
        </w:rPr>
        <w:t xml:space="preserve">While the administration of </w:t>
      </w:r>
      <w:r w:rsidRPr="002C7E22">
        <w:rPr>
          <w:rFonts w:ascii="Times New Roman" w:hAnsi="Times New Roman" w:cs="Times New Roman"/>
          <w:sz w:val="24"/>
          <w:szCs w:val="24"/>
        </w:rPr>
        <w:lastRenderedPageBreak/>
        <w:t xml:space="preserve">President Barack H. Obama did not issue PMAs, President Obama did issue a presidential memorandum on October 28, 2011 that explicitly focused on technology transfer and commercialization of federal research.  In the policy section of this memorandum, he referenced the Startup America initiative which has as one of its objectives “increasing the rate of technology transfer and the economic and societal impact from Federal research and development (R&amp;D) investments” (Daily Comp. Pres. Doc., 2011-October-28).  </w:t>
      </w:r>
      <w:r w:rsidR="00427A5E" w:rsidRPr="002C7E22">
        <w:rPr>
          <w:rFonts w:ascii="Times New Roman" w:hAnsi="Times New Roman" w:cs="Times New Roman"/>
          <w:sz w:val="24"/>
          <w:szCs w:val="24"/>
        </w:rPr>
        <w:t xml:space="preserve">The </w:t>
      </w:r>
      <w:r w:rsidR="00427A5E">
        <w:rPr>
          <w:rFonts w:ascii="Times New Roman" w:hAnsi="Times New Roman" w:cs="Times New Roman"/>
          <w:sz w:val="24"/>
          <w:szCs w:val="24"/>
        </w:rPr>
        <w:t>PMA</w:t>
      </w:r>
      <w:r w:rsidR="00427A5E" w:rsidRPr="002C7E22">
        <w:rPr>
          <w:rFonts w:ascii="Times New Roman" w:hAnsi="Times New Roman" w:cs="Times New Roman"/>
          <w:sz w:val="24"/>
          <w:szCs w:val="24"/>
        </w:rPr>
        <w:t xml:space="preserve"> for the Donald J. Trump administration </w:t>
      </w:r>
      <w:r w:rsidR="00427A5E">
        <w:rPr>
          <w:rFonts w:ascii="Times New Roman" w:hAnsi="Times New Roman" w:cs="Times New Roman"/>
          <w:sz w:val="24"/>
          <w:szCs w:val="24"/>
        </w:rPr>
        <w:t xml:space="preserve">also </w:t>
      </w:r>
      <w:r w:rsidR="00427A5E" w:rsidRPr="002C7E22">
        <w:rPr>
          <w:rFonts w:ascii="Times New Roman" w:hAnsi="Times New Roman" w:cs="Times New Roman"/>
          <w:sz w:val="24"/>
          <w:szCs w:val="24"/>
        </w:rPr>
        <w:t xml:space="preserve">identified technology transfer as an important national objective (Office of Management and Budget [OMB], 2018).  </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 xml:space="preserve">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prowess to continue the way of life that citizens and residents of the country have come to expect.  It’s logical to conclude that effective </w:t>
      </w:r>
      <w:r w:rsidR="00974C1D">
        <w:rPr>
          <w:rFonts w:ascii="Times New Roman" w:hAnsi="Times New Roman" w:cs="Times New Roman"/>
          <w:sz w:val="24"/>
          <w:szCs w:val="24"/>
        </w:rPr>
        <w:t xml:space="preserve">university </w:t>
      </w:r>
      <w:r w:rsidRPr="00805CD2">
        <w:rPr>
          <w:rFonts w:ascii="Times New Roman" w:hAnsi="Times New Roman" w:cs="Times New Roman"/>
          <w:sz w:val="24"/>
          <w:szCs w:val="24"/>
        </w:rPr>
        <w:t>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lastRenderedPageBreak/>
        <w:t>Under these circumstances, making every dollar count is imperative.  Schrier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w:t>
      </w:r>
      <w:r w:rsidR="00A64BF7">
        <w:rPr>
          <w:rFonts w:ascii="Times New Roman" w:hAnsi="Times New Roman" w:cs="Times New Roman"/>
          <w:sz w:val="24"/>
          <w:szCs w:val="24"/>
        </w:rPr>
        <w:t>hnology derived from federal research and development</w:t>
      </w:r>
      <w:r w:rsidR="00094FA8">
        <w:rPr>
          <w:rFonts w:ascii="Times New Roman" w:hAnsi="Times New Roman" w:cs="Times New Roman"/>
          <w:sz w:val="24"/>
          <w:szCs w:val="24"/>
        </w:rPr>
        <w:t xml:space="preserve">, 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w:t>
      </w:r>
      <w:r w:rsidR="00A64BF7">
        <w:rPr>
          <w:rFonts w:ascii="Times New Roman" w:hAnsi="Times New Roman" w:cs="Times New Roman"/>
          <w:sz w:val="24"/>
          <w:szCs w:val="24"/>
        </w:rPr>
        <w:t>research and development</w:t>
      </w:r>
      <w:r w:rsidRPr="00805CD2">
        <w:rPr>
          <w:rFonts w:ascii="Times New Roman" w:hAnsi="Times New Roman" w:cs="Times New Roman"/>
          <w:sz w:val="24"/>
          <w:szCs w:val="24"/>
        </w:rPr>
        <w:t xml:space="preserve"> such as road repairs, alleviating hunger, and addressing issues with inequity in the court system.  </w:t>
      </w:r>
      <w:r w:rsidR="00974C1D">
        <w:rPr>
          <w:rFonts w:ascii="Times New Roman" w:hAnsi="Times New Roman" w:cs="Times New Roman"/>
          <w:sz w:val="24"/>
          <w:szCs w:val="24"/>
        </w:rPr>
        <w:t>F</w:t>
      </w:r>
      <w:r w:rsidRPr="00805CD2">
        <w:rPr>
          <w:rFonts w:ascii="Times New Roman" w:hAnsi="Times New Roman" w:cs="Times New Roman"/>
          <w:sz w:val="24"/>
          <w:szCs w:val="24"/>
        </w:rPr>
        <w:t xml:space="preserve">ederal </w:t>
      </w:r>
      <w:r w:rsidR="00A64BF7">
        <w:rPr>
          <w:rFonts w:ascii="Times New Roman" w:hAnsi="Times New Roman" w:cs="Times New Roman"/>
          <w:sz w:val="24"/>
          <w:szCs w:val="24"/>
        </w:rPr>
        <w:t>research and development</w:t>
      </w:r>
      <w:r w:rsidRPr="00805CD2">
        <w:rPr>
          <w:rFonts w:ascii="Times New Roman" w:hAnsi="Times New Roman" w:cs="Times New Roman"/>
          <w:sz w:val="24"/>
          <w:szCs w:val="24"/>
        </w:rPr>
        <w:t xml:space="preserve"> expenditures</w:t>
      </w:r>
      <w:r w:rsidR="00974C1D">
        <w:rPr>
          <w:rFonts w:ascii="Times New Roman" w:hAnsi="Times New Roman" w:cs="Times New Roman"/>
          <w:sz w:val="24"/>
          <w:szCs w:val="24"/>
        </w:rPr>
        <w:t xml:space="preserve"> are</w:t>
      </w:r>
      <w:r w:rsidRPr="00805CD2">
        <w:rPr>
          <w:rFonts w:ascii="Times New Roman" w:hAnsi="Times New Roman" w:cs="Times New Roman"/>
          <w:sz w:val="24"/>
          <w:szCs w:val="24"/>
        </w:rPr>
        <w:t xml:space="preserve"> equivalent to roughly 20 percent of the fe</w:t>
      </w:r>
      <w:r w:rsidR="00974C1D">
        <w:rPr>
          <w:rFonts w:ascii="Times New Roman" w:hAnsi="Times New Roman" w:cs="Times New Roman"/>
          <w:sz w:val="24"/>
          <w:szCs w:val="24"/>
        </w:rPr>
        <w:t>deral budget deficit and exceed</w:t>
      </w:r>
      <w:r w:rsidRPr="00805CD2">
        <w:rPr>
          <w:rFonts w:ascii="Times New Roman" w:hAnsi="Times New Roman" w:cs="Times New Roman"/>
          <w:sz w:val="24"/>
          <w:szCs w:val="24"/>
        </w:rPr>
        <w:t xml:space="preserve"> federal spending on transportation, the Supplemental Nutrition Assistance Program (SNAP), and law courts (U.S. Spending, n.d.).  As such, it’s important to ensure that technology transfer policy</w:t>
      </w:r>
      <w:r w:rsidR="00974C1D">
        <w:rPr>
          <w:rFonts w:ascii="Times New Roman" w:hAnsi="Times New Roman" w:cs="Times New Roman"/>
          <w:sz w:val="24"/>
          <w:szCs w:val="24"/>
        </w:rPr>
        <w:t xml:space="preserve"> in general and university technology transfer policy in specific are</w:t>
      </w:r>
      <w:r w:rsidRPr="00805CD2">
        <w:rPr>
          <w:rFonts w:ascii="Times New Roman" w:hAnsi="Times New Roman" w:cs="Times New Roman"/>
          <w:sz w:val="24"/>
          <w:szCs w:val="24"/>
        </w:rPr>
        <w:t xml:space="preserve">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752DF5">
        <w:rPr>
          <w:rFonts w:ascii="Times New Roman" w:hAnsi="Times New Roman" w:cs="Times New Roman"/>
          <w:b/>
          <w:sz w:val="24"/>
          <w:szCs w:val="24"/>
        </w:rPr>
        <w:t>Public Interest in</w:t>
      </w:r>
      <w:r>
        <w:rPr>
          <w:rFonts w:ascii="Times New Roman" w:hAnsi="Times New Roman" w:cs="Times New Roman"/>
          <w:b/>
          <w:sz w:val="24"/>
          <w:szCs w:val="24"/>
        </w:rPr>
        <w:t xml:space="preserve"> </w:t>
      </w:r>
      <w:r w:rsidR="00073E04">
        <w:rPr>
          <w:rFonts w:ascii="Times New Roman" w:hAnsi="Times New Roman" w:cs="Times New Roman"/>
          <w:b/>
          <w:sz w:val="24"/>
          <w:szCs w:val="24"/>
        </w:rPr>
        <w:t>University Technology Transfer</w:t>
      </w:r>
    </w:p>
    <w:p w:rsidR="0035263C" w:rsidRDefault="009E2F20"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stated above, u</w:t>
      </w:r>
      <w:r w:rsidR="00073E04">
        <w:rPr>
          <w:rFonts w:ascii="Times New Roman" w:hAnsi="Times New Roman" w:cs="Times New Roman"/>
          <w:sz w:val="24"/>
          <w:szCs w:val="24"/>
        </w:rPr>
        <w:t>niversity technology transfer can be broadly defined as the</w:t>
      </w:r>
      <w:r>
        <w:rPr>
          <w:rFonts w:ascii="Times New Roman" w:hAnsi="Times New Roman" w:cs="Times New Roman"/>
          <w:sz w:val="24"/>
          <w:szCs w:val="24"/>
        </w:rPr>
        <w:t xml:space="preserve"> conveyance</w:t>
      </w:r>
      <w:r w:rsidR="00073E04">
        <w:rPr>
          <w:rFonts w:ascii="Times New Roman" w:hAnsi="Times New Roman" w:cs="Times New Roman"/>
          <w:sz w:val="24"/>
          <w:szCs w:val="24"/>
        </w:rPr>
        <w:t xml:space="preserve"> of technologies derived from </w:t>
      </w:r>
      <w:r w:rsidR="004A7A2B">
        <w:rPr>
          <w:rFonts w:ascii="Times New Roman" w:hAnsi="Times New Roman" w:cs="Times New Roman"/>
          <w:sz w:val="24"/>
          <w:szCs w:val="24"/>
        </w:rPr>
        <w:t>research and development</w:t>
      </w:r>
      <w:r w:rsidR="00073E04">
        <w:rPr>
          <w:rFonts w:ascii="Times New Roman" w:hAnsi="Times New Roman" w:cs="Times New Roman"/>
          <w:sz w:val="24"/>
          <w:szCs w:val="24"/>
        </w:rPr>
        <w:t xml:space="preserve"> conducted at U.S. research universities to the private sector to benefit the public interest.  </w:t>
      </w:r>
      <w:r w:rsidR="004A7A2B">
        <w:rPr>
          <w:rFonts w:ascii="Times New Roman" w:hAnsi="Times New Roman" w:cs="Times New Roman"/>
          <w:sz w:val="24"/>
          <w:szCs w:val="24"/>
        </w:rPr>
        <w:t xml:space="preserve">Most of the funding for this research and development activity comes from the federal government.  </w:t>
      </w:r>
      <w:r w:rsidR="0035263C" w:rsidRPr="00805CD2">
        <w:rPr>
          <w:rFonts w:ascii="Times New Roman" w:hAnsi="Times New Roman" w:cs="Times New Roman"/>
          <w:sz w:val="24"/>
          <w:szCs w:val="24"/>
        </w:rPr>
        <w:t xml:space="preserve">In fiscal year 2017, the U.S. federal budget for total </w:t>
      </w:r>
      <w:r w:rsidR="0034273E">
        <w:rPr>
          <w:rFonts w:ascii="Times New Roman" w:hAnsi="Times New Roman" w:cs="Times New Roman"/>
          <w:sz w:val="24"/>
          <w:szCs w:val="24"/>
        </w:rPr>
        <w:t>research and development</w:t>
      </w:r>
      <w:r w:rsidR="0035263C" w:rsidRPr="00805CD2">
        <w:rPr>
          <w:rFonts w:ascii="Times New Roman" w:hAnsi="Times New Roman" w:cs="Times New Roman"/>
          <w:sz w:val="24"/>
          <w:szCs w:val="24"/>
        </w:rPr>
        <w:t xml:space="preserve"> was greater than $132.7 billion (American Association for the Advancement of Science [AAAS], 2018a), of which about $40.94 billion (roughly 31 percent) </w:t>
      </w:r>
      <w:r w:rsidR="00073E04">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17C25">
        <w:rPr>
          <w:rFonts w:ascii="Times New Roman" w:hAnsi="Times New Roman" w:cs="Times New Roman"/>
          <w:sz w:val="24"/>
          <w:szCs w:val="24"/>
        </w:rPr>
        <w:t>ent of Science [AAAS], 2018b).</w:t>
      </w:r>
      <w:r w:rsidR="004A7A2B">
        <w:rPr>
          <w:rFonts w:ascii="Times New Roman" w:hAnsi="Times New Roman" w:cs="Times New Roman"/>
          <w:sz w:val="24"/>
          <w:szCs w:val="24"/>
        </w:rPr>
        <w:t xml:space="preserve">  Since 2000, federal obligations to universities for research and development have </w:t>
      </w:r>
      <w:r w:rsidR="00557C0C">
        <w:rPr>
          <w:rFonts w:ascii="Times New Roman" w:hAnsi="Times New Roman" w:cs="Times New Roman"/>
          <w:sz w:val="24"/>
          <w:szCs w:val="24"/>
        </w:rPr>
        <w:t xml:space="preserve">generally </w:t>
      </w:r>
      <w:r w:rsidR="004A7A2B">
        <w:rPr>
          <w:rFonts w:ascii="Times New Roman" w:hAnsi="Times New Roman" w:cs="Times New Roman"/>
          <w:sz w:val="24"/>
          <w:szCs w:val="24"/>
        </w:rPr>
        <w:t>been increasing (Table 1 and Figure 1).</w:t>
      </w:r>
    </w:p>
    <w:p w:rsidR="00317C25" w:rsidRDefault="00317C25"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with many public goods and merit goods, measuring the social value of university technology transfer can be difficult.  This challenge is particularly pertinent because it has such a significant influence on public policy decisions.  University technology transfer produces social, </w:t>
      </w:r>
      <w:r>
        <w:rPr>
          <w:rFonts w:ascii="Times New Roman" w:hAnsi="Times New Roman" w:cs="Times New Roman"/>
          <w:sz w:val="24"/>
          <w:szCs w:val="24"/>
        </w:rPr>
        <w:lastRenderedPageBreak/>
        <w:t xml:space="preserve">ecological, and economic benefits.  However, the assessments of the social and ecological benefits of university technology transfer </w:t>
      </w:r>
      <w:r w:rsidR="00E93F6D">
        <w:rPr>
          <w:rFonts w:ascii="Times New Roman" w:hAnsi="Times New Roman" w:cs="Times New Roman"/>
          <w:sz w:val="24"/>
          <w:szCs w:val="24"/>
        </w:rPr>
        <w:t>are scan</w:t>
      </w:r>
      <w:r w:rsidR="00291B69">
        <w:rPr>
          <w:rFonts w:ascii="Times New Roman" w:hAnsi="Times New Roman" w:cs="Times New Roman"/>
          <w:sz w:val="24"/>
          <w:szCs w:val="24"/>
        </w:rPr>
        <w:t>t</w:t>
      </w:r>
      <w:r w:rsidR="0034273E">
        <w:rPr>
          <w:rFonts w:ascii="Times New Roman" w:hAnsi="Times New Roman" w:cs="Times New Roman"/>
          <w:sz w:val="24"/>
          <w:szCs w:val="24"/>
        </w:rPr>
        <w:t xml:space="preserve"> and often conducted in an ad</w:t>
      </w:r>
      <w:r w:rsidR="00E93F6D">
        <w:rPr>
          <w:rFonts w:ascii="Times New Roman" w:hAnsi="Times New Roman" w:cs="Times New Roman"/>
          <w:sz w:val="24"/>
          <w:szCs w:val="24"/>
        </w:rPr>
        <w:t xml:space="preserve"> hoc</w:t>
      </w:r>
      <w:r w:rsidR="0034273E">
        <w:rPr>
          <w:rFonts w:ascii="Times New Roman" w:hAnsi="Times New Roman" w:cs="Times New Roman"/>
          <w:sz w:val="24"/>
          <w:szCs w:val="24"/>
        </w:rPr>
        <w:t xml:space="preserve"> manner</w:t>
      </w:r>
      <w:r w:rsidR="00E93F6D">
        <w:rPr>
          <w:rFonts w:ascii="Times New Roman" w:hAnsi="Times New Roman" w:cs="Times New Roman"/>
          <w:sz w:val="24"/>
          <w:szCs w:val="24"/>
        </w:rPr>
        <w:t xml:space="preserve"> (Lide</w:t>
      </w:r>
      <w:r>
        <w:rPr>
          <w:rFonts w:ascii="Times New Roman" w:hAnsi="Times New Roman" w:cs="Times New Roman"/>
          <w:sz w:val="24"/>
          <w:szCs w:val="24"/>
        </w:rPr>
        <w:t xml:space="preserve">cap, 2009).  </w:t>
      </w:r>
      <w:r w:rsidR="006004DA">
        <w:rPr>
          <w:rFonts w:ascii="Times New Roman" w:hAnsi="Times New Roman" w:cs="Times New Roman"/>
          <w:sz w:val="24"/>
          <w:szCs w:val="24"/>
        </w:rPr>
        <w:t>As Lidecap observed, c</w:t>
      </w:r>
      <w:r w:rsidR="00420136">
        <w:rPr>
          <w:rFonts w:ascii="Times New Roman" w:hAnsi="Times New Roman" w:cs="Times New Roman"/>
          <w:sz w:val="24"/>
          <w:szCs w:val="24"/>
        </w:rPr>
        <w:t>urrent methods for assessing the value of university technology transfer primarily rely on metrics of tangible directly observable outputs, such as patent awards and patent licenses executed</w:t>
      </w:r>
      <w:r w:rsidR="00DA7E59">
        <w:rPr>
          <w:rFonts w:ascii="Times New Roman" w:hAnsi="Times New Roman" w:cs="Times New Roman"/>
          <w:sz w:val="24"/>
          <w:szCs w:val="24"/>
        </w:rPr>
        <w:t>.</w:t>
      </w:r>
      <w:r w:rsidR="00420136">
        <w:rPr>
          <w:rFonts w:ascii="Times New Roman" w:hAnsi="Times New Roman" w:cs="Times New Roman"/>
          <w:sz w:val="24"/>
          <w:szCs w:val="24"/>
        </w:rPr>
        <w:t xml:space="preserve"> </w:t>
      </w:r>
      <w:r w:rsidR="00DA7E59">
        <w:rPr>
          <w:rFonts w:ascii="Times New Roman" w:hAnsi="Times New Roman" w:cs="Times New Roman"/>
          <w:sz w:val="24"/>
          <w:szCs w:val="24"/>
        </w:rPr>
        <w:t xml:space="preserve"> B</w:t>
      </w:r>
      <w:r w:rsidR="00420136">
        <w:rPr>
          <w:rFonts w:ascii="Times New Roman" w:hAnsi="Times New Roman" w:cs="Times New Roman"/>
          <w:sz w:val="24"/>
          <w:szCs w:val="24"/>
        </w:rPr>
        <w:t>ut such approaches have shortcomings</w:t>
      </w:r>
      <w:r w:rsidR="00DA7E59">
        <w:rPr>
          <w:rFonts w:ascii="Times New Roman" w:hAnsi="Times New Roman" w:cs="Times New Roman"/>
          <w:sz w:val="24"/>
          <w:szCs w:val="24"/>
        </w:rPr>
        <w:t>.</w:t>
      </w:r>
      <w:r w:rsidR="00420136">
        <w:rPr>
          <w:rFonts w:ascii="Times New Roman" w:hAnsi="Times New Roman" w:cs="Times New Roman"/>
          <w:sz w:val="24"/>
          <w:szCs w:val="24"/>
        </w:rPr>
        <w:t xml:space="preserve"> </w:t>
      </w:r>
      <w:r w:rsidR="00DA7E59">
        <w:rPr>
          <w:rFonts w:ascii="Times New Roman" w:hAnsi="Times New Roman" w:cs="Times New Roman"/>
          <w:sz w:val="24"/>
          <w:szCs w:val="24"/>
        </w:rPr>
        <w:t xml:space="preserve"> As Lidecap </w:t>
      </w:r>
      <w:r w:rsidR="006004DA">
        <w:rPr>
          <w:rFonts w:ascii="Times New Roman" w:hAnsi="Times New Roman" w:cs="Times New Roman"/>
          <w:sz w:val="24"/>
          <w:szCs w:val="24"/>
        </w:rPr>
        <w:t>noted</w:t>
      </w:r>
      <w:r w:rsidR="00DA7E59">
        <w:rPr>
          <w:rFonts w:ascii="Times New Roman" w:hAnsi="Times New Roman" w:cs="Times New Roman"/>
          <w:sz w:val="24"/>
          <w:szCs w:val="24"/>
        </w:rPr>
        <w:t>, t</w:t>
      </w:r>
      <w:r w:rsidR="00420136">
        <w:rPr>
          <w:rFonts w:ascii="Times New Roman" w:hAnsi="Times New Roman" w:cs="Times New Roman"/>
          <w:sz w:val="24"/>
          <w:szCs w:val="24"/>
        </w:rPr>
        <w:t>hey do not capture other outputs and outcomes that might be in the public interest such spillover effects, human capital development, and incre</w:t>
      </w:r>
      <w:r w:rsidR="00DA7E59">
        <w:rPr>
          <w:rFonts w:ascii="Times New Roman" w:hAnsi="Times New Roman" w:cs="Times New Roman"/>
          <w:sz w:val="24"/>
          <w:szCs w:val="24"/>
        </w:rPr>
        <w:t>ases in quality of life</w:t>
      </w:r>
      <w:r w:rsidR="00420136">
        <w:rPr>
          <w:rFonts w:ascii="Times New Roman" w:hAnsi="Times New Roman" w:cs="Times New Roman"/>
          <w:sz w:val="24"/>
          <w:szCs w:val="24"/>
        </w:rPr>
        <w:t xml:space="preserve">. </w:t>
      </w:r>
      <w:r w:rsidR="008A53D4">
        <w:rPr>
          <w:rFonts w:ascii="Times New Roman" w:hAnsi="Times New Roman" w:cs="Times New Roman"/>
          <w:sz w:val="24"/>
          <w:szCs w:val="24"/>
        </w:rPr>
        <w:t xml:space="preserve"> Moreover, as Link, Siegel, and</w:t>
      </w:r>
      <w:r w:rsidR="00704B6E">
        <w:rPr>
          <w:rFonts w:ascii="Times New Roman" w:hAnsi="Times New Roman" w:cs="Times New Roman"/>
          <w:sz w:val="24"/>
          <w:szCs w:val="24"/>
        </w:rPr>
        <w:t xml:space="preserve"> Wright</w:t>
      </w:r>
      <w:r w:rsidR="008A53D4">
        <w:rPr>
          <w:rFonts w:ascii="Times New Roman" w:hAnsi="Times New Roman" w:cs="Times New Roman"/>
          <w:sz w:val="24"/>
          <w:szCs w:val="24"/>
        </w:rPr>
        <w:t xml:space="preserve"> (2015)</w:t>
      </w:r>
      <w:r w:rsidR="00704B6E">
        <w:rPr>
          <w:rFonts w:ascii="Times New Roman" w:hAnsi="Times New Roman" w:cs="Times New Roman"/>
          <w:sz w:val="24"/>
          <w:szCs w:val="24"/>
        </w:rPr>
        <w:t xml:space="preserve"> point</w:t>
      </w:r>
      <w:r w:rsidR="00DA7E59">
        <w:rPr>
          <w:rFonts w:ascii="Times New Roman" w:hAnsi="Times New Roman" w:cs="Times New Roman"/>
          <w:sz w:val="24"/>
          <w:szCs w:val="24"/>
        </w:rPr>
        <w:t>ed</w:t>
      </w:r>
      <w:r w:rsidR="00704B6E">
        <w:rPr>
          <w:rFonts w:ascii="Times New Roman" w:hAnsi="Times New Roman" w:cs="Times New Roman"/>
          <w:sz w:val="24"/>
          <w:szCs w:val="24"/>
        </w:rPr>
        <w:t xml:space="preserve"> out, technology transfer may occur informally.  Such informal instances</w:t>
      </w:r>
      <w:r w:rsidR="00EB350B">
        <w:rPr>
          <w:rFonts w:ascii="Times New Roman" w:hAnsi="Times New Roman" w:cs="Times New Roman"/>
          <w:sz w:val="24"/>
          <w:szCs w:val="24"/>
        </w:rPr>
        <w:t xml:space="preserve"> simply are</w:t>
      </w:r>
      <w:r w:rsidR="00704B6E">
        <w:rPr>
          <w:rFonts w:ascii="Times New Roman" w:hAnsi="Times New Roman" w:cs="Times New Roman"/>
          <w:sz w:val="24"/>
          <w:szCs w:val="24"/>
        </w:rPr>
        <w:t xml:space="preserve"> not captured in the metrics currently used </w:t>
      </w:r>
      <w:r w:rsidR="006004DA">
        <w:rPr>
          <w:rFonts w:ascii="Times New Roman" w:hAnsi="Times New Roman" w:cs="Times New Roman"/>
          <w:sz w:val="24"/>
          <w:szCs w:val="24"/>
        </w:rPr>
        <w:t>to examine technology transfer.</w:t>
      </w:r>
    </w:p>
    <w:p w:rsidR="00AD5B4B" w:rsidRPr="00805CD2" w:rsidRDefault="00AD5B4B"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Link and Scott (2019) argued that social welfare increases when federal laboratories (and by logical extension universities) can provide technology more efficient</w:t>
      </w:r>
      <w:r w:rsidR="007005A5">
        <w:rPr>
          <w:rFonts w:ascii="Times New Roman" w:hAnsi="Times New Roman" w:cs="Times New Roman"/>
          <w:sz w:val="24"/>
          <w:szCs w:val="24"/>
        </w:rPr>
        <w:t>ly</w:t>
      </w:r>
      <w:r>
        <w:rPr>
          <w:rFonts w:ascii="Times New Roman" w:hAnsi="Times New Roman" w:cs="Times New Roman"/>
          <w:sz w:val="24"/>
          <w:szCs w:val="24"/>
        </w:rPr>
        <w:t xml:space="preserve"> than private sector firms can create for themselves.  They argued that the increase in social welfare result</w:t>
      </w:r>
      <w:r w:rsidR="00094D4E">
        <w:rPr>
          <w:rFonts w:ascii="Times New Roman" w:hAnsi="Times New Roman" w:cs="Times New Roman"/>
          <w:sz w:val="24"/>
          <w:szCs w:val="24"/>
        </w:rPr>
        <w:t>s from increased profits for</w:t>
      </w:r>
      <w:r>
        <w:rPr>
          <w:rFonts w:ascii="Times New Roman" w:hAnsi="Times New Roman" w:cs="Times New Roman"/>
          <w:sz w:val="24"/>
          <w:szCs w:val="24"/>
        </w:rPr>
        <w:t xml:space="preserve"> private sector firms and lower prices for consumers.  However, this assumes that all technologies transferred are cost-reducing and that private sector firms will in fact pass along cost savings derived from technology adoption to consumers.  This m</w:t>
      </w:r>
      <w:r w:rsidR="007005A5">
        <w:rPr>
          <w:rFonts w:ascii="Times New Roman" w:hAnsi="Times New Roman" w:cs="Times New Roman"/>
          <w:sz w:val="24"/>
          <w:szCs w:val="24"/>
        </w:rPr>
        <w:t>ay not necessarily be the case.</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752DF5"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52DF5">
        <w:rPr>
          <w:rFonts w:ascii="Times New Roman" w:hAnsi="Times New Roman" w:cs="Times New Roman"/>
          <w:sz w:val="24"/>
          <w:szCs w:val="24"/>
        </w:rPr>
        <w:t xml:space="preserve">The need for government intervention in technology transfer came to the forefront as early as the latter part of the Second World War.  Bush (1945) presented a normative argument in support of government participation in university technology transfer.  </w:t>
      </w:r>
      <w:r w:rsidR="005F2BAE">
        <w:rPr>
          <w:rFonts w:ascii="Times New Roman" w:hAnsi="Times New Roman" w:cs="Times New Roman"/>
          <w:sz w:val="24"/>
          <w:szCs w:val="24"/>
        </w:rPr>
        <w:t xml:space="preserve">He also noted that </w:t>
      </w:r>
      <w:r w:rsidR="005F2BAE" w:rsidRPr="00E50380">
        <w:rPr>
          <w:rFonts w:ascii="Times New Roman" w:hAnsi="Times New Roman" w:cs="Times New Roman"/>
          <w:sz w:val="24"/>
          <w:szCs w:val="24"/>
        </w:rPr>
        <w:t>members of the committee on science and the public welfare</w:t>
      </w:r>
      <w:r w:rsidR="005F2BAE">
        <w:rPr>
          <w:rFonts w:ascii="Times New Roman" w:hAnsi="Times New Roman" w:cs="Times New Roman"/>
          <w:sz w:val="24"/>
          <w:szCs w:val="24"/>
        </w:rPr>
        <w:t xml:space="preserve"> that advised him during the preparation of his report</w:t>
      </w:r>
      <w:r w:rsidR="005F2BAE" w:rsidRPr="00E50380">
        <w:rPr>
          <w:rFonts w:ascii="Times New Roman" w:hAnsi="Times New Roman" w:cs="Times New Roman"/>
          <w:sz w:val="24"/>
          <w:szCs w:val="24"/>
        </w:rPr>
        <w:t xml:space="preserve"> either strongly believed or were sympathetic to the idea that government </w:t>
      </w:r>
      <w:r w:rsidR="005F2BAE" w:rsidRPr="00E50380">
        <w:rPr>
          <w:rFonts w:ascii="Times New Roman" w:hAnsi="Times New Roman" w:cs="Times New Roman"/>
          <w:sz w:val="24"/>
          <w:szCs w:val="24"/>
        </w:rPr>
        <w:lastRenderedPageBreak/>
        <w:t xml:space="preserve">should encourage the formation of “new scientific enterprises” </w:t>
      </w:r>
      <w:r w:rsidR="002302B6">
        <w:rPr>
          <w:rFonts w:ascii="Times New Roman" w:hAnsi="Times New Roman" w:cs="Times New Roman"/>
          <w:sz w:val="24"/>
          <w:szCs w:val="24"/>
        </w:rPr>
        <w:t xml:space="preserve">(p. 109) </w:t>
      </w:r>
      <w:r w:rsidR="005F2BAE" w:rsidRPr="00E50380">
        <w:rPr>
          <w:rFonts w:ascii="Times New Roman" w:hAnsi="Times New Roman" w:cs="Times New Roman"/>
          <w:sz w:val="24"/>
          <w:szCs w:val="24"/>
        </w:rPr>
        <w:t xml:space="preserve">but were not able to agree on solutions for </w:t>
      </w:r>
      <w:r w:rsidR="005F2BAE">
        <w:rPr>
          <w:rFonts w:ascii="Times New Roman" w:hAnsi="Times New Roman" w:cs="Times New Roman"/>
          <w:sz w:val="24"/>
          <w:szCs w:val="24"/>
        </w:rPr>
        <w:t>achieving this end.</w:t>
      </w:r>
    </w:p>
    <w:p w:rsidR="00184A26" w:rsidRDefault="00184A26" w:rsidP="00752D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Kochenkova, Grimaldi, and Munari (2016) examined the topic of knowledge transfer from academia to the private sector.  They use</w:t>
      </w:r>
      <w:r w:rsidR="00423EBC">
        <w:rPr>
          <w:rFonts w:ascii="Times New Roman" w:hAnsi="Times New Roman" w:cs="Times New Roman"/>
          <w:sz w:val="24"/>
          <w:szCs w:val="24"/>
        </w:rPr>
        <w:t>d</w:t>
      </w:r>
      <w:r>
        <w:rPr>
          <w:rFonts w:ascii="Times New Roman" w:hAnsi="Times New Roman" w:cs="Times New Roman"/>
          <w:sz w:val="24"/>
          <w:szCs w:val="24"/>
        </w:rPr>
        <w:t xml:space="preserve"> the term</w:t>
      </w:r>
      <w:r w:rsidR="00747E40">
        <w:rPr>
          <w:rFonts w:ascii="Times New Roman" w:hAnsi="Times New Roman" w:cs="Times New Roman"/>
          <w:sz w:val="24"/>
          <w:szCs w:val="24"/>
        </w:rPr>
        <w:t>s</w:t>
      </w:r>
      <w:r>
        <w:rPr>
          <w:rFonts w:ascii="Times New Roman" w:hAnsi="Times New Roman" w:cs="Times New Roman"/>
          <w:sz w:val="24"/>
          <w:szCs w:val="24"/>
        </w:rPr>
        <w:t xml:space="preserve"> knowledge transfer </w:t>
      </w:r>
      <w:r w:rsidR="00747E40">
        <w:rPr>
          <w:rFonts w:ascii="Times New Roman" w:hAnsi="Times New Roman" w:cs="Times New Roman"/>
          <w:sz w:val="24"/>
          <w:szCs w:val="24"/>
        </w:rPr>
        <w:t xml:space="preserve">and </w:t>
      </w:r>
      <w:r>
        <w:rPr>
          <w:rFonts w:ascii="Times New Roman" w:hAnsi="Times New Roman" w:cs="Times New Roman"/>
          <w:sz w:val="24"/>
          <w:szCs w:val="24"/>
        </w:rPr>
        <w:t>technology transfer</w:t>
      </w:r>
      <w:r w:rsidR="00747E40">
        <w:rPr>
          <w:rFonts w:ascii="Times New Roman" w:hAnsi="Times New Roman" w:cs="Times New Roman"/>
          <w:sz w:val="24"/>
          <w:szCs w:val="24"/>
        </w:rPr>
        <w:t xml:space="preserve"> interchangeably</w:t>
      </w:r>
      <w:r>
        <w:rPr>
          <w:rFonts w:ascii="Times New Roman" w:hAnsi="Times New Roman" w:cs="Times New Roman"/>
          <w:sz w:val="24"/>
          <w:szCs w:val="24"/>
        </w:rPr>
        <w:t xml:space="preserve">.  Kochenkova, Grimaldi, and Munari </w:t>
      </w:r>
      <w:r w:rsidR="00575910">
        <w:rPr>
          <w:rFonts w:ascii="Times New Roman" w:hAnsi="Times New Roman" w:cs="Times New Roman"/>
          <w:sz w:val="24"/>
          <w:szCs w:val="24"/>
        </w:rPr>
        <w:t>concluded that t</w:t>
      </w:r>
      <w:r>
        <w:rPr>
          <w:rFonts w:ascii="Times New Roman" w:hAnsi="Times New Roman" w:cs="Times New Roman"/>
          <w:sz w:val="24"/>
          <w:szCs w:val="24"/>
        </w:rPr>
        <w:t>he main justification found in the economic literature for government intervention in university technology</w:t>
      </w:r>
      <w:r w:rsidR="00575910">
        <w:rPr>
          <w:rFonts w:ascii="Times New Roman" w:hAnsi="Times New Roman" w:cs="Times New Roman"/>
          <w:sz w:val="24"/>
          <w:szCs w:val="24"/>
        </w:rPr>
        <w:t xml:space="preserve"> </w:t>
      </w:r>
      <w:r w:rsidR="00423EBC">
        <w:rPr>
          <w:rFonts w:ascii="Times New Roman" w:hAnsi="Times New Roman" w:cs="Times New Roman"/>
          <w:sz w:val="24"/>
          <w:szCs w:val="24"/>
        </w:rPr>
        <w:t xml:space="preserve">transfer </w:t>
      </w:r>
      <w:r w:rsidR="00575910">
        <w:rPr>
          <w:rFonts w:ascii="Times New Roman" w:hAnsi="Times New Roman" w:cs="Times New Roman"/>
          <w:sz w:val="24"/>
          <w:szCs w:val="24"/>
        </w:rPr>
        <w:t xml:space="preserve">(or knowledge transfer as they </w:t>
      </w:r>
      <w:r w:rsidR="00747E40">
        <w:rPr>
          <w:rFonts w:ascii="Times New Roman" w:hAnsi="Times New Roman" w:cs="Times New Roman"/>
          <w:sz w:val="24"/>
          <w:szCs w:val="24"/>
        </w:rPr>
        <w:t xml:space="preserve">sometimes </w:t>
      </w:r>
      <w:r w:rsidR="00575910">
        <w:rPr>
          <w:rFonts w:ascii="Times New Roman" w:hAnsi="Times New Roman" w:cs="Times New Roman"/>
          <w:sz w:val="24"/>
          <w:szCs w:val="24"/>
        </w:rPr>
        <w:t xml:space="preserve">called it) was market inefficiencies and systemic failures such as communication difficulties and </w:t>
      </w:r>
      <w:r w:rsidR="00575910" w:rsidRPr="00575910">
        <w:rPr>
          <w:rFonts w:ascii="Times New Roman" w:hAnsi="Times New Roman" w:cs="Times New Roman"/>
          <w:sz w:val="24"/>
          <w:szCs w:val="24"/>
        </w:rPr>
        <w:t>differences in priorities, goals, and objectives of actors in the transfer process</w:t>
      </w:r>
      <w:r w:rsidR="00575910">
        <w:rPr>
          <w:rFonts w:ascii="Times New Roman" w:hAnsi="Times New Roman" w:cs="Times New Roman"/>
          <w:sz w:val="24"/>
          <w:szCs w:val="24"/>
        </w:rPr>
        <w:t>.</w:t>
      </w:r>
    </w:p>
    <w:p w:rsidR="00482E41" w:rsidRDefault="004C7C20" w:rsidP="00184A2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businesses act as </w:t>
      </w:r>
      <w:r w:rsidR="00482E41">
        <w:rPr>
          <w:rFonts w:ascii="Times New Roman" w:hAnsi="Times New Roman" w:cs="Times New Roman"/>
          <w:sz w:val="24"/>
          <w:szCs w:val="24"/>
        </w:rPr>
        <w:t>consumers</w:t>
      </w:r>
      <w:r>
        <w:rPr>
          <w:rFonts w:ascii="Times New Roman" w:hAnsi="Times New Roman" w:cs="Times New Roman"/>
          <w:sz w:val="24"/>
          <w:szCs w:val="24"/>
        </w:rPr>
        <w:t xml:space="preserve"> (</w:t>
      </w:r>
      <w:r w:rsidR="001C724C">
        <w:rPr>
          <w:rFonts w:ascii="Times New Roman" w:hAnsi="Times New Roman" w:cs="Times New Roman"/>
          <w:sz w:val="24"/>
          <w:szCs w:val="24"/>
        </w:rPr>
        <w:t xml:space="preserve">see, e.g., </w:t>
      </w:r>
      <w:r>
        <w:rPr>
          <w:rFonts w:ascii="Times New Roman" w:hAnsi="Times New Roman" w:cs="Times New Roman"/>
          <w:sz w:val="24"/>
          <w:szCs w:val="24"/>
        </w:rPr>
        <w:t>M</w:t>
      </w:r>
      <w:r w:rsidR="00F14A89">
        <w:rPr>
          <w:rFonts w:ascii="Times New Roman" w:hAnsi="Times New Roman" w:cs="Times New Roman"/>
          <w:sz w:val="24"/>
          <w:szCs w:val="24"/>
        </w:rPr>
        <w:t>arkman, Gionidis, &amp; Phan, 2009</w:t>
      </w:r>
      <w:r>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for university-created technologies seems </w:t>
      </w:r>
      <w:r w:rsidR="007A7E69">
        <w:rPr>
          <w:rFonts w:ascii="Times New Roman" w:hAnsi="Times New Roman" w:cs="Times New Roman"/>
          <w:sz w:val="24"/>
          <w:szCs w:val="24"/>
        </w:rPr>
        <w:t xml:space="preserve">to </w:t>
      </w:r>
      <w:r w:rsidR="00F14A89">
        <w:rPr>
          <w:rFonts w:ascii="Times New Roman" w:hAnsi="Times New Roman" w:cs="Times New Roman"/>
          <w:sz w:val="24"/>
          <w:szCs w:val="24"/>
        </w:rPr>
        <w:t xml:space="preserve">suffer from various forms of market failure.  </w:t>
      </w:r>
      <w:r w:rsidR="00E251AD">
        <w:rPr>
          <w:rFonts w:ascii="Times New Roman" w:hAnsi="Times New Roman" w:cs="Times New Roman"/>
          <w:sz w:val="24"/>
          <w:szCs w:val="24"/>
        </w:rPr>
        <w:t>Scientific</w:t>
      </w:r>
      <w:r w:rsidR="00625A71">
        <w:rPr>
          <w:rFonts w:ascii="Times New Roman" w:hAnsi="Times New Roman" w:cs="Times New Roman"/>
          <w:sz w:val="24"/>
          <w:szCs w:val="24"/>
        </w:rPr>
        <w:t xml:space="preserve"> knowledge has a public good nature </w:t>
      </w:r>
      <w:r w:rsidR="000208A2">
        <w:rPr>
          <w:rFonts w:ascii="Times New Roman" w:hAnsi="Times New Roman" w:cs="Times New Roman"/>
          <w:sz w:val="24"/>
          <w:szCs w:val="24"/>
        </w:rPr>
        <w:t>but</w:t>
      </w:r>
      <w:r w:rsidR="00625A71">
        <w:rPr>
          <w:rFonts w:ascii="Times New Roman" w:hAnsi="Times New Roman" w:cs="Times New Roman"/>
          <w:sz w:val="24"/>
          <w:szCs w:val="24"/>
        </w:rPr>
        <w:t xml:space="preserve"> measuring </w:t>
      </w:r>
      <w:r w:rsidR="00575910">
        <w:rPr>
          <w:rFonts w:ascii="Times New Roman" w:hAnsi="Times New Roman" w:cs="Times New Roman"/>
          <w:sz w:val="24"/>
          <w:szCs w:val="24"/>
        </w:rPr>
        <w:t xml:space="preserve">its </w:t>
      </w:r>
      <w:r w:rsidR="00625A71">
        <w:rPr>
          <w:rFonts w:ascii="Times New Roman" w:hAnsi="Times New Roman" w:cs="Times New Roman"/>
          <w:sz w:val="24"/>
          <w:szCs w:val="24"/>
        </w:rPr>
        <w:t>societal benefits is rather difficult (Heisey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Rosengard,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w:t>
      </w:r>
      <w:r w:rsidR="00BB40ED">
        <w:rPr>
          <w:rFonts w:ascii="Times New Roman" w:hAnsi="Times New Roman" w:cs="Times New Roman"/>
          <w:sz w:val="24"/>
          <w:szCs w:val="24"/>
        </w:rPr>
        <w:t>to suffer from this situation.</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Although there are many universities willing to engage in </w:t>
      </w:r>
      <w:r w:rsidR="006F73B7">
        <w:rPr>
          <w:rFonts w:ascii="Times New Roman" w:hAnsi="Times New Roman" w:cs="Times New Roman"/>
          <w:sz w:val="24"/>
          <w:szCs w:val="24"/>
        </w:rPr>
        <w:t xml:space="preserve">the </w:t>
      </w:r>
      <w:r>
        <w:rPr>
          <w:rFonts w:ascii="Times New Roman" w:hAnsi="Times New Roman" w:cs="Times New Roman"/>
          <w:sz w:val="24"/>
          <w:szCs w:val="24"/>
        </w:rPr>
        <w:t xml:space="preserve">exchange of property rights </w:t>
      </w:r>
      <w:r w:rsidR="0060196F">
        <w:rPr>
          <w:rFonts w:ascii="Times New Roman" w:hAnsi="Times New Roman" w:cs="Times New Roman"/>
          <w:sz w:val="24"/>
          <w:szCs w:val="24"/>
        </w:rPr>
        <w:t>for</w:t>
      </w:r>
      <w:r>
        <w:rPr>
          <w:rFonts w:ascii="Times New Roman" w:hAnsi="Times New Roman" w:cs="Times New Roman"/>
          <w:sz w:val="24"/>
          <w:szCs w:val="24"/>
        </w:rPr>
        <w:t xml:space="preserve">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t>Owners of technologies that can be patented, which is the predominate focus of university technology transfer offices, are granted the right to prevent competitors from practicing the inventions (i.e., technologies) for a limited period.  Rarely is it the case that 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believe they can affect the price of an exchange and thus often engage in extens</w:t>
      </w:r>
      <w:r w:rsidR="000C2073">
        <w:rPr>
          <w:rFonts w:ascii="Times New Roman" w:hAnsi="Times New Roman" w:cs="Times New Roman"/>
          <w:sz w:val="24"/>
          <w:szCs w:val="24"/>
        </w:rPr>
        <w:t>ive negotiations to effectuate</w:t>
      </w:r>
      <w:r w:rsidR="005735E1">
        <w:rPr>
          <w:rFonts w:ascii="Times New Roman" w:hAnsi="Times New Roman" w:cs="Times New Roman"/>
          <w:sz w:val="24"/>
          <w:szCs w:val="24"/>
        </w:rPr>
        <w:t xml:space="preserve"> transfer</w:t>
      </w:r>
      <w:r w:rsidR="000C2073">
        <w:rPr>
          <w:rFonts w:ascii="Times New Roman" w:hAnsi="Times New Roman" w:cs="Times New Roman"/>
          <w:sz w:val="24"/>
          <w:szCs w:val="24"/>
        </w:rPr>
        <w:t>s</w:t>
      </w:r>
      <w:r w:rsidR="005735E1">
        <w:rPr>
          <w:rFonts w:ascii="Times New Roman" w:hAnsi="Times New Roman" w:cs="Times New Roman"/>
          <w:sz w:val="24"/>
          <w:szCs w:val="24"/>
        </w:rPr>
        <w:t xml:space="preserve">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w:t>
      </w:r>
      <w:r w:rsidR="000C2073">
        <w:rPr>
          <w:rFonts w:ascii="Times New Roman" w:hAnsi="Times New Roman" w:cs="Times New Roman"/>
          <w:sz w:val="24"/>
          <w:szCs w:val="24"/>
        </w:rPr>
        <w:t xml:space="preserve">using </w:t>
      </w:r>
      <w:r>
        <w:rPr>
          <w:rFonts w:ascii="Times New Roman" w:hAnsi="Times New Roman" w:cs="Times New Roman"/>
          <w:sz w:val="24"/>
          <w:szCs w:val="24"/>
        </w:rPr>
        <w:t xml:space="preserve">a technology in any given application.  </w:t>
      </w:r>
      <w:r w:rsidR="002554E2">
        <w:rPr>
          <w:rFonts w:ascii="Times New Roman" w:hAnsi="Times New Roman" w:cs="Times New Roman"/>
          <w:sz w:val="24"/>
          <w:szCs w:val="24"/>
        </w:rPr>
        <w:t>Additionally, there are extensive transaction costs associated with</w:t>
      </w:r>
      <w:r w:rsidR="000C2073">
        <w:rPr>
          <w:rFonts w:ascii="Times New Roman" w:hAnsi="Times New Roman" w:cs="Times New Roman"/>
          <w:sz w:val="24"/>
          <w:szCs w:val="24"/>
        </w:rPr>
        <w:t xml:space="preserve"> acquiring and utilizing a</w:t>
      </w:r>
      <w:r w:rsidR="002554E2">
        <w:rPr>
          <w:rFonts w:ascii="Times New Roman" w:hAnsi="Times New Roman" w:cs="Times New Roman"/>
          <w:sz w:val="24"/>
          <w:szCs w:val="24"/>
        </w:rPr>
        <w:t xml:space="preserve">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w:t>
      </w:r>
      <w:r w:rsidR="002B0C61">
        <w:rPr>
          <w:rFonts w:ascii="Times New Roman" w:hAnsi="Times New Roman" w:cs="Times New Roman"/>
          <w:sz w:val="24"/>
          <w:szCs w:val="24"/>
        </w:rPr>
        <w:t xml:space="preserve">research and </w:t>
      </w:r>
      <w:r w:rsidR="002B0C61">
        <w:rPr>
          <w:rFonts w:ascii="Times New Roman" w:hAnsi="Times New Roman" w:cs="Times New Roman"/>
          <w:sz w:val="24"/>
          <w:szCs w:val="24"/>
        </w:rPr>
        <w:lastRenderedPageBreak/>
        <w:t>development</w:t>
      </w:r>
      <w:r>
        <w:rPr>
          <w:rFonts w:ascii="Times New Roman" w:hAnsi="Times New Roman" w:cs="Times New Roman"/>
          <w:sz w:val="24"/>
          <w:szCs w:val="24"/>
        </w:rPr>
        <w:t xml:space="preserve">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Bush (1945) pushed for the creation of a new federal agency to coordinate the government’s efforts </w:t>
      </w:r>
      <w:r w:rsidR="00D21295">
        <w:rPr>
          <w:rFonts w:ascii="Times New Roman" w:hAnsi="Times New Roman" w:cs="Times New Roman"/>
          <w:sz w:val="24"/>
          <w:szCs w:val="24"/>
        </w:rPr>
        <w:t xml:space="preserve">to </w:t>
      </w:r>
      <w:r>
        <w:rPr>
          <w:rFonts w:ascii="Times New Roman" w:hAnsi="Times New Roman" w:cs="Times New Roman"/>
          <w:sz w:val="24"/>
          <w:szCs w:val="24"/>
        </w:rPr>
        <w:t xml:space="preserve">leverage the </w:t>
      </w:r>
      <w:r w:rsidR="00D21295">
        <w:rPr>
          <w:rFonts w:ascii="Times New Roman" w:hAnsi="Times New Roman" w:cs="Times New Roman"/>
          <w:sz w:val="24"/>
          <w:szCs w:val="24"/>
        </w:rPr>
        <w:t>research and development</w:t>
      </w:r>
      <w:r>
        <w:rPr>
          <w:rFonts w:ascii="Times New Roman" w:hAnsi="Times New Roman" w:cs="Times New Roman"/>
          <w:sz w:val="24"/>
          <w:szCs w:val="24"/>
        </w:rPr>
        <w:t xml:space="preserve">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 xml:space="preserve">Funding </w:t>
      </w:r>
      <w:r w:rsidR="00D21295">
        <w:rPr>
          <w:rFonts w:ascii="Times New Roman" w:hAnsi="Times New Roman" w:cs="Times New Roman"/>
          <w:sz w:val="24"/>
          <w:szCs w:val="24"/>
        </w:rPr>
        <w:t>research and development</w:t>
      </w:r>
      <w:r w:rsidR="00F906C6">
        <w:rPr>
          <w:rFonts w:ascii="Times New Roman" w:hAnsi="Times New Roman" w:cs="Times New Roman"/>
          <w:sz w:val="24"/>
          <w:szCs w:val="24"/>
        </w:rPr>
        <w:t xml:space="preserve"> to be conducted by universities in the United States was a significant component </w:t>
      </w:r>
      <w:r w:rsidR="00BB2F1E">
        <w:rPr>
          <w:rFonts w:ascii="Times New Roman" w:hAnsi="Times New Roman" w:cs="Times New Roman"/>
          <w:sz w:val="24"/>
          <w:szCs w:val="24"/>
        </w:rPr>
        <w:t xml:space="preserve">of </w:t>
      </w:r>
      <w:r w:rsidR="00F906C6">
        <w:rPr>
          <w:rFonts w:ascii="Times New Roman" w:hAnsi="Times New Roman" w:cs="Times New Roman"/>
          <w:sz w:val="24"/>
          <w:szCs w:val="24"/>
        </w:rPr>
        <w:t>this effort.  Moreover, B</w:t>
      </w:r>
      <w:r>
        <w:rPr>
          <w:rFonts w:ascii="Times New Roman" w:hAnsi="Times New Roman" w:cs="Times New Roman"/>
          <w:sz w:val="24"/>
          <w:szCs w:val="24"/>
        </w:rPr>
        <w:t>ush argued that the functions, powers, and duties of this new agency, which would eventually become the National Science Foundation (NSF), should include improving the transition of research discoveries to practical applications by the private sector.</w:t>
      </w:r>
    </w:p>
    <w:p w:rsidR="00D140E3" w:rsidRDefault="005358FF" w:rsidP="00D37CC1">
      <w:pPr>
        <w:spacing w:after="0" w:line="480" w:lineRule="auto"/>
        <w:ind w:firstLine="720"/>
        <w:rPr>
          <w:rFonts w:ascii="Times New Roman" w:hAnsi="Times New Roman" w:cs="Times New Roman"/>
          <w:sz w:val="24"/>
          <w:szCs w:val="24"/>
        </w:rPr>
      </w:pPr>
      <w:r w:rsidRPr="005358FF">
        <w:rPr>
          <w:rFonts w:ascii="Times New Roman" w:hAnsi="Times New Roman" w:cs="Times New Roman"/>
          <w:sz w:val="24"/>
          <w:szCs w:val="24"/>
        </w:rPr>
        <w:t>There are at least 12 federal laws</w:t>
      </w:r>
      <w:r w:rsidR="00D37CC1">
        <w:rPr>
          <w:rFonts w:ascii="Times New Roman" w:hAnsi="Times New Roman" w:cs="Times New Roman"/>
          <w:sz w:val="24"/>
          <w:szCs w:val="24"/>
        </w:rPr>
        <w:t xml:space="preserve"> and executive directives</w:t>
      </w:r>
      <w:r w:rsidRPr="005358FF">
        <w:rPr>
          <w:rFonts w:ascii="Times New Roman" w:hAnsi="Times New Roman" w:cs="Times New Roman"/>
          <w:sz w:val="24"/>
          <w:szCs w:val="24"/>
        </w:rPr>
        <w:t xml:space="preserve"> that </w:t>
      </w:r>
      <w:r w:rsidR="00FC0ABA">
        <w:rPr>
          <w:rFonts w:ascii="Times New Roman" w:hAnsi="Times New Roman" w:cs="Times New Roman"/>
          <w:sz w:val="24"/>
          <w:szCs w:val="24"/>
        </w:rPr>
        <w:t>form</w:t>
      </w:r>
      <w:r w:rsidRPr="005358FF">
        <w:rPr>
          <w:rFonts w:ascii="Times New Roman" w:hAnsi="Times New Roman" w:cs="Times New Roman"/>
          <w:sz w:val="24"/>
          <w:szCs w:val="24"/>
        </w:rPr>
        <w:t xml:space="preserve"> public policy </w:t>
      </w:r>
      <w:r>
        <w:rPr>
          <w:rFonts w:ascii="Times New Roman" w:hAnsi="Times New Roman" w:cs="Times New Roman"/>
          <w:sz w:val="24"/>
          <w:szCs w:val="24"/>
        </w:rPr>
        <w:t xml:space="preserve">regarding university </w:t>
      </w:r>
      <w:r w:rsidRPr="005358FF">
        <w:rPr>
          <w:rFonts w:ascii="Times New Roman" w:hAnsi="Times New Roman" w:cs="Times New Roman"/>
          <w:sz w:val="24"/>
          <w:szCs w:val="24"/>
        </w:rPr>
        <w:t>technology transfer</w:t>
      </w:r>
      <w:r w:rsidR="00D21295">
        <w:rPr>
          <w:rFonts w:ascii="Times New Roman" w:hAnsi="Times New Roman" w:cs="Times New Roman"/>
          <w:sz w:val="24"/>
          <w:szCs w:val="24"/>
        </w:rPr>
        <w:t xml:space="preserve"> (Table 2)</w:t>
      </w:r>
      <w:r w:rsidRPr="005358FF">
        <w:rPr>
          <w:rFonts w:ascii="Times New Roman" w:hAnsi="Times New Roman" w:cs="Times New Roman"/>
          <w:sz w:val="24"/>
          <w:szCs w:val="24"/>
        </w:rPr>
        <w:t>.</w:t>
      </w:r>
      <w:r w:rsidR="00D21295">
        <w:rPr>
          <w:rFonts w:ascii="Times New Roman" w:hAnsi="Times New Roman" w:cs="Times New Roman"/>
          <w:sz w:val="24"/>
          <w:szCs w:val="24"/>
        </w:rPr>
        <w:t xml:space="preserve"> These policies seem to focus predominantly on the problems of incomplete information.</w:t>
      </w:r>
      <w:r w:rsidR="00E1353E">
        <w:rPr>
          <w:rFonts w:ascii="Times New Roman" w:hAnsi="Times New Roman" w:cs="Times New Roman"/>
          <w:sz w:val="24"/>
          <w:szCs w:val="24"/>
        </w:rPr>
        <w:t xml:space="preserve">  The Bayh-Dole Act of 1980 allowed universities to take assignment of patents for inventions derived from federally-funded research and development.  The premise behind the law was that providing universities with property rights to inventions would </w:t>
      </w:r>
      <w:r w:rsidR="002C211E">
        <w:rPr>
          <w:rFonts w:ascii="Times New Roman" w:hAnsi="Times New Roman" w:cs="Times New Roman"/>
          <w:sz w:val="24"/>
          <w:szCs w:val="24"/>
        </w:rPr>
        <w:t xml:space="preserve">create an economic </w:t>
      </w:r>
      <w:r w:rsidR="00E1353E">
        <w:rPr>
          <w:rFonts w:ascii="Times New Roman" w:hAnsi="Times New Roman" w:cs="Times New Roman"/>
          <w:sz w:val="24"/>
          <w:szCs w:val="24"/>
        </w:rPr>
        <w:t>incentive</w:t>
      </w:r>
      <w:r w:rsidR="002C211E">
        <w:rPr>
          <w:rFonts w:ascii="Times New Roman" w:hAnsi="Times New Roman" w:cs="Times New Roman"/>
          <w:sz w:val="24"/>
          <w:szCs w:val="24"/>
        </w:rPr>
        <w:t xml:space="preserve"> for universities </w:t>
      </w:r>
      <w:r w:rsidR="00E1353E">
        <w:rPr>
          <w:rFonts w:ascii="Times New Roman" w:hAnsi="Times New Roman" w:cs="Times New Roman"/>
          <w:sz w:val="24"/>
          <w:szCs w:val="24"/>
        </w:rPr>
        <w:t>to effectuate their transfer, primarily through licensing, to private sector organizations for use that benefits the public interest.</w:t>
      </w:r>
    </w:p>
    <w:p w:rsidR="00DF0EE9" w:rsidRPr="00D140E3" w:rsidRDefault="00D140E3" w:rsidP="00D37CC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core paradigm that provides the framework for federal funding of research and development and guides policy regarding technology transfer is based on a linear model relating science and technology.  </w:t>
      </w:r>
      <w:r w:rsidR="008A5F23">
        <w:rPr>
          <w:rFonts w:ascii="Times New Roman" w:hAnsi="Times New Roman" w:cs="Times New Roman"/>
          <w:sz w:val="24"/>
          <w:szCs w:val="24"/>
        </w:rPr>
        <w:t xml:space="preserve">Bush (1945) </w:t>
      </w:r>
      <w:r w:rsidR="000362D7">
        <w:rPr>
          <w:rFonts w:ascii="Times New Roman" w:hAnsi="Times New Roman" w:cs="Times New Roman"/>
          <w:sz w:val="24"/>
          <w:szCs w:val="24"/>
        </w:rPr>
        <w:t xml:space="preserve">used this paradigm as the basis for recommendations that established the current structure for federal funding of research and development conducted by </w:t>
      </w:r>
      <w:r w:rsidR="000362D7">
        <w:rPr>
          <w:rFonts w:ascii="Times New Roman" w:hAnsi="Times New Roman" w:cs="Times New Roman"/>
          <w:sz w:val="24"/>
          <w:szCs w:val="24"/>
        </w:rPr>
        <w:lastRenderedPageBreak/>
        <w:t xml:space="preserve">U.S. universities and subsequent technology transfer activities.  </w:t>
      </w:r>
      <w:r w:rsidRPr="00D140E3">
        <w:rPr>
          <w:rFonts w:ascii="Times New Roman" w:hAnsi="Times New Roman" w:cs="Times New Roman"/>
          <w:sz w:val="24"/>
          <w:szCs w:val="24"/>
        </w:rPr>
        <w:t xml:space="preserve">Stokes </w:t>
      </w:r>
      <w:r>
        <w:rPr>
          <w:rFonts w:ascii="Times New Roman" w:hAnsi="Times New Roman" w:cs="Times New Roman"/>
          <w:sz w:val="24"/>
          <w:szCs w:val="24"/>
        </w:rPr>
        <w:t>(1997) examined this</w:t>
      </w:r>
      <w:r w:rsidRPr="00D140E3">
        <w:rPr>
          <w:rFonts w:ascii="Times New Roman" w:hAnsi="Times New Roman" w:cs="Times New Roman"/>
          <w:sz w:val="24"/>
          <w:szCs w:val="24"/>
        </w:rPr>
        <w:t xml:space="preserve"> paradigm </w:t>
      </w:r>
      <w:r>
        <w:rPr>
          <w:rFonts w:ascii="Times New Roman" w:hAnsi="Times New Roman" w:cs="Times New Roman"/>
          <w:sz w:val="24"/>
          <w:szCs w:val="24"/>
        </w:rPr>
        <w:t>and</w:t>
      </w:r>
      <w:r w:rsidRPr="00D140E3">
        <w:rPr>
          <w:rFonts w:ascii="Times New Roman" w:hAnsi="Times New Roman" w:cs="Times New Roman"/>
          <w:sz w:val="24"/>
          <w:szCs w:val="24"/>
        </w:rPr>
        <w:t xml:space="preserve"> argued</w:t>
      </w:r>
      <w:r>
        <w:rPr>
          <w:rFonts w:ascii="Times New Roman" w:hAnsi="Times New Roman" w:cs="Times New Roman"/>
          <w:sz w:val="24"/>
          <w:szCs w:val="24"/>
        </w:rPr>
        <w:t>, based on experience and reasoned analysis, that it is</w:t>
      </w:r>
      <w:r w:rsidRPr="00D140E3">
        <w:rPr>
          <w:rFonts w:ascii="Times New Roman" w:hAnsi="Times New Roman" w:cs="Times New Roman"/>
          <w:sz w:val="24"/>
          <w:szCs w:val="24"/>
        </w:rPr>
        <w:t xml:space="preserve"> fundamentally flawed.  </w:t>
      </w:r>
      <w:r w:rsidR="002F5B90">
        <w:rPr>
          <w:rFonts w:ascii="Times New Roman" w:hAnsi="Times New Roman" w:cs="Times New Roman"/>
          <w:sz w:val="24"/>
          <w:szCs w:val="24"/>
        </w:rPr>
        <w:t>T</w:t>
      </w:r>
      <w:r w:rsidRPr="00D140E3">
        <w:rPr>
          <w:rFonts w:ascii="Times New Roman" w:hAnsi="Times New Roman" w:cs="Times New Roman"/>
          <w:sz w:val="24"/>
          <w:szCs w:val="24"/>
        </w:rPr>
        <w:t xml:space="preserve">his paradigm posits that pure basic research is the fountain from which all technological progress springs forth.  </w:t>
      </w:r>
      <w:r w:rsidR="002F5B90">
        <w:rPr>
          <w:rFonts w:ascii="Times New Roman" w:hAnsi="Times New Roman" w:cs="Times New Roman"/>
          <w:sz w:val="24"/>
          <w:szCs w:val="24"/>
        </w:rPr>
        <w:t>As Stokes explained, i</w:t>
      </w:r>
      <w:r w:rsidRPr="00D140E3">
        <w:rPr>
          <w:rFonts w:ascii="Times New Roman" w:hAnsi="Times New Roman" w:cs="Times New Roman"/>
          <w:sz w:val="24"/>
          <w:szCs w:val="24"/>
        </w:rPr>
        <w:t xml:space="preserve">n the dynamic linear </w:t>
      </w:r>
      <w:r w:rsidR="000362D7">
        <w:rPr>
          <w:rFonts w:ascii="Times New Roman" w:hAnsi="Times New Roman" w:cs="Times New Roman"/>
          <w:sz w:val="24"/>
          <w:szCs w:val="24"/>
        </w:rPr>
        <w:t xml:space="preserve">variant of the </w:t>
      </w:r>
      <w:r w:rsidRPr="00D140E3">
        <w:rPr>
          <w:rFonts w:ascii="Times New Roman" w:hAnsi="Times New Roman" w:cs="Times New Roman"/>
          <w:sz w:val="24"/>
          <w:szCs w:val="24"/>
        </w:rPr>
        <w:t xml:space="preserve">paradigm, basic research leads to applied research which gives way to development which subsequently results in production and operations technologies.  Stokes demonstrated that this one-dimensional linear model is </w:t>
      </w:r>
      <w:r w:rsidR="005C1509">
        <w:rPr>
          <w:rFonts w:ascii="Times New Roman" w:hAnsi="Times New Roman" w:cs="Times New Roman"/>
          <w:sz w:val="24"/>
          <w:szCs w:val="24"/>
        </w:rPr>
        <w:t xml:space="preserve">both </w:t>
      </w:r>
      <w:r w:rsidRPr="00D140E3">
        <w:rPr>
          <w:rFonts w:ascii="Times New Roman" w:hAnsi="Times New Roman" w:cs="Times New Roman"/>
          <w:sz w:val="24"/>
          <w:szCs w:val="24"/>
        </w:rPr>
        <w:t xml:space="preserve">inadequate and inaccurate in describing reality.  </w:t>
      </w:r>
    </w:p>
    <w:p w:rsidR="00AD1596" w:rsidRDefault="00D477BA"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Determinants of Success in University Technology Transfer</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w:t>
      </w:r>
      <w:r w:rsidR="00DF0EE9">
        <w:rPr>
          <w:rFonts w:ascii="Times New Roman" w:hAnsi="Times New Roman" w:cs="Times New Roman"/>
          <w:sz w:val="24"/>
          <w:szCs w:val="24"/>
        </w:rPr>
        <w:t>determinants of success in</w:t>
      </w:r>
      <w:r w:rsidR="00C260E9">
        <w:rPr>
          <w:rFonts w:ascii="Times New Roman" w:hAnsi="Times New Roman" w:cs="Times New Roman"/>
          <w:sz w:val="24"/>
          <w:szCs w:val="24"/>
        </w:rPr>
        <w:t xml:space="preserve">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w:t>
      </w:r>
      <w:r w:rsidR="00422B14">
        <w:rPr>
          <w:rFonts w:ascii="Times New Roman" w:hAnsi="Times New Roman" w:cs="Times New Roman"/>
          <w:sz w:val="24"/>
          <w:szCs w:val="24"/>
        </w:rPr>
        <w:t xml:space="preserve">usually </w:t>
      </w:r>
      <w:r w:rsidR="00C260E9">
        <w:rPr>
          <w:rFonts w:ascii="Times New Roman" w:hAnsi="Times New Roman" w:cs="Times New Roman"/>
          <w:sz w:val="24"/>
          <w:szCs w:val="24"/>
        </w:rPr>
        <w:t>focuses on the interests of the sponsoring institutions rather than theoretical considerations.  Bozeman championed the contingent effectiv</w:t>
      </w:r>
      <w:r w:rsidR="00DF0EE9">
        <w:rPr>
          <w:rFonts w:ascii="Times New Roman" w:hAnsi="Times New Roman" w:cs="Times New Roman"/>
          <w:sz w:val="24"/>
          <w:szCs w:val="24"/>
        </w:rPr>
        <w:t>eness model in studies of</w:t>
      </w:r>
      <w:r w:rsidR="00C260E9">
        <w:rPr>
          <w:rFonts w:ascii="Times New Roman" w:hAnsi="Times New Roman" w:cs="Times New Roman"/>
          <w:sz w:val="24"/>
          <w:szCs w:val="24"/>
        </w:rPr>
        <w:t xml:space="preserve">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Anatan (2015) identified transaction cost economic theory, the resource-based view, and the knowledge-based view as three major theories in the literature used to explain university to industry knowledge transfer in the context of alliances.  Anatan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knowledge transfer process.  Anatan</w:t>
      </w:r>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124582" w:rsidRDefault="004E6120" w:rsidP="001F4643">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lastRenderedPageBreak/>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University Technology Managers (AUTM) from its member institutions is a popular data source for such studies.  </w:t>
      </w:r>
      <w:r w:rsidR="0088623B">
        <w:rPr>
          <w:rFonts w:ascii="Times New Roman" w:hAnsi="Times New Roman" w:cs="Times New Roman"/>
          <w:sz w:val="24"/>
          <w:szCs w:val="24"/>
        </w:rPr>
        <w:t xml:space="preserve">Arshadi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on data from 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Carlsson and Fridh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 xml:space="preserve">uccessful </w:t>
      </w:r>
      <w:r w:rsidR="00DF0EE9">
        <w:rPr>
          <w:rFonts w:ascii="Times New Roman" w:hAnsi="Times New Roman" w:cs="Times New Roman"/>
          <w:sz w:val="24"/>
          <w:szCs w:val="24"/>
        </w:rPr>
        <w:t xml:space="preserve">university </w:t>
      </w:r>
      <w:r w:rsidR="00C260E9">
        <w:rPr>
          <w:rFonts w:ascii="Times New Roman" w:hAnsi="Times New Roman" w:cs="Times New Roman"/>
          <w:sz w:val="24"/>
          <w:szCs w:val="24"/>
        </w:rPr>
        <w:t>technology transfer.</w:t>
      </w:r>
      <w:r w:rsidR="001D4CB2">
        <w:rPr>
          <w:rFonts w:ascii="Times New Roman" w:hAnsi="Times New Roman" w:cs="Times New Roman"/>
          <w:sz w:val="24"/>
          <w:szCs w:val="24"/>
        </w:rPr>
        <w:t xml:space="preserve">  </w:t>
      </w:r>
      <w:r w:rsidR="00625A71">
        <w:rPr>
          <w:rFonts w:ascii="Times New Roman" w:hAnsi="Times New Roman" w:cs="Times New Roman"/>
          <w:sz w:val="24"/>
          <w:szCs w:val="24"/>
        </w:rPr>
        <w:t xml:space="preserve">Heisey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w:t>
      </w:r>
      <w:r w:rsidR="00DF0EE9">
        <w:rPr>
          <w:rFonts w:ascii="Times New Roman" w:eastAsia="Calibri" w:hAnsi="Times New Roman" w:cs="Times New Roman"/>
          <w:sz w:val="24"/>
          <w:szCs w:val="24"/>
        </w:rPr>
        <w:t xml:space="preserve"> multiple regression analysis of university</w:t>
      </w:r>
      <w:r w:rsidR="00625A71">
        <w:rPr>
          <w:rFonts w:ascii="Times New Roman" w:eastAsia="Calibri" w:hAnsi="Times New Roman" w:cs="Times New Roman"/>
          <w:sz w:val="24"/>
          <w:szCs w:val="24"/>
        </w:rPr>
        <w:t xml:space="preserve"> technology transfer.</w:t>
      </w:r>
      <w:r w:rsidR="00DF0EE9">
        <w:rPr>
          <w:rFonts w:ascii="Times New Roman" w:eastAsia="Calibri" w:hAnsi="Times New Roman" w:cs="Times New Roman"/>
          <w:sz w:val="24"/>
          <w:szCs w:val="24"/>
        </w:rPr>
        <w:t xml:space="preserve">  However, it’s reasonable to assume that all the factors that potentially affect success in university technology transfer don’t necessarily show up in such data.</w:t>
      </w:r>
      <w:r w:rsidR="00124582">
        <w:rPr>
          <w:rFonts w:ascii="Times New Roman" w:eastAsia="Calibri" w:hAnsi="Times New Roman" w:cs="Times New Roman"/>
          <w:sz w:val="24"/>
          <w:szCs w:val="24"/>
        </w:rPr>
        <w:t xml:space="preserve">  </w:t>
      </w:r>
    </w:p>
    <w:p w:rsidR="00C260E9" w:rsidRDefault="00124582" w:rsidP="001F4643">
      <w:pPr>
        <w:spacing w:after="0" w:line="480" w:lineRule="auto"/>
        <w:ind w:firstLine="720"/>
        <w:rPr>
          <w:rFonts w:ascii="Times New Roman" w:hAnsi="Times New Roman" w:cs="Times New Roman"/>
          <w:sz w:val="24"/>
          <w:szCs w:val="24"/>
        </w:rPr>
      </w:pPr>
      <w:r>
        <w:rPr>
          <w:rFonts w:ascii="Times New Roman" w:eastAsia="Calibri" w:hAnsi="Times New Roman" w:cs="Times New Roman"/>
          <w:sz w:val="24"/>
          <w:szCs w:val="24"/>
        </w:rPr>
        <w:t xml:space="preserve">Markman, Gianiodis, &amp; Phan (2009) used hierarchical multiple regression analysis to study the role of research universities in the United States as suppliers in a market for innovation.  </w:t>
      </w:r>
      <w:r w:rsidRPr="00124582">
        <w:rPr>
          <w:rFonts w:ascii="Times New Roman" w:eastAsia="Calibri" w:hAnsi="Times New Roman" w:cs="Times New Roman"/>
          <w:sz w:val="24"/>
          <w:szCs w:val="24"/>
        </w:rPr>
        <w:t xml:space="preserve">The authors used reasoned analysis based on agency theory and real options theory to argue that technology transfer outcomes as measured by licensing revenue and startup creation are a function of licensing strategy, the degree of autonomy of the technology transfer unit, and the incentives provided to various actors in the technology transfer process.  They controlled for the age and size of the technology transfer unit, the quality of the faculty, the existence of a business incubator within the institution, and whether the university was public or private.  The study used data from surveys administered by </w:t>
      </w:r>
      <w:r w:rsidR="00685EE8">
        <w:rPr>
          <w:rFonts w:ascii="Times New Roman" w:eastAsia="Calibri" w:hAnsi="Times New Roman" w:cs="Times New Roman"/>
          <w:sz w:val="24"/>
          <w:szCs w:val="24"/>
        </w:rPr>
        <w:t>AUTM</w:t>
      </w:r>
      <w:r w:rsidRPr="00124582">
        <w:rPr>
          <w:rFonts w:ascii="Times New Roman" w:eastAsia="Calibri" w:hAnsi="Times New Roman" w:cs="Times New Roman"/>
          <w:sz w:val="24"/>
          <w:szCs w:val="24"/>
        </w:rPr>
        <w:t xml:space="preserve"> as well as telephone interviews and content analysis of the websites of licensing units conducted by the authors.  Markman, Gianiodis, and Phan </w:t>
      </w:r>
      <w:r w:rsidRPr="00124582">
        <w:rPr>
          <w:rFonts w:ascii="Times New Roman" w:eastAsia="Calibri" w:hAnsi="Times New Roman" w:cs="Times New Roman"/>
          <w:sz w:val="24"/>
          <w:szCs w:val="24"/>
        </w:rPr>
        <w:lastRenderedPageBreak/>
        <w:t xml:space="preserve">found that there was a statistically significant positive association between licensing revenue and the size of the technology transfer unit, faculty quality, and financial incentives for departments.  There was a statistically significant negative association between licensing revenue and use of licensing agreements strategy, use of sponsored research strategy, low-autonomy of the technology transfer unit, and financial incentives for faculty inventors.  The model </w:t>
      </w:r>
      <w:r w:rsidR="007D68B4">
        <w:rPr>
          <w:rFonts w:ascii="Times New Roman" w:eastAsia="Calibri" w:hAnsi="Times New Roman" w:cs="Times New Roman"/>
          <w:sz w:val="24"/>
          <w:szCs w:val="24"/>
        </w:rPr>
        <w:t xml:space="preserve">only </w:t>
      </w:r>
      <w:r w:rsidRPr="00124582">
        <w:rPr>
          <w:rFonts w:ascii="Times New Roman" w:eastAsia="Calibri" w:hAnsi="Times New Roman" w:cs="Times New Roman"/>
          <w:sz w:val="24"/>
          <w:szCs w:val="24"/>
        </w:rPr>
        <w:t xml:space="preserve">explained </w:t>
      </w:r>
      <w:r w:rsidR="00685EE8">
        <w:rPr>
          <w:rFonts w:ascii="Times New Roman" w:eastAsia="Calibri" w:hAnsi="Times New Roman" w:cs="Times New Roman"/>
          <w:sz w:val="24"/>
          <w:szCs w:val="24"/>
        </w:rPr>
        <w:t xml:space="preserve">about </w:t>
      </w:r>
      <w:r w:rsidRPr="00124582">
        <w:rPr>
          <w:rFonts w:ascii="Times New Roman" w:eastAsia="Calibri" w:hAnsi="Times New Roman" w:cs="Times New Roman"/>
          <w:sz w:val="24"/>
          <w:szCs w:val="24"/>
        </w:rPr>
        <w:t xml:space="preserve">13 percent of the value of the dependent variable.  Using startup creation as the dependent variable, the authors found statistically significant positive relationships with public institutions, faculty quality, high-autonomy of the technology transfer unit, and salary of the staff of the technology transfer units.  There were statistically significant negative associations with the age of the technology transfer unit and financial incentives for faculty inventors.  This model explained </w:t>
      </w:r>
      <w:r w:rsidR="007D68B4">
        <w:rPr>
          <w:rFonts w:ascii="Times New Roman" w:eastAsia="Calibri" w:hAnsi="Times New Roman" w:cs="Times New Roman"/>
          <w:sz w:val="24"/>
          <w:szCs w:val="24"/>
        </w:rPr>
        <w:t>just</w:t>
      </w:r>
      <w:r w:rsidR="00685EE8">
        <w:rPr>
          <w:rFonts w:ascii="Times New Roman" w:eastAsia="Calibri" w:hAnsi="Times New Roman" w:cs="Times New Roman"/>
          <w:sz w:val="24"/>
          <w:szCs w:val="24"/>
        </w:rPr>
        <w:t xml:space="preserve"> </w:t>
      </w:r>
      <w:r w:rsidRPr="00124582">
        <w:rPr>
          <w:rFonts w:ascii="Times New Roman" w:eastAsia="Calibri" w:hAnsi="Times New Roman" w:cs="Times New Roman"/>
          <w:sz w:val="24"/>
          <w:szCs w:val="24"/>
        </w:rPr>
        <w:t>7 percent of the value of the dependent variable.  The authors pointed out that licensing and startup creation are only two of many methods that knowledge (i.e., technology) is disseminated by universities.</w:t>
      </w:r>
    </w:p>
    <w:p w:rsidR="007027BE" w:rsidRPr="007027BE" w:rsidRDefault="00210D12" w:rsidP="007027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Reymen, &amp; Romme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The focus of this study was to understand how inventor appearance influenced the decisions of university technology licensing professionals regarding which technologies to pursue transfer to the private sector.</w:t>
      </w:r>
      <w:r w:rsidR="007027BE">
        <w:rPr>
          <w:rFonts w:ascii="Times New Roman" w:hAnsi="Times New Roman" w:cs="Times New Roman"/>
          <w:sz w:val="24"/>
          <w:szCs w:val="24"/>
        </w:rPr>
        <w:t xml:space="preserve">  The authors found a statistically significant positive association between inventor appearance </w:t>
      </w:r>
      <w:r w:rsidR="00EF12FF">
        <w:rPr>
          <w:rFonts w:ascii="Times New Roman" w:hAnsi="Times New Roman" w:cs="Times New Roman"/>
          <w:sz w:val="24"/>
          <w:szCs w:val="24"/>
        </w:rPr>
        <w:t xml:space="preserve">and </w:t>
      </w:r>
      <w:r w:rsidR="007027BE">
        <w:rPr>
          <w:rFonts w:ascii="Times New Roman" w:hAnsi="Times New Roman" w:cs="Times New Roman"/>
          <w:sz w:val="24"/>
          <w:szCs w:val="24"/>
        </w:rPr>
        <w:t>decisions to pursue technology transfer.</w:t>
      </w:r>
      <w:r w:rsidR="007027BE" w:rsidRPr="007027BE">
        <w:rPr>
          <w:rFonts w:ascii="Times New Roman" w:hAnsi="Times New Roman" w:cs="Times New Roman"/>
          <w:sz w:val="24"/>
          <w:szCs w:val="24"/>
        </w:rPr>
        <w:t xml:space="preserve"> </w:t>
      </w:r>
    </w:p>
    <w:p w:rsidR="00B010A6"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t xml:space="preserve">Studies of technology transfer in general, and university technology transfer in specific, seem to have mostly focused on factors exogeneous to the technology transfer process.  </w:t>
      </w:r>
      <w:r w:rsidR="005E2F8F">
        <w:rPr>
          <w:rFonts w:ascii="Times New Roman" w:hAnsi="Times New Roman" w:cs="Times New Roman"/>
          <w:sz w:val="24"/>
          <w:szCs w:val="24"/>
        </w:rPr>
        <w:t xml:space="preserve">Arshadi </w:t>
      </w:r>
      <w:r w:rsidR="005E2F8F">
        <w:rPr>
          <w:rFonts w:ascii="Times New Roman" w:hAnsi="Times New Roman" w:cs="Times New Roman"/>
          <w:sz w:val="24"/>
          <w:szCs w:val="24"/>
        </w:rPr>
        <w:lastRenderedPageBreak/>
        <w:t xml:space="preserve">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w:t>
      </w:r>
      <w:r w:rsidR="00F50FA8">
        <w:rPr>
          <w:rFonts w:ascii="Times New Roman" w:hAnsi="Times New Roman" w:cs="Times New Roman"/>
          <w:iCs/>
          <w:sz w:val="24"/>
          <w:szCs w:val="24"/>
        </w:rPr>
        <w:t>d</w:t>
      </w:r>
      <w:r w:rsidR="005E2F8F" w:rsidRPr="005E2F8F">
        <w:rPr>
          <w:rFonts w:ascii="Times New Roman" w:hAnsi="Times New Roman" w:cs="Times New Roman"/>
          <w:iCs/>
          <w:sz w:val="24"/>
          <w:szCs w:val="24"/>
        </w:rPr>
        <w:t xml:space="preserve"> was 66 percent for their model that used licenses and options as the dependent variable and 86 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r w:rsidR="008A3E45">
        <w:rPr>
          <w:rFonts w:ascii="Times New Roman" w:hAnsi="Times New Roman" w:cs="Times New Roman"/>
          <w:iCs/>
          <w:sz w:val="24"/>
          <w:szCs w:val="24"/>
        </w:rPr>
        <w:t xml:space="preserve">  Marion, Dunlap, and Friar (2015) discussed several determinants of successful university technology transfer executed through academic entrepreneurship.  Again, m</w:t>
      </w:r>
      <w:r w:rsidR="008A3E45" w:rsidRPr="008A3E45">
        <w:rPr>
          <w:rFonts w:ascii="Times New Roman" w:hAnsi="Times New Roman" w:cs="Times New Roman"/>
          <w:iCs/>
          <w:sz w:val="24"/>
          <w:szCs w:val="24"/>
        </w:rPr>
        <w:t>os</w:t>
      </w:r>
      <w:r w:rsidR="008A3E45">
        <w:rPr>
          <w:rFonts w:ascii="Times New Roman" w:hAnsi="Times New Roman" w:cs="Times New Roman"/>
          <w:iCs/>
          <w:sz w:val="24"/>
          <w:szCs w:val="24"/>
        </w:rPr>
        <w:t>t of the determinants examined we</w:t>
      </w:r>
      <w:r w:rsidR="008A3E45" w:rsidRPr="008A3E45">
        <w:rPr>
          <w:rFonts w:ascii="Times New Roman" w:hAnsi="Times New Roman" w:cs="Times New Roman"/>
          <w:iCs/>
          <w:sz w:val="24"/>
          <w:szCs w:val="24"/>
        </w:rPr>
        <w:t>re related t</w:t>
      </w:r>
      <w:r w:rsidR="007027BE">
        <w:rPr>
          <w:rFonts w:ascii="Times New Roman" w:hAnsi="Times New Roman" w:cs="Times New Roman"/>
          <w:iCs/>
          <w:sz w:val="24"/>
          <w:szCs w:val="24"/>
        </w:rPr>
        <w:t>o organizational structure and we</w:t>
      </w:r>
      <w:r w:rsidR="008A3E45" w:rsidRPr="008A3E45">
        <w:rPr>
          <w:rFonts w:ascii="Times New Roman" w:hAnsi="Times New Roman" w:cs="Times New Roman"/>
          <w:iCs/>
          <w:sz w:val="24"/>
          <w:szCs w:val="24"/>
        </w:rPr>
        <w:t xml:space="preserve">re exogenous to the technology transfer process itself.  </w:t>
      </w:r>
    </w:p>
    <w:p w:rsidR="001D4CB2" w:rsidRDefault="001D4CB2"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Heisey and Aleman (2011) </w:t>
      </w:r>
      <w:r w:rsidRPr="001D4CB2">
        <w:rPr>
          <w:rFonts w:ascii="Times New Roman" w:hAnsi="Times New Roman" w:cs="Times New Roman"/>
          <w:sz w:val="24"/>
          <w:szCs w:val="24"/>
        </w:rPr>
        <w:t xml:space="preserve">concluded that there was a statistically significant association between certain characteristics of the </w:t>
      </w:r>
      <w:r w:rsidR="007027BE">
        <w:rPr>
          <w:rFonts w:ascii="Times New Roman" w:hAnsi="Times New Roman" w:cs="Times New Roman"/>
          <w:sz w:val="24"/>
          <w:szCs w:val="24"/>
        </w:rPr>
        <w:t xml:space="preserve">university </w:t>
      </w:r>
      <w:r w:rsidRPr="001D4CB2">
        <w:rPr>
          <w:rFonts w:ascii="Times New Roman" w:hAnsi="Times New Roman" w:cs="Times New Roman"/>
          <w:sz w:val="24"/>
          <w:szCs w:val="24"/>
        </w:rPr>
        <w:t>technology transfer offices and the amount of revenue generated from licensing university-created technologies.  They found a weak relationship between the aggregate amount of short-term research expenditures for universities and the amount of licensing revenue</w:t>
      </w:r>
      <w:r w:rsidR="007027BE">
        <w:rPr>
          <w:rFonts w:ascii="Times New Roman" w:hAnsi="Times New Roman" w:cs="Times New Roman"/>
          <w:sz w:val="24"/>
          <w:szCs w:val="24"/>
        </w:rPr>
        <w:t xml:space="preserve"> generated.</w:t>
      </w:r>
    </w:p>
    <w:p w:rsidR="00124582" w:rsidRDefault="00F65C5D" w:rsidP="0012458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w:t>
      </w:r>
      <w:r w:rsidR="00E93F6D" w:rsidRPr="00E93F6D">
        <w:rPr>
          <w:rFonts w:ascii="Times New Roman" w:hAnsi="Times New Roman" w:cs="Times New Roman"/>
          <w:sz w:val="24"/>
          <w:szCs w:val="24"/>
        </w:rPr>
        <w:t>González-Pernía, Kuechle, &amp; Peñ</w:t>
      </w:r>
      <w:r w:rsidR="00E93F6D">
        <w:rPr>
          <w:rFonts w:ascii="Times New Roman" w:hAnsi="Times New Roman" w:cs="Times New Roman"/>
          <w:sz w:val="24"/>
          <w:szCs w:val="24"/>
        </w:rPr>
        <w:t>a-Legazkue, 2013</w:t>
      </w:r>
      <w:r w:rsidR="001F4643" w:rsidRPr="00A22400">
        <w:rPr>
          <w:rFonts w:ascii="Times New Roman" w:hAnsi="Times New Roman" w:cs="Times New Roman"/>
          <w:sz w:val="24"/>
          <w:szCs w:val="24"/>
        </w:rPr>
        <w:t xml:space="preserve">; Markman, Gianiodis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office autonomy, university specialization, and entrepren</w:t>
      </w:r>
      <w:r w:rsidR="00FF3B3E">
        <w:rPr>
          <w:rFonts w:ascii="Times New Roman" w:hAnsi="Times New Roman" w:cs="Times New Roman"/>
          <w:sz w:val="24"/>
          <w:szCs w:val="24"/>
        </w:rPr>
        <w:t>eurship-related infrastructure.</w:t>
      </w:r>
      <w:r w:rsidR="00D44D86">
        <w:rPr>
          <w:rFonts w:ascii="Times New Roman" w:hAnsi="Times New Roman" w:cs="Times New Roman"/>
          <w:sz w:val="24"/>
          <w:szCs w:val="24"/>
        </w:rPr>
        <w:t xml:space="preserve">  </w:t>
      </w:r>
      <w:r w:rsidR="00AC2476">
        <w:rPr>
          <w:rFonts w:ascii="Times New Roman" w:hAnsi="Times New Roman" w:cs="Times New Roman"/>
          <w:sz w:val="24"/>
          <w:szCs w:val="24"/>
        </w:rPr>
        <w:t xml:space="preserve">York and Ahn (2012) used a comparative case study method to identify factors associated with university technology transfer success.  Most of the determinants they identified were related to organizational structure.  </w:t>
      </w:r>
      <w:r w:rsidR="00D44D86">
        <w:rPr>
          <w:rFonts w:ascii="Times New Roman" w:hAnsi="Times New Roman" w:cs="Times New Roman"/>
          <w:sz w:val="24"/>
          <w:szCs w:val="24"/>
        </w:rPr>
        <w:t xml:space="preserve">However, </w:t>
      </w:r>
      <w:r w:rsidR="00AC2476">
        <w:rPr>
          <w:rFonts w:ascii="Times New Roman" w:hAnsi="Times New Roman" w:cs="Times New Roman"/>
          <w:sz w:val="24"/>
          <w:szCs w:val="24"/>
        </w:rPr>
        <w:t>using</w:t>
      </w:r>
      <w:r w:rsidR="00D44D86">
        <w:rPr>
          <w:rFonts w:ascii="Times New Roman" w:hAnsi="Times New Roman" w:cs="Times New Roman"/>
          <w:sz w:val="24"/>
          <w:szCs w:val="24"/>
        </w:rPr>
        <w:t xml:space="preserve"> hierarchical regression analysis Wu, </w:t>
      </w:r>
      <w:r w:rsidR="00D44D86">
        <w:rPr>
          <w:rFonts w:ascii="Times New Roman" w:hAnsi="Times New Roman" w:cs="Times New Roman"/>
          <w:sz w:val="24"/>
          <w:szCs w:val="24"/>
        </w:rPr>
        <w:lastRenderedPageBreak/>
        <w:t>Welch, and Huang (2015) found that individual factors, particularly researcher attitude toward technology transfer and their involvement post-disclosure, were more strongly associated with success than institutional factors.  Like most studies of university technology transfer, Wu, Welch, and Huang operationalized technology transfer success as the execution of a license for a patent assigned to the university.</w:t>
      </w:r>
    </w:p>
    <w:p w:rsidR="00496CEA" w:rsidRDefault="00CF4F94"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Very few </w:t>
      </w:r>
      <w:r w:rsidR="001F4643" w:rsidRPr="00A22400">
        <w:rPr>
          <w:rFonts w:ascii="Times New Roman" w:hAnsi="Times New Roman" w:cs="Times New Roman"/>
          <w:sz w:val="24"/>
          <w:szCs w:val="24"/>
        </w:rPr>
        <w:t>research studies focus</w:t>
      </w:r>
      <w:r>
        <w:rPr>
          <w:rFonts w:ascii="Times New Roman" w:hAnsi="Times New Roman" w:cs="Times New Roman"/>
          <w:sz w:val="24"/>
          <w:szCs w:val="24"/>
        </w:rPr>
        <w:t>ed</w:t>
      </w:r>
      <w:r w:rsidR="001F4643" w:rsidRPr="00A22400">
        <w:rPr>
          <w:rFonts w:ascii="Times New Roman" w:hAnsi="Times New Roman" w:cs="Times New Roman"/>
          <w:sz w:val="24"/>
          <w:szCs w:val="24"/>
        </w:rPr>
        <w:t xml:space="preserve"> on factors that are more endogenous to the technology transfer process.  </w:t>
      </w:r>
      <w:r>
        <w:rPr>
          <w:rFonts w:ascii="Times New Roman" w:hAnsi="Times New Roman" w:cs="Times New Roman"/>
          <w:sz w:val="24"/>
          <w:szCs w:val="24"/>
        </w:rPr>
        <w:t>Kundu, Bhar, and Pandurangan (2015) examined</w:t>
      </w:r>
      <w:r w:rsidRPr="00CF4F94">
        <w:rPr>
          <w:rFonts w:ascii="Times New Roman" w:hAnsi="Times New Roman" w:cs="Times New Roman"/>
          <w:sz w:val="24"/>
          <w:szCs w:val="24"/>
        </w:rPr>
        <w:t xml:space="preserve"> intrinsic factors of technology transfer </w:t>
      </w:r>
      <w:r w:rsidR="007027BE">
        <w:rPr>
          <w:rFonts w:ascii="Times New Roman" w:hAnsi="Times New Roman" w:cs="Times New Roman"/>
          <w:sz w:val="24"/>
          <w:szCs w:val="24"/>
        </w:rPr>
        <w:t xml:space="preserve">in </w:t>
      </w:r>
      <w:r w:rsidRPr="00CF4F94">
        <w:rPr>
          <w:rFonts w:ascii="Times New Roman" w:hAnsi="Times New Roman" w:cs="Times New Roman"/>
          <w:sz w:val="24"/>
          <w:szCs w:val="24"/>
        </w:rPr>
        <w:t xml:space="preserve">the context of economic development.  </w:t>
      </w:r>
      <w:r>
        <w:rPr>
          <w:rFonts w:ascii="Times New Roman" w:hAnsi="Times New Roman" w:cs="Times New Roman"/>
          <w:sz w:val="24"/>
          <w:szCs w:val="24"/>
        </w:rPr>
        <w:t xml:space="preserve">However, the factors they </w:t>
      </w:r>
      <w:r w:rsidRPr="00CF4F94">
        <w:rPr>
          <w:rFonts w:ascii="Times New Roman" w:hAnsi="Times New Roman" w:cs="Times New Roman"/>
          <w:sz w:val="24"/>
          <w:szCs w:val="24"/>
        </w:rPr>
        <w:t>described are intrinsic primarily relative to the individual actors and not necessarily the technology transfer process.</w:t>
      </w:r>
    </w:p>
    <w:p w:rsidR="00D872BD" w:rsidRPr="00D872BD" w:rsidRDefault="00D872BD" w:rsidP="00D872BD">
      <w:pPr>
        <w:spacing w:after="0" w:line="480" w:lineRule="auto"/>
        <w:ind w:firstLine="720"/>
        <w:rPr>
          <w:rFonts w:ascii="Times New Roman" w:hAnsi="Times New Roman" w:cs="Times New Roman"/>
          <w:sz w:val="24"/>
          <w:szCs w:val="24"/>
        </w:rPr>
      </w:pPr>
      <w:r w:rsidRPr="00D872BD">
        <w:rPr>
          <w:rFonts w:ascii="Times New Roman" w:hAnsi="Times New Roman" w:cs="Times New Roman"/>
          <w:sz w:val="24"/>
          <w:szCs w:val="24"/>
        </w:rPr>
        <w:t xml:space="preserve">In my review of the literature, I found only one study that specifically examined the association between development stage and technology transfer. </w:t>
      </w:r>
      <w:r>
        <w:rPr>
          <w:rFonts w:ascii="Times New Roman" w:hAnsi="Times New Roman" w:cs="Times New Roman"/>
          <w:sz w:val="24"/>
          <w:szCs w:val="24"/>
        </w:rPr>
        <w:t xml:space="preserve"> </w:t>
      </w:r>
      <w:r w:rsidRPr="00D872BD">
        <w:rPr>
          <w:rFonts w:ascii="Times New Roman" w:hAnsi="Times New Roman" w:cs="Times New Roman"/>
          <w:sz w:val="24"/>
          <w:szCs w:val="24"/>
        </w:rPr>
        <w:t xml:space="preserve">Munteanu (2012) </w:t>
      </w:r>
      <w:r>
        <w:rPr>
          <w:rFonts w:ascii="Times New Roman" w:hAnsi="Times New Roman" w:cs="Times New Roman"/>
          <w:sz w:val="24"/>
          <w:szCs w:val="24"/>
        </w:rPr>
        <w:t>examined</w:t>
      </w:r>
      <w:r w:rsidRPr="00D872BD">
        <w:rPr>
          <w:rFonts w:ascii="Times New Roman" w:hAnsi="Times New Roman" w:cs="Times New Roman"/>
          <w:sz w:val="24"/>
          <w:szCs w:val="24"/>
        </w:rPr>
        <w:t xml:space="preserve"> whether there are differences in the types of technologies pursued by established firms compared to startup firms.  </w:t>
      </w:r>
      <w:r>
        <w:rPr>
          <w:rFonts w:ascii="Times New Roman" w:hAnsi="Times New Roman" w:cs="Times New Roman"/>
          <w:sz w:val="24"/>
          <w:szCs w:val="24"/>
        </w:rPr>
        <w:t xml:space="preserve">Using logistic regression analysis, </w:t>
      </w:r>
      <w:r w:rsidRPr="00D872BD">
        <w:rPr>
          <w:rFonts w:ascii="Times New Roman" w:hAnsi="Times New Roman" w:cs="Times New Roman"/>
          <w:sz w:val="24"/>
          <w:szCs w:val="24"/>
        </w:rPr>
        <w:t xml:space="preserve">Munteanu (2012) found </w:t>
      </w:r>
      <w:r>
        <w:rPr>
          <w:rFonts w:ascii="Times New Roman" w:hAnsi="Times New Roman" w:cs="Times New Roman"/>
          <w:sz w:val="24"/>
          <w:szCs w:val="24"/>
        </w:rPr>
        <w:t>that t</w:t>
      </w:r>
      <w:r w:rsidRPr="00D872BD">
        <w:rPr>
          <w:rFonts w:ascii="Times New Roman" w:hAnsi="Times New Roman" w:cs="Times New Roman"/>
          <w:sz w:val="24"/>
          <w:szCs w:val="24"/>
        </w:rPr>
        <w:t>he odds ratio of invention licensing by startup firms relative to invention licensing by established firms was lower for later stage inventions and higher for earlier stage inventions.  Invention licensing by established firms was positively correlated with later invention development stage.</w:t>
      </w:r>
      <w:r>
        <w:rPr>
          <w:rFonts w:ascii="Times New Roman" w:hAnsi="Times New Roman" w:cs="Times New Roman"/>
          <w:sz w:val="24"/>
          <w:szCs w:val="24"/>
        </w:rPr>
        <w:t xml:space="preserve">  However, there are several issues with the approach Munteanu used </w:t>
      </w:r>
      <w:r w:rsidR="00CF21EE">
        <w:rPr>
          <w:rFonts w:ascii="Times New Roman" w:hAnsi="Times New Roman" w:cs="Times New Roman"/>
          <w:sz w:val="24"/>
          <w:szCs w:val="24"/>
        </w:rPr>
        <w:t xml:space="preserve">that the proposed study addresses.  </w:t>
      </w:r>
      <w:r>
        <w:rPr>
          <w:rFonts w:ascii="Times New Roman" w:hAnsi="Times New Roman" w:cs="Times New Roman"/>
          <w:sz w:val="24"/>
          <w:szCs w:val="24"/>
        </w:rPr>
        <w:t xml:space="preserve">I will explore </w:t>
      </w:r>
      <w:r w:rsidR="00CF21EE">
        <w:rPr>
          <w:rFonts w:ascii="Times New Roman" w:hAnsi="Times New Roman" w:cs="Times New Roman"/>
          <w:sz w:val="24"/>
          <w:szCs w:val="24"/>
        </w:rPr>
        <w:t xml:space="preserve">these issues </w:t>
      </w:r>
      <w:r>
        <w:rPr>
          <w:rFonts w:ascii="Times New Roman" w:hAnsi="Times New Roman" w:cs="Times New Roman"/>
          <w:sz w:val="24"/>
          <w:szCs w:val="24"/>
        </w:rPr>
        <w:t>in detail in a later section.</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675781"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675781">
        <w:rPr>
          <w:rFonts w:ascii="Times New Roman" w:hAnsi="Times New Roman" w:cs="Times New Roman"/>
          <w:sz w:val="24"/>
          <w:szCs w:val="24"/>
        </w:rPr>
        <w:t xml:space="preserve">This literature review sought to identify the relevant conceptual and theoretical frameworks for a proposed study of the role of development stage in university technology transfer.  Because of the time constraints of a one semester course, it focused on the literature relevant to the </w:t>
      </w:r>
      <w:r w:rsidR="002D2A1C">
        <w:rPr>
          <w:rFonts w:ascii="Times New Roman" w:hAnsi="Times New Roman" w:cs="Times New Roman"/>
          <w:sz w:val="24"/>
          <w:szCs w:val="24"/>
        </w:rPr>
        <w:t>public-sector</w:t>
      </w:r>
      <w:r w:rsidR="00675781">
        <w:rPr>
          <w:rFonts w:ascii="Times New Roman" w:hAnsi="Times New Roman" w:cs="Times New Roman"/>
          <w:sz w:val="24"/>
          <w:szCs w:val="24"/>
        </w:rPr>
        <w:t xml:space="preserve"> economics perspective saving for later a review of the literature relevant to the perspectives of organization theory and behavior and decision theory.</w:t>
      </w:r>
    </w:p>
    <w:p w:rsidR="00675781" w:rsidRDefault="00675781"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240F3">
        <w:rPr>
          <w:rFonts w:ascii="Times New Roman" w:hAnsi="Times New Roman" w:cs="Times New Roman"/>
          <w:sz w:val="24"/>
          <w:szCs w:val="24"/>
        </w:rPr>
        <w:t>The literature provides support for the proposed conceptualization of technology and university technology transfer.  It also demonstrates the impure public good nature of both technology and university technology transfer as well as the merit good nature of university technology transfer.</w:t>
      </w:r>
      <w:r w:rsidR="002534AA">
        <w:rPr>
          <w:rFonts w:ascii="Times New Roman" w:hAnsi="Times New Roman" w:cs="Times New Roman"/>
          <w:sz w:val="24"/>
          <w:szCs w:val="24"/>
        </w:rPr>
        <w:t xml:space="preserve">  These aspects of technology and university technology transfer </w:t>
      </w:r>
      <w:r w:rsidR="002D2A1C">
        <w:rPr>
          <w:rFonts w:ascii="Times New Roman" w:hAnsi="Times New Roman" w:cs="Times New Roman"/>
          <w:sz w:val="24"/>
          <w:szCs w:val="24"/>
        </w:rPr>
        <w:t xml:space="preserve">are the source of various types of market failure that </w:t>
      </w:r>
      <w:r w:rsidR="002534AA">
        <w:rPr>
          <w:rFonts w:ascii="Times New Roman" w:hAnsi="Times New Roman" w:cs="Times New Roman"/>
          <w:sz w:val="24"/>
          <w:szCs w:val="24"/>
        </w:rPr>
        <w:t>provide the core rationale for government intervention in university technology transfer.</w:t>
      </w:r>
    </w:p>
    <w:p w:rsidR="00A11F83" w:rsidRDefault="00330155"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review also highlighted the challenges and gaps found in the literature regarding university technology transfer.  </w:t>
      </w:r>
      <w:r w:rsidR="0077384C">
        <w:rPr>
          <w:rFonts w:ascii="Times New Roman" w:hAnsi="Times New Roman" w:cs="Times New Roman"/>
          <w:sz w:val="24"/>
          <w:szCs w:val="24"/>
        </w:rPr>
        <w:t>The definition of technology as it relates to public policy has become overly narrow.  Currently used metrics do not capture and measure all types of university technology transfer.  Studies of university technology transfer have typically examined the topic from the supply side</w:t>
      </w:r>
      <w:r w:rsidR="002E208E">
        <w:rPr>
          <w:rFonts w:ascii="Times New Roman" w:hAnsi="Times New Roman" w:cs="Times New Roman"/>
          <w:sz w:val="24"/>
          <w:szCs w:val="24"/>
        </w:rPr>
        <w:t xml:space="preserve"> and have relied on regression analysis using data obtained from AUTM</w:t>
      </w:r>
      <w:r w:rsidR="0077384C">
        <w:rPr>
          <w:rFonts w:ascii="Times New Roman" w:hAnsi="Times New Roman" w:cs="Times New Roman"/>
          <w:sz w:val="24"/>
          <w:szCs w:val="24"/>
        </w:rPr>
        <w:t xml:space="preserve">.  </w:t>
      </w:r>
      <w:r w:rsidR="00B91BEB">
        <w:rPr>
          <w:rFonts w:ascii="Times New Roman" w:hAnsi="Times New Roman" w:cs="Times New Roman"/>
          <w:sz w:val="24"/>
          <w:szCs w:val="24"/>
        </w:rPr>
        <w:t xml:space="preserve">Consequently, the determinants of success found in the literature tend to emphasize factors exogenous to the technology transfer process itself such as institutional </w:t>
      </w:r>
      <w:r w:rsidR="008F46D2">
        <w:rPr>
          <w:rFonts w:ascii="Times New Roman" w:hAnsi="Times New Roman" w:cs="Times New Roman"/>
          <w:sz w:val="24"/>
          <w:szCs w:val="24"/>
        </w:rPr>
        <w:t xml:space="preserve">features and researcher </w:t>
      </w:r>
      <w:r w:rsidR="00B91BEB">
        <w:rPr>
          <w:rFonts w:ascii="Times New Roman" w:hAnsi="Times New Roman" w:cs="Times New Roman"/>
          <w:sz w:val="24"/>
          <w:szCs w:val="24"/>
        </w:rPr>
        <w:t>characteristics.</w:t>
      </w:r>
      <w:r w:rsidR="00F15ED6">
        <w:rPr>
          <w:rFonts w:ascii="Times New Roman" w:hAnsi="Times New Roman" w:cs="Times New Roman"/>
          <w:sz w:val="24"/>
          <w:szCs w:val="24"/>
        </w:rPr>
        <w:t xml:space="preserve">  I only found one study that explicitly focused on the relationship between development stage and success in university technology transfer.</w:t>
      </w:r>
      <w:r w:rsidR="005E38B5">
        <w:rPr>
          <w:rFonts w:ascii="Times New Roman" w:hAnsi="Times New Roman" w:cs="Times New Roman"/>
          <w:sz w:val="24"/>
          <w:szCs w:val="24"/>
        </w:rPr>
        <w:t xml:space="preserve">  However, because of the structure of this </w:t>
      </w:r>
      <w:r w:rsidR="002E208E">
        <w:rPr>
          <w:rFonts w:ascii="Times New Roman" w:hAnsi="Times New Roman" w:cs="Times New Roman"/>
          <w:sz w:val="24"/>
          <w:szCs w:val="24"/>
        </w:rPr>
        <w:t>investigation</w:t>
      </w:r>
      <w:r w:rsidR="005E38B5">
        <w:rPr>
          <w:rFonts w:ascii="Times New Roman" w:hAnsi="Times New Roman" w:cs="Times New Roman"/>
          <w:sz w:val="24"/>
          <w:szCs w:val="24"/>
        </w:rPr>
        <w:t xml:space="preserve"> </w:t>
      </w:r>
      <w:r w:rsidR="00067065">
        <w:rPr>
          <w:rFonts w:ascii="Times New Roman" w:hAnsi="Times New Roman" w:cs="Times New Roman"/>
          <w:sz w:val="24"/>
          <w:szCs w:val="24"/>
        </w:rPr>
        <w:t>it did</w:t>
      </w:r>
      <w:r w:rsidR="005E38B5">
        <w:rPr>
          <w:rFonts w:ascii="Times New Roman" w:hAnsi="Times New Roman" w:cs="Times New Roman"/>
          <w:sz w:val="24"/>
          <w:szCs w:val="24"/>
        </w:rPr>
        <w:t xml:space="preserve"> not answer the research question of the proposed study.</w:t>
      </w:r>
    </w:p>
    <w:p w:rsidR="00330155" w:rsidRPr="00040610" w:rsidRDefault="00A11F8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101BA2">
        <w:rPr>
          <w:rFonts w:ascii="Times New Roman" w:hAnsi="Times New Roman" w:cs="Times New Roman"/>
          <w:sz w:val="24"/>
          <w:szCs w:val="24"/>
        </w:rPr>
        <w:t xml:space="preserve">The suggested next </w:t>
      </w:r>
      <w:r w:rsidR="000B2216">
        <w:rPr>
          <w:rFonts w:ascii="Times New Roman" w:hAnsi="Times New Roman" w:cs="Times New Roman"/>
          <w:sz w:val="24"/>
          <w:szCs w:val="24"/>
        </w:rPr>
        <w:t xml:space="preserve">step for pursuing the proposed line of research is to review the related literature from organizational theory and behavior and decision theory.  </w:t>
      </w:r>
      <w:r w:rsidR="00B139F3">
        <w:rPr>
          <w:rFonts w:ascii="Times New Roman" w:hAnsi="Times New Roman" w:cs="Times New Roman"/>
          <w:sz w:val="24"/>
          <w:szCs w:val="24"/>
        </w:rPr>
        <w:t>The objective of thi</w:t>
      </w:r>
      <w:r w:rsidR="00BC5CD8">
        <w:rPr>
          <w:rFonts w:ascii="Times New Roman" w:hAnsi="Times New Roman" w:cs="Times New Roman"/>
          <w:sz w:val="24"/>
          <w:szCs w:val="24"/>
        </w:rPr>
        <w:t>s</w:t>
      </w:r>
      <w:r w:rsidR="001D2ACA">
        <w:rPr>
          <w:rFonts w:ascii="Times New Roman" w:hAnsi="Times New Roman" w:cs="Times New Roman"/>
          <w:sz w:val="24"/>
          <w:szCs w:val="24"/>
        </w:rPr>
        <w:t xml:space="preserve"> review will be to identify </w:t>
      </w:r>
      <w:r w:rsidR="00BC5CD8">
        <w:rPr>
          <w:rFonts w:ascii="Times New Roman" w:hAnsi="Times New Roman" w:cs="Times New Roman"/>
          <w:sz w:val="24"/>
          <w:szCs w:val="24"/>
        </w:rPr>
        <w:t>additional</w:t>
      </w:r>
      <w:r w:rsidR="00B139F3">
        <w:rPr>
          <w:rFonts w:ascii="Times New Roman" w:hAnsi="Times New Roman" w:cs="Times New Roman"/>
          <w:sz w:val="24"/>
          <w:szCs w:val="24"/>
        </w:rPr>
        <w:t xml:space="preserve"> applicable theoretical and conceptual frameworks for the proposed study.  This will include conceptualizations and operationalizations of development stage, </w:t>
      </w:r>
      <w:r w:rsidR="001D2ACA">
        <w:rPr>
          <w:rFonts w:ascii="Times New Roman" w:hAnsi="Times New Roman" w:cs="Times New Roman"/>
          <w:sz w:val="24"/>
          <w:szCs w:val="24"/>
        </w:rPr>
        <w:t xml:space="preserve">theories and frameworks for understanding </w:t>
      </w:r>
      <w:r w:rsidR="00126CCF">
        <w:rPr>
          <w:rFonts w:ascii="Times New Roman" w:hAnsi="Times New Roman" w:cs="Times New Roman"/>
          <w:sz w:val="24"/>
          <w:szCs w:val="24"/>
        </w:rPr>
        <w:t xml:space="preserve">organizational decision making, </w:t>
      </w:r>
      <w:r w:rsidR="001D2ACA">
        <w:rPr>
          <w:rFonts w:ascii="Times New Roman" w:hAnsi="Times New Roman" w:cs="Times New Roman"/>
          <w:sz w:val="24"/>
          <w:szCs w:val="24"/>
        </w:rPr>
        <w:t xml:space="preserve">evidence suggesting </w:t>
      </w:r>
      <w:r w:rsidR="006D7657">
        <w:rPr>
          <w:rFonts w:ascii="Times New Roman" w:hAnsi="Times New Roman" w:cs="Times New Roman"/>
          <w:sz w:val="24"/>
          <w:szCs w:val="24"/>
        </w:rPr>
        <w:t xml:space="preserve">the potential influence of development stage on the university technology transfer process, and </w:t>
      </w:r>
      <w:r w:rsidR="003B770E">
        <w:rPr>
          <w:rFonts w:ascii="Times New Roman" w:hAnsi="Times New Roman" w:cs="Times New Roman"/>
          <w:sz w:val="24"/>
          <w:szCs w:val="24"/>
        </w:rPr>
        <w:t>whether and how</w:t>
      </w:r>
      <w:r w:rsidR="00126CCF">
        <w:rPr>
          <w:rFonts w:ascii="Times New Roman" w:hAnsi="Times New Roman" w:cs="Times New Roman"/>
          <w:sz w:val="24"/>
          <w:szCs w:val="24"/>
        </w:rPr>
        <w:t xml:space="preserve"> development stage</w:t>
      </w:r>
      <w:r w:rsidR="003B770E">
        <w:rPr>
          <w:rFonts w:ascii="Times New Roman" w:hAnsi="Times New Roman" w:cs="Times New Roman"/>
          <w:sz w:val="24"/>
          <w:szCs w:val="24"/>
        </w:rPr>
        <w:t xml:space="preserve"> is addressed</w:t>
      </w:r>
      <w:r w:rsidR="00126CCF">
        <w:rPr>
          <w:rFonts w:ascii="Times New Roman" w:hAnsi="Times New Roman" w:cs="Times New Roman"/>
          <w:sz w:val="24"/>
          <w:szCs w:val="24"/>
        </w:rPr>
        <w:t xml:space="preserve"> in federal public policy regarding university technology transfer.</w:t>
      </w:r>
    </w:p>
    <w:p w:rsidR="00556E08" w:rsidRDefault="00556E08">
      <w:pPr>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bookmarkStart w:id="1" w:name="References"/>
      <w:bookmarkEnd w:id="1"/>
      <w:r>
        <w:rPr>
          <w:rFonts w:ascii="Times New Roman" w:hAnsi="Times New Roman" w:cs="Times New Roman"/>
          <w:sz w:val="24"/>
          <w:szCs w:val="24"/>
        </w:rPr>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I’m not sick, I don’t need help!: How to help someone with mental illness accept treatment</w:t>
      </w:r>
      <w:r>
        <w:rPr>
          <w:rFonts w:ascii="Times New Roman" w:hAnsi="Times New Roman" w:cs="Times New Roman"/>
          <w:sz w:val="24"/>
          <w:szCs w:val="24"/>
        </w:rPr>
        <w:t>. Peconic, NY: Vivida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287B8D" w:rsidRPr="00287B8D" w:rsidRDefault="00287B8D" w:rsidP="00287B8D">
      <w:pPr>
        <w:spacing w:after="0" w:line="480" w:lineRule="auto"/>
        <w:ind w:left="720" w:hanging="720"/>
        <w:rPr>
          <w:rFonts w:ascii="Times New Roman" w:hAnsi="Times New Roman" w:cs="Times New Roman"/>
          <w:iCs/>
          <w:sz w:val="24"/>
          <w:szCs w:val="24"/>
        </w:rPr>
      </w:pPr>
      <w:r w:rsidRPr="00287B8D">
        <w:rPr>
          <w:rFonts w:ascii="Times New Roman" w:hAnsi="Times New Roman" w:cs="Times New Roman"/>
          <w:iCs/>
          <w:sz w:val="24"/>
          <w:szCs w:val="24"/>
        </w:rPr>
        <w:t xml:space="preserve">Anatan,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711-717. doi:10.1016/j.sbspro.2015.11.090</w:t>
      </w:r>
    </w:p>
    <w:p w:rsidR="00A51FFE" w:rsidRDefault="00A51FFE" w:rsidP="00A51FFE">
      <w:pPr>
        <w:spacing w:after="0" w:line="480" w:lineRule="auto"/>
        <w:ind w:left="720" w:hanging="720"/>
        <w:rPr>
          <w:rFonts w:ascii="Times New Roman" w:hAnsi="Times New Roman" w:cs="Times New Roman"/>
          <w:sz w:val="24"/>
          <w:szCs w:val="24"/>
        </w:rPr>
      </w:pPr>
      <w:r w:rsidRPr="00A51FFE">
        <w:rPr>
          <w:rFonts w:ascii="Times New Roman" w:hAnsi="Times New Roman" w:cs="Times New Roman"/>
          <w:sz w:val="24"/>
          <w:szCs w:val="24"/>
        </w:rPr>
        <w:t xml:space="preserve">Anderson, </w:t>
      </w:r>
      <w:r w:rsidR="007B27B9">
        <w:rPr>
          <w:rFonts w:ascii="Times New Roman" w:hAnsi="Times New Roman" w:cs="Times New Roman"/>
          <w:sz w:val="24"/>
          <w:szCs w:val="24"/>
        </w:rPr>
        <w:t xml:space="preserve">T. R., </w:t>
      </w:r>
      <w:r w:rsidRPr="00A51FFE">
        <w:rPr>
          <w:rFonts w:ascii="Times New Roman" w:hAnsi="Times New Roman" w:cs="Times New Roman"/>
          <w:sz w:val="24"/>
          <w:szCs w:val="24"/>
        </w:rPr>
        <w:t xml:space="preserve">Daim, </w:t>
      </w:r>
      <w:r w:rsidR="007B27B9">
        <w:rPr>
          <w:rFonts w:ascii="Times New Roman" w:hAnsi="Times New Roman" w:cs="Times New Roman"/>
          <w:sz w:val="24"/>
          <w:szCs w:val="24"/>
        </w:rPr>
        <w:t xml:space="preserve">T. U. </w:t>
      </w:r>
      <w:r w:rsidRPr="00A51FFE">
        <w:rPr>
          <w:rFonts w:ascii="Times New Roman" w:hAnsi="Times New Roman" w:cs="Times New Roman"/>
          <w:sz w:val="24"/>
          <w:szCs w:val="24"/>
        </w:rPr>
        <w:t>&amp; Lavoie</w:t>
      </w:r>
      <w:r w:rsidR="007B27B9">
        <w:rPr>
          <w:rFonts w:ascii="Times New Roman" w:hAnsi="Times New Roman" w:cs="Times New Roman"/>
          <w:sz w:val="24"/>
          <w:szCs w:val="24"/>
        </w:rPr>
        <w:t>, F. F.</w:t>
      </w:r>
      <w:r w:rsidRPr="00A51FFE">
        <w:rPr>
          <w:rFonts w:ascii="Times New Roman" w:hAnsi="Times New Roman" w:cs="Times New Roman"/>
          <w:sz w:val="24"/>
          <w:szCs w:val="24"/>
        </w:rPr>
        <w:t xml:space="preserve"> (2007)</w:t>
      </w:r>
      <w:r w:rsidR="007B27B9">
        <w:rPr>
          <w:rFonts w:ascii="Times New Roman" w:hAnsi="Times New Roman" w:cs="Times New Roman"/>
          <w:sz w:val="24"/>
          <w:szCs w:val="24"/>
        </w:rPr>
        <w:t>.</w:t>
      </w:r>
      <w:r w:rsidRPr="00A51FFE">
        <w:rPr>
          <w:rFonts w:ascii="Times New Roman" w:hAnsi="Times New Roman" w:cs="Times New Roman"/>
          <w:sz w:val="24"/>
          <w:szCs w:val="24"/>
        </w:rPr>
        <w:t xml:space="preserve"> </w:t>
      </w:r>
      <w:r w:rsidR="007B27B9" w:rsidRPr="007B27B9">
        <w:rPr>
          <w:rFonts w:ascii="Times New Roman" w:hAnsi="Times New Roman" w:cs="Times New Roman"/>
          <w:sz w:val="24"/>
          <w:szCs w:val="24"/>
        </w:rPr>
        <w:t xml:space="preserve">Measuring the efficiency of university technology transfer. </w:t>
      </w:r>
      <w:r w:rsidR="007B27B9" w:rsidRPr="007B27B9">
        <w:rPr>
          <w:rFonts w:ascii="Times New Roman" w:hAnsi="Times New Roman" w:cs="Times New Roman"/>
          <w:i/>
          <w:iCs/>
          <w:sz w:val="24"/>
          <w:szCs w:val="24"/>
        </w:rPr>
        <w:t>Technovation, 27</w:t>
      </w:r>
      <w:r w:rsidR="007B27B9" w:rsidRPr="007B27B9">
        <w:rPr>
          <w:rFonts w:ascii="Times New Roman" w:hAnsi="Times New Roman" w:cs="Times New Roman"/>
          <w:sz w:val="24"/>
          <w:szCs w:val="24"/>
        </w:rPr>
        <w:t>(5), 306-318. doi:10.1016/j.technovation.2006.10.003</w:t>
      </w:r>
    </w:p>
    <w:p w:rsidR="00287B8D" w:rsidRPr="00287B8D" w:rsidRDefault="00287B8D" w:rsidP="00287B8D">
      <w:pPr>
        <w:spacing w:after="0" w:line="480" w:lineRule="auto"/>
        <w:ind w:left="720" w:hanging="720"/>
        <w:rPr>
          <w:rFonts w:ascii="Times New Roman" w:hAnsi="Times New Roman" w:cs="Times New Roman"/>
          <w:iCs/>
          <w:sz w:val="24"/>
          <w:szCs w:val="24"/>
        </w:rPr>
      </w:pPr>
      <w:r w:rsidRPr="00287B8D">
        <w:rPr>
          <w:rFonts w:ascii="Times New Roman" w:hAnsi="Times New Roman" w:cs="Times New Roman"/>
          <w:iCs/>
          <w:sz w:val="24"/>
          <w:szCs w:val="24"/>
        </w:rPr>
        <w:t xml:space="preserve">Arshadi,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D77E6A" w:rsidRDefault="00D77E6A"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Bush, G. H. W. (1992). Remarks at the National Technology Initiative Conference in Chicago, Illinois. </w:t>
      </w:r>
      <w:r w:rsidRPr="00653692">
        <w:rPr>
          <w:rFonts w:ascii="Times New Roman" w:hAnsi="Times New Roman" w:cs="Times New Roman"/>
          <w:i/>
          <w:sz w:val="24"/>
          <w:szCs w:val="24"/>
        </w:rPr>
        <w:t>Public Papers of the Presidents of the United States: George H. W. Bush (1992-1993, Book II)</w:t>
      </w:r>
      <w:r>
        <w:rPr>
          <w:rFonts w:ascii="Times New Roman" w:hAnsi="Times New Roman" w:cs="Times New Roman"/>
          <w:sz w:val="24"/>
          <w:szCs w:val="24"/>
        </w:rPr>
        <w:t xml:space="preserve">, 1641-1646. Retrieved from </w:t>
      </w:r>
      <w:r w:rsidRPr="00D77E6A">
        <w:rPr>
          <w:rFonts w:ascii="Times New Roman" w:hAnsi="Times New Roman" w:cs="Times New Roman"/>
          <w:sz w:val="24"/>
          <w:szCs w:val="24"/>
        </w:rPr>
        <w:t>https://www.govinfo.gov/app/details/PPP-1992-book2/PPP-1992-book2-doc-pg1641</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Cairney,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Carlsson, B., &amp; Fridh,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F879FA" w:rsidRPr="0009261D" w:rsidRDefault="00F879FA" w:rsidP="00F879F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Clinton, W. J. (2000). </w:t>
      </w:r>
      <w:r w:rsidRPr="00E45902">
        <w:rPr>
          <w:rFonts w:ascii="Times New Roman" w:hAnsi="Times New Roman" w:cs="Times New Roman"/>
          <w:sz w:val="24"/>
          <w:szCs w:val="24"/>
        </w:rPr>
        <w:t>Statement on Signing the</w:t>
      </w:r>
      <w:r>
        <w:rPr>
          <w:rFonts w:ascii="Times New Roman" w:hAnsi="Times New Roman" w:cs="Times New Roman"/>
          <w:sz w:val="24"/>
          <w:szCs w:val="24"/>
        </w:rPr>
        <w:t xml:space="preserve"> </w:t>
      </w:r>
      <w:r w:rsidRPr="00E45902">
        <w:rPr>
          <w:rFonts w:ascii="Times New Roman" w:hAnsi="Times New Roman" w:cs="Times New Roman"/>
          <w:sz w:val="24"/>
          <w:szCs w:val="24"/>
        </w:rPr>
        <w:t>Technology Transfer</w:t>
      </w:r>
      <w:r>
        <w:rPr>
          <w:rFonts w:ascii="Times New Roman" w:hAnsi="Times New Roman" w:cs="Times New Roman"/>
          <w:sz w:val="24"/>
          <w:szCs w:val="24"/>
        </w:rPr>
        <w:t xml:space="preserve"> </w:t>
      </w:r>
      <w:r w:rsidRPr="00E45902">
        <w:rPr>
          <w:rFonts w:ascii="Times New Roman" w:hAnsi="Times New Roman" w:cs="Times New Roman"/>
          <w:sz w:val="24"/>
          <w:szCs w:val="24"/>
        </w:rPr>
        <w:t>Commercialization Act of 2000</w:t>
      </w:r>
      <w:r>
        <w:rPr>
          <w:rFonts w:ascii="Times New Roman" w:hAnsi="Times New Roman" w:cs="Times New Roman"/>
          <w:sz w:val="24"/>
          <w:szCs w:val="24"/>
        </w:rPr>
        <w:t xml:space="preserve">. </w:t>
      </w:r>
      <w:r>
        <w:rPr>
          <w:rFonts w:ascii="Times New Roman" w:hAnsi="Times New Roman" w:cs="Times New Roman"/>
          <w:i/>
          <w:sz w:val="24"/>
          <w:szCs w:val="24"/>
        </w:rPr>
        <w:t xml:space="preserve">Weekly </w:t>
      </w:r>
      <w:r w:rsidRPr="00B844FA">
        <w:rPr>
          <w:rFonts w:ascii="Times New Roman" w:hAnsi="Times New Roman" w:cs="Times New Roman"/>
          <w:i/>
          <w:sz w:val="24"/>
          <w:szCs w:val="24"/>
        </w:rPr>
        <w:t>Compilation of Presidential Documents</w:t>
      </w:r>
      <w:r>
        <w:rPr>
          <w:rFonts w:ascii="Times New Roman" w:hAnsi="Times New Roman" w:cs="Times New Roman"/>
          <w:sz w:val="24"/>
          <w:szCs w:val="24"/>
        </w:rPr>
        <w:t xml:space="preserve">, 36(44), 2718-2719. Retrieved from </w:t>
      </w:r>
      <w:r w:rsidRPr="00B844FA">
        <w:rPr>
          <w:rFonts w:ascii="Times New Roman" w:hAnsi="Times New Roman" w:cs="Times New Roman"/>
          <w:sz w:val="24"/>
          <w:szCs w:val="24"/>
        </w:rPr>
        <w:t>https://www.govinfo.gov/content/pkg/WCPD-2000-11-06/pdf/WCPD-2000-11-06-Pg2718-3.pdf</w:t>
      </w:r>
    </w:p>
    <w:p w:rsidR="00CE098E" w:rsidRPr="00CE098E" w:rsidRDefault="00CE098E" w:rsidP="00CE098E">
      <w:pPr>
        <w:spacing w:after="0" w:line="480" w:lineRule="auto"/>
        <w:ind w:left="720" w:hanging="720"/>
        <w:rPr>
          <w:rFonts w:ascii="Times New Roman" w:hAnsi="Times New Roman" w:cs="Times New Roman"/>
          <w:sz w:val="24"/>
          <w:szCs w:val="24"/>
        </w:rPr>
      </w:pPr>
      <w:r w:rsidRPr="00CE098E">
        <w:rPr>
          <w:rFonts w:ascii="Times New Roman" w:hAnsi="Times New Roman" w:cs="Times New Roman"/>
          <w:sz w:val="24"/>
          <w:szCs w:val="24"/>
        </w:rPr>
        <w:t xml:space="preserve">Congressional Budget Office [CBO]. (2018). Historical Budget Data [Data file]. </w:t>
      </w:r>
      <w:r w:rsidRPr="00CE098E">
        <w:rPr>
          <w:rFonts w:ascii="Times New Roman" w:hAnsi="Times New Roman" w:cs="Times New Roman"/>
          <w:i/>
          <w:sz w:val="24"/>
          <w:szCs w:val="24"/>
        </w:rPr>
        <w:t>The Budget and Economic Outlook: 2018 to 2028</w:t>
      </w:r>
      <w:r w:rsidRPr="00CE098E">
        <w:rPr>
          <w:rFonts w:ascii="Times New Roman" w:hAnsi="Times New Roman" w:cs="Times New Roman"/>
          <w:sz w:val="24"/>
          <w:szCs w:val="24"/>
        </w:rPr>
        <w:t>. Retrieved from https://www.cbo.gov/about/products/budget-economic-data#2</w:t>
      </w:r>
    </w:p>
    <w:p w:rsid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t>Daily Compilation of Presidential Documents</w:t>
      </w:r>
      <w:r w:rsidRPr="0009261D">
        <w:rPr>
          <w:rFonts w:ascii="Times New Roman" w:hAnsi="Times New Roman" w:cs="Times New Roman"/>
          <w:sz w:val="24"/>
          <w:szCs w:val="24"/>
        </w:rPr>
        <w:t>. (2011, October 28). Retrieved from  https://www.govinfo.gov/app/collection/CPD/</w:t>
      </w:r>
    </w:p>
    <w:p w:rsidR="00963CB0" w:rsidRDefault="00963CB0" w:rsidP="00CF7AE4">
      <w:pPr>
        <w:spacing w:after="0" w:line="480" w:lineRule="auto"/>
        <w:ind w:left="720" w:hanging="720"/>
        <w:rPr>
          <w:rFonts w:ascii="Times New Roman" w:hAnsi="Times New Roman" w:cs="Times New Roman"/>
          <w:sz w:val="24"/>
          <w:szCs w:val="24"/>
        </w:rPr>
      </w:pPr>
      <w:r w:rsidRPr="00963CB0">
        <w:rPr>
          <w:rFonts w:ascii="Times New Roman" w:hAnsi="Times New Roman" w:cs="Times New Roman"/>
          <w:sz w:val="24"/>
          <w:szCs w:val="24"/>
        </w:rPr>
        <w:t xml:space="preserve">Desmarais-Tremblay, M. (2017). A genealogy of the concept of merit wants. </w:t>
      </w:r>
      <w:r w:rsidRPr="00963CB0">
        <w:rPr>
          <w:rFonts w:ascii="Times New Roman" w:hAnsi="Times New Roman" w:cs="Times New Roman"/>
          <w:i/>
          <w:iCs/>
          <w:sz w:val="24"/>
          <w:szCs w:val="24"/>
        </w:rPr>
        <w:t>European Journal of the History of Economic Thought, 24</w:t>
      </w:r>
      <w:r w:rsidRPr="00963CB0">
        <w:rPr>
          <w:rFonts w:ascii="Times New Roman" w:hAnsi="Times New Roman" w:cs="Times New Roman"/>
          <w:sz w:val="24"/>
          <w:szCs w:val="24"/>
        </w:rPr>
        <w:t>(3), 409-440. doi:10.1080/09672567.2016.1186202</w:t>
      </w:r>
    </w:p>
    <w:p w:rsidR="00287B8D" w:rsidRPr="00287B8D" w:rsidRDefault="00287B8D" w:rsidP="00CF7AE4">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Reymen, I. M. M. J., &amp; Romme,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(11), 4998-5001. doi:10.1016/j.jbusres.2016.04.070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Feibleman,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r w:rsidRPr="00533EB5">
        <w:rPr>
          <w:rFonts w:ascii="Times New Roman" w:hAnsi="Times New Roman" w:cs="Times New Roman"/>
          <w:sz w:val="24"/>
          <w:szCs w:val="24"/>
        </w:rPr>
        <w:t xml:space="preserve">Frické,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A51FFE" w:rsidP="00287B8D">
      <w:pPr>
        <w:spacing w:after="0" w:line="480" w:lineRule="auto"/>
        <w:ind w:left="720" w:hanging="720"/>
        <w:rPr>
          <w:rFonts w:ascii="Times New Roman" w:hAnsi="Times New Roman" w:cs="Times New Roman"/>
          <w:sz w:val="24"/>
          <w:szCs w:val="24"/>
        </w:rPr>
      </w:pPr>
      <w:r w:rsidRPr="00A51FFE">
        <w:rPr>
          <w:rFonts w:ascii="Times New Roman" w:hAnsi="Times New Roman" w:cs="Times New Roman"/>
          <w:sz w:val="24"/>
          <w:szCs w:val="24"/>
        </w:rPr>
        <w:t xml:space="preserve">González-Pernía, </w:t>
      </w:r>
      <w:r>
        <w:rPr>
          <w:rFonts w:ascii="Times New Roman" w:hAnsi="Times New Roman" w:cs="Times New Roman"/>
          <w:sz w:val="24"/>
          <w:szCs w:val="24"/>
        </w:rPr>
        <w:t xml:space="preserve">J. L., </w:t>
      </w:r>
      <w:r w:rsidRPr="00A51FFE">
        <w:rPr>
          <w:rFonts w:ascii="Times New Roman" w:hAnsi="Times New Roman" w:cs="Times New Roman"/>
          <w:sz w:val="24"/>
          <w:szCs w:val="24"/>
        </w:rPr>
        <w:t xml:space="preserve">Kuechle, </w:t>
      </w:r>
      <w:r>
        <w:rPr>
          <w:rFonts w:ascii="Times New Roman" w:hAnsi="Times New Roman" w:cs="Times New Roman"/>
          <w:sz w:val="24"/>
          <w:szCs w:val="24"/>
        </w:rPr>
        <w:t xml:space="preserve">G., </w:t>
      </w:r>
      <w:r w:rsidRPr="00A51FFE">
        <w:rPr>
          <w:rFonts w:ascii="Times New Roman" w:hAnsi="Times New Roman" w:cs="Times New Roman"/>
          <w:sz w:val="24"/>
          <w:szCs w:val="24"/>
        </w:rPr>
        <w:t>&amp; Peña-Legazkue</w:t>
      </w:r>
      <w:r>
        <w:rPr>
          <w:rFonts w:ascii="Times New Roman" w:hAnsi="Times New Roman" w:cs="Times New Roman"/>
          <w:sz w:val="24"/>
          <w:szCs w:val="24"/>
        </w:rPr>
        <w:t>, I.</w:t>
      </w:r>
      <w:r w:rsidRPr="00A51FFE">
        <w:rPr>
          <w:rFonts w:ascii="Times New Roman" w:hAnsi="Times New Roman" w:cs="Times New Roman"/>
          <w:sz w:val="24"/>
          <w:szCs w:val="24"/>
        </w:rPr>
        <w:t xml:space="preserve"> (2013)</w:t>
      </w:r>
      <w:r>
        <w:rPr>
          <w:rFonts w:ascii="Times New Roman" w:hAnsi="Times New Roman" w:cs="Times New Roman"/>
          <w:sz w:val="24"/>
          <w:szCs w:val="24"/>
        </w:rPr>
        <w:t xml:space="preserve">. An assessment of the determinants of university technology transfer. </w:t>
      </w:r>
      <w:r w:rsidRPr="00A51FFE">
        <w:rPr>
          <w:rFonts w:ascii="Times New Roman" w:hAnsi="Times New Roman" w:cs="Times New Roman"/>
          <w:i/>
          <w:iCs/>
          <w:sz w:val="24"/>
          <w:szCs w:val="24"/>
        </w:rPr>
        <w:t>Economic Development Quarterly, 27</w:t>
      </w:r>
      <w:r w:rsidRPr="00A51FFE">
        <w:rPr>
          <w:rFonts w:ascii="Times New Roman" w:hAnsi="Times New Roman" w:cs="Times New Roman"/>
          <w:sz w:val="24"/>
          <w:szCs w:val="24"/>
        </w:rPr>
        <w:t>(1), 6.</w:t>
      </w:r>
      <w:r w:rsidR="00364A07">
        <w:rPr>
          <w:rFonts w:ascii="Times New Roman" w:hAnsi="Times New Roman" w:cs="Times New Roman"/>
          <w:sz w:val="24"/>
          <w:szCs w:val="24"/>
        </w:rPr>
        <w:t xml:space="preserve"> Retrieved from </w:t>
      </w:r>
      <w:r w:rsidR="00A775D9">
        <w:rPr>
          <w:rFonts w:ascii="Times New Roman" w:hAnsi="Times New Roman" w:cs="Times New Roman"/>
          <w:sz w:val="24"/>
          <w:szCs w:val="24"/>
        </w:rPr>
        <w:t>http://lib</w:t>
      </w:r>
      <w:r w:rsidR="00364A07">
        <w:rPr>
          <w:rFonts w:ascii="Times New Roman" w:hAnsi="Times New Roman" w:cs="Times New Roman"/>
          <w:sz w:val="24"/>
          <w:szCs w:val="24"/>
        </w:rPr>
        <w:t>.slu.edu</w:t>
      </w:r>
    </w:p>
    <w:p w:rsidR="008A53D4" w:rsidRPr="008A53D4" w:rsidRDefault="008A53D4" w:rsidP="008A53D4">
      <w:pPr>
        <w:spacing w:after="0" w:line="480" w:lineRule="auto"/>
        <w:ind w:left="720" w:hanging="720"/>
        <w:rPr>
          <w:rFonts w:ascii="Times New Roman" w:hAnsi="Times New Roman" w:cs="Times New Roman"/>
          <w:sz w:val="24"/>
          <w:szCs w:val="24"/>
        </w:rPr>
      </w:pPr>
      <w:r w:rsidRPr="008A53D4">
        <w:rPr>
          <w:rFonts w:ascii="Times New Roman" w:hAnsi="Times New Roman" w:cs="Times New Roman"/>
          <w:sz w:val="24"/>
          <w:szCs w:val="24"/>
        </w:rPr>
        <w:t xml:space="preserve">Hallam, C. R. A., Wurth, B., &amp; Mancha, R. (2014). University-industry technology transfer: a systems approach with policy implications. </w:t>
      </w:r>
      <w:r w:rsidRPr="008A53D4">
        <w:rPr>
          <w:rFonts w:ascii="Times New Roman" w:hAnsi="Times New Roman" w:cs="Times New Roman"/>
          <w:i/>
          <w:iCs/>
          <w:sz w:val="24"/>
          <w:szCs w:val="24"/>
        </w:rPr>
        <w:t>International Journal of Technology Transfer &amp; Commercialisation, 13</w:t>
      </w:r>
      <w:r w:rsidRPr="008A53D4">
        <w:rPr>
          <w:rFonts w:ascii="Times New Roman" w:hAnsi="Times New Roman" w:cs="Times New Roman"/>
          <w:sz w:val="24"/>
          <w:szCs w:val="24"/>
        </w:rPr>
        <w:t>(1-2), 57.</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Heisey,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Herschbach,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22041C" w:rsidRPr="0022041C" w:rsidRDefault="0022041C" w:rsidP="0022041C">
      <w:pPr>
        <w:spacing w:after="0" w:line="480" w:lineRule="auto"/>
        <w:ind w:left="720" w:hanging="720"/>
        <w:rPr>
          <w:rFonts w:ascii="Times New Roman" w:hAnsi="Times New Roman" w:cs="Times New Roman"/>
          <w:sz w:val="24"/>
          <w:szCs w:val="24"/>
        </w:rPr>
      </w:pPr>
      <w:r w:rsidRPr="0022041C">
        <w:rPr>
          <w:rFonts w:ascii="Times New Roman" w:hAnsi="Times New Roman" w:cs="Times New Roman"/>
          <w:iCs/>
          <w:sz w:val="24"/>
          <w:szCs w:val="24"/>
        </w:rPr>
        <w:t>Herzberg, F., Mausner, B., &amp; Snyderman, B. (1959).</w:t>
      </w:r>
      <w:r w:rsidRPr="0022041C">
        <w:rPr>
          <w:rFonts w:ascii="Times New Roman" w:hAnsi="Times New Roman" w:cs="Times New Roman"/>
          <w:i/>
          <w:iCs/>
          <w:sz w:val="24"/>
          <w:szCs w:val="24"/>
        </w:rPr>
        <w:t xml:space="preserve"> The Motivation to Work (2nd ed.).</w:t>
      </w:r>
      <w:r w:rsidRPr="0022041C">
        <w:rPr>
          <w:rFonts w:ascii="Times New Roman" w:hAnsi="Times New Roman" w:cs="Times New Roman"/>
          <w:iCs/>
          <w:sz w:val="24"/>
          <w:szCs w:val="24"/>
        </w:rPr>
        <w:t xml:space="preserve"> New York: John Wiley.</w:t>
      </w:r>
    </w:p>
    <w:p w:rsidR="001D2ACA" w:rsidRDefault="0035457F" w:rsidP="001D2AC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Herzog, R. M., &amp; Wasden, C.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Managing life science innovations in public research through holistic performance measures. In K. </w:t>
      </w:r>
      <w:r w:rsidRPr="00BC339F">
        <w:rPr>
          <w:rFonts w:ascii="Times New Roman" w:hAnsi="Times New Roman" w:cs="Times New Roman"/>
          <w:sz w:val="24"/>
          <w:szCs w:val="24"/>
        </w:rPr>
        <w:t>Hishida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1D2ACA">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Kochenkova, A., Grimaldi, R., &amp; Munari,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Kundu, N., Bhar, C., &amp; Pandurangan,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(3), 69-95. doi:Retrieved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Kuo, P. S., Lin, Y. S., &amp; Peng, C. H. (2016). </w:t>
      </w:r>
      <w:r w:rsidRPr="001D2ACA">
        <w:rPr>
          <w:rFonts w:ascii="Times New Roman" w:hAnsi="Times New Roman" w:cs="Times New Roman"/>
          <w:sz w:val="24"/>
          <w:szCs w:val="24"/>
        </w:rPr>
        <w:t>International Technology Transfer and Welfare</w:t>
      </w:r>
      <w:r w:rsidRPr="00287B8D">
        <w:rPr>
          <w:rFonts w:ascii="Times New Roman" w:hAnsi="Times New Roman" w:cs="Times New Roman"/>
          <w:sz w:val="24"/>
          <w:szCs w:val="24"/>
        </w:rPr>
        <w:t xml:space="preserv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Lall,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Leonard-Barton, D. (1990). The intraorganizational environment: Point-to-point versus diffusion. </w:t>
      </w:r>
      <w:r w:rsidR="00B10CF6">
        <w:rPr>
          <w:rFonts w:ascii="Times New Roman" w:hAnsi="Times New Roman" w:cs="Times New Roman"/>
          <w:sz w:val="24"/>
          <w:szCs w:val="24"/>
        </w:rPr>
        <w:t>In F. Williams &amp; D. V. Gibson (E</w:t>
      </w:r>
      <w:r>
        <w:rPr>
          <w:rFonts w:ascii="Times New Roman" w:hAnsi="Times New Roman" w:cs="Times New Roman"/>
          <w:sz w:val="24"/>
          <w:szCs w:val="24"/>
        </w:rPr>
        <w:t xml:space="preserve">ds.), </w:t>
      </w:r>
      <w:r w:rsidRPr="001D2ACA">
        <w:rPr>
          <w:rFonts w:ascii="Times New Roman" w:hAnsi="Times New Roman" w:cs="Times New Roman"/>
          <w:i/>
          <w:sz w:val="24"/>
          <w:szCs w:val="24"/>
        </w:rPr>
        <w:t xml:space="preserve">Technology transfer: A communication perspective </w:t>
      </w:r>
      <w:r>
        <w:rPr>
          <w:rFonts w:ascii="Times New Roman" w:hAnsi="Times New Roman" w:cs="Times New Roman"/>
          <w:sz w:val="24"/>
          <w:szCs w:val="24"/>
        </w:rPr>
        <w:t>(pp.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Libecap,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Bingly,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9129B" w:rsidRDefault="0009129B" w:rsidP="00756E5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Marion, T. J., Dunlap, D., &amp; Friar, J. H. (2015). Northwestern University: A study of technology transfer and the academic entrepreneur. In A. N. Link, D. S. Siegel, &amp; M. Wright (Eds.)., </w:t>
      </w:r>
      <w:r w:rsidR="00004C79">
        <w:rPr>
          <w:rFonts w:ascii="Times New Roman" w:hAnsi="Times New Roman" w:cs="Times New Roman"/>
          <w:i/>
          <w:sz w:val="24"/>
          <w:szCs w:val="24"/>
        </w:rPr>
        <w:t>The Chicago handbook of university technology t</w:t>
      </w:r>
      <w:r w:rsidRPr="00004C79">
        <w:rPr>
          <w:rFonts w:ascii="Times New Roman" w:hAnsi="Times New Roman" w:cs="Times New Roman"/>
          <w:i/>
          <w:sz w:val="24"/>
          <w:szCs w:val="24"/>
        </w:rPr>
        <w:t xml:space="preserve">ransfer and </w:t>
      </w:r>
      <w:r w:rsidR="00004C79">
        <w:rPr>
          <w:rFonts w:ascii="Times New Roman" w:hAnsi="Times New Roman" w:cs="Times New Roman"/>
          <w:i/>
          <w:sz w:val="24"/>
          <w:szCs w:val="24"/>
        </w:rPr>
        <w:t>academic E</w:t>
      </w:r>
      <w:r w:rsidR="00004C79" w:rsidRPr="00004C79">
        <w:rPr>
          <w:rFonts w:ascii="Times New Roman" w:hAnsi="Times New Roman" w:cs="Times New Roman"/>
          <w:i/>
          <w:sz w:val="24"/>
          <w:szCs w:val="24"/>
        </w:rPr>
        <w:t>ntrepreneurship</w:t>
      </w:r>
      <w:r w:rsidR="00004C79">
        <w:rPr>
          <w:rFonts w:ascii="Times New Roman" w:hAnsi="Times New Roman" w:cs="Times New Roman"/>
          <w:sz w:val="24"/>
          <w:szCs w:val="24"/>
        </w:rPr>
        <w:t xml:space="preserve"> (pp. 245-283).  The University of Chicago Press.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Markman, G. D., Gianiodis,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doi:10.1111/j.1467-6486.2009.00835.x</w:t>
      </w:r>
    </w:p>
    <w:p w:rsidR="00C15043" w:rsidRPr="00C15043" w:rsidRDefault="00C15043" w:rsidP="00C15043">
      <w:pPr>
        <w:spacing w:after="0" w:line="480" w:lineRule="auto"/>
        <w:ind w:left="720" w:hanging="720"/>
        <w:rPr>
          <w:rFonts w:ascii="Times New Roman" w:hAnsi="Times New Roman" w:cs="Times New Roman"/>
          <w:sz w:val="24"/>
          <w:szCs w:val="24"/>
        </w:rPr>
      </w:pPr>
      <w:r w:rsidRPr="00C15043">
        <w:rPr>
          <w:rFonts w:ascii="Times New Roman" w:hAnsi="Times New Roman" w:cs="Times New Roman"/>
          <w:sz w:val="24"/>
          <w:szCs w:val="24"/>
        </w:rPr>
        <w:t xml:space="preserve">Maslow, A. H. (1943). A theory of human motivation. </w:t>
      </w:r>
      <w:r w:rsidRPr="00C15043">
        <w:rPr>
          <w:rFonts w:ascii="Times New Roman" w:hAnsi="Times New Roman" w:cs="Times New Roman"/>
          <w:i/>
          <w:sz w:val="24"/>
          <w:szCs w:val="24"/>
        </w:rPr>
        <w:t>Psychological Review, 50(4)</w:t>
      </w:r>
      <w:r w:rsidRPr="00C15043">
        <w:rPr>
          <w:rFonts w:ascii="Times New Roman" w:hAnsi="Times New Roman" w:cs="Times New Roman"/>
          <w:sz w:val="24"/>
          <w:szCs w:val="24"/>
        </w:rPr>
        <w:t>, 370–96. doi:10.1037/h0054346</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Mitcham, C., &amp; Schatzberg, E. (2009). Defining technology and the engineering sciences. In A. W. Meijers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262B2D" w:rsidRDefault="00262B2D" w:rsidP="00262B2D">
      <w:pPr>
        <w:spacing w:after="0" w:line="480" w:lineRule="auto"/>
        <w:ind w:left="720" w:hanging="720"/>
        <w:rPr>
          <w:rFonts w:ascii="Times New Roman" w:hAnsi="Times New Roman" w:cs="Times New Roman"/>
          <w:sz w:val="24"/>
          <w:szCs w:val="24"/>
        </w:rPr>
      </w:pPr>
      <w:r w:rsidRPr="00262B2D">
        <w:rPr>
          <w:rFonts w:ascii="Times New Roman" w:hAnsi="Times New Roman" w:cs="Times New Roman"/>
          <w:sz w:val="24"/>
          <w:szCs w:val="24"/>
        </w:rPr>
        <w:t xml:space="preserve">Munteanu,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3732B5" w:rsidRDefault="003732B5" w:rsidP="001134F8">
      <w:pPr>
        <w:spacing w:after="0" w:line="480" w:lineRule="auto"/>
        <w:ind w:left="720" w:hanging="720"/>
        <w:rPr>
          <w:rFonts w:ascii="Times New Roman" w:hAnsi="Times New Roman" w:cs="Times New Roman"/>
          <w:sz w:val="24"/>
          <w:szCs w:val="24"/>
        </w:rPr>
      </w:pPr>
      <w:r w:rsidRPr="003732B5">
        <w:rPr>
          <w:rFonts w:ascii="Times New Roman" w:hAnsi="Times New Roman" w:cs="Times New Roman"/>
          <w:sz w:val="24"/>
          <w:szCs w:val="24"/>
        </w:rPr>
        <w:t xml:space="preserve">Musgrave, R. A. (1959). </w:t>
      </w:r>
      <w:r w:rsidRPr="003732B5">
        <w:rPr>
          <w:rFonts w:ascii="Times New Roman" w:hAnsi="Times New Roman" w:cs="Times New Roman"/>
          <w:i/>
          <w:iCs/>
          <w:sz w:val="24"/>
          <w:szCs w:val="24"/>
        </w:rPr>
        <w:t>The theory of public finance: A study in public economy</w:t>
      </w:r>
      <w:r>
        <w:rPr>
          <w:rFonts w:ascii="Times New Roman" w:hAnsi="Times New Roman" w:cs="Times New Roman"/>
          <w:sz w:val="24"/>
          <w:szCs w:val="24"/>
        </w:rPr>
        <w:t>.</w:t>
      </w:r>
      <w:r w:rsidRPr="003732B5">
        <w:rPr>
          <w:rFonts w:ascii="Times New Roman" w:hAnsi="Times New Roman" w:cs="Times New Roman"/>
          <w:sz w:val="24"/>
          <w:szCs w:val="24"/>
        </w:rPr>
        <w:t xml:space="preserve"> </w:t>
      </w:r>
      <w:r>
        <w:rPr>
          <w:rFonts w:ascii="Times New Roman" w:hAnsi="Times New Roman" w:cs="Times New Roman"/>
          <w:sz w:val="24"/>
          <w:szCs w:val="24"/>
        </w:rPr>
        <w:t xml:space="preserve">New York, NY: </w:t>
      </w:r>
      <w:r w:rsidRPr="003732B5">
        <w:rPr>
          <w:rFonts w:ascii="Times New Roman" w:hAnsi="Times New Roman" w:cs="Times New Roman"/>
          <w:sz w:val="24"/>
          <w:szCs w:val="24"/>
        </w:rPr>
        <w:t>McGraw-Hill.</w:t>
      </w:r>
    </w:p>
    <w:p w:rsidR="008E7F65" w:rsidRDefault="008E7F65" w:rsidP="001134F8">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National Science Foundation, National Center for Science and Engineering Statistics [NCSES]. (</w:t>
      </w:r>
      <w:r w:rsidR="004255CA">
        <w:rPr>
          <w:rFonts w:ascii="Times New Roman" w:hAnsi="Times New Roman" w:cs="Times New Roman"/>
          <w:sz w:val="24"/>
          <w:szCs w:val="24"/>
        </w:rPr>
        <w:t>2020</w:t>
      </w:r>
      <w:r>
        <w:rPr>
          <w:rFonts w:ascii="Times New Roman" w:hAnsi="Times New Roman" w:cs="Times New Roman"/>
          <w:sz w:val="24"/>
          <w:szCs w:val="24"/>
        </w:rPr>
        <w:t xml:space="preserve">). </w:t>
      </w:r>
      <w:r w:rsidRPr="008E7F65">
        <w:rPr>
          <w:rFonts w:ascii="Times New Roman" w:hAnsi="Times New Roman" w:cs="Times New Roman"/>
          <w:sz w:val="24"/>
          <w:szCs w:val="24"/>
        </w:rPr>
        <w:t>Survey of Federal Funds for Research and D</w:t>
      </w:r>
      <w:r w:rsidR="004255CA">
        <w:rPr>
          <w:rFonts w:ascii="Times New Roman" w:hAnsi="Times New Roman" w:cs="Times New Roman"/>
          <w:sz w:val="24"/>
          <w:szCs w:val="24"/>
        </w:rPr>
        <w:t>evelopment, Fiscal Years 2018-19</w:t>
      </w:r>
      <w:r w:rsidRPr="008E7F65">
        <w:rPr>
          <w:rFonts w:ascii="Times New Roman" w:hAnsi="Times New Roman" w:cs="Times New Roman"/>
          <w:sz w:val="24"/>
          <w:szCs w:val="24"/>
        </w:rPr>
        <w:t xml:space="preserve">. </w:t>
      </w:r>
      <w:r w:rsidR="00D42C53">
        <w:rPr>
          <w:rFonts w:ascii="Times New Roman" w:hAnsi="Times New Roman" w:cs="Times New Roman"/>
          <w:sz w:val="24"/>
          <w:szCs w:val="24"/>
        </w:rPr>
        <w:t xml:space="preserve">Retrieved May 7, 2020 from </w:t>
      </w:r>
      <w:r w:rsidRPr="008E7F65">
        <w:rPr>
          <w:rFonts w:ascii="Times New Roman" w:hAnsi="Times New Roman" w:cs="Times New Roman"/>
          <w:sz w:val="24"/>
          <w:szCs w:val="24"/>
        </w:rPr>
        <w:t>http://w</w:t>
      </w:r>
      <w:r w:rsidR="006C5F4B">
        <w:rPr>
          <w:rFonts w:ascii="Times New Roman" w:hAnsi="Times New Roman" w:cs="Times New Roman"/>
          <w:sz w:val="24"/>
          <w:szCs w:val="24"/>
        </w:rPr>
        <w:t>ww.nsf.gov/statistics/fedfunds/</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Pfeffer,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AB2231" w:rsidRDefault="00AB2231" w:rsidP="00756E5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Reagan, R. W. (1983). Memorandum on Government Patent Policy. </w:t>
      </w:r>
      <w:r w:rsidRPr="00705F8F">
        <w:rPr>
          <w:rFonts w:ascii="Times New Roman" w:hAnsi="Times New Roman" w:cs="Times New Roman"/>
          <w:i/>
          <w:sz w:val="24"/>
          <w:szCs w:val="24"/>
        </w:rPr>
        <w:t>Public Papers of the Presidents of the United States: Ronald W. Reagan (1983, Book I)</w:t>
      </w:r>
      <w:r>
        <w:rPr>
          <w:rFonts w:ascii="Times New Roman" w:hAnsi="Times New Roman" w:cs="Times New Roman"/>
          <w:sz w:val="24"/>
          <w:szCs w:val="24"/>
        </w:rPr>
        <w:t xml:space="preserve">. Retrieved from </w:t>
      </w:r>
      <w:r w:rsidRPr="00AB2231">
        <w:rPr>
          <w:rFonts w:ascii="Times New Roman" w:hAnsi="Times New Roman" w:cs="Times New Roman"/>
          <w:sz w:val="24"/>
          <w:szCs w:val="24"/>
        </w:rPr>
        <w:t>https://www.govinfo.gov/app/details/PPP-1983-book1</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(2), 163-180. doi:https://doi.org/10.1177%2F0165551506070706</w:t>
      </w:r>
    </w:p>
    <w:p w:rsidR="003E104B" w:rsidRDefault="00847667" w:rsidP="003E104B">
      <w:pPr>
        <w:spacing w:after="0" w:line="480" w:lineRule="auto"/>
        <w:ind w:left="720" w:hanging="720"/>
        <w:rPr>
          <w:rFonts w:ascii="Times New Roman" w:hAnsi="Times New Roman" w:cs="Times New Roman"/>
          <w:sz w:val="24"/>
          <w:szCs w:val="24"/>
        </w:rPr>
      </w:pPr>
      <w:r w:rsidRPr="00847667">
        <w:rPr>
          <w:rFonts w:ascii="Times New Roman" w:hAnsi="Times New Roman" w:cs="Times New Roman"/>
          <w:sz w:val="24"/>
          <w:szCs w:val="24"/>
        </w:rPr>
        <w:t xml:space="preserve">Schatzberg,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Schrier</w:t>
      </w:r>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Solow, R. (1957). Technical Change and the Aggregate Production Function. </w:t>
      </w:r>
      <w:r w:rsidRPr="001D2ACA">
        <w:rPr>
          <w:rFonts w:ascii="Times New Roman" w:hAnsi="Times New Roman" w:cs="Times New Roman"/>
          <w:i/>
          <w:sz w:val="24"/>
          <w:szCs w:val="24"/>
        </w:rPr>
        <w:t>The Review of Economics and Statistics</w:t>
      </w:r>
      <w:r w:rsidRPr="00756E53">
        <w:rPr>
          <w:rFonts w:ascii="Times New Roman" w:hAnsi="Times New Roman" w:cs="Times New Roman"/>
          <w:sz w:val="24"/>
          <w:szCs w:val="24"/>
        </w:rPr>
        <w:t>, 39(3), 312-320. doi:10.2307/1926047</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Speser,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C3533E" w:rsidRDefault="00C3533E" w:rsidP="00CF21E7">
      <w:pPr>
        <w:spacing w:after="0" w:line="480" w:lineRule="auto"/>
        <w:ind w:left="720" w:hanging="720"/>
        <w:rPr>
          <w:rFonts w:ascii="Times New Roman" w:hAnsi="Times New Roman" w:cs="Times New Roman"/>
          <w:sz w:val="24"/>
          <w:szCs w:val="24"/>
        </w:rPr>
      </w:pPr>
      <w:r w:rsidRPr="00C3533E">
        <w:rPr>
          <w:rFonts w:ascii="Times New Roman" w:hAnsi="Times New Roman" w:cs="Times New Roman"/>
          <w:sz w:val="24"/>
          <w:szCs w:val="24"/>
        </w:rPr>
        <w:t xml:space="preserve">Stevens, A. J. (2004). The enactment of Bayh-Dole. </w:t>
      </w:r>
      <w:r w:rsidRPr="00C3533E">
        <w:rPr>
          <w:rFonts w:ascii="Times New Roman" w:hAnsi="Times New Roman" w:cs="Times New Roman"/>
          <w:i/>
          <w:iCs/>
          <w:sz w:val="24"/>
          <w:szCs w:val="24"/>
        </w:rPr>
        <w:t>Journal of Technology Transfer, 29</w:t>
      </w:r>
      <w:r w:rsidRPr="00C3533E">
        <w:rPr>
          <w:rFonts w:ascii="Times New Roman" w:hAnsi="Times New Roman" w:cs="Times New Roman"/>
          <w:sz w:val="24"/>
          <w:szCs w:val="24"/>
        </w:rPr>
        <w:t xml:space="preserve">(1), 93-99. </w:t>
      </w:r>
      <w:r>
        <w:rPr>
          <w:rFonts w:ascii="Times New Roman" w:hAnsi="Times New Roman" w:cs="Times New Roman"/>
          <w:sz w:val="24"/>
          <w:szCs w:val="24"/>
        </w:rPr>
        <w:t xml:space="preserve">Retrieved from </w:t>
      </w:r>
      <w:r w:rsidRPr="00C3533E">
        <w:rPr>
          <w:rFonts w:ascii="Times New Roman" w:hAnsi="Times New Roman" w:cs="Times New Roman"/>
          <w:sz w:val="24"/>
          <w:szCs w:val="24"/>
        </w:rPr>
        <w:t>https://link-springer-com.ezp.slu.edu/content/pdf/10.1023%2FB%3AJOTT.0000011183.40867.52.pdf</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Stiglitz, J., &amp; Rosendard,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United Nations. (2017). </w:t>
      </w:r>
      <w:r w:rsidRPr="001D2ACA">
        <w:rPr>
          <w:rFonts w:ascii="Times New Roman" w:hAnsi="Times New Roman" w:cs="Times New Roman"/>
          <w:i/>
          <w:sz w:val="24"/>
          <w:szCs w:val="24"/>
        </w:rPr>
        <w:t>GDP and its breakdown at current prices in U.S. dollars</w:t>
      </w:r>
      <w:r w:rsidRPr="001134F8">
        <w:rPr>
          <w:rFonts w:ascii="Times New Roman" w:hAnsi="Times New Roman" w:cs="Times New Roman"/>
          <w:sz w:val="24"/>
          <w:szCs w:val="24"/>
        </w:rPr>
        <w:t xml:space="preserve">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U.S. Department of the Treasury. (2018a). </w:t>
      </w:r>
      <w:r w:rsidRPr="001D2ACA">
        <w:rPr>
          <w:rFonts w:ascii="Times New Roman" w:hAnsi="Times New Roman" w:cs="Times New Roman"/>
          <w:i/>
          <w:sz w:val="24"/>
          <w:szCs w:val="24"/>
        </w:rPr>
        <w:t>Monthly Statement of the Public Debt of the United States, October 31, 2018</w:t>
      </w:r>
      <w:r w:rsidRPr="001134F8">
        <w:rPr>
          <w:rFonts w:ascii="Times New Roman" w:hAnsi="Times New Roman" w:cs="Times New Roman"/>
          <w:sz w:val="24"/>
          <w:szCs w:val="24"/>
        </w:rPr>
        <w:t>.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U.S. Department of the Treasury. (2018b). </w:t>
      </w:r>
      <w:r w:rsidRPr="001D2ACA">
        <w:rPr>
          <w:rFonts w:ascii="Times New Roman" w:hAnsi="Times New Roman" w:cs="Times New Roman"/>
          <w:i/>
          <w:sz w:val="24"/>
          <w:szCs w:val="24"/>
        </w:rPr>
        <w:t>Monthly Treasury Statement: Receipts and Outlays of the United States Government, For Fiscal Year 2019 Through October 31, 2018, and Other Periods</w:t>
      </w:r>
      <w:r w:rsidRPr="001134F8">
        <w:rPr>
          <w:rFonts w:ascii="Times New Roman" w:hAnsi="Times New Roman" w:cs="Times New Roman"/>
          <w:sz w:val="24"/>
          <w:szCs w:val="24"/>
        </w:rPr>
        <w:t>.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(n.d.) </w:t>
      </w:r>
      <w:r w:rsidR="00D87ADF" w:rsidRPr="001D2ACA">
        <w:rPr>
          <w:rFonts w:ascii="Times New Roman" w:hAnsi="Times New Roman" w:cs="Times New Roman"/>
          <w:i/>
          <w:sz w:val="24"/>
          <w:szCs w:val="24"/>
        </w:rPr>
        <w:t>U.S. Government Spending</w:t>
      </w:r>
      <w:r w:rsidRPr="001134F8">
        <w:rPr>
          <w:rFonts w:ascii="Times New Roman" w:hAnsi="Times New Roman" w:cs="Times New Roman"/>
          <w:sz w:val="24"/>
          <w:szCs w:val="24"/>
        </w:rPr>
        <w:t>. Retrieved from https://www.usgovernmentspending.com/year_spending_2018USbn_20bs2n_4041_605#usgs302</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Wilson, J. Q. (2006). Policy Analysis as Policy Advice. In </w:t>
      </w:r>
      <w:r w:rsidR="001D2ACA">
        <w:rPr>
          <w:rFonts w:ascii="Times New Roman" w:hAnsi="Times New Roman" w:cs="Times New Roman"/>
          <w:sz w:val="24"/>
          <w:szCs w:val="24"/>
        </w:rPr>
        <w:t>M. Moran, M. Rein, &amp; R.</w:t>
      </w:r>
      <w:r w:rsidR="001D2ACA" w:rsidRPr="001134F8">
        <w:rPr>
          <w:rFonts w:ascii="Times New Roman" w:hAnsi="Times New Roman" w:cs="Times New Roman"/>
          <w:sz w:val="24"/>
          <w:szCs w:val="24"/>
        </w:rPr>
        <w:t xml:space="preserve"> E. Goodin</w:t>
      </w:r>
      <w:r w:rsidR="001D2ACA" w:rsidRPr="001D2ACA">
        <w:rPr>
          <w:rFonts w:ascii="Times New Roman" w:hAnsi="Times New Roman" w:cs="Times New Roman"/>
          <w:sz w:val="24"/>
          <w:szCs w:val="24"/>
        </w:rPr>
        <w:t xml:space="preserve"> </w:t>
      </w:r>
      <w:r w:rsidR="001D2ACA">
        <w:rPr>
          <w:rFonts w:ascii="Times New Roman" w:hAnsi="Times New Roman" w:cs="Times New Roman"/>
          <w:sz w:val="24"/>
          <w:szCs w:val="24"/>
        </w:rPr>
        <w:t>(E</w:t>
      </w:r>
      <w:r w:rsidR="001D2ACA" w:rsidRPr="001134F8">
        <w:rPr>
          <w:rFonts w:ascii="Times New Roman" w:hAnsi="Times New Roman" w:cs="Times New Roman"/>
          <w:sz w:val="24"/>
          <w:szCs w:val="24"/>
        </w:rPr>
        <w:t>d</w:t>
      </w:r>
      <w:r w:rsidR="001D2ACA">
        <w:rPr>
          <w:rFonts w:ascii="Times New Roman" w:hAnsi="Times New Roman" w:cs="Times New Roman"/>
          <w:sz w:val="24"/>
          <w:szCs w:val="24"/>
        </w:rPr>
        <w:t>s</w:t>
      </w:r>
      <w:r w:rsidR="001D2ACA" w:rsidRPr="001134F8">
        <w:rPr>
          <w:rFonts w:ascii="Times New Roman" w:hAnsi="Times New Roman" w:cs="Times New Roman"/>
          <w:sz w:val="24"/>
          <w:szCs w:val="24"/>
        </w:rPr>
        <w:t>.</w:t>
      </w:r>
      <w:r w:rsidR="001D2ACA">
        <w:rPr>
          <w:rFonts w:ascii="Times New Roman" w:hAnsi="Times New Roman" w:cs="Times New Roman"/>
          <w:sz w:val="24"/>
          <w:szCs w:val="24"/>
        </w:rPr>
        <w:t>)</w:t>
      </w:r>
      <w:r w:rsidR="001D2ACA" w:rsidRPr="001134F8">
        <w:rPr>
          <w:rFonts w:ascii="Times New Roman" w:hAnsi="Times New Roman" w:cs="Times New Roman"/>
          <w:sz w:val="24"/>
          <w:szCs w:val="24"/>
        </w:rPr>
        <w:t xml:space="preserve">, </w:t>
      </w:r>
      <w:r w:rsidRPr="001134F8">
        <w:rPr>
          <w:rFonts w:ascii="Times New Roman" w:hAnsi="Times New Roman" w:cs="Times New Roman"/>
          <w:i/>
          <w:sz w:val="24"/>
          <w:szCs w:val="24"/>
        </w:rPr>
        <w:t>The Oxford Handbook of Public Policy</w:t>
      </w:r>
      <w:r w:rsidRPr="001134F8">
        <w:rPr>
          <w:rFonts w:ascii="Times New Roman" w:hAnsi="Times New Roman" w:cs="Times New Roman"/>
          <w:sz w:val="24"/>
          <w:szCs w:val="24"/>
        </w:rPr>
        <w:t>,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r w:rsidR="00A36AA2" w:rsidRPr="00A36AA2">
        <w:rPr>
          <w:rFonts w:ascii="Times New Roman" w:hAnsi="Times New Roman" w:cs="Times New Roman"/>
          <w:i/>
          <w:iCs/>
          <w:sz w:val="24"/>
          <w:szCs w:val="24"/>
        </w:rPr>
        <w:t>Technovation, 36-37</w:t>
      </w:r>
      <w:r w:rsidR="00A36AA2" w:rsidRPr="00A36AA2">
        <w:rPr>
          <w:rFonts w:ascii="Times New Roman" w:hAnsi="Times New Roman" w:cs="Times New Roman"/>
          <w:sz w:val="24"/>
          <w:szCs w:val="24"/>
        </w:rPr>
        <w:t>, 12-25. doi:10.1016/j.technovation.2014.09.004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Ahn,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Commercialisation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Appendix A. </w:t>
      </w:r>
      <w:r w:rsidR="00D87ADF">
        <w:rPr>
          <w:rFonts w:ascii="Times New Roman" w:hAnsi="Times New Roman" w:cs="Times New Roman"/>
          <w:sz w:val="24"/>
          <w:szCs w:val="24"/>
        </w:rPr>
        <w:t>Tables and Figures</w:t>
      </w:r>
    </w:p>
    <w:p w:rsidR="006C5F4B" w:rsidRDefault="00C17BAA" w:rsidP="007907C3">
      <w:pPr>
        <w:spacing w:after="0" w:line="480" w:lineRule="auto"/>
        <w:rPr>
          <w:rFonts w:ascii="Times New Roman" w:hAnsi="Times New Roman" w:cs="Times New Roman"/>
          <w:sz w:val="24"/>
          <w:szCs w:val="24"/>
        </w:rPr>
      </w:pPr>
      <w:r w:rsidRPr="00C17BAA">
        <w:rPr>
          <w:noProof/>
        </w:rPr>
        <w:drawing>
          <wp:inline distT="0" distB="0" distL="0" distR="0">
            <wp:extent cx="5667375" cy="7172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7375" cy="7172325"/>
                    </a:xfrm>
                    <a:prstGeom prst="rect">
                      <a:avLst/>
                    </a:prstGeom>
                    <a:noFill/>
                    <a:ln>
                      <a:noFill/>
                    </a:ln>
                  </pic:spPr>
                </pic:pic>
              </a:graphicData>
            </a:graphic>
          </wp:inline>
        </w:drawing>
      </w:r>
    </w:p>
    <w:p w:rsidR="006C5F4B" w:rsidRDefault="006C5F4B" w:rsidP="007907C3">
      <w:pPr>
        <w:spacing w:after="0" w:line="480" w:lineRule="auto"/>
        <w:rPr>
          <w:rFonts w:ascii="Times New Roman" w:hAnsi="Times New Roman" w:cs="Times New Roman"/>
          <w:sz w:val="24"/>
          <w:szCs w:val="24"/>
        </w:rPr>
      </w:pPr>
    </w:p>
    <w:p w:rsidR="006C5F4B" w:rsidRDefault="006C5F4B">
      <w:pPr>
        <w:rPr>
          <w:rFonts w:ascii="Times New Roman" w:hAnsi="Times New Roman" w:cs="Times New Roman"/>
          <w:sz w:val="24"/>
          <w:szCs w:val="24"/>
        </w:rPr>
      </w:pPr>
      <w:r>
        <w:rPr>
          <w:rFonts w:ascii="Times New Roman" w:hAnsi="Times New Roman" w:cs="Times New Roman"/>
          <w:sz w:val="24"/>
          <w:szCs w:val="24"/>
        </w:rPr>
        <w:br w:type="page"/>
      </w:r>
    </w:p>
    <w:p w:rsidR="007907C3" w:rsidRDefault="00655DAD"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Table 2</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Federal Legislation</w:t>
      </w:r>
      <w:r w:rsidR="0010652D">
        <w:rPr>
          <w:rFonts w:ascii="Times New Roman" w:hAnsi="Times New Roman" w:cs="Times New Roman"/>
          <w:sz w:val="24"/>
          <w:szCs w:val="24"/>
        </w:rPr>
        <w:t xml:space="preserve"> and Executive Actions</w:t>
      </w:r>
      <w:r>
        <w:rPr>
          <w:rFonts w:ascii="Times New Roman" w:hAnsi="Times New Roman" w:cs="Times New Roman"/>
          <w:sz w:val="24"/>
          <w:szCs w:val="24"/>
        </w:rPr>
        <w:t xml:space="preserve"> Related to University Technology Transfer</w:t>
      </w:r>
    </w:p>
    <w:tbl>
      <w:tblPr>
        <w:tblStyle w:val="TableGrid"/>
        <w:tblW w:w="9360" w:type="dxa"/>
        <w:tblCellMar>
          <w:top w:w="58" w:type="dxa"/>
          <w:left w:w="58" w:type="dxa"/>
          <w:bottom w:w="58" w:type="dxa"/>
          <w:right w:w="58" w:type="dxa"/>
        </w:tblCellMar>
        <w:tblLook w:val="04A0" w:firstRow="1" w:lastRow="0" w:firstColumn="1" w:lastColumn="0" w:noHBand="0" w:noVBand="1"/>
      </w:tblPr>
      <w:tblGrid>
        <w:gridCol w:w="871"/>
        <w:gridCol w:w="2829"/>
        <w:gridCol w:w="2830"/>
        <w:gridCol w:w="2830"/>
      </w:tblGrid>
      <w:tr w:rsidR="0010652D" w:rsidTr="0036601A">
        <w:trPr>
          <w:cantSplit/>
          <w:tblHeader/>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Year</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Policy</w:t>
            </w:r>
          </w:p>
        </w:tc>
        <w:tc>
          <w:tcPr>
            <w:tcW w:w="2830" w:type="dxa"/>
          </w:tcPr>
          <w:p w:rsidR="0010652D" w:rsidRDefault="00083DE1">
            <w:pPr>
              <w:rPr>
                <w:rFonts w:ascii="Times New Roman" w:hAnsi="Times New Roman" w:cs="Times New Roman"/>
                <w:sz w:val="24"/>
                <w:szCs w:val="24"/>
              </w:rPr>
            </w:pPr>
            <w:r>
              <w:rPr>
                <w:rFonts w:ascii="Times New Roman" w:hAnsi="Times New Roman" w:cs="Times New Roman"/>
                <w:sz w:val="24"/>
                <w:szCs w:val="24"/>
              </w:rPr>
              <w:t>Relevant Provisions</w:t>
            </w:r>
          </w:p>
        </w:tc>
        <w:tc>
          <w:tcPr>
            <w:tcW w:w="2830" w:type="dxa"/>
          </w:tcPr>
          <w:p w:rsidR="0010652D" w:rsidRDefault="004F1BBD">
            <w:pPr>
              <w:rPr>
                <w:rFonts w:ascii="Times New Roman" w:hAnsi="Times New Roman" w:cs="Times New Roman"/>
                <w:sz w:val="24"/>
                <w:szCs w:val="24"/>
              </w:rPr>
            </w:pPr>
            <w:r>
              <w:rPr>
                <w:rFonts w:ascii="Times New Roman" w:hAnsi="Times New Roman" w:cs="Times New Roman"/>
                <w:sz w:val="24"/>
                <w:szCs w:val="24"/>
              </w:rPr>
              <w:t xml:space="preserve">Relevant </w:t>
            </w:r>
            <w:r w:rsidR="005D5B0C">
              <w:rPr>
                <w:rFonts w:ascii="Times New Roman" w:hAnsi="Times New Roman" w:cs="Times New Roman"/>
                <w:sz w:val="24"/>
                <w:szCs w:val="24"/>
              </w:rPr>
              <w:t>Market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96-517</w:t>
            </w:r>
          </w:p>
          <w:p w:rsidR="0010652D" w:rsidRDefault="0010652D">
            <w:pPr>
              <w:rPr>
                <w:rFonts w:ascii="Times New Roman" w:hAnsi="Times New Roman" w:cs="Times New Roman"/>
                <w:sz w:val="24"/>
                <w:szCs w:val="24"/>
              </w:rPr>
            </w:pPr>
            <w:r>
              <w:rPr>
                <w:rFonts w:ascii="Times New Roman" w:hAnsi="Times New Roman" w:cs="Times New Roman"/>
                <w:sz w:val="24"/>
                <w:szCs w:val="24"/>
              </w:rPr>
              <w:t>Bayh-Dole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Permitted universities, nonprofit firms, and small businesses to take title to inventions derived from federally-funded research as a way incentive these organizations to facilitate the use of the inventions to benefit the public interest.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96-480</w:t>
            </w:r>
          </w:p>
          <w:p w:rsidR="0010652D" w:rsidRDefault="0010652D">
            <w:pPr>
              <w:rPr>
                <w:rFonts w:ascii="Times New Roman" w:hAnsi="Times New Roman" w:cs="Times New Roman"/>
                <w:sz w:val="24"/>
                <w:szCs w:val="24"/>
              </w:rPr>
            </w:pPr>
            <w:r>
              <w:rPr>
                <w:rFonts w:ascii="Times New Roman" w:hAnsi="Times New Roman" w:cs="Times New Roman"/>
                <w:sz w:val="24"/>
                <w:szCs w:val="24"/>
              </w:rPr>
              <w:t>Stevenson-Wydler Technology Innovation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laboratories establish an Office of Research and Technology Application (ORTA) to facilitate their active technical cooperation with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1982</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97-219</w:t>
            </w:r>
          </w:p>
          <w:p w:rsidR="0010652D" w:rsidRDefault="0010652D">
            <w:pPr>
              <w:rPr>
                <w:rFonts w:ascii="Times New Roman" w:hAnsi="Times New Roman" w:cs="Times New Roman"/>
                <w:sz w:val="24"/>
                <w:szCs w:val="24"/>
              </w:rPr>
            </w:pPr>
            <w:r>
              <w:rPr>
                <w:rFonts w:ascii="Times New Roman" w:hAnsi="Times New Roman" w:cs="Times New Roman"/>
                <w:sz w:val="24"/>
                <w:szCs w:val="24"/>
              </w:rPr>
              <w:t>Small Business Innovation Development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agencies set aside a specific portion of their extramural research budgets to fund research and development projects within the scope of their agency missions to be performed by small businesses in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competition</w:t>
            </w:r>
          </w:p>
          <w:p w:rsidR="004F1BBD" w:rsidRDefault="004F1BBD">
            <w:pPr>
              <w:rPr>
                <w:rFonts w:ascii="Times New Roman" w:hAnsi="Times New Roman" w:cs="Times New Roman"/>
                <w:sz w:val="24"/>
                <w:szCs w:val="24"/>
              </w:rPr>
            </w:pPr>
            <w:r>
              <w:rPr>
                <w:rFonts w:ascii="Times New Roman" w:hAnsi="Times New Roman" w:cs="Times New Roman"/>
                <w:sz w:val="24"/>
                <w:szCs w:val="24"/>
              </w:rPr>
              <w:t>Negative externalities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1984</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98-462</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Cooperative Research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 xml:space="preserve">Enabled private sector businesses to enter </w:t>
            </w:r>
            <w:r w:rsidR="002D50B2">
              <w:rPr>
                <w:rFonts w:ascii="Times New Roman" w:hAnsi="Times New Roman" w:cs="Times New Roman"/>
                <w:sz w:val="24"/>
                <w:szCs w:val="24"/>
              </w:rPr>
              <w:t xml:space="preserve">into </w:t>
            </w:r>
            <w:r>
              <w:rPr>
                <w:rFonts w:ascii="Times New Roman" w:hAnsi="Times New Roman" w:cs="Times New Roman"/>
                <w:sz w:val="24"/>
                <w:szCs w:val="24"/>
              </w:rPr>
              <w:t>joint pre-competitive research and development ventures without violating federal antitrust laws.  Eliminated treble damages in antitrust litigation arising from such ventures.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Free rider problems</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1986</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99-502</w:t>
            </w:r>
          </w:p>
          <w:p w:rsidR="0010652D" w:rsidRDefault="0010652D">
            <w:pPr>
              <w:rPr>
                <w:rFonts w:ascii="Times New Roman" w:hAnsi="Times New Roman" w:cs="Times New Roman"/>
                <w:sz w:val="24"/>
                <w:szCs w:val="24"/>
              </w:rPr>
            </w:pPr>
            <w:r>
              <w:rPr>
                <w:rFonts w:ascii="Times New Roman" w:hAnsi="Times New Roman" w:cs="Times New Roman"/>
                <w:sz w:val="24"/>
                <w:szCs w:val="24"/>
              </w:rPr>
              <w:t>Federal Technology Transfer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Established the Federal Laboratory Consortium (FLC) for Technology Transfer</w:t>
            </w:r>
            <w:r w:rsidR="005D5B0C">
              <w:rPr>
                <w:rFonts w:ascii="Times New Roman" w:hAnsi="Times New Roman" w:cs="Times New Roman"/>
                <w:sz w:val="24"/>
                <w:szCs w:val="24"/>
              </w:rPr>
              <w:t xml:space="preserve"> and enabled government-owned, government-operated federal laboratories (GOGOs) to directly enter into cooperative research and development agreements (CRADAs) with private sector businesses.</w:t>
            </w:r>
            <w:r>
              <w:rPr>
                <w:rFonts w:ascii="Times New Roman" w:hAnsi="Times New Roman" w:cs="Times New Roman"/>
                <w:sz w:val="24"/>
                <w:szCs w:val="24"/>
              </w:rPr>
              <w:t xml:space="preserve"> </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Executive Order 12591</w:t>
            </w:r>
          </w:p>
          <w:p w:rsidR="0010652D" w:rsidRDefault="0010652D">
            <w:pPr>
              <w:rPr>
                <w:rFonts w:ascii="Times New Roman" w:hAnsi="Times New Roman" w:cs="Times New Roman"/>
                <w:sz w:val="24"/>
                <w:szCs w:val="24"/>
              </w:rPr>
            </w:pP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t>Pub.L. 99-502 for administrative purposes.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36601A" w:rsidTr="0036601A">
        <w:trPr>
          <w:cantSplit/>
        </w:trPr>
        <w:tc>
          <w:tcPr>
            <w:tcW w:w="871"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Executive Order 12618</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t>Pub.L. 99-502 for administrative purposes.</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1988</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100-418</w:t>
            </w:r>
          </w:p>
          <w:p w:rsidR="0010652D" w:rsidRDefault="0010652D">
            <w:pPr>
              <w:rPr>
                <w:rFonts w:ascii="Times New Roman" w:hAnsi="Times New Roman" w:cs="Times New Roman"/>
                <w:sz w:val="24"/>
                <w:szCs w:val="24"/>
              </w:rPr>
            </w:pPr>
            <w:r>
              <w:rPr>
                <w:rFonts w:ascii="Times New Roman" w:hAnsi="Times New Roman" w:cs="Times New Roman"/>
                <w:sz w:val="24"/>
                <w:szCs w:val="24"/>
              </w:rPr>
              <w:t>Ominbus Trade and Competitiveness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Established Manufacturing Technology Centers and designated the National Institute of Science and Technology (NIST) as the lead agency to administer them.</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1989</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101-189</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Competitiveness Technology Transfer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Extended the ability to enter into CRADAs with private sector businesses to all government-owned contractor-operated federal laboratories (GOCOs).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264F4B" w:rsidTr="0036601A">
        <w:trPr>
          <w:cantSplit/>
        </w:trPr>
        <w:tc>
          <w:tcPr>
            <w:tcW w:w="871"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1991</w:t>
            </w:r>
          </w:p>
        </w:tc>
        <w:tc>
          <w:tcPr>
            <w:tcW w:w="2829"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Pub.L. 102-245</w:t>
            </w:r>
          </w:p>
          <w:p w:rsidR="00264F4B" w:rsidRDefault="00264F4B">
            <w:pPr>
              <w:rPr>
                <w:rFonts w:ascii="Times New Roman" w:hAnsi="Times New Roman" w:cs="Times New Roman"/>
                <w:sz w:val="24"/>
                <w:szCs w:val="24"/>
              </w:rPr>
            </w:pPr>
            <w:r>
              <w:rPr>
                <w:rFonts w:ascii="Times New Roman" w:hAnsi="Times New Roman" w:cs="Times New Roman"/>
                <w:sz w:val="24"/>
                <w:szCs w:val="24"/>
              </w:rPr>
              <w:t>American Technology Preeminence Act</w:t>
            </w:r>
          </w:p>
        </w:tc>
        <w:tc>
          <w:tcPr>
            <w:tcW w:w="2830"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 xml:space="preserve">Authorizes </w:t>
            </w:r>
            <w:r w:rsidR="00083DE1">
              <w:rPr>
                <w:rFonts w:ascii="Times New Roman" w:hAnsi="Times New Roman" w:cs="Times New Roman"/>
                <w:sz w:val="24"/>
                <w:szCs w:val="24"/>
              </w:rPr>
              <w:t>appropriations to be available for Regional Centers for the Transfer of Manufacturing Technology, State Technology Extension Program, Advanced Technology Program, and Satellite Manufacturing Centers.</w:t>
            </w:r>
          </w:p>
        </w:tc>
        <w:tc>
          <w:tcPr>
            <w:tcW w:w="2830" w:type="dxa"/>
          </w:tcPr>
          <w:p w:rsidR="00264F4B"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1993</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Pub.L. 103-160</w:t>
            </w:r>
          </w:p>
          <w:p w:rsidR="0010652D" w:rsidRDefault="0010652D">
            <w:pPr>
              <w:rPr>
                <w:rFonts w:ascii="Times New Roman" w:hAnsi="Times New Roman" w:cs="Times New Roman"/>
                <w:sz w:val="24"/>
                <w:szCs w:val="24"/>
              </w:rPr>
            </w:pPr>
            <w:r>
              <w:rPr>
                <w:rFonts w:ascii="Times New Roman" w:hAnsi="Times New Roman" w:cs="Times New Roman"/>
                <w:sz w:val="24"/>
                <w:szCs w:val="24"/>
              </w:rPr>
              <w:t>Defense Authorization Act</w:t>
            </w:r>
          </w:p>
        </w:tc>
        <w:tc>
          <w:tcPr>
            <w:tcW w:w="2830"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Directed the Advanced Research Projects Agency (ARPA) to promote dual-use technology via technology reinvestment.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1995</w:t>
            </w:r>
          </w:p>
        </w:tc>
        <w:tc>
          <w:tcPr>
            <w:tcW w:w="2829"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Pub.L. 104-113</w:t>
            </w:r>
          </w:p>
          <w:p w:rsidR="00083DE1" w:rsidRDefault="00083DE1">
            <w:pPr>
              <w:rPr>
                <w:rFonts w:ascii="Times New Roman" w:hAnsi="Times New Roman" w:cs="Times New Roman"/>
                <w:sz w:val="24"/>
                <w:szCs w:val="24"/>
              </w:rPr>
            </w:pPr>
            <w:r>
              <w:rPr>
                <w:rFonts w:ascii="Times New Roman" w:hAnsi="Times New Roman" w:cs="Times New Roman"/>
                <w:sz w:val="24"/>
                <w:szCs w:val="24"/>
              </w:rPr>
              <w:t>National Technology Transfer and Advancement Act</w:t>
            </w:r>
          </w:p>
        </w:tc>
        <w:tc>
          <w:tcPr>
            <w:tcW w:w="2830" w:type="dxa"/>
          </w:tcPr>
          <w:p w:rsidR="00083DE1" w:rsidRDefault="00804C5F">
            <w:pPr>
              <w:rPr>
                <w:rFonts w:ascii="Times New Roman" w:hAnsi="Times New Roman" w:cs="Times New Roman"/>
                <w:sz w:val="24"/>
                <w:szCs w:val="24"/>
              </w:rPr>
            </w:pPr>
            <w:r>
              <w:rPr>
                <w:rFonts w:ascii="Times New Roman" w:hAnsi="Times New Roman" w:cs="Times New Roman"/>
                <w:sz w:val="24"/>
                <w:szCs w:val="24"/>
              </w:rPr>
              <w:t>Enacted changes to ease the ability of</w:t>
            </w:r>
            <w:r w:rsidR="00083DE1">
              <w:rPr>
                <w:rFonts w:ascii="Times New Roman" w:hAnsi="Times New Roman" w:cs="Times New Roman"/>
                <w:sz w:val="24"/>
                <w:szCs w:val="24"/>
              </w:rPr>
              <w:t xml:space="preserve"> private sector businesses to obtain exclusive license to inventions that result from cooperative research with the federal government.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2000</w:t>
            </w:r>
          </w:p>
        </w:tc>
        <w:tc>
          <w:tcPr>
            <w:tcW w:w="2829"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Pub.L. 106-129</w:t>
            </w:r>
          </w:p>
          <w:p w:rsidR="00083DE1" w:rsidRDefault="00083DE1">
            <w:pPr>
              <w:rPr>
                <w:rFonts w:ascii="Times New Roman" w:hAnsi="Times New Roman" w:cs="Times New Roman"/>
                <w:sz w:val="24"/>
                <w:szCs w:val="24"/>
              </w:rPr>
            </w:pPr>
            <w:r>
              <w:rPr>
                <w:rFonts w:ascii="Times New Roman" w:hAnsi="Times New Roman" w:cs="Times New Roman"/>
                <w:sz w:val="24"/>
                <w:szCs w:val="24"/>
              </w:rPr>
              <w:t>Technology Transfer Commercialization Act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Requires license applicants for federally-owned inventions to commit to achieving practical application of the invention within a reasonable time.</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Negative externalities</w:t>
            </w:r>
          </w:p>
        </w:tc>
      </w:tr>
    </w:tbl>
    <w:p w:rsidR="005D5B0C" w:rsidRDefault="005D5B0C">
      <w:pPr>
        <w:rPr>
          <w:rFonts w:ascii="Times New Roman" w:hAnsi="Times New Roman" w:cs="Times New Roman"/>
          <w:sz w:val="24"/>
          <w:szCs w:val="24"/>
        </w:rPr>
      </w:pPr>
    </w:p>
    <w:p w:rsidR="005D5B0C" w:rsidRDefault="005D5B0C" w:rsidP="005D5B0C">
      <w:pPr>
        <w:rPr>
          <w:rFonts w:ascii="Times New Roman" w:hAnsi="Times New Roman" w:cs="Times New Roman"/>
          <w:sz w:val="24"/>
          <w:szCs w:val="24"/>
        </w:rPr>
      </w:pPr>
      <w:r>
        <w:rPr>
          <w:rFonts w:ascii="Times New Roman" w:hAnsi="Times New Roman" w:cs="Times New Roman"/>
          <w:sz w:val="24"/>
          <w:szCs w:val="24"/>
        </w:rPr>
        <w:t>Table created by author.</w:t>
      </w:r>
    </w:p>
    <w:p w:rsidR="008A5296" w:rsidRDefault="005D5B0C">
      <w:pPr>
        <w:rPr>
          <w:rFonts w:ascii="Times New Roman" w:hAnsi="Times New Roman" w:cs="Times New Roman"/>
          <w:sz w:val="24"/>
          <w:szCs w:val="24"/>
        </w:rPr>
      </w:pPr>
      <w:r>
        <w:rPr>
          <w:rFonts w:ascii="Times New Roman" w:hAnsi="Times New Roman" w:cs="Times New Roman"/>
          <w:sz w:val="24"/>
          <w:szCs w:val="24"/>
        </w:rPr>
        <w:t>Source</w:t>
      </w:r>
      <w:r w:rsidR="008A5296">
        <w:rPr>
          <w:rFonts w:ascii="Times New Roman" w:hAnsi="Times New Roman" w:cs="Times New Roman"/>
          <w:sz w:val="24"/>
          <w:szCs w:val="24"/>
        </w:rPr>
        <w:t>s</w:t>
      </w:r>
      <w:r>
        <w:rPr>
          <w:rFonts w:ascii="Times New Roman" w:hAnsi="Times New Roman" w:cs="Times New Roman"/>
          <w:sz w:val="24"/>
          <w:szCs w:val="24"/>
        </w:rPr>
        <w:t xml:space="preserve">: </w:t>
      </w:r>
    </w:p>
    <w:p w:rsidR="00A166BD" w:rsidRDefault="00A166BD" w:rsidP="00804C5F">
      <w:pPr>
        <w:ind w:left="720" w:hanging="720"/>
        <w:rPr>
          <w:rFonts w:ascii="Times New Roman" w:hAnsi="Times New Roman" w:cs="Times New Roman"/>
          <w:sz w:val="24"/>
          <w:szCs w:val="24"/>
        </w:rPr>
      </w:pPr>
      <w:r>
        <w:rPr>
          <w:rFonts w:ascii="Times New Roman" w:hAnsi="Times New Roman" w:cs="Times New Roman"/>
          <w:sz w:val="24"/>
          <w:szCs w:val="24"/>
        </w:rPr>
        <w:t xml:space="preserve">Feberallabs. (2013, December 23). </w:t>
      </w:r>
      <w:r w:rsidRPr="00A166BD">
        <w:rPr>
          <w:rFonts w:ascii="Times New Roman" w:hAnsi="Times New Roman" w:cs="Times New Roman"/>
          <w:i/>
          <w:sz w:val="24"/>
          <w:szCs w:val="24"/>
        </w:rPr>
        <w:t>Technology Transfer Laws</w:t>
      </w:r>
      <w:r>
        <w:rPr>
          <w:rFonts w:ascii="Times New Roman" w:hAnsi="Times New Roman" w:cs="Times New Roman"/>
          <w:sz w:val="24"/>
          <w:szCs w:val="24"/>
        </w:rPr>
        <w:t xml:space="preserve"> [Video file]. Retrieved from </w:t>
      </w:r>
      <w:r w:rsidR="002E1707" w:rsidRPr="002E1707">
        <w:rPr>
          <w:rFonts w:ascii="Times New Roman" w:hAnsi="Times New Roman" w:cs="Times New Roman"/>
          <w:sz w:val="24"/>
          <w:szCs w:val="24"/>
        </w:rPr>
        <w:t>https://youtu.be/k9CEPfku5DI</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 xml:space="preserve">H.R.1989 – American Technology Preeminence Act of 1991. (n.d.). Congress.gov. Retrieved April 23, 2020 from </w:t>
      </w:r>
      <w:r w:rsidRPr="00804C5F">
        <w:rPr>
          <w:rFonts w:ascii="Times New Roman" w:hAnsi="Times New Roman" w:cs="Times New Roman"/>
          <w:sz w:val="24"/>
          <w:szCs w:val="24"/>
        </w:rPr>
        <w:t>https://www.congress.gov/bill/102nd-congress/house-bill/1989</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 xml:space="preserve">H.R.209 – Technology Transfer Commercialization Act of 2000. (n.d.). Congress.gov. Retrieved April 23, 2020 from </w:t>
      </w:r>
      <w:r w:rsidRPr="00804C5F">
        <w:rPr>
          <w:rFonts w:ascii="Times New Roman" w:hAnsi="Times New Roman" w:cs="Times New Roman"/>
          <w:sz w:val="24"/>
          <w:szCs w:val="24"/>
        </w:rPr>
        <w:t>https://www.congress.gov/bill/106th-congress/house-bill/209</w:t>
      </w:r>
    </w:p>
    <w:p w:rsidR="005D5B0C" w:rsidRDefault="005D5B0C" w:rsidP="008A5296">
      <w:pPr>
        <w:ind w:left="720" w:hanging="720"/>
        <w:rPr>
          <w:rFonts w:ascii="Times New Roman" w:hAnsi="Times New Roman" w:cs="Times New Roman"/>
          <w:sz w:val="24"/>
          <w:szCs w:val="24"/>
        </w:rPr>
      </w:pPr>
      <w:r>
        <w:rPr>
          <w:rFonts w:ascii="Times New Roman" w:hAnsi="Times New Roman" w:cs="Times New Roman"/>
          <w:sz w:val="24"/>
          <w:szCs w:val="24"/>
        </w:rPr>
        <w:t xml:space="preserve">Lee, Y. S. (1997). Technology transfer and economic development: A framework for policy analysis. In Y. S. Lee (Ed.), </w:t>
      </w:r>
      <w:r w:rsidRPr="00C25CEB">
        <w:rPr>
          <w:rFonts w:ascii="Times New Roman" w:hAnsi="Times New Roman" w:cs="Times New Roman"/>
          <w:i/>
          <w:sz w:val="24"/>
          <w:szCs w:val="24"/>
        </w:rPr>
        <w:t>Technol</w:t>
      </w:r>
      <w:r w:rsidR="00B114C9" w:rsidRPr="00C25CEB">
        <w:rPr>
          <w:rFonts w:ascii="Times New Roman" w:hAnsi="Times New Roman" w:cs="Times New Roman"/>
          <w:i/>
          <w:sz w:val="24"/>
          <w:szCs w:val="24"/>
        </w:rPr>
        <w:t>ogy Transfer and Public Policy</w:t>
      </w:r>
      <w:r w:rsidR="00B114C9">
        <w:rPr>
          <w:rFonts w:ascii="Times New Roman" w:hAnsi="Times New Roman" w:cs="Times New Roman"/>
          <w:sz w:val="24"/>
          <w:szCs w:val="24"/>
        </w:rPr>
        <w:t xml:space="preserve"> (</w:t>
      </w:r>
      <w:r>
        <w:rPr>
          <w:rFonts w:ascii="Times New Roman" w:hAnsi="Times New Roman" w:cs="Times New Roman"/>
          <w:sz w:val="24"/>
          <w:szCs w:val="24"/>
        </w:rPr>
        <w:t>pp. 3-20</w:t>
      </w:r>
      <w:r w:rsidR="00B114C9">
        <w:rPr>
          <w:rFonts w:ascii="Times New Roman" w:hAnsi="Times New Roman" w:cs="Times New Roman"/>
          <w:sz w:val="24"/>
          <w:szCs w:val="24"/>
        </w:rPr>
        <w:t>)</w:t>
      </w:r>
      <w:r w:rsidR="00C25CEB">
        <w:rPr>
          <w:rFonts w:ascii="Times New Roman" w:hAnsi="Times New Roman" w:cs="Times New Roman"/>
          <w:sz w:val="24"/>
          <w:szCs w:val="24"/>
        </w:rPr>
        <w:t>.</w:t>
      </w:r>
      <w:r>
        <w:rPr>
          <w:rFonts w:ascii="Times New Roman" w:hAnsi="Times New Roman" w:cs="Times New Roman"/>
          <w:sz w:val="24"/>
          <w:szCs w:val="24"/>
        </w:rPr>
        <w:t xml:space="preserve"> </w:t>
      </w:r>
      <w:r w:rsidR="00B114C9">
        <w:rPr>
          <w:rFonts w:ascii="Times New Roman" w:hAnsi="Times New Roman" w:cs="Times New Roman"/>
          <w:sz w:val="24"/>
          <w:szCs w:val="24"/>
        </w:rPr>
        <w:t>Quorum Books.</w:t>
      </w:r>
    </w:p>
    <w:p w:rsidR="00264F4B" w:rsidRDefault="00264F4B">
      <w:pPr>
        <w:rPr>
          <w:rFonts w:ascii="Times New Roman" w:hAnsi="Times New Roman" w:cs="Times New Roman"/>
          <w:sz w:val="24"/>
          <w:szCs w:val="24"/>
        </w:rPr>
      </w:pPr>
      <w:r>
        <w:rPr>
          <w:rFonts w:ascii="Times New Roman" w:hAnsi="Times New Roman" w:cs="Times New Roman"/>
          <w:sz w:val="24"/>
          <w:szCs w:val="24"/>
        </w:rPr>
        <w:br w:type="page"/>
      </w:r>
    </w:p>
    <w:p w:rsidR="00D87ADF" w:rsidRDefault="0022349D" w:rsidP="00D87ADF">
      <w:pPr>
        <w:spacing w:after="0" w:line="480" w:lineRule="auto"/>
        <w:rPr>
          <w:rFonts w:ascii="Times New Roman" w:hAnsi="Times New Roman" w:cs="Times New Roman"/>
          <w:sz w:val="24"/>
          <w:szCs w:val="24"/>
        </w:rPr>
      </w:pPr>
      <w:r>
        <w:rPr>
          <w:noProof/>
        </w:rPr>
        <w:drawing>
          <wp:inline distT="0" distB="0" distL="0" distR="0" wp14:anchorId="6F0838A5" wp14:editId="2B2B4101">
            <wp:extent cx="5943600" cy="3871595"/>
            <wp:effectExtent l="0" t="0" r="0" b="0"/>
            <wp:docPr id="4" name="Chart 4">
              <a:extLst xmlns:a="http://schemas.openxmlformats.org/drawingml/2006/main">
                <a:ext uri="{FF2B5EF4-FFF2-40B4-BE49-F238E27FC236}">
                  <a16:creationId xmlns:a16="http://schemas.microsoft.com/office/drawing/2014/main" id="{26F7D4F1-F364-4657-9D16-9F8E7A9459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1. Federal </w:t>
      </w:r>
      <w:r w:rsidR="00E2588F">
        <w:rPr>
          <w:rFonts w:ascii="Times New Roman" w:hAnsi="Times New Roman" w:cs="Times New Roman"/>
          <w:sz w:val="24"/>
          <w:szCs w:val="24"/>
        </w:rPr>
        <w:t>Obligations to Universities for Research and Development, 2000-2019</w:t>
      </w:r>
    </w:p>
    <w:p w:rsidR="006E64C1" w:rsidRDefault="006E64C1"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created by author.</w:t>
      </w:r>
    </w:p>
    <w:p w:rsidR="00C17BAA" w:rsidRDefault="006E64C1" w:rsidP="00C17BAA">
      <w:pPr>
        <w:spacing w:after="0" w:line="480" w:lineRule="auto"/>
        <w:rPr>
          <w:rFonts w:ascii="Times New Roman" w:hAnsi="Times New Roman" w:cs="Times New Roman"/>
          <w:sz w:val="24"/>
          <w:szCs w:val="24"/>
        </w:rPr>
      </w:pPr>
      <w:r>
        <w:rPr>
          <w:rFonts w:ascii="Times New Roman" w:hAnsi="Times New Roman" w:cs="Times New Roman"/>
          <w:sz w:val="24"/>
          <w:szCs w:val="24"/>
        </w:rPr>
        <w:t>Data s</w:t>
      </w:r>
      <w:r w:rsidR="008E4600">
        <w:rPr>
          <w:rFonts w:ascii="Times New Roman" w:hAnsi="Times New Roman" w:cs="Times New Roman"/>
          <w:sz w:val="24"/>
          <w:szCs w:val="24"/>
        </w:rPr>
        <w:t xml:space="preserve">ource: </w:t>
      </w:r>
    </w:p>
    <w:p w:rsidR="00C17BAA" w:rsidRPr="00C17BAA" w:rsidRDefault="00C17BAA" w:rsidP="00C17BAA">
      <w:pPr>
        <w:spacing w:after="0" w:line="480" w:lineRule="auto"/>
        <w:ind w:left="720" w:hanging="720"/>
        <w:rPr>
          <w:rFonts w:ascii="Times New Roman" w:hAnsi="Times New Roman" w:cs="Times New Roman"/>
          <w:sz w:val="24"/>
          <w:szCs w:val="24"/>
        </w:rPr>
      </w:pPr>
      <w:r w:rsidRPr="00C17BAA">
        <w:rPr>
          <w:rFonts w:ascii="Times New Roman" w:hAnsi="Times New Roman" w:cs="Times New Roman"/>
          <w:sz w:val="24"/>
          <w:szCs w:val="24"/>
        </w:rPr>
        <w:t>National Science Foundation, National Center for Science and Engineering Statistics [NCSES]. (2020). Survey of Federal Funds for Research and Development, Fiscal Years 2018-19. Retrieved May 7, 2020 from http://www.nsf.gov/statistics/fedfunds/</w:t>
      </w: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10"/>
      <w:head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DB2F99">
    <w:pPr>
      <w:pStyle w:val="Header"/>
    </w:pPr>
    <w:r>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EE11EB" w:rsidP="00ED3A93">
    <w:pPr>
      <w:pStyle w:val="Header"/>
      <w:tabs>
        <w:tab w:val="left" w:pos="9000"/>
      </w:tabs>
      <w:rPr>
        <w:rFonts w:ascii="Times New Roman" w:hAnsi="Times New Roman" w:cs="Times New Roman"/>
        <w:sz w:val="24"/>
      </w:rPr>
    </w:pPr>
    <w:r>
      <w:rPr>
        <w:rFonts w:ascii="Times New Roman" w:hAnsi="Times New Roman" w:cs="Times New Roman"/>
        <w:sz w:val="24"/>
      </w:rPr>
      <w:t>The Role of D</w:t>
    </w:r>
    <w:r w:rsidR="00D3427A">
      <w:rPr>
        <w:rFonts w:ascii="Times New Roman" w:hAnsi="Times New Roman" w:cs="Times New Roman"/>
        <w:sz w:val="24"/>
      </w:rPr>
      <w:t>evelopment Stage in</w:t>
    </w:r>
    <w:r w:rsidR="001A5775">
      <w:rPr>
        <w:rFonts w:ascii="Times New Roman" w:hAnsi="Times New Roman" w:cs="Times New Roman"/>
        <w:sz w:val="24"/>
      </w:rPr>
      <w:t xml:space="preserve"> </w:t>
    </w:r>
    <w:r>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C133F7">
      <w:rPr>
        <w:rFonts w:ascii="Times New Roman" w:hAnsi="Times New Roman" w:cs="Times New Roman"/>
        <w:noProof/>
        <w:sz w:val="24"/>
      </w:rPr>
      <w:t>29</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3C0F62" w:rsidP="00ED3A93">
    <w:pPr>
      <w:pStyle w:val="Header"/>
      <w:tabs>
        <w:tab w:val="left" w:pos="9000"/>
      </w:tabs>
      <w:rPr>
        <w:rFonts w:ascii="Times New Roman" w:hAnsi="Times New Roman" w:cs="Times New Roman"/>
        <w:sz w:val="24"/>
      </w:rPr>
    </w:pPr>
    <w:r>
      <w:rPr>
        <w:rFonts w:ascii="Times New Roman" w:hAnsi="Times New Roman" w:cs="Times New Roman"/>
        <w:sz w:val="24"/>
      </w:rPr>
      <w:t>RUNNING HEAD</w:t>
    </w:r>
    <w:r w:rsidR="00127591">
      <w:rPr>
        <w:rFonts w:ascii="Times New Roman" w:hAnsi="Times New Roman" w:cs="Times New Roman"/>
        <w:sz w:val="24"/>
      </w:rPr>
      <w:t xml:space="preserve">: </w:t>
    </w:r>
    <w:r w:rsidR="00EE11EB">
      <w:rPr>
        <w:rFonts w:ascii="Times New Roman" w:hAnsi="Times New Roman" w:cs="Times New Roman"/>
        <w:sz w:val="24"/>
      </w:rPr>
      <w:t xml:space="preserve">The Role of </w:t>
    </w:r>
    <w:r w:rsidR="00D3427A">
      <w:rPr>
        <w:rFonts w:ascii="Times New Roman" w:hAnsi="Times New Roman" w:cs="Times New Roman"/>
        <w:sz w:val="24"/>
      </w:rPr>
      <w:t xml:space="preserve">Development Stage in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C133F7">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79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4C79"/>
    <w:rsid w:val="000064BC"/>
    <w:rsid w:val="00013D81"/>
    <w:rsid w:val="00013E85"/>
    <w:rsid w:val="0001747D"/>
    <w:rsid w:val="00020473"/>
    <w:rsid w:val="000208A2"/>
    <w:rsid w:val="000233F0"/>
    <w:rsid w:val="0003023E"/>
    <w:rsid w:val="0003104B"/>
    <w:rsid w:val="000362D7"/>
    <w:rsid w:val="00037DE5"/>
    <w:rsid w:val="00040610"/>
    <w:rsid w:val="000416DB"/>
    <w:rsid w:val="00043E8A"/>
    <w:rsid w:val="00047283"/>
    <w:rsid w:val="000505D0"/>
    <w:rsid w:val="00051D3D"/>
    <w:rsid w:val="0005222B"/>
    <w:rsid w:val="000530DF"/>
    <w:rsid w:val="0006408A"/>
    <w:rsid w:val="0006678C"/>
    <w:rsid w:val="00067065"/>
    <w:rsid w:val="0007069C"/>
    <w:rsid w:val="00073E04"/>
    <w:rsid w:val="00074C44"/>
    <w:rsid w:val="00075D47"/>
    <w:rsid w:val="000809F2"/>
    <w:rsid w:val="00082379"/>
    <w:rsid w:val="00083DE1"/>
    <w:rsid w:val="000845F2"/>
    <w:rsid w:val="0009129B"/>
    <w:rsid w:val="00091B05"/>
    <w:rsid w:val="00091E30"/>
    <w:rsid w:val="0009261D"/>
    <w:rsid w:val="00093ED3"/>
    <w:rsid w:val="00094D4E"/>
    <w:rsid w:val="00094FA8"/>
    <w:rsid w:val="000B08E9"/>
    <w:rsid w:val="000B2216"/>
    <w:rsid w:val="000B2EE0"/>
    <w:rsid w:val="000B37AB"/>
    <w:rsid w:val="000B3AD0"/>
    <w:rsid w:val="000B3C53"/>
    <w:rsid w:val="000B4774"/>
    <w:rsid w:val="000B6373"/>
    <w:rsid w:val="000B7D41"/>
    <w:rsid w:val="000C2073"/>
    <w:rsid w:val="000C2EEA"/>
    <w:rsid w:val="000C45A7"/>
    <w:rsid w:val="000C5A82"/>
    <w:rsid w:val="000E1328"/>
    <w:rsid w:val="000E2AFE"/>
    <w:rsid w:val="000E66F8"/>
    <w:rsid w:val="000F200B"/>
    <w:rsid w:val="000F2841"/>
    <w:rsid w:val="000F4BE8"/>
    <w:rsid w:val="00100708"/>
    <w:rsid w:val="00101BA2"/>
    <w:rsid w:val="0010301B"/>
    <w:rsid w:val="00103CE2"/>
    <w:rsid w:val="001055B9"/>
    <w:rsid w:val="0010652D"/>
    <w:rsid w:val="00110C8B"/>
    <w:rsid w:val="001134F8"/>
    <w:rsid w:val="001148CD"/>
    <w:rsid w:val="00114F32"/>
    <w:rsid w:val="001152F2"/>
    <w:rsid w:val="001172F5"/>
    <w:rsid w:val="001174E6"/>
    <w:rsid w:val="00124582"/>
    <w:rsid w:val="00125B82"/>
    <w:rsid w:val="00125BAF"/>
    <w:rsid w:val="00125E84"/>
    <w:rsid w:val="00126CCF"/>
    <w:rsid w:val="00127591"/>
    <w:rsid w:val="001315B8"/>
    <w:rsid w:val="001317A6"/>
    <w:rsid w:val="00133839"/>
    <w:rsid w:val="0013513F"/>
    <w:rsid w:val="00140BB3"/>
    <w:rsid w:val="001431E9"/>
    <w:rsid w:val="0014336E"/>
    <w:rsid w:val="00145E10"/>
    <w:rsid w:val="00146D8D"/>
    <w:rsid w:val="00147758"/>
    <w:rsid w:val="001515E7"/>
    <w:rsid w:val="0015245D"/>
    <w:rsid w:val="00152D1E"/>
    <w:rsid w:val="001541D5"/>
    <w:rsid w:val="00156B74"/>
    <w:rsid w:val="0016092D"/>
    <w:rsid w:val="001612C0"/>
    <w:rsid w:val="001632C5"/>
    <w:rsid w:val="00163BDE"/>
    <w:rsid w:val="00170BD8"/>
    <w:rsid w:val="001740CD"/>
    <w:rsid w:val="001812EE"/>
    <w:rsid w:val="00181E72"/>
    <w:rsid w:val="00184A26"/>
    <w:rsid w:val="001944B9"/>
    <w:rsid w:val="0019550C"/>
    <w:rsid w:val="001A5775"/>
    <w:rsid w:val="001A594D"/>
    <w:rsid w:val="001A635F"/>
    <w:rsid w:val="001B1337"/>
    <w:rsid w:val="001B352F"/>
    <w:rsid w:val="001B6DCD"/>
    <w:rsid w:val="001C138F"/>
    <w:rsid w:val="001C5E8A"/>
    <w:rsid w:val="001C724C"/>
    <w:rsid w:val="001C76D4"/>
    <w:rsid w:val="001C7CF1"/>
    <w:rsid w:val="001D232F"/>
    <w:rsid w:val="001D2ACA"/>
    <w:rsid w:val="001D4B06"/>
    <w:rsid w:val="001D4CB2"/>
    <w:rsid w:val="001D67EF"/>
    <w:rsid w:val="001E3017"/>
    <w:rsid w:val="001E4B31"/>
    <w:rsid w:val="001E74ED"/>
    <w:rsid w:val="001E7D06"/>
    <w:rsid w:val="001E7DFE"/>
    <w:rsid w:val="001F23BE"/>
    <w:rsid w:val="001F4000"/>
    <w:rsid w:val="001F4643"/>
    <w:rsid w:val="001F7374"/>
    <w:rsid w:val="00202AD8"/>
    <w:rsid w:val="00210408"/>
    <w:rsid w:val="00210D12"/>
    <w:rsid w:val="002145F9"/>
    <w:rsid w:val="0022041C"/>
    <w:rsid w:val="0022349D"/>
    <w:rsid w:val="00223585"/>
    <w:rsid w:val="002250FA"/>
    <w:rsid w:val="00226860"/>
    <w:rsid w:val="00227EEF"/>
    <w:rsid w:val="002302B6"/>
    <w:rsid w:val="00247773"/>
    <w:rsid w:val="002508D1"/>
    <w:rsid w:val="00250EC3"/>
    <w:rsid w:val="002534AA"/>
    <w:rsid w:val="002554E2"/>
    <w:rsid w:val="00257836"/>
    <w:rsid w:val="00262B2D"/>
    <w:rsid w:val="002636DF"/>
    <w:rsid w:val="002645FC"/>
    <w:rsid w:val="00264F4B"/>
    <w:rsid w:val="00265134"/>
    <w:rsid w:val="00265EB1"/>
    <w:rsid w:val="00270B1F"/>
    <w:rsid w:val="00270E31"/>
    <w:rsid w:val="0027207C"/>
    <w:rsid w:val="00274047"/>
    <w:rsid w:val="002753EB"/>
    <w:rsid w:val="00283A7B"/>
    <w:rsid w:val="00287B8D"/>
    <w:rsid w:val="00290F48"/>
    <w:rsid w:val="00291B69"/>
    <w:rsid w:val="00292529"/>
    <w:rsid w:val="00294291"/>
    <w:rsid w:val="002A2C8B"/>
    <w:rsid w:val="002A3328"/>
    <w:rsid w:val="002B0C61"/>
    <w:rsid w:val="002B15C1"/>
    <w:rsid w:val="002B6500"/>
    <w:rsid w:val="002C211E"/>
    <w:rsid w:val="002C7E22"/>
    <w:rsid w:val="002D2A1C"/>
    <w:rsid w:val="002D50B2"/>
    <w:rsid w:val="002D5F98"/>
    <w:rsid w:val="002E1707"/>
    <w:rsid w:val="002E208E"/>
    <w:rsid w:val="002E22F4"/>
    <w:rsid w:val="002E34EE"/>
    <w:rsid w:val="002E4651"/>
    <w:rsid w:val="002E7327"/>
    <w:rsid w:val="002F08DF"/>
    <w:rsid w:val="002F4DA6"/>
    <w:rsid w:val="002F5B90"/>
    <w:rsid w:val="00300EF5"/>
    <w:rsid w:val="00310A6F"/>
    <w:rsid w:val="00317C25"/>
    <w:rsid w:val="0032335B"/>
    <w:rsid w:val="00330155"/>
    <w:rsid w:val="003339A1"/>
    <w:rsid w:val="003363E0"/>
    <w:rsid w:val="003368F6"/>
    <w:rsid w:val="00336CC9"/>
    <w:rsid w:val="00340415"/>
    <w:rsid w:val="0034273E"/>
    <w:rsid w:val="00343F4E"/>
    <w:rsid w:val="00345AC5"/>
    <w:rsid w:val="003504A2"/>
    <w:rsid w:val="003508C0"/>
    <w:rsid w:val="00351161"/>
    <w:rsid w:val="0035263C"/>
    <w:rsid w:val="003535B1"/>
    <w:rsid w:val="0035457F"/>
    <w:rsid w:val="0035640A"/>
    <w:rsid w:val="00356B30"/>
    <w:rsid w:val="00361DA7"/>
    <w:rsid w:val="00364A07"/>
    <w:rsid w:val="003659B8"/>
    <w:rsid w:val="0036601A"/>
    <w:rsid w:val="0037276A"/>
    <w:rsid w:val="003732B5"/>
    <w:rsid w:val="00374058"/>
    <w:rsid w:val="00374A8E"/>
    <w:rsid w:val="00375F97"/>
    <w:rsid w:val="00377EEE"/>
    <w:rsid w:val="00382937"/>
    <w:rsid w:val="00384799"/>
    <w:rsid w:val="00386242"/>
    <w:rsid w:val="00395611"/>
    <w:rsid w:val="00395942"/>
    <w:rsid w:val="003A66DF"/>
    <w:rsid w:val="003B30C9"/>
    <w:rsid w:val="003B33BB"/>
    <w:rsid w:val="003B3DF2"/>
    <w:rsid w:val="003B770E"/>
    <w:rsid w:val="003C0228"/>
    <w:rsid w:val="003C0F62"/>
    <w:rsid w:val="003C6908"/>
    <w:rsid w:val="003C7B43"/>
    <w:rsid w:val="003C7E14"/>
    <w:rsid w:val="003D115D"/>
    <w:rsid w:val="003D2307"/>
    <w:rsid w:val="003E104B"/>
    <w:rsid w:val="003E5991"/>
    <w:rsid w:val="003E750D"/>
    <w:rsid w:val="003F0478"/>
    <w:rsid w:val="003F3EB5"/>
    <w:rsid w:val="003F55E8"/>
    <w:rsid w:val="003F79AB"/>
    <w:rsid w:val="00410B3F"/>
    <w:rsid w:val="00412167"/>
    <w:rsid w:val="00417649"/>
    <w:rsid w:val="00420136"/>
    <w:rsid w:val="00420BAD"/>
    <w:rsid w:val="004216AA"/>
    <w:rsid w:val="00422B14"/>
    <w:rsid w:val="00423EBC"/>
    <w:rsid w:val="004240F3"/>
    <w:rsid w:val="004255CA"/>
    <w:rsid w:val="00427A5E"/>
    <w:rsid w:val="004329AE"/>
    <w:rsid w:val="0043462B"/>
    <w:rsid w:val="0043517B"/>
    <w:rsid w:val="004375F9"/>
    <w:rsid w:val="00442D63"/>
    <w:rsid w:val="0044539A"/>
    <w:rsid w:val="00460D7A"/>
    <w:rsid w:val="00463E3C"/>
    <w:rsid w:val="004753DF"/>
    <w:rsid w:val="00477E2B"/>
    <w:rsid w:val="00482E41"/>
    <w:rsid w:val="00482F2B"/>
    <w:rsid w:val="00486209"/>
    <w:rsid w:val="0048729E"/>
    <w:rsid w:val="00494213"/>
    <w:rsid w:val="004948EA"/>
    <w:rsid w:val="00496458"/>
    <w:rsid w:val="00496CEA"/>
    <w:rsid w:val="004A0CC1"/>
    <w:rsid w:val="004A3D81"/>
    <w:rsid w:val="004A5165"/>
    <w:rsid w:val="004A7A2B"/>
    <w:rsid w:val="004B14F8"/>
    <w:rsid w:val="004B566E"/>
    <w:rsid w:val="004C1F09"/>
    <w:rsid w:val="004C6EA5"/>
    <w:rsid w:val="004C7C20"/>
    <w:rsid w:val="004D2232"/>
    <w:rsid w:val="004D3052"/>
    <w:rsid w:val="004D4A5E"/>
    <w:rsid w:val="004D519F"/>
    <w:rsid w:val="004D72FD"/>
    <w:rsid w:val="004E6120"/>
    <w:rsid w:val="004E6565"/>
    <w:rsid w:val="004E6E11"/>
    <w:rsid w:val="004F0576"/>
    <w:rsid w:val="004F1BBD"/>
    <w:rsid w:val="004F1D29"/>
    <w:rsid w:val="004F2C16"/>
    <w:rsid w:val="00507ADE"/>
    <w:rsid w:val="00507EDB"/>
    <w:rsid w:val="0051091F"/>
    <w:rsid w:val="00511298"/>
    <w:rsid w:val="00515430"/>
    <w:rsid w:val="00515BC8"/>
    <w:rsid w:val="005174F4"/>
    <w:rsid w:val="005229B5"/>
    <w:rsid w:val="00533EB5"/>
    <w:rsid w:val="005358FF"/>
    <w:rsid w:val="00536682"/>
    <w:rsid w:val="00536913"/>
    <w:rsid w:val="00537F52"/>
    <w:rsid w:val="00540780"/>
    <w:rsid w:val="00545D1A"/>
    <w:rsid w:val="005559B3"/>
    <w:rsid w:val="00556E08"/>
    <w:rsid w:val="00557C0C"/>
    <w:rsid w:val="0056293C"/>
    <w:rsid w:val="00564B13"/>
    <w:rsid w:val="00570DB7"/>
    <w:rsid w:val="005723E9"/>
    <w:rsid w:val="005732E2"/>
    <w:rsid w:val="005735E1"/>
    <w:rsid w:val="00575910"/>
    <w:rsid w:val="00577549"/>
    <w:rsid w:val="00582BC1"/>
    <w:rsid w:val="00586445"/>
    <w:rsid w:val="00590049"/>
    <w:rsid w:val="00590D27"/>
    <w:rsid w:val="00591812"/>
    <w:rsid w:val="00591EBA"/>
    <w:rsid w:val="005A1156"/>
    <w:rsid w:val="005A2DE8"/>
    <w:rsid w:val="005A46F1"/>
    <w:rsid w:val="005A514F"/>
    <w:rsid w:val="005A5BB8"/>
    <w:rsid w:val="005A7F5D"/>
    <w:rsid w:val="005B0F2F"/>
    <w:rsid w:val="005B1327"/>
    <w:rsid w:val="005C0498"/>
    <w:rsid w:val="005C0613"/>
    <w:rsid w:val="005C0A22"/>
    <w:rsid w:val="005C1509"/>
    <w:rsid w:val="005C4305"/>
    <w:rsid w:val="005C5547"/>
    <w:rsid w:val="005C6018"/>
    <w:rsid w:val="005C74DA"/>
    <w:rsid w:val="005D1743"/>
    <w:rsid w:val="005D3117"/>
    <w:rsid w:val="005D31BB"/>
    <w:rsid w:val="005D3F04"/>
    <w:rsid w:val="005D5B0C"/>
    <w:rsid w:val="005D6172"/>
    <w:rsid w:val="005D6B07"/>
    <w:rsid w:val="005D74E1"/>
    <w:rsid w:val="005E0911"/>
    <w:rsid w:val="005E167D"/>
    <w:rsid w:val="005E1C7C"/>
    <w:rsid w:val="005E2F8F"/>
    <w:rsid w:val="005E32E5"/>
    <w:rsid w:val="005E38B5"/>
    <w:rsid w:val="005E456E"/>
    <w:rsid w:val="005E7122"/>
    <w:rsid w:val="005F1024"/>
    <w:rsid w:val="005F2659"/>
    <w:rsid w:val="005F2712"/>
    <w:rsid w:val="005F2936"/>
    <w:rsid w:val="005F2BAE"/>
    <w:rsid w:val="005F50E6"/>
    <w:rsid w:val="006004DA"/>
    <w:rsid w:val="00600FAE"/>
    <w:rsid w:val="0060196F"/>
    <w:rsid w:val="006037BE"/>
    <w:rsid w:val="00611F4D"/>
    <w:rsid w:val="00614C90"/>
    <w:rsid w:val="00616267"/>
    <w:rsid w:val="00617533"/>
    <w:rsid w:val="006204F2"/>
    <w:rsid w:val="0062144B"/>
    <w:rsid w:val="006235E8"/>
    <w:rsid w:val="00625A71"/>
    <w:rsid w:val="00632E3E"/>
    <w:rsid w:val="00633DE9"/>
    <w:rsid w:val="006372DC"/>
    <w:rsid w:val="00640E07"/>
    <w:rsid w:val="00646806"/>
    <w:rsid w:val="00651A08"/>
    <w:rsid w:val="00651EF5"/>
    <w:rsid w:val="00653692"/>
    <w:rsid w:val="006538BC"/>
    <w:rsid w:val="00655DAD"/>
    <w:rsid w:val="006563A8"/>
    <w:rsid w:val="006567EE"/>
    <w:rsid w:val="00671437"/>
    <w:rsid w:val="006742F7"/>
    <w:rsid w:val="00674528"/>
    <w:rsid w:val="00675001"/>
    <w:rsid w:val="00675781"/>
    <w:rsid w:val="00677B8A"/>
    <w:rsid w:val="006830F0"/>
    <w:rsid w:val="0068490E"/>
    <w:rsid w:val="00685EE8"/>
    <w:rsid w:val="00687B1C"/>
    <w:rsid w:val="00687FF3"/>
    <w:rsid w:val="0069182B"/>
    <w:rsid w:val="006920FB"/>
    <w:rsid w:val="006964D7"/>
    <w:rsid w:val="006966D5"/>
    <w:rsid w:val="00697F63"/>
    <w:rsid w:val="006B44ED"/>
    <w:rsid w:val="006B59AE"/>
    <w:rsid w:val="006C5F4B"/>
    <w:rsid w:val="006C6B15"/>
    <w:rsid w:val="006D3D9D"/>
    <w:rsid w:val="006D7657"/>
    <w:rsid w:val="006E0B5C"/>
    <w:rsid w:val="006E0D7F"/>
    <w:rsid w:val="006E21F6"/>
    <w:rsid w:val="006E2D4C"/>
    <w:rsid w:val="006E3B67"/>
    <w:rsid w:val="006E5F29"/>
    <w:rsid w:val="006E64C1"/>
    <w:rsid w:val="006F05F3"/>
    <w:rsid w:val="006F291D"/>
    <w:rsid w:val="006F73B7"/>
    <w:rsid w:val="007005A5"/>
    <w:rsid w:val="007027BE"/>
    <w:rsid w:val="007030CA"/>
    <w:rsid w:val="007038DA"/>
    <w:rsid w:val="00704AF8"/>
    <w:rsid w:val="00704B6E"/>
    <w:rsid w:val="007059B1"/>
    <w:rsid w:val="00705F8F"/>
    <w:rsid w:val="00714240"/>
    <w:rsid w:val="00723CD0"/>
    <w:rsid w:val="0072531E"/>
    <w:rsid w:val="007261BF"/>
    <w:rsid w:val="00727D98"/>
    <w:rsid w:val="00732720"/>
    <w:rsid w:val="0073493A"/>
    <w:rsid w:val="00734DDC"/>
    <w:rsid w:val="00734E12"/>
    <w:rsid w:val="007368A1"/>
    <w:rsid w:val="0074037B"/>
    <w:rsid w:val="00741DD6"/>
    <w:rsid w:val="00742C7D"/>
    <w:rsid w:val="007455BE"/>
    <w:rsid w:val="00747E40"/>
    <w:rsid w:val="007506FA"/>
    <w:rsid w:val="00752DF5"/>
    <w:rsid w:val="00754341"/>
    <w:rsid w:val="007544E8"/>
    <w:rsid w:val="00755F43"/>
    <w:rsid w:val="00756E53"/>
    <w:rsid w:val="00757297"/>
    <w:rsid w:val="007655E7"/>
    <w:rsid w:val="007663E5"/>
    <w:rsid w:val="007728CD"/>
    <w:rsid w:val="0077384C"/>
    <w:rsid w:val="0077405E"/>
    <w:rsid w:val="007740FA"/>
    <w:rsid w:val="007746C9"/>
    <w:rsid w:val="00776464"/>
    <w:rsid w:val="0078388F"/>
    <w:rsid w:val="007907C3"/>
    <w:rsid w:val="00791159"/>
    <w:rsid w:val="0079623B"/>
    <w:rsid w:val="007A06D2"/>
    <w:rsid w:val="007A6478"/>
    <w:rsid w:val="007A6893"/>
    <w:rsid w:val="007A7E69"/>
    <w:rsid w:val="007B27B9"/>
    <w:rsid w:val="007B4C19"/>
    <w:rsid w:val="007B56C5"/>
    <w:rsid w:val="007C2B18"/>
    <w:rsid w:val="007C3906"/>
    <w:rsid w:val="007C406E"/>
    <w:rsid w:val="007C6F82"/>
    <w:rsid w:val="007D1948"/>
    <w:rsid w:val="007D601A"/>
    <w:rsid w:val="007D68B4"/>
    <w:rsid w:val="007E15AD"/>
    <w:rsid w:val="007E4AA2"/>
    <w:rsid w:val="007E4D24"/>
    <w:rsid w:val="007E4E33"/>
    <w:rsid w:val="007F0731"/>
    <w:rsid w:val="007F0C9A"/>
    <w:rsid w:val="007F1E2C"/>
    <w:rsid w:val="007F4F79"/>
    <w:rsid w:val="007F6155"/>
    <w:rsid w:val="008039A2"/>
    <w:rsid w:val="00804C5F"/>
    <w:rsid w:val="008053ED"/>
    <w:rsid w:val="00805CD2"/>
    <w:rsid w:val="008073F3"/>
    <w:rsid w:val="008110BD"/>
    <w:rsid w:val="00811225"/>
    <w:rsid w:val="00811ED2"/>
    <w:rsid w:val="00812417"/>
    <w:rsid w:val="008230EC"/>
    <w:rsid w:val="00823757"/>
    <w:rsid w:val="00823C21"/>
    <w:rsid w:val="0082532D"/>
    <w:rsid w:val="008266E4"/>
    <w:rsid w:val="00830666"/>
    <w:rsid w:val="008331D8"/>
    <w:rsid w:val="008340BC"/>
    <w:rsid w:val="00834E75"/>
    <w:rsid w:val="008367C0"/>
    <w:rsid w:val="00836926"/>
    <w:rsid w:val="008373D0"/>
    <w:rsid w:val="00841DBD"/>
    <w:rsid w:val="00847116"/>
    <w:rsid w:val="00847667"/>
    <w:rsid w:val="00850D63"/>
    <w:rsid w:val="00851627"/>
    <w:rsid w:val="008550F8"/>
    <w:rsid w:val="0086207B"/>
    <w:rsid w:val="00862230"/>
    <w:rsid w:val="00877513"/>
    <w:rsid w:val="00881E0D"/>
    <w:rsid w:val="00882134"/>
    <w:rsid w:val="008821C7"/>
    <w:rsid w:val="0088274C"/>
    <w:rsid w:val="00883CD1"/>
    <w:rsid w:val="0088623B"/>
    <w:rsid w:val="008918B0"/>
    <w:rsid w:val="00892CD7"/>
    <w:rsid w:val="00892D8A"/>
    <w:rsid w:val="008A1B8F"/>
    <w:rsid w:val="008A3E45"/>
    <w:rsid w:val="008A41BC"/>
    <w:rsid w:val="008A5296"/>
    <w:rsid w:val="008A53D4"/>
    <w:rsid w:val="008A5F23"/>
    <w:rsid w:val="008C048D"/>
    <w:rsid w:val="008C0E1C"/>
    <w:rsid w:val="008D51F3"/>
    <w:rsid w:val="008D56C3"/>
    <w:rsid w:val="008E0082"/>
    <w:rsid w:val="008E4600"/>
    <w:rsid w:val="008E653E"/>
    <w:rsid w:val="008E65A7"/>
    <w:rsid w:val="008E7F65"/>
    <w:rsid w:val="008F0B1D"/>
    <w:rsid w:val="008F46D2"/>
    <w:rsid w:val="008F5B10"/>
    <w:rsid w:val="008F6939"/>
    <w:rsid w:val="009023C6"/>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0D1D"/>
    <w:rsid w:val="009513D6"/>
    <w:rsid w:val="009524E5"/>
    <w:rsid w:val="0095562A"/>
    <w:rsid w:val="00963CB0"/>
    <w:rsid w:val="009650BD"/>
    <w:rsid w:val="00967362"/>
    <w:rsid w:val="00971121"/>
    <w:rsid w:val="00974C1D"/>
    <w:rsid w:val="009752C6"/>
    <w:rsid w:val="00975E82"/>
    <w:rsid w:val="00986519"/>
    <w:rsid w:val="009869CC"/>
    <w:rsid w:val="009872FC"/>
    <w:rsid w:val="009926E5"/>
    <w:rsid w:val="00993EDF"/>
    <w:rsid w:val="009955F8"/>
    <w:rsid w:val="009963CE"/>
    <w:rsid w:val="009B1AA5"/>
    <w:rsid w:val="009B3256"/>
    <w:rsid w:val="009B5B25"/>
    <w:rsid w:val="009B6D22"/>
    <w:rsid w:val="009C1768"/>
    <w:rsid w:val="009C5FF8"/>
    <w:rsid w:val="009D1465"/>
    <w:rsid w:val="009E2252"/>
    <w:rsid w:val="009E2F20"/>
    <w:rsid w:val="009E4AE5"/>
    <w:rsid w:val="009E66F7"/>
    <w:rsid w:val="009E697C"/>
    <w:rsid w:val="009F22AD"/>
    <w:rsid w:val="009F2B70"/>
    <w:rsid w:val="009F3DF7"/>
    <w:rsid w:val="00A03066"/>
    <w:rsid w:val="00A03E98"/>
    <w:rsid w:val="00A0545A"/>
    <w:rsid w:val="00A10EA0"/>
    <w:rsid w:val="00A11F83"/>
    <w:rsid w:val="00A14BF4"/>
    <w:rsid w:val="00A166BD"/>
    <w:rsid w:val="00A22400"/>
    <w:rsid w:val="00A276D0"/>
    <w:rsid w:val="00A3021C"/>
    <w:rsid w:val="00A311E5"/>
    <w:rsid w:val="00A3695E"/>
    <w:rsid w:val="00A36AA2"/>
    <w:rsid w:val="00A43115"/>
    <w:rsid w:val="00A469A5"/>
    <w:rsid w:val="00A51FFE"/>
    <w:rsid w:val="00A54CD0"/>
    <w:rsid w:val="00A565FA"/>
    <w:rsid w:val="00A5675E"/>
    <w:rsid w:val="00A6012B"/>
    <w:rsid w:val="00A64BF7"/>
    <w:rsid w:val="00A71561"/>
    <w:rsid w:val="00A72207"/>
    <w:rsid w:val="00A76F18"/>
    <w:rsid w:val="00A775D9"/>
    <w:rsid w:val="00A803BA"/>
    <w:rsid w:val="00A84246"/>
    <w:rsid w:val="00A848B3"/>
    <w:rsid w:val="00A94102"/>
    <w:rsid w:val="00A943B4"/>
    <w:rsid w:val="00A9478E"/>
    <w:rsid w:val="00A95B39"/>
    <w:rsid w:val="00AA1098"/>
    <w:rsid w:val="00AA1CD6"/>
    <w:rsid w:val="00AA5EFE"/>
    <w:rsid w:val="00AB2231"/>
    <w:rsid w:val="00AB5028"/>
    <w:rsid w:val="00AB5C00"/>
    <w:rsid w:val="00AB7B12"/>
    <w:rsid w:val="00AC1296"/>
    <w:rsid w:val="00AC2476"/>
    <w:rsid w:val="00AC6757"/>
    <w:rsid w:val="00AC6BBD"/>
    <w:rsid w:val="00AC7B83"/>
    <w:rsid w:val="00AD1596"/>
    <w:rsid w:val="00AD17E0"/>
    <w:rsid w:val="00AD1E72"/>
    <w:rsid w:val="00AD469C"/>
    <w:rsid w:val="00AD4918"/>
    <w:rsid w:val="00AD5B4B"/>
    <w:rsid w:val="00AE5E9C"/>
    <w:rsid w:val="00AE77C8"/>
    <w:rsid w:val="00AF4E9B"/>
    <w:rsid w:val="00AF7D04"/>
    <w:rsid w:val="00B010A6"/>
    <w:rsid w:val="00B022D6"/>
    <w:rsid w:val="00B03618"/>
    <w:rsid w:val="00B04EF0"/>
    <w:rsid w:val="00B0712D"/>
    <w:rsid w:val="00B07645"/>
    <w:rsid w:val="00B0787E"/>
    <w:rsid w:val="00B107BD"/>
    <w:rsid w:val="00B10CF6"/>
    <w:rsid w:val="00B114C9"/>
    <w:rsid w:val="00B12CE1"/>
    <w:rsid w:val="00B139F3"/>
    <w:rsid w:val="00B140EB"/>
    <w:rsid w:val="00B26836"/>
    <w:rsid w:val="00B359D6"/>
    <w:rsid w:val="00B36ADD"/>
    <w:rsid w:val="00B4066E"/>
    <w:rsid w:val="00B4635C"/>
    <w:rsid w:val="00B4636A"/>
    <w:rsid w:val="00B46C1A"/>
    <w:rsid w:val="00B50A7A"/>
    <w:rsid w:val="00B541DF"/>
    <w:rsid w:val="00B643CD"/>
    <w:rsid w:val="00B740D2"/>
    <w:rsid w:val="00B758B0"/>
    <w:rsid w:val="00B76741"/>
    <w:rsid w:val="00B76EEE"/>
    <w:rsid w:val="00B80784"/>
    <w:rsid w:val="00B8112A"/>
    <w:rsid w:val="00B81D67"/>
    <w:rsid w:val="00B844FA"/>
    <w:rsid w:val="00B852A8"/>
    <w:rsid w:val="00B907C2"/>
    <w:rsid w:val="00B90C2A"/>
    <w:rsid w:val="00B91BEB"/>
    <w:rsid w:val="00BA308E"/>
    <w:rsid w:val="00BA6B02"/>
    <w:rsid w:val="00BB2F1E"/>
    <w:rsid w:val="00BB40ED"/>
    <w:rsid w:val="00BB4827"/>
    <w:rsid w:val="00BB60F6"/>
    <w:rsid w:val="00BB6440"/>
    <w:rsid w:val="00BC339F"/>
    <w:rsid w:val="00BC5CD8"/>
    <w:rsid w:val="00BD3740"/>
    <w:rsid w:val="00BE0CC5"/>
    <w:rsid w:val="00BE400E"/>
    <w:rsid w:val="00BE54D5"/>
    <w:rsid w:val="00BE6449"/>
    <w:rsid w:val="00BE7BEF"/>
    <w:rsid w:val="00BF1396"/>
    <w:rsid w:val="00BF4325"/>
    <w:rsid w:val="00C00C51"/>
    <w:rsid w:val="00C01043"/>
    <w:rsid w:val="00C019CE"/>
    <w:rsid w:val="00C068AB"/>
    <w:rsid w:val="00C06E7F"/>
    <w:rsid w:val="00C07428"/>
    <w:rsid w:val="00C0749F"/>
    <w:rsid w:val="00C133F7"/>
    <w:rsid w:val="00C14276"/>
    <w:rsid w:val="00C14769"/>
    <w:rsid w:val="00C15043"/>
    <w:rsid w:val="00C15047"/>
    <w:rsid w:val="00C15CAC"/>
    <w:rsid w:val="00C17BAA"/>
    <w:rsid w:val="00C25CEB"/>
    <w:rsid w:val="00C260E9"/>
    <w:rsid w:val="00C2759B"/>
    <w:rsid w:val="00C27DF8"/>
    <w:rsid w:val="00C315F7"/>
    <w:rsid w:val="00C3364A"/>
    <w:rsid w:val="00C3533E"/>
    <w:rsid w:val="00C411DD"/>
    <w:rsid w:val="00C5065A"/>
    <w:rsid w:val="00C50AFC"/>
    <w:rsid w:val="00C55F39"/>
    <w:rsid w:val="00C62809"/>
    <w:rsid w:val="00C63078"/>
    <w:rsid w:val="00C66F08"/>
    <w:rsid w:val="00C76724"/>
    <w:rsid w:val="00C80445"/>
    <w:rsid w:val="00C842C1"/>
    <w:rsid w:val="00C84BC7"/>
    <w:rsid w:val="00C924C4"/>
    <w:rsid w:val="00C95140"/>
    <w:rsid w:val="00CA0C07"/>
    <w:rsid w:val="00CA1A11"/>
    <w:rsid w:val="00CA4576"/>
    <w:rsid w:val="00CA74D7"/>
    <w:rsid w:val="00CB3663"/>
    <w:rsid w:val="00CB6D16"/>
    <w:rsid w:val="00CB76CC"/>
    <w:rsid w:val="00CB7BA8"/>
    <w:rsid w:val="00CC4511"/>
    <w:rsid w:val="00CC77FE"/>
    <w:rsid w:val="00CC78D0"/>
    <w:rsid w:val="00CD47D5"/>
    <w:rsid w:val="00CD58EA"/>
    <w:rsid w:val="00CE098E"/>
    <w:rsid w:val="00CE498E"/>
    <w:rsid w:val="00CE58F8"/>
    <w:rsid w:val="00CF19A1"/>
    <w:rsid w:val="00CF21E7"/>
    <w:rsid w:val="00CF21EE"/>
    <w:rsid w:val="00CF3A67"/>
    <w:rsid w:val="00CF4CBC"/>
    <w:rsid w:val="00CF4F94"/>
    <w:rsid w:val="00CF7AE4"/>
    <w:rsid w:val="00D02E6C"/>
    <w:rsid w:val="00D02EB1"/>
    <w:rsid w:val="00D140E3"/>
    <w:rsid w:val="00D21295"/>
    <w:rsid w:val="00D230D7"/>
    <w:rsid w:val="00D2340D"/>
    <w:rsid w:val="00D25E34"/>
    <w:rsid w:val="00D32A3C"/>
    <w:rsid w:val="00D3427A"/>
    <w:rsid w:val="00D34FBE"/>
    <w:rsid w:val="00D35106"/>
    <w:rsid w:val="00D37CC1"/>
    <w:rsid w:val="00D42C53"/>
    <w:rsid w:val="00D437CB"/>
    <w:rsid w:val="00D439AB"/>
    <w:rsid w:val="00D44D86"/>
    <w:rsid w:val="00D45D87"/>
    <w:rsid w:val="00D46C54"/>
    <w:rsid w:val="00D477BA"/>
    <w:rsid w:val="00D52703"/>
    <w:rsid w:val="00D5517A"/>
    <w:rsid w:val="00D64B80"/>
    <w:rsid w:val="00D65594"/>
    <w:rsid w:val="00D65DD5"/>
    <w:rsid w:val="00D71F4C"/>
    <w:rsid w:val="00D727AB"/>
    <w:rsid w:val="00D72B16"/>
    <w:rsid w:val="00D7315A"/>
    <w:rsid w:val="00D7581D"/>
    <w:rsid w:val="00D77E6A"/>
    <w:rsid w:val="00D809B8"/>
    <w:rsid w:val="00D83869"/>
    <w:rsid w:val="00D83A3E"/>
    <w:rsid w:val="00D86C5D"/>
    <w:rsid w:val="00D872BD"/>
    <w:rsid w:val="00D87ADF"/>
    <w:rsid w:val="00D87C66"/>
    <w:rsid w:val="00D9503D"/>
    <w:rsid w:val="00DA191C"/>
    <w:rsid w:val="00DA20C8"/>
    <w:rsid w:val="00DA761B"/>
    <w:rsid w:val="00DA7E59"/>
    <w:rsid w:val="00DB2F99"/>
    <w:rsid w:val="00DB6F0A"/>
    <w:rsid w:val="00DB76EA"/>
    <w:rsid w:val="00DC0457"/>
    <w:rsid w:val="00DC0DD7"/>
    <w:rsid w:val="00DC7156"/>
    <w:rsid w:val="00DD122E"/>
    <w:rsid w:val="00DD5FF5"/>
    <w:rsid w:val="00DE4A96"/>
    <w:rsid w:val="00DF0EE9"/>
    <w:rsid w:val="00DF3435"/>
    <w:rsid w:val="00E03FC5"/>
    <w:rsid w:val="00E070F2"/>
    <w:rsid w:val="00E10427"/>
    <w:rsid w:val="00E11B9C"/>
    <w:rsid w:val="00E11EA6"/>
    <w:rsid w:val="00E1353E"/>
    <w:rsid w:val="00E17386"/>
    <w:rsid w:val="00E17D03"/>
    <w:rsid w:val="00E237F7"/>
    <w:rsid w:val="00E246A4"/>
    <w:rsid w:val="00E251AD"/>
    <w:rsid w:val="00E2588F"/>
    <w:rsid w:val="00E307AD"/>
    <w:rsid w:val="00E338AA"/>
    <w:rsid w:val="00E4317F"/>
    <w:rsid w:val="00E45902"/>
    <w:rsid w:val="00E46706"/>
    <w:rsid w:val="00E46DC4"/>
    <w:rsid w:val="00E50380"/>
    <w:rsid w:val="00E55D84"/>
    <w:rsid w:val="00E60242"/>
    <w:rsid w:val="00E6382B"/>
    <w:rsid w:val="00E63B23"/>
    <w:rsid w:val="00E7124A"/>
    <w:rsid w:val="00E73372"/>
    <w:rsid w:val="00E806FF"/>
    <w:rsid w:val="00E8568B"/>
    <w:rsid w:val="00E8736C"/>
    <w:rsid w:val="00E924E3"/>
    <w:rsid w:val="00E93F6D"/>
    <w:rsid w:val="00EA38A4"/>
    <w:rsid w:val="00EA654C"/>
    <w:rsid w:val="00EB049D"/>
    <w:rsid w:val="00EB2EDE"/>
    <w:rsid w:val="00EB350B"/>
    <w:rsid w:val="00EB4AAA"/>
    <w:rsid w:val="00EB4EBB"/>
    <w:rsid w:val="00EB605B"/>
    <w:rsid w:val="00EB640C"/>
    <w:rsid w:val="00EC448E"/>
    <w:rsid w:val="00ED2BAA"/>
    <w:rsid w:val="00ED3A93"/>
    <w:rsid w:val="00ED712C"/>
    <w:rsid w:val="00EE11EB"/>
    <w:rsid w:val="00EE332D"/>
    <w:rsid w:val="00EE7743"/>
    <w:rsid w:val="00EE7BD2"/>
    <w:rsid w:val="00EF12FF"/>
    <w:rsid w:val="00EF6629"/>
    <w:rsid w:val="00F016F6"/>
    <w:rsid w:val="00F06220"/>
    <w:rsid w:val="00F11F1A"/>
    <w:rsid w:val="00F12833"/>
    <w:rsid w:val="00F14A89"/>
    <w:rsid w:val="00F15ED6"/>
    <w:rsid w:val="00F16012"/>
    <w:rsid w:val="00F17FAE"/>
    <w:rsid w:val="00F2314C"/>
    <w:rsid w:val="00F24C17"/>
    <w:rsid w:val="00F26D1A"/>
    <w:rsid w:val="00F340DE"/>
    <w:rsid w:val="00F34B7A"/>
    <w:rsid w:val="00F4137B"/>
    <w:rsid w:val="00F44083"/>
    <w:rsid w:val="00F44D5C"/>
    <w:rsid w:val="00F45EC2"/>
    <w:rsid w:val="00F4606B"/>
    <w:rsid w:val="00F467C2"/>
    <w:rsid w:val="00F46C6C"/>
    <w:rsid w:val="00F50F61"/>
    <w:rsid w:val="00F50FA8"/>
    <w:rsid w:val="00F510C9"/>
    <w:rsid w:val="00F5221F"/>
    <w:rsid w:val="00F52C24"/>
    <w:rsid w:val="00F53072"/>
    <w:rsid w:val="00F53ED2"/>
    <w:rsid w:val="00F55DFF"/>
    <w:rsid w:val="00F577AD"/>
    <w:rsid w:val="00F578AD"/>
    <w:rsid w:val="00F62694"/>
    <w:rsid w:val="00F65770"/>
    <w:rsid w:val="00F65C12"/>
    <w:rsid w:val="00F65C5D"/>
    <w:rsid w:val="00F73B7C"/>
    <w:rsid w:val="00F7705B"/>
    <w:rsid w:val="00F80336"/>
    <w:rsid w:val="00F814E2"/>
    <w:rsid w:val="00F82401"/>
    <w:rsid w:val="00F82A8D"/>
    <w:rsid w:val="00F85B18"/>
    <w:rsid w:val="00F86808"/>
    <w:rsid w:val="00F879FA"/>
    <w:rsid w:val="00F87DE5"/>
    <w:rsid w:val="00F906C6"/>
    <w:rsid w:val="00F90723"/>
    <w:rsid w:val="00F95841"/>
    <w:rsid w:val="00FA0FE1"/>
    <w:rsid w:val="00FA52BD"/>
    <w:rsid w:val="00FA52C4"/>
    <w:rsid w:val="00FA5E02"/>
    <w:rsid w:val="00FB51DD"/>
    <w:rsid w:val="00FB5587"/>
    <w:rsid w:val="00FB6C0D"/>
    <w:rsid w:val="00FC0ABA"/>
    <w:rsid w:val="00FC0FAF"/>
    <w:rsid w:val="00FC77F2"/>
    <w:rsid w:val="00FD240F"/>
    <w:rsid w:val="00FD63F4"/>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 w:type="table" w:styleId="TableGrid">
    <w:name w:val="Table Grid"/>
    <w:basedOn w:val="TableNormal"/>
    <w:uiPriority w:val="59"/>
    <w:rsid w:val="00106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97C"/>
    <w:rPr>
      <w:sz w:val="16"/>
      <w:szCs w:val="16"/>
    </w:rPr>
  </w:style>
  <w:style w:type="paragraph" w:styleId="CommentText">
    <w:name w:val="annotation text"/>
    <w:basedOn w:val="Normal"/>
    <w:link w:val="CommentTextChar"/>
    <w:uiPriority w:val="99"/>
    <w:semiHidden/>
    <w:unhideWhenUsed/>
    <w:rsid w:val="009E697C"/>
    <w:pPr>
      <w:spacing w:line="240" w:lineRule="auto"/>
    </w:pPr>
    <w:rPr>
      <w:sz w:val="20"/>
      <w:szCs w:val="20"/>
    </w:rPr>
  </w:style>
  <w:style w:type="character" w:customStyle="1" w:styleId="CommentTextChar">
    <w:name w:val="Comment Text Char"/>
    <w:basedOn w:val="DefaultParagraphFont"/>
    <w:link w:val="CommentText"/>
    <w:uiPriority w:val="99"/>
    <w:semiHidden/>
    <w:rsid w:val="009E697C"/>
    <w:rPr>
      <w:sz w:val="20"/>
      <w:szCs w:val="20"/>
    </w:rPr>
  </w:style>
  <w:style w:type="paragraph" w:styleId="CommentSubject">
    <w:name w:val="annotation subject"/>
    <w:basedOn w:val="CommentText"/>
    <w:next w:val="CommentText"/>
    <w:link w:val="CommentSubjectChar"/>
    <w:uiPriority w:val="99"/>
    <w:semiHidden/>
    <w:unhideWhenUsed/>
    <w:rsid w:val="009E697C"/>
    <w:rPr>
      <w:b/>
      <w:bCs/>
    </w:rPr>
  </w:style>
  <w:style w:type="character" w:customStyle="1" w:styleId="CommentSubjectChar">
    <w:name w:val="Comment Subject Char"/>
    <w:basedOn w:val="CommentTextChar"/>
    <w:link w:val="CommentSubject"/>
    <w:uiPriority w:val="99"/>
    <w:semiHidden/>
    <w:rsid w:val="009E697C"/>
    <w:rPr>
      <w:b/>
      <w:bCs/>
      <w:sz w:val="20"/>
      <w:szCs w:val="20"/>
    </w:rPr>
  </w:style>
  <w:style w:type="paragraph" w:styleId="BalloonText">
    <w:name w:val="Balloon Text"/>
    <w:basedOn w:val="Normal"/>
    <w:link w:val="BalloonTextChar"/>
    <w:uiPriority w:val="99"/>
    <w:semiHidden/>
    <w:unhideWhenUsed/>
    <w:rsid w:val="009E6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97C"/>
    <w:rPr>
      <w:rFonts w:ascii="Segoe UI" w:hAnsi="Segoe UI" w:cs="Segoe UI"/>
      <w:sz w:val="18"/>
      <w:szCs w:val="18"/>
    </w:rPr>
  </w:style>
  <w:style w:type="paragraph" w:styleId="HTMLPreformatted">
    <w:name w:val="HTML Preformatted"/>
    <w:basedOn w:val="Normal"/>
    <w:link w:val="HTMLPreformattedChar"/>
    <w:uiPriority w:val="99"/>
    <w:semiHidden/>
    <w:unhideWhenUsed/>
    <w:rsid w:val="007F0C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F0C9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45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POLS6330\LiteratureReview\docs\POLS6330_2020_Spring_Townes_LiteratureReview_Tables-and-Figures_v0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Sheet3!$A$35:$A$54</c:f>
              <c:strCache>
                <c:ptCount val="20"/>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strCache>
            </c:strRef>
          </c:cat>
          <c:val>
            <c:numRef>
              <c:f>Sheet3!$B$35:$B$54</c:f>
              <c:numCache>
                <c:formatCode>"$"#,##0_);\("$"#,##0\)</c:formatCode>
                <c:ptCount val="20"/>
                <c:pt idx="0">
                  <c:v>16890.7</c:v>
                </c:pt>
                <c:pt idx="1">
                  <c:v>20065.099999999999</c:v>
                </c:pt>
                <c:pt idx="2">
                  <c:v>21620</c:v>
                </c:pt>
                <c:pt idx="3">
                  <c:v>23005.8</c:v>
                </c:pt>
                <c:pt idx="4">
                  <c:v>24947</c:v>
                </c:pt>
                <c:pt idx="5">
                  <c:v>25687.5</c:v>
                </c:pt>
                <c:pt idx="6">
                  <c:v>24669.7</c:v>
                </c:pt>
                <c:pt idx="7">
                  <c:v>25547.8</c:v>
                </c:pt>
                <c:pt idx="8">
                  <c:v>26026.5</c:v>
                </c:pt>
                <c:pt idx="9">
                  <c:v>31557.8</c:v>
                </c:pt>
                <c:pt idx="10">
                  <c:v>31192.3</c:v>
                </c:pt>
                <c:pt idx="11">
                  <c:v>27680.3</c:v>
                </c:pt>
                <c:pt idx="12">
                  <c:v>27509.5</c:v>
                </c:pt>
                <c:pt idx="13">
                  <c:v>25772</c:v>
                </c:pt>
                <c:pt idx="14">
                  <c:v>27429.3</c:v>
                </c:pt>
                <c:pt idx="15">
                  <c:v>27414.7</c:v>
                </c:pt>
                <c:pt idx="16">
                  <c:v>28199.3</c:v>
                </c:pt>
                <c:pt idx="17">
                  <c:v>28963.200000000001</c:v>
                </c:pt>
                <c:pt idx="18">
                  <c:v>31534.1</c:v>
                </c:pt>
                <c:pt idx="19">
                  <c:v>33359.199999999997</c:v>
                </c:pt>
              </c:numCache>
            </c:numRef>
          </c:val>
          <c:extLst>
            <c:ext xmlns:c16="http://schemas.microsoft.com/office/drawing/2014/chart" uri="{C3380CC4-5D6E-409C-BE32-E72D297353CC}">
              <c16:uniqueId val="{00000000-2CE6-4B9E-919B-D94FA1E040C3}"/>
            </c:ext>
          </c:extLst>
        </c:ser>
        <c:dLbls>
          <c:showLegendKey val="0"/>
          <c:showVal val="0"/>
          <c:showCatName val="0"/>
          <c:showSerName val="0"/>
          <c:showPercent val="0"/>
          <c:showBubbleSize val="0"/>
        </c:dLbls>
        <c:gapWidth val="219"/>
        <c:overlap val="-27"/>
        <c:axId val="744411736"/>
        <c:axId val="744415344"/>
      </c:barChart>
      <c:catAx>
        <c:axId val="7444117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415344"/>
        <c:crosses val="autoZero"/>
        <c:auto val="1"/>
        <c:lblAlgn val="ctr"/>
        <c:lblOffset val="100"/>
        <c:noMultiLvlLbl val="0"/>
      </c:catAx>
      <c:valAx>
        <c:axId val="744415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of Nominal</a:t>
                </a:r>
                <a:r>
                  <a:rPr lang="en-US" baseline="0"/>
                  <a:t> US Dollars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_);\(&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41173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3E4E6-C99B-4A80-812F-A58DF2FC8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30</Pages>
  <Words>11353</Words>
  <Characters>64713</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116</cp:revision>
  <cp:lastPrinted>2020-05-08T20:03:00Z</cp:lastPrinted>
  <dcterms:created xsi:type="dcterms:W3CDTF">2020-05-08T19:55:00Z</dcterms:created>
  <dcterms:modified xsi:type="dcterms:W3CDTF">2021-01-08T20:21:00Z</dcterms:modified>
</cp:coreProperties>
</file>