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1C6029">
      <w:pPr>
        <w:spacing w:after="60"/>
      </w:pPr>
      <w:r>
        <w:t>Classmates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Damen Alexander, damen.alexander@slu.edu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How technology can be used to improve government.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>General comments about the class</w:t>
      </w:r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Midterm and final will be on blackboard and open book</w:t>
      </w:r>
      <w:r w:rsidR="006C3EFB">
        <w:t>.</w:t>
      </w:r>
    </w:p>
    <w:p w:rsidR="006C3EFB" w:rsidRDefault="006C3EFB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okay to use laptop to take notes during class.</w:t>
      </w:r>
    </w:p>
    <w:p w:rsidR="006C3EFB" w:rsidRDefault="006C3EFB" w:rsidP="001C6029">
      <w:pPr>
        <w:spacing w:after="60"/>
      </w:pPr>
    </w:p>
    <w:p w:rsidR="0093009E" w:rsidRDefault="00E06208" w:rsidP="001C6029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Taxes constitute the largest portion of revenues collected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Large portion of federal budget devoted to transfers, mostly social security.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Medicare and Medicaid constitute roughly 70 to 80 percent of medical expenditures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Non-profit sector is included as part of the public sector.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QUESTION: What are the similarities between the non-profit sector and the public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An argument can be made that it is a distinct sector.</w:t>
      </w:r>
    </w:p>
    <w:p w:rsidR="00E06208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Japan is more free market than the United States, which is more free market than all European countries?</w:t>
      </w:r>
    </w:p>
    <w:p w:rsidR="00E06208" w:rsidRDefault="00E06208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lastRenderedPageBreak/>
        <w:t>QUESTION: What is the measure of the level of free market?</w:t>
      </w:r>
    </w:p>
    <w:p w:rsidR="00E06208" w:rsidRDefault="00E06208" w:rsidP="001C6029">
      <w:pPr>
        <w:spacing w:after="60"/>
      </w:pPr>
    </w:p>
    <w:p w:rsidR="00E06208" w:rsidRDefault="00E06208" w:rsidP="001C6029">
      <w:pPr>
        <w:spacing w:after="60"/>
      </w:pPr>
      <w:r>
        <w:t>Rationale for government intervention in the economy</w:t>
      </w:r>
    </w:p>
    <w:p w:rsidR="0093009E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Primary rationale for government intervention in the economy is to correct or mitigate market failures.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A market failure is anything that creates an inefficiency in the market.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e.g., unemployment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There is debate about what constitutes a market failure.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What is inefficiency in the context of public sector economics?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Inefficiency seems to be any failure to derive the most economic benefit from a scarce resource.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Generally, the size of government correlates with the role of government.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How is the size of government measured?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John Maynard Keynes theorized that modern economies had a natural tendency to become inefficient.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 analogy is made to the second law of thermodynamics (i.e., entropy of a closed system increases).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Von Hayek opposed Keynes philosophically.</w:t>
      </w:r>
    </w:p>
    <w:p w:rsidR="00290AE5" w:rsidRDefault="00290AE5" w:rsidP="001C6029">
      <w:pPr>
        <w:spacing w:after="60"/>
      </w:pPr>
    </w:p>
    <w:p w:rsidR="00290AE5" w:rsidRDefault="00290AE5" w:rsidP="001C6029">
      <w:pPr>
        <w:spacing w:after="60"/>
      </w:pPr>
      <w:r>
        <w:t>Analyzing public sector economics</w:t>
      </w:r>
    </w:p>
    <w:p w:rsidR="00290AE5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Numbers are meaningless in isolation.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Positive analysis answers the question of what will be the effect of a policy.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Normative analysis answers the question of should a policy be implemented.</w:t>
      </w:r>
    </w:p>
    <w:p w:rsidR="00382AC2" w:rsidRDefault="00382AC2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Public sector economics can contribute to understanding any policy problem.</w:t>
      </w:r>
    </w:p>
    <w:p w:rsidR="00382AC2" w:rsidRDefault="00382AC2" w:rsidP="001C6029">
      <w:pPr>
        <w:pStyle w:val="ListParagraph"/>
        <w:numPr>
          <w:ilvl w:val="1"/>
          <w:numId w:val="6"/>
        </w:numPr>
        <w:spacing w:after="60"/>
        <w:contextualSpacing w:val="0"/>
      </w:pPr>
      <w:r>
        <w:t>Every social or policy problem has a cost component (i.e., economic dimension) to it.</w:t>
      </w:r>
    </w:p>
    <w:p w:rsidR="00F84593" w:rsidRDefault="00F84593" w:rsidP="001C6029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1C6029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1C6029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Three basic functions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Allocation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Distribution (i.e., re-distribution)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Stabilization</w:t>
      </w:r>
    </w:p>
    <w:p w:rsidR="009C712D" w:rsidRDefault="009C712D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Functions are inter-related and interactive</w:t>
      </w:r>
    </w:p>
    <w:p w:rsidR="009C712D" w:rsidRDefault="009C712D" w:rsidP="001C6029">
      <w:pPr>
        <w:spacing w:after="60"/>
      </w:pPr>
    </w:p>
    <w:p w:rsidR="009C712D" w:rsidRDefault="009C712D" w:rsidP="001C6029">
      <w:pPr>
        <w:spacing w:after="60"/>
      </w:pPr>
      <w:r>
        <w:t>Pareto efficiency</w:t>
      </w:r>
    </w:p>
    <w:p w:rsidR="009C712D" w:rsidRDefault="009C712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Optimal = perfectly efficient, fair, stable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Below the line is inefficient.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Above the line is infeasible.</w:t>
      </w:r>
    </w:p>
    <w:p w:rsidR="00CE6773" w:rsidRDefault="00CE6773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Perfection competition is prerequisite for Pareto optimality.</w:t>
      </w:r>
    </w:p>
    <w:p w:rsidR="00F346F1" w:rsidRDefault="00F346F1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QUESTON: Is there ever a circumstance where Pareto inefficiency is desirable?</w:t>
      </w:r>
    </w:p>
    <w:p w:rsidR="00F346F1" w:rsidRDefault="00F346F1" w:rsidP="001C6029">
      <w:pPr>
        <w:spacing w:after="60"/>
      </w:pPr>
    </w:p>
    <w:p w:rsidR="00F346F1" w:rsidRDefault="00F346F1" w:rsidP="001C6029">
      <w:pPr>
        <w:spacing w:after="60"/>
      </w:pPr>
      <w:r>
        <w:t>Allocation</w:t>
      </w:r>
    </w:p>
    <w:p w:rsidR="00F346F1" w:rsidRDefault="00491FC7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Providing public goods and deciding the mix of public and private goods.</w:t>
      </w:r>
    </w:p>
    <w:p w:rsidR="00491FC7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Mixed public goods are anything that doesn’t fall under pure public goods.</w:t>
      </w:r>
    </w:p>
    <w:p w:rsidR="00031228" w:rsidRDefault="009263F2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Prices provide signals to the consumer.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Market can’t function without a price.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Pricing implies choices.</w:t>
      </w:r>
    </w:p>
    <w:p w:rsidR="001A4899" w:rsidRDefault="00E37348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Public Sector Responsibilities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Production possibilities frontier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Below the line is inefficient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Above the line may be feasible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Line can shift with changes</w:t>
      </w:r>
    </w:p>
    <w:p w:rsidR="0018342F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e.g., new technology</w:t>
      </w:r>
    </w:p>
    <w:p w:rsidR="00F0227D" w:rsidRDefault="00F0227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Inability to exclude implies inefficiency.</w:t>
      </w:r>
    </w:p>
    <w:p w:rsidR="000F3692" w:rsidRDefault="000F3692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Free rider problem</w:t>
      </w:r>
    </w:p>
    <w:p w:rsidR="00974B6D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Single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Multiple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Shareable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lastRenderedPageBreak/>
        <w:t>Limits to availability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Infinite availability</w:t>
      </w:r>
    </w:p>
    <w:p w:rsidR="003417B7" w:rsidRDefault="003417B7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1C6029">
      <w:pPr>
        <w:spacing w:after="60"/>
      </w:pPr>
    </w:p>
    <w:p w:rsidR="003417B7" w:rsidRDefault="003417B7" w:rsidP="001C6029">
      <w:pPr>
        <w:spacing w:after="60"/>
      </w:pPr>
      <w:r>
        <w:t xml:space="preserve">Distribution 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Fair and just distribution of resources, wealth, income in the economy.</w:t>
      </w:r>
    </w:p>
    <w:p w:rsidR="003417B7" w:rsidRDefault="003417B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What is fair and just?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Most controversial function.</w:t>
      </w:r>
    </w:p>
    <w:p w:rsidR="00997435" w:rsidRDefault="00997435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Why should a professional athlete earn more than a teacher?</w:t>
      </w:r>
    </w:p>
    <w:p w:rsidR="000A036C" w:rsidRDefault="00997435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An economist would argue it’s simply a matter of supply and demand.</w:t>
      </w:r>
    </w:p>
    <w:p w:rsidR="00997435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Pareto optimality doesn’t address equity.</w:t>
      </w:r>
    </w:p>
    <w:p w:rsidR="005010ED" w:rsidRDefault="005010ED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Endowment-based criteria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Utility maximization</w:t>
      </w:r>
    </w:p>
    <w:p w:rsidR="005010ED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Eg</w:t>
      </w:r>
      <w:r w:rsidR="005010ED">
        <w:t>alitarianism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Individual well-being versus social well-being.</w:t>
      </w:r>
    </w:p>
    <w:p w:rsidR="00B85788" w:rsidRDefault="00B85788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Distribution function</w:t>
      </w:r>
    </w:p>
    <w:p w:rsidR="00B85788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Trade-off between equality and efficiency</w:t>
      </w:r>
    </w:p>
    <w:p w:rsidR="00B85788" w:rsidRDefault="00070C22" w:rsidP="001C6029">
      <w:pPr>
        <w:pStyle w:val="ListParagraph"/>
        <w:numPr>
          <w:ilvl w:val="1"/>
          <w:numId w:val="12"/>
        </w:numPr>
        <w:spacing w:after="60"/>
        <w:contextualSpacing w:val="0"/>
      </w:pPr>
      <w:proofErr w:type="spellStart"/>
      <w:r>
        <w:t>Okun</w:t>
      </w:r>
      <w:proofErr w:type="spellEnd"/>
      <w:r>
        <w:t>, Arthur M. (1975</w:t>
      </w:r>
      <w:r w:rsidR="00B85788">
        <w:t xml:space="preserve">). </w:t>
      </w:r>
      <w:r w:rsidR="00B85788" w:rsidRPr="00B85788">
        <w:rPr>
          <w:i/>
        </w:rPr>
        <w:t>Equality and efficiency: The big tradeoff</w:t>
      </w:r>
      <w:r w:rsidR="00B85788">
        <w:t>.</w:t>
      </w:r>
      <w:r>
        <w:t xml:space="preserve"> Washington, DC: Brookings Institute.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Methods</w:t>
      </w:r>
      <w:r w:rsidR="00E638A5">
        <w:t xml:space="preserve"> of re-distribution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Subsidies financed by progressive taxes (targeted)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Public services financed by progressive taxes (untargeted)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Combination of subsidies and public services</w:t>
      </w:r>
    </w:p>
    <w:p w:rsidR="00E638A5" w:rsidRDefault="005729FC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Political and social costs to allowing market to determine winners and losers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Lower productivity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Resentment from the losers</w:t>
      </w:r>
    </w:p>
    <w:p w:rsidR="00EC7657" w:rsidRDefault="00EC765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There are political and social issues with meritocracies.</w:t>
      </w:r>
    </w:p>
    <w:p w:rsidR="00EC7657" w:rsidRDefault="006D396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Upper middle-class households have incomes of at least $117,000 per year.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Entrenched top 20% that blocks others from entering.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1C6029">
      <w:pPr>
        <w:spacing w:after="60"/>
      </w:pPr>
    </w:p>
    <w:p w:rsidR="00E57DF1" w:rsidRDefault="00E57DF1" w:rsidP="001C6029">
      <w:pPr>
        <w:spacing w:after="60"/>
      </w:pPr>
      <w:r>
        <w:t>Stabilization</w:t>
      </w:r>
    </w:p>
    <w:p w:rsidR="00E57DF1" w:rsidRDefault="00E57DF1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Employment, price, and growth</w:t>
      </w:r>
    </w:p>
    <w:p w:rsidR="001B08B2" w:rsidRDefault="001B08B2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Focus is macro-economic aspects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lastRenderedPageBreak/>
        <w:t>Pure Public Goods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Nonrival consumption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Non-excludable consumption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Does not satisfy one of the two criteria for pure public good</w:t>
      </w:r>
    </w:p>
    <w:p w:rsidR="007E7EF4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Even if the government has decided to take over providing the good</w:t>
      </w:r>
    </w:p>
    <w:p w:rsidR="00303443" w:rsidRDefault="00303443" w:rsidP="001C6029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1C6029">
      <w:pPr>
        <w:spacing w:after="60"/>
      </w:pPr>
      <w:r w:rsidRPr="0017563A">
        <w:lastRenderedPageBreak/>
        <w:t>Class Blog</w:t>
      </w:r>
    </w:p>
    <w:p w:rsidR="009C0C1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Specifically refer to readings.</w:t>
      </w:r>
    </w:p>
    <w:p w:rsidR="00CC51B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Excess typos will be penalized.</w:t>
      </w:r>
    </w:p>
    <w:p w:rsidR="00AB70F3" w:rsidRDefault="00AB70F3" w:rsidP="001C6029">
      <w:pPr>
        <w:spacing w:after="60"/>
      </w:pPr>
    </w:p>
    <w:p w:rsidR="00AB70F3" w:rsidRDefault="00AB70F3" w:rsidP="001C6029">
      <w:pPr>
        <w:spacing w:after="60"/>
      </w:pPr>
      <w:r>
        <w:t>Pareto efficiency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Pareto efficiency curve is the production possibilities frontier.</w:t>
      </w:r>
    </w:p>
    <w:p w:rsidR="00AB70F3" w:rsidRDefault="00AB70F3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Equity-efficiency trade-off.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Growing the pie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spacing w:after="60"/>
      </w:pPr>
    </w:p>
    <w:p w:rsidR="001F4867" w:rsidRDefault="002F59BF" w:rsidP="001C6029">
      <w:pPr>
        <w:spacing w:after="60"/>
      </w:pPr>
      <w:r>
        <w:t>Pure p</w:t>
      </w:r>
      <w:r w:rsidR="0017563A">
        <w:t>ublic goods</w:t>
      </w:r>
    </w:p>
    <w:p w:rsidR="0017563A" w:rsidRDefault="0017563A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What is considered a public good is subject to some debate but there tends to be consensus among economists.</w:t>
      </w:r>
    </w:p>
    <w:p w:rsidR="00453DDF" w:rsidRDefault="00453DD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Depends on the divisibility of good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Quantity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Quality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There is no incentive for people to reveal their individual preferences for a public good.</w:t>
      </w:r>
    </w:p>
    <w:p w:rsidR="00453DD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QUESTION: Is there a disincentive for people to reveal their individual preferences for a public good?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Extreme example of positive externality.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Measuring demand for a public good.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Prices allow producers to ascertain the demand for private goods.</w:t>
      </w:r>
    </w:p>
    <w:p w:rsidR="00E91A13" w:rsidRDefault="00E91A13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Demand curve for private goods is the horizontal addition of individual demand.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Vertical addit</w:t>
      </w:r>
      <w:r w:rsidR="007D1D9A">
        <w:t>ion of individual demand curves for public goods.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Sum of individual prices which consumers are willing to pay for any amount.</w:t>
      </w:r>
    </w:p>
    <w:p w:rsidR="007D1D9A" w:rsidRDefault="007D1D9A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Equal to the marginal benefit curve.</w:t>
      </w:r>
    </w:p>
    <w:p w:rsidR="00E91A13" w:rsidRDefault="00A44A69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Examples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Climate</w:t>
      </w:r>
    </w:p>
    <w:p w:rsidR="00855775" w:rsidRDefault="00855775" w:rsidP="001C6029">
      <w:pPr>
        <w:pStyle w:val="ListParagraph"/>
        <w:numPr>
          <w:ilvl w:val="3"/>
          <w:numId w:val="18"/>
        </w:numPr>
        <w:spacing w:after="60"/>
        <w:contextualSpacing w:val="0"/>
      </w:pPr>
      <w:r>
        <w:t>Can be viewed as a global public good or a national public good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defense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parks</w:t>
      </w:r>
    </w:p>
    <w:p w:rsidR="00855775" w:rsidRDefault="00855775" w:rsidP="001C6029">
      <w:pPr>
        <w:spacing w:after="60"/>
      </w:pPr>
    </w:p>
    <w:p w:rsidR="001C6029" w:rsidRDefault="001C6029">
      <w:r>
        <w:br w:type="page"/>
      </w:r>
    </w:p>
    <w:p w:rsidR="00855775" w:rsidRDefault="00855775" w:rsidP="001C6029">
      <w:pPr>
        <w:spacing w:after="60"/>
      </w:pPr>
      <w:r>
        <w:lastRenderedPageBreak/>
        <w:t>Impure public good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>There could be a temporal factor that determines when a good is pure public or impure public.</w:t>
      </w:r>
    </w:p>
    <w:p w:rsidR="00E61BBF" w:rsidRDefault="00E61BBF" w:rsidP="001C6029">
      <w:pPr>
        <w:pStyle w:val="ListParagraph"/>
        <w:numPr>
          <w:ilvl w:val="1"/>
          <w:numId w:val="19"/>
        </w:numPr>
        <w:spacing w:after="60"/>
        <w:contextualSpacing w:val="0"/>
      </w:pPr>
      <w:r>
        <w:t>e.g., highway at rush hour versus 2:00 AM in the morning.</w:t>
      </w:r>
    </w:p>
    <w:p w:rsidR="00E61BBF" w:rsidRDefault="00E61BBF" w:rsidP="001C6029">
      <w:pPr>
        <w:pStyle w:val="ListParagraph"/>
        <w:numPr>
          <w:ilvl w:val="2"/>
          <w:numId w:val="19"/>
        </w:numPr>
        <w:spacing w:after="60"/>
        <w:contextualSpacing w:val="0"/>
      </w:pPr>
      <w:r>
        <w:t>Rivalry at rush hour but non-rivalry at 2:00 AM in the morning.</w:t>
      </w:r>
    </w:p>
    <w:p w:rsidR="003E4054" w:rsidRDefault="003E4054" w:rsidP="001C6029">
      <w:pPr>
        <w:spacing w:after="60"/>
      </w:pPr>
    </w:p>
    <w:p w:rsidR="00034458" w:rsidRDefault="00034458" w:rsidP="001C6029">
      <w:pPr>
        <w:spacing w:after="60"/>
      </w:pPr>
      <w:r>
        <w:t>Modern economy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Theoretical justification (both moral and positive) for mixed economy.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Existence of pure public goods and impure public goods.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policy effects the operation of private sector markets.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Taxing and spending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Monetary policy</w:t>
      </w:r>
    </w:p>
    <w:p w:rsidR="009F08A8" w:rsidRDefault="009F08A8" w:rsidP="001C6029">
      <w:pPr>
        <w:spacing w:after="60"/>
      </w:pPr>
    </w:p>
    <w:p w:rsidR="009F08A8" w:rsidRDefault="00772C34" w:rsidP="001C6029">
      <w:pPr>
        <w:spacing w:after="60"/>
      </w:pPr>
      <w:r>
        <w:t>Government failure</w:t>
      </w:r>
    </w:p>
    <w:p w:rsidR="002134A4" w:rsidRDefault="00E7742A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Causes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information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private market response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the bureaucracy</w:t>
      </w:r>
    </w:p>
    <w:p w:rsidR="00034458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Limitations imposed by the political process</w:t>
      </w:r>
    </w:p>
    <w:p w:rsidR="002134A4" w:rsidRDefault="002134A4" w:rsidP="001C6029">
      <w:pPr>
        <w:spacing w:after="60"/>
      </w:pPr>
    </w:p>
    <w:p w:rsidR="00E7742A" w:rsidRDefault="00E7742A" w:rsidP="001C6029">
      <w:pPr>
        <w:spacing w:after="60"/>
      </w:pPr>
      <w:r>
        <w:t>Government as a buyer</w:t>
      </w:r>
    </w:p>
    <w:p w:rsidR="00E7742A" w:rsidRDefault="00E7742A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Monopoly consumer in some sectors (i.e., monopsony)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National defense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Social services</w:t>
      </w:r>
    </w:p>
    <w:p w:rsidR="00E7742A" w:rsidRDefault="00E7742A" w:rsidP="001C6029">
      <w:pPr>
        <w:spacing w:after="60"/>
      </w:pPr>
    </w:p>
    <w:p w:rsidR="004F5408" w:rsidRDefault="004F5408" w:rsidP="001C6029">
      <w:pPr>
        <w:spacing w:after="60"/>
      </w:pPr>
      <w:r>
        <w:t>Competition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Classical economics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Emphasizes government laissez-faire.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markets always clear.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Production factors drive economic growth.</w:t>
      </w:r>
    </w:p>
    <w:p w:rsidR="004F5408" w:rsidRDefault="004F5408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invisible hand of the market</w:t>
      </w:r>
    </w:p>
    <w:p w:rsidR="004F5408" w:rsidRDefault="004F5408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lastRenderedPageBreak/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Neo-classical economics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Focuses on Pareto optimality.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that people act rationally and strive to maximize individual utility.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Consumer perceptions of value affect price and demand.</w:t>
      </w:r>
    </w:p>
    <w:p w:rsidR="003D6F49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 xml:space="preserve">Welfare economics </w:t>
      </w:r>
    </w:p>
    <w:p w:rsidR="00D461A0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</w:t>
      </w:r>
      <w:r w:rsidR="00D461A0">
        <w:t>ocuses on normative issues.</w:t>
      </w:r>
    </w:p>
    <w:p w:rsidR="00D461A0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Brings the public sector into the discussion.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Factors in redistribution.</w:t>
      </w:r>
    </w:p>
    <w:p w:rsidR="00AC1CAA" w:rsidRDefault="00AC1CAA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t>Pushes society of the Pareto efficiency curve.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Efficiency requires marginal cost of producer to equal marginal benefit of the consumer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Equals price.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</w:t>
      </w:r>
      <w:r w:rsidR="006A228B">
        <w:t>tersection of supply and demand curves.</w:t>
      </w:r>
    </w:p>
    <w:p w:rsidR="006A228B" w:rsidRDefault="006A228B" w:rsidP="001C6029">
      <w:pPr>
        <w:spacing w:after="60"/>
      </w:pPr>
    </w:p>
    <w:p w:rsidR="006A228B" w:rsidRDefault="00BD7D66" w:rsidP="001C6029">
      <w:pPr>
        <w:spacing w:after="60"/>
      </w:pPr>
      <w:r>
        <w:t>Utility Possibilities Curve</w:t>
      </w:r>
    </w:p>
    <w:p w:rsidR="00BD7D6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is the benefit an individual receives from consumption.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Income is used as a proxy for utility.</w:t>
      </w:r>
    </w:p>
    <w:p w:rsidR="0082411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Assumes more of a good implies an increase in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Not necessarily true.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Downward sloping.</w:t>
      </w:r>
    </w:p>
    <w:p w:rsidR="003C2FD4" w:rsidRDefault="003C2FD4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= marginal benefit = marginal cost = price</w:t>
      </w:r>
    </w:p>
    <w:p w:rsidR="00824116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Essentially the same as </w:t>
      </w:r>
      <w:r w:rsidR="00824116">
        <w:t>Pareto optimality.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Mathematically, material well-being is the equivalent of efficiency.</w:t>
      </w:r>
    </w:p>
    <w:p w:rsidR="004D1DF7" w:rsidRDefault="004D1DF7" w:rsidP="001C6029">
      <w:pPr>
        <w:spacing w:after="60"/>
      </w:pPr>
    </w:p>
    <w:p w:rsidR="004D1DF7" w:rsidRDefault="004D1DF7" w:rsidP="001C6029">
      <w:pPr>
        <w:spacing w:after="60"/>
      </w:pPr>
      <w:r>
        <w:t>Exchange Efficiency</w:t>
      </w:r>
    </w:p>
    <w:p w:rsidR="004D1DF7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Goal of government intervention is the restore production efficiency.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Marginal rate of substitution (MRS)</w:t>
      </w:r>
    </w:p>
    <w:p w:rsidR="00CE7B03" w:rsidRDefault="00CE7B03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Amount one individual is willing to exchange for one unit of a commodity.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Exchange efficiency requires that everyone has the same MRS.</w:t>
      </w:r>
    </w:p>
    <w:p w:rsidR="006F22C7" w:rsidRDefault="006F22C7" w:rsidP="001C6029">
      <w:pPr>
        <w:spacing w:after="60"/>
        <w:sectPr w:rsidR="006F22C7" w:rsidSect="00AE32A2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A042BC" w:rsidRDefault="000F5A32" w:rsidP="001C6029">
      <w:pPr>
        <w:spacing w:after="60"/>
      </w:pPr>
      <w:r>
        <w:lastRenderedPageBreak/>
        <w:t xml:space="preserve">Library Resources for Locating </w:t>
      </w:r>
      <w:r w:rsidR="00A042BC">
        <w:t>Literature</w:t>
      </w:r>
    </w:p>
    <w:p w:rsidR="00CE7B03" w:rsidRDefault="00A042BC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PAIS I</w:t>
      </w:r>
      <w:r w:rsidR="00D12310">
        <w:t>ndex and ABI/INFORM are</w:t>
      </w:r>
      <w:r>
        <w:t xml:space="preserve"> NOT searched in </w:t>
      </w:r>
      <w:proofErr w:type="spellStart"/>
      <w:r>
        <w:t>SLUth</w:t>
      </w:r>
      <w:proofErr w:type="spellEnd"/>
    </w:p>
    <w:p w:rsidR="00A042BC" w:rsidRDefault="005F3B35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Include dissertations and theses in literature search</w:t>
      </w:r>
    </w:p>
    <w:p w:rsidR="00351A87" w:rsidRDefault="00351A8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Tends to be most recent research</w:t>
      </w:r>
    </w:p>
    <w:p w:rsidR="002A64E0" w:rsidRDefault="00EB327A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QUESTION: Are dissertations and theses considered a book?</w:t>
      </w:r>
    </w:p>
    <w:p w:rsidR="00D12310" w:rsidRDefault="00503F8E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</w:t>
      </w:r>
      <w:r w:rsidR="00D12310">
        <w:t xml:space="preserve">quivalent to </w:t>
      </w:r>
      <w:r>
        <w:t>a peer-reviewed journal article: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Census reports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Congressional Research Service reports</w:t>
      </w:r>
    </w:p>
    <w:p w:rsidR="006740D7" w:rsidRDefault="006740D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Law review cases</w:t>
      </w:r>
    </w:p>
    <w:p w:rsidR="000F5A32" w:rsidRDefault="000F5A32" w:rsidP="001C6029">
      <w:pPr>
        <w:spacing w:after="60"/>
      </w:pPr>
    </w:p>
    <w:p w:rsidR="002D5A6E" w:rsidRDefault="002D5A6E" w:rsidP="001C6029">
      <w:pPr>
        <w:spacing w:after="60"/>
      </w:pPr>
      <w:r>
        <w:t>Utilities Possibilities Curve</w:t>
      </w:r>
    </w:p>
    <w:p w:rsidR="000F5A32" w:rsidRDefault="002D5A6E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Utility </w:t>
      </w:r>
      <w:r>
        <w:sym w:font="Wingdings" w:char="F0E0"/>
      </w:r>
      <w:r>
        <w:t xml:space="preserve"> satisfaction </w:t>
      </w:r>
      <w:r>
        <w:sym w:font="Wingdings" w:char="F0E0"/>
      </w:r>
      <w:r>
        <w:t xml:space="preserve"> derived from consumption</w:t>
      </w:r>
    </w:p>
    <w:p w:rsidR="002D5A6E" w:rsidRDefault="002D5A6E" w:rsidP="001C6029">
      <w:pPr>
        <w:spacing w:after="60"/>
      </w:pPr>
    </w:p>
    <w:p w:rsidR="00CD48C0" w:rsidRDefault="00CD48C0" w:rsidP="001C6029">
      <w:pPr>
        <w:spacing w:after="60"/>
      </w:pPr>
      <w:r>
        <w:t>Consumer</w:t>
      </w:r>
      <w:r w:rsidR="00110385">
        <w:t xml:space="preserve"> Choice</w:t>
      </w:r>
    </w:p>
    <w:p w:rsidR="00CD48C0" w:rsidRDefault="00CD48C0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Assumptions: 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are trying maximize their</w:t>
      </w:r>
      <w:r w:rsidR="00CB25E7">
        <w:t xml:space="preserve"> total</w:t>
      </w:r>
      <w:r>
        <w:t xml:space="preserve"> utility given their limited budget.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can accurately gauge the amount of utility they will derive from consuming a good.</w:t>
      </w:r>
    </w:p>
    <w:p w:rsidR="00110385" w:rsidRDefault="00110385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Budget Constraint</w:t>
      </w:r>
    </w:p>
    <w:p w:rsidR="00110385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Analogous to the utilities possibilities curve but not the same.</w:t>
      </w:r>
    </w:p>
    <w:p w:rsidR="00DB193F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Quantity combinations of two goods that can purchased given a budget.</w:t>
      </w:r>
    </w:p>
    <w:p w:rsidR="00DB193F" w:rsidRDefault="00DB193F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 xml:space="preserve">Slope of budget constraint line </w:t>
      </w:r>
      <w:r w:rsidR="00741810">
        <w:t xml:space="preserve">is </w:t>
      </w:r>
      <w:r>
        <w:t xml:space="preserve">based on </w:t>
      </w:r>
      <w:r w:rsidR="00741810">
        <w:t xml:space="preserve">the </w:t>
      </w:r>
      <w:r>
        <w:t>relative price of the goods.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QUESTION: Do addicts experience diminishing marginal utility?</w:t>
      </w:r>
    </w:p>
    <w:p w:rsidR="00110385" w:rsidRDefault="00CB25E7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Maximizing Total Utility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P</w:t>
      </w:r>
      <w:r w:rsidRPr="00CB25E7">
        <w:rPr>
          <w:vertAlign w:val="subscript"/>
        </w:rPr>
        <w:t>1</w:t>
      </w:r>
      <w:r>
        <w:t>/P</w:t>
      </w:r>
      <w:r w:rsidRPr="00CB25E7">
        <w:rPr>
          <w:vertAlign w:val="subscript"/>
        </w:rPr>
        <w:t>2</w:t>
      </w:r>
      <w:r>
        <w:t xml:space="preserve"> = U</w:t>
      </w:r>
      <w:r w:rsidRPr="00CB25E7">
        <w:rPr>
          <w:vertAlign w:val="subscript"/>
        </w:rPr>
        <w:t>1</w:t>
      </w:r>
      <w:r>
        <w:t>/U</w:t>
      </w:r>
      <w:r w:rsidRPr="00CB25E7">
        <w:rPr>
          <w:vertAlign w:val="subscript"/>
        </w:rPr>
        <w:t>2</w:t>
      </w:r>
      <w:r>
        <w:t xml:space="preserve"> </w:t>
      </w:r>
    </w:p>
    <w:p w:rsidR="00D81BD0" w:rsidRDefault="00D81BD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Indifference Curve</w:t>
      </w:r>
    </w:p>
    <w:p w:rsidR="00D81BD0" w:rsidRDefault="00D81BD0" w:rsidP="001C6029">
      <w:pPr>
        <w:pStyle w:val="ListParagraph"/>
        <w:numPr>
          <w:ilvl w:val="2"/>
          <w:numId w:val="27"/>
        </w:numPr>
        <w:spacing w:after="60"/>
        <w:contextualSpacing w:val="0"/>
      </w:pPr>
      <w:r>
        <w:t>Quantity combinations of two goods for which a person would be indifferent (i.e., they provide the same level of utility).</w:t>
      </w:r>
    </w:p>
    <w:p w:rsidR="00573276" w:rsidRDefault="00573276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Utility is maximized at the point where the budget constraint is tangential to the indifference curve</w:t>
      </w:r>
    </w:p>
    <w:p w:rsidR="00573276" w:rsidRDefault="00573276" w:rsidP="001C6029">
      <w:pPr>
        <w:spacing w:after="60"/>
      </w:pPr>
    </w:p>
    <w:p w:rsidR="00573276" w:rsidRDefault="00573276" w:rsidP="001C6029">
      <w:pPr>
        <w:spacing w:after="60"/>
      </w:pPr>
      <w:r>
        <w:t>Normal Goods and Inferior Goods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normal goods increases a</w:t>
      </w:r>
      <w:r w:rsidR="00C73629">
        <w:t>t</w:t>
      </w:r>
      <w:r>
        <w:t xml:space="preserve"> the rate of increases in income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inferior goods decrease</w:t>
      </w:r>
      <w:r w:rsidR="00036511">
        <w:t>s</w:t>
      </w:r>
      <w:r>
        <w:t xml:space="preserve"> as income increases</w:t>
      </w:r>
    </w:p>
    <w:p w:rsidR="003A1127" w:rsidRDefault="003A1127" w:rsidP="001C6029">
      <w:pPr>
        <w:spacing w:after="60"/>
      </w:pPr>
    </w:p>
    <w:p w:rsidR="003A1127" w:rsidRDefault="003A1127" w:rsidP="001C6029">
      <w:pPr>
        <w:spacing w:after="60"/>
      </w:pPr>
      <w:r>
        <w:t>Exchange Efficiency</w:t>
      </w:r>
    </w:p>
    <w:p w:rsidR="003A1127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No one can be made better off without making someone else worse off.</w:t>
      </w:r>
    </w:p>
    <w:p w:rsidR="0098217D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Indifference curves of two individuals is tangential.</w:t>
      </w:r>
    </w:p>
    <w:p w:rsidR="0098217D" w:rsidRDefault="00EE30EE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Marginal rate of substitution is the same at that point.</w:t>
      </w:r>
    </w:p>
    <w:p w:rsidR="00C763CC" w:rsidRDefault="00C763CC" w:rsidP="001C6029">
      <w:pPr>
        <w:spacing w:after="60"/>
      </w:pPr>
    </w:p>
    <w:p w:rsidR="00C763CC" w:rsidRDefault="00C763CC" w:rsidP="001C6029">
      <w:pPr>
        <w:spacing w:after="60"/>
      </w:pPr>
      <w:r>
        <w:t>Production Efficiency</w:t>
      </w:r>
    </w:p>
    <w:p w:rsidR="00C763CC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proofErr w:type="spellStart"/>
      <w:r>
        <w:t>Isocost</w:t>
      </w:r>
      <w:proofErr w:type="spellEnd"/>
      <w:r>
        <w:t xml:space="preserve"> line analogous to budget constraint line for firms.</w:t>
      </w:r>
    </w:p>
    <w:p w:rsidR="008C5DBB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r>
        <w:t>Isoquant line analogous to indifference curve for firms.</w:t>
      </w:r>
    </w:p>
    <w:p w:rsidR="00C6407B" w:rsidRDefault="00C6407B" w:rsidP="001C6029">
      <w:pPr>
        <w:pStyle w:val="ListParagraph"/>
        <w:numPr>
          <w:ilvl w:val="0"/>
          <w:numId w:val="30"/>
        </w:numPr>
        <w:spacing w:after="60"/>
        <w:contextualSpacing w:val="0"/>
        <w:sectPr w:rsidR="00C6407B" w:rsidSect="00AE32A2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6407B" w:rsidRDefault="006454AF" w:rsidP="001C6029">
      <w:pPr>
        <w:spacing w:after="60"/>
      </w:pPr>
      <w:r>
        <w:lastRenderedPageBreak/>
        <w:t>Market Failure</w:t>
      </w:r>
    </w:p>
    <w:p w:rsidR="006454AF" w:rsidRDefault="006454AF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Market failure means that the market is not producing an efficient outcome.</w:t>
      </w:r>
    </w:p>
    <w:p w:rsidR="00284C6B" w:rsidRDefault="00284C6B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Does not necessarily mean the market doesn’t function.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Pareto optimality is not met.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It’s possible to make one person better off without making someone else worse off.</w:t>
      </w:r>
    </w:p>
    <w:p w:rsidR="006454AF" w:rsidRDefault="00F01FA9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Pareto improvement is an improvement that increase efficiency (i.e., moves closer to Pareto optimality).</w:t>
      </w:r>
    </w:p>
    <w:p w:rsidR="00F01FA9" w:rsidRDefault="00F01FA9" w:rsidP="001C6029">
      <w:pPr>
        <w:spacing w:after="60"/>
      </w:pPr>
    </w:p>
    <w:p w:rsidR="00F01FA9" w:rsidRDefault="00F01FA9" w:rsidP="001C6029">
      <w:pPr>
        <w:spacing w:after="60"/>
      </w:pPr>
      <w:r>
        <w:t>Logic of Public Economics</w:t>
      </w:r>
    </w:p>
    <w:p w:rsidR="00F01FA9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who benefits and who bears the cost of a public policy.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if actual beneficiaries are the intended beneficiaries.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 xml:space="preserve">Considers both individual </w:t>
      </w:r>
      <w:r w:rsidR="008A78D8">
        <w:t xml:space="preserve">costs and benefits as well as </w:t>
      </w:r>
      <w:r>
        <w:t>social costs and benefits.</w:t>
      </w:r>
    </w:p>
    <w:p w:rsidR="008159D5" w:rsidRDefault="008159D5" w:rsidP="001C6029">
      <w:pPr>
        <w:spacing w:after="60"/>
      </w:pPr>
    </w:p>
    <w:p w:rsidR="008159D5" w:rsidRDefault="008159D5" w:rsidP="001C6029">
      <w:pPr>
        <w:spacing w:after="60"/>
      </w:pPr>
      <w:r>
        <w:t>Impure Public Goods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One of the two criteria for public good is not met.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Consumption is non-rival.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Exclusion driven by additional costs associated with consumption.</w:t>
      </w:r>
    </w:p>
    <w:p w:rsidR="00280BBD" w:rsidRDefault="00280BBD" w:rsidP="001C6029">
      <w:pPr>
        <w:spacing w:after="60"/>
      </w:pPr>
    </w:p>
    <w:p w:rsidR="00280BBD" w:rsidRDefault="00280BBD" w:rsidP="001C6029">
      <w:pPr>
        <w:spacing w:after="60"/>
      </w:pPr>
      <w:r>
        <w:t>Merit Goods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An impure public good.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Goods that the government forces citizens to consume because the good is deemed to be beneficial.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People do not always act in their own economic best interest.</w:t>
      </w:r>
    </w:p>
    <w:p w:rsidR="00280BBD" w:rsidRDefault="00280BBD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Economic rationality compares material costs and material benefit.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People don’t always know what is in their economic best interest.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Paternalism is that government interferes with consumer choice for the benefit of the consumer and society.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Libertarianism is that government should not interfere with consumer choice.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Special interest</w:t>
      </w:r>
      <w:r w:rsidR="003D6955">
        <w:t xml:space="preserve"> group</w:t>
      </w:r>
      <w:r>
        <w:t>s will manipula</w:t>
      </w:r>
      <w:r w:rsidR="002161EB">
        <w:t>te government interference for their own benefit</w:t>
      </w:r>
      <w:r>
        <w:t>.</w:t>
      </w:r>
    </w:p>
    <w:p w:rsidR="00302B25" w:rsidRDefault="00302B25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Generally, do not approve of merit goods.</w:t>
      </w:r>
    </w:p>
    <w:p w:rsidR="00F943A8" w:rsidRDefault="00F943A8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Pareto optimality must take into consideration social costs and social benefits.</w:t>
      </w:r>
    </w:p>
    <w:p w:rsidR="003D6955" w:rsidRDefault="003D6955" w:rsidP="001C6029">
      <w:pPr>
        <w:spacing w:after="60"/>
      </w:pPr>
    </w:p>
    <w:p w:rsidR="003D6955" w:rsidRDefault="003D6955" w:rsidP="001C6029">
      <w:pPr>
        <w:spacing w:after="60"/>
      </w:pPr>
      <w:r>
        <w:t>Negative Externalities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Harmful spillover effects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Marginal social costs (MSC) exceed marginal private costs (MC)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private cost is the price of the good.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social cost is the price of the good plus the cost of the social harm.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 xml:space="preserve">Output </w:t>
      </w:r>
      <w:r w:rsidR="00431C1B">
        <w:t xml:space="preserve">(i.e., supply) </w:t>
      </w:r>
      <w:r>
        <w:t>exceeds what is socially efficient.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Social costs may be difficult to quantify.</w:t>
      </w:r>
    </w:p>
    <w:p w:rsidR="00986509" w:rsidRDefault="00986509" w:rsidP="001C6029">
      <w:pPr>
        <w:spacing w:after="60"/>
      </w:pPr>
    </w:p>
    <w:p w:rsidR="00986509" w:rsidRDefault="00986509" w:rsidP="001C6029">
      <w:pPr>
        <w:spacing w:after="60"/>
      </w:pPr>
      <w:r>
        <w:t>Positive Externalities</w:t>
      </w:r>
    </w:p>
    <w:p w:rsidR="00986509" w:rsidRDefault="00986509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Marginal social benefit (MSB) exceeds marginal private benefit (MB)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Good is overpriced.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Demand is less than what is socially efficient.</w:t>
      </w:r>
    </w:p>
    <w:p w:rsidR="003D6955" w:rsidRDefault="003D6955" w:rsidP="001C6029">
      <w:pPr>
        <w:spacing w:after="60"/>
      </w:pPr>
    </w:p>
    <w:p w:rsidR="00986509" w:rsidRDefault="00986509" w:rsidP="001C6029">
      <w:pPr>
        <w:spacing w:after="60"/>
      </w:pPr>
      <w:r>
        <w:t>Common Resource Problem</w:t>
      </w:r>
    </w:p>
    <w:p w:rsidR="00986509" w:rsidRDefault="003721D4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Pool of scarce resources to which access is unrestricted.</w:t>
      </w:r>
    </w:p>
    <w:p w:rsidR="003721D4" w:rsidRDefault="008302B7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Prone to overuse (i.e., over-consumption)</w:t>
      </w:r>
    </w:p>
    <w:p w:rsidR="00206890" w:rsidRDefault="0020689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Short term optimization</w:t>
      </w:r>
      <w:r w:rsidR="00D322FD">
        <w:t xml:space="preserve"> by individuals</w:t>
      </w:r>
      <w:r>
        <w:t xml:space="preserve"> produces long term harm for the group.</w:t>
      </w:r>
    </w:p>
    <w:p w:rsidR="00B83710" w:rsidRDefault="00B8371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Special class of public goods.</w:t>
      </w:r>
    </w:p>
    <w:p w:rsidR="00764325" w:rsidRDefault="00764325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Heart of the problem</w:t>
      </w:r>
      <w:r w:rsidR="00462040">
        <w:t>: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Congestion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Overuse</w:t>
      </w:r>
    </w:p>
    <w:p w:rsidR="00462040" w:rsidRDefault="0046204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Stock variable and flow variable</w:t>
      </w:r>
    </w:p>
    <w:p w:rsidR="00F943A8" w:rsidRDefault="00F943A8" w:rsidP="001C6029">
      <w:pPr>
        <w:spacing w:after="60"/>
      </w:pPr>
    </w:p>
    <w:p w:rsidR="00877A8B" w:rsidRDefault="00877A8B" w:rsidP="001C6029">
      <w:pPr>
        <w:spacing w:after="60"/>
      </w:pPr>
      <w:r>
        <w:t>Market-based Solutions to Common Resource Problem</w:t>
      </w:r>
    </w:p>
    <w:p w:rsidR="004F0B1F" w:rsidRDefault="004F0B1F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Market-based solutions use prices.</w:t>
      </w:r>
    </w:p>
    <w:p w:rsidR="004F0B1F" w:rsidRDefault="004F0B1F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Price is the signaling mechanism in markets.</w:t>
      </w:r>
    </w:p>
    <w:p w:rsidR="00877A8B" w:rsidRDefault="002767B2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Implement a f</w:t>
      </w:r>
      <w:r w:rsidR="004F0B1F">
        <w:t>ine or tax in proportion to the amount of true social costs of using the resource.</w:t>
      </w:r>
    </w:p>
    <w:p w:rsidR="00424CAB" w:rsidRDefault="00424CAB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Pigouvian taxes make marginal private costs equal to marginal social costs.</w:t>
      </w:r>
    </w:p>
    <w:p w:rsidR="0053526C" w:rsidRDefault="0053526C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Socially efficient equilibrium reflect</w:t>
      </w:r>
      <w:r w:rsidR="001C6029">
        <w:t>s</w:t>
      </w:r>
      <w:r>
        <w:t xml:space="preserve"> marginal social costs and marginal social benefits.</w:t>
      </w:r>
    </w:p>
    <w:p w:rsidR="00C229E9" w:rsidRDefault="00C229E9" w:rsidP="00F3145C">
      <w:pPr>
        <w:spacing w:after="60"/>
        <w:sectPr w:rsidR="00C229E9" w:rsidSect="00AE32A2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3145C" w:rsidRDefault="00E30D93" w:rsidP="00F3145C">
      <w:pPr>
        <w:spacing w:after="60"/>
      </w:pPr>
      <w:r>
        <w:lastRenderedPageBreak/>
        <w:t xml:space="preserve">Addressing </w:t>
      </w:r>
      <w:r w:rsidR="002767B2">
        <w:t>Externalities</w:t>
      </w:r>
    </w:p>
    <w:p w:rsidR="000766DB" w:rsidRDefault="00247985" w:rsidP="002767B2">
      <w:pPr>
        <w:pStyle w:val="ListParagraph"/>
        <w:numPr>
          <w:ilvl w:val="0"/>
          <w:numId w:val="38"/>
        </w:numPr>
        <w:spacing w:after="60"/>
      </w:pPr>
      <w:r>
        <w:t xml:space="preserve">Public Sector </w:t>
      </w:r>
      <w:r w:rsidR="000766DB">
        <w:t>Solutions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Taxes</w:t>
      </w:r>
      <w:r w:rsidR="00DC5187">
        <w:t xml:space="preserve"> (typically for negative externalities)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Subsidies</w:t>
      </w:r>
      <w:r w:rsidR="00DC5187">
        <w:t xml:space="preserve"> (typically for positive externalities)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Regulation</w:t>
      </w:r>
      <w:r w:rsidR="00DC5187">
        <w:t xml:space="preserve"> (typically for negative externalities)</w:t>
      </w:r>
    </w:p>
    <w:p w:rsidR="002767B2" w:rsidRDefault="00A2604D" w:rsidP="002767B2">
      <w:pPr>
        <w:pStyle w:val="ListParagraph"/>
        <w:numPr>
          <w:ilvl w:val="0"/>
          <w:numId w:val="38"/>
        </w:numPr>
        <w:spacing w:after="60"/>
      </w:pPr>
      <w:r>
        <w:t>Problems with regulatory approach to addressing negative externalities.</w:t>
      </w:r>
    </w:p>
    <w:p w:rsidR="00A2604D" w:rsidRDefault="00A2604D" w:rsidP="00A2604D">
      <w:pPr>
        <w:pStyle w:val="ListParagraph"/>
        <w:numPr>
          <w:ilvl w:val="1"/>
          <w:numId w:val="38"/>
        </w:numPr>
        <w:spacing w:after="60"/>
      </w:pPr>
      <w:r>
        <w:t>Firms produce the negative externality right up to the standard.</w:t>
      </w:r>
    </w:p>
    <w:p w:rsidR="00A2604D" w:rsidRDefault="00A2604D" w:rsidP="00A2604D">
      <w:pPr>
        <w:pStyle w:val="ListParagraph"/>
        <w:numPr>
          <w:ilvl w:val="2"/>
          <w:numId w:val="38"/>
        </w:numPr>
        <w:spacing w:after="60"/>
      </w:pPr>
      <w:r>
        <w:t>No incentive to innovate to eliminate the negative externality.</w:t>
      </w:r>
    </w:p>
    <w:p w:rsidR="00A2604D" w:rsidRDefault="00A2604D" w:rsidP="00A2604D">
      <w:pPr>
        <w:pStyle w:val="ListParagraph"/>
        <w:numPr>
          <w:ilvl w:val="1"/>
          <w:numId w:val="38"/>
        </w:numPr>
        <w:spacing w:after="60"/>
      </w:pPr>
      <w:r>
        <w:t>Negotiations that weaken the regulation.</w:t>
      </w:r>
    </w:p>
    <w:p w:rsidR="007E4F31" w:rsidRDefault="00E30D93" w:rsidP="007E4F31">
      <w:pPr>
        <w:pStyle w:val="ListParagraph"/>
        <w:numPr>
          <w:ilvl w:val="0"/>
          <w:numId w:val="38"/>
        </w:numPr>
        <w:spacing w:after="60"/>
      </w:pPr>
      <w:r>
        <w:t>Ways of q</w:t>
      </w:r>
      <w:r w:rsidR="007E4F31">
        <w:t>uantifying social costs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Mortality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Health care costs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Reductions in property values</w:t>
      </w:r>
    </w:p>
    <w:p w:rsidR="00E30D93" w:rsidRDefault="001022C2" w:rsidP="00E30D93">
      <w:pPr>
        <w:pStyle w:val="ListParagraph"/>
        <w:numPr>
          <w:ilvl w:val="0"/>
          <w:numId w:val="38"/>
        </w:numPr>
        <w:spacing w:after="60"/>
      </w:pPr>
      <w:r>
        <w:t>Internalizing an externality means that the private market takes the externality into consideration.</w:t>
      </w:r>
    </w:p>
    <w:p w:rsidR="001022C2" w:rsidRDefault="001022C2" w:rsidP="00E30D93">
      <w:pPr>
        <w:pStyle w:val="ListParagraph"/>
        <w:numPr>
          <w:ilvl w:val="0"/>
          <w:numId w:val="38"/>
        </w:numPr>
        <w:spacing w:after="60"/>
      </w:pPr>
      <w:r>
        <w:t>Coase Theorem basically states that the private market can internalize a</w:t>
      </w:r>
      <w:r w:rsidR="00BD2376">
        <w:t>n</w:t>
      </w:r>
      <w:r>
        <w:t xml:space="preserve"> externality without the need for government to intervene through taxes, subsidies, and regulations.</w:t>
      </w:r>
    </w:p>
    <w:p w:rsidR="001022C2" w:rsidRDefault="007D4185" w:rsidP="007D4185">
      <w:pPr>
        <w:pStyle w:val="ListParagraph"/>
        <w:numPr>
          <w:ilvl w:val="1"/>
          <w:numId w:val="38"/>
        </w:numPr>
        <w:spacing w:after="60"/>
      </w:pPr>
      <w:r>
        <w:t>Social power differential makes it difficult.</w:t>
      </w:r>
    </w:p>
    <w:p w:rsidR="007D4185" w:rsidRDefault="007D4185" w:rsidP="007D4185">
      <w:pPr>
        <w:spacing w:after="60"/>
      </w:pPr>
    </w:p>
    <w:p w:rsidR="007D4185" w:rsidRDefault="007D4185" w:rsidP="007D4185">
      <w:pPr>
        <w:spacing w:after="60"/>
      </w:pPr>
      <w:r>
        <w:t>Equity</w:t>
      </w:r>
    </w:p>
    <w:p w:rsidR="005B4E81" w:rsidRDefault="005B4E81" w:rsidP="005B4E81">
      <w:pPr>
        <w:pStyle w:val="ListParagraph"/>
        <w:numPr>
          <w:ilvl w:val="0"/>
          <w:numId w:val="39"/>
        </w:numPr>
        <w:spacing w:after="60"/>
      </w:pPr>
      <w:r>
        <w:t>Equity versus equality</w:t>
      </w:r>
    </w:p>
    <w:p w:rsidR="005B4E81" w:rsidRDefault="005B4E81" w:rsidP="005B4E81">
      <w:pPr>
        <w:pStyle w:val="ListParagraph"/>
        <w:numPr>
          <w:ilvl w:val="1"/>
          <w:numId w:val="39"/>
        </w:numPr>
        <w:spacing w:after="60"/>
      </w:pPr>
      <w:r>
        <w:t>Equality is resource focused.</w:t>
      </w:r>
    </w:p>
    <w:p w:rsidR="005B4E81" w:rsidRDefault="005B4E81" w:rsidP="005B4E81">
      <w:pPr>
        <w:pStyle w:val="ListParagraph"/>
        <w:numPr>
          <w:ilvl w:val="1"/>
          <w:numId w:val="39"/>
        </w:numPr>
        <w:spacing w:after="60"/>
      </w:pPr>
      <w:r>
        <w:t>Equity is outcome focused.</w:t>
      </w:r>
    </w:p>
    <w:p w:rsidR="005B4E81" w:rsidRDefault="00472FFD" w:rsidP="005B4E81">
      <w:pPr>
        <w:pStyle w:val="ListParagraph"/>
        <w:numPr>
          <w:ilvl w:val="0"/>
          <w:numId w:val="39"/>
        </w:numPr>
        <w:spacing w:after="60"/>
      </w:pPr>
      <w:r>
        <w:t>Redistributive policies can shrink the size of the pie.</w:t>
      </w:r>
    </w:p>
    <w:p w:rsidR="00472FFD" w:rsidRDefault="00472FFD" w:rsidP="00472FFD">
      <w:pPr>
        <w:spacing w:after="60"/>
      </w:pPr>
    </w:p>
    <w:p w:rsidR="00472FFD" w:rsidRDefault="00472FFD" w:rsidP="00472FFD">
      <w:pPr>
        <w:spacing w:after="60"/>
      </w:pPr>
      <w:r>
        <w:t xml:space="preserve">Approaches to </w:t>
      </w:r>
      <w:r w:rsidR="000E06D0">
        <w:t>Red</w:t>
      </w:r>
      <w:r>
        <w:t>istribution</w:t>
      </w:r>
    </w:p>
    <w:p w:rsidR="00472FFD" w:rsidRDefault="00472FFD" w:rsidP="00472FFD">
      <w:pPr>
        <w:pStyle w:val="ListParagraph"/>
        <w:numPr>
          <w:ilvl w:val="0"/>
          <w:numId w:val="40"/>
        </w:numPr>
        <w:spacing w:after="60"/>
      </w:pPr>
      <w:r>
        <w:t>Endowment-based</w:t>
      </w:r>
      <w:r w:rsidR="0042531F">
        <w:t xml:space="preserve"> criteria</w:t>
      </w:r>
    </w:p>
    <w:p w:rsidR="00472FFD" w:rsidRDefault="00472FFD" w:rsidP="00472FFD">
      <w:pPr>
        <w:pStyle w:val="ListParagraph"/>
        <w:numPr>
          <w:ilvl w:val="1"/>
          <w:numId w:val="40"/>
        </w:numPr>
        <w:spacing w:after="60"/>
      </w:pPr>
      <w:r>
        <w:t>Keep what you earn</w:t>
      </w:r>
      <w:r w:rsidR="00CD46C4">
        <w:t>…</w:t>
      </w:r>
    </w:p>
    <w:p w:rsidR="00472FFD" w:rsidRDefault="00472FFD" w:rsidP="00472FFD">
      <w:pPr>
        <w:pStyle w:val="ListParagraph"/>
        <w:numPr>
          <w:ilvl w:val="2"/>
          <w:numId w:val="40"/>
        </w:numPr>
        <w:spacing w:after="60"/>
      </w:pPr>
      <w:r>
        <w:t>Income earned</w:t>
      </w:r>
      <w:r w:rsidR="007502E6">
        <w:t xml:space="preserve"> from all sources regardless of starting position.</w:t>
      </w:r>
    </w:p>
    <w:p w:rsidR="007502E6" w:rsidRDefault="007502E6" w:rsidP="007502E6">
      <w:pPr>
        <w:pStyle w:val="ListParagraph"/>
        <w:numPr>
          <w:ilvl w:val="2"/>
          <w:numId w:val="40"/>
        </w:numPr>
        <w:spacing w:after="60"/>
      </w:pPr>
      <w:r>
        <w:t>Income earned from all sources given equal starting positions.</w:t>
      </w:r>
    </w:p>
    <w:p w:rsidR="002A051F" w:rsidRDefault="007502E6" w:rsidP="002A051F">
      <w:pPr>
        <w:pStyle w:val="ListParagraph"/>
        <w:numPr>
          <w:ilvl w:val="2"/>
          <w:numId w:val="40"/>
        </w:numPr>
        <w:spacing w:after="60"/>
      </w:pPr>
      <w:r>
        <w:t>Income earned from labor only.</w:t>
      </w:r>
    </w:p>
    <w:p w:rsidR="00472FFD" w:rsidRDefault="002A051F" w:rsidP="002A051F">
      <w:pPr>
        <w:pStyle w:val="ListParagraph"/>
        <w:numPr>
          <w:ilvl w:val="1"/>
          <w:numId w:val="40"/>
        </w:numPr>
        <w:spacing w:after="60"/>
      </w:pPr>
      <w:r>
        <w:t>John Locke advocated for third approach.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Life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Liberty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Property</w:t>
      </w:r>
    </w:p>
    <w:p w:rsidR="002A051F" w:rsidRDefault="0042531F" w:rsidP="0042531F">
      <w:pPr>
        <w:pStyle w:val="ListParagraph"/>
        <w:numPr>
          <w:ilvl w:val="0"/>
          <w:numId w:val="40"/>
        </w:numPr>
        <w:spacing w:after="60"/>
      </w:pPr>
      <w:r>
        <w:t>Utilitarian criteria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Can be egalitarian.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Total welfare is maximized.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Individual welfare is not necessarily considered.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Jeremy Bentham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Accidents of birth should not determine distribution.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Declining marginal utility curve for all individuals are the same.</w:t>
      </w:r>
    </w:p>
    <w:p w:rsidR="0042531F" w:rsidRDefault="0042531F" w:rsidP="0042531F">
      <w:pPr>
        <w:pStyle w:val="ListParagraph"/>
        <w:numPr>
          <w:ilvl w:val="0"/>
          <w:numId w:val="40"/>
        </w:numPr>
        <w:spacing w:after="60"/>
      </w:pPr>
      <w:r>
        <w:t>Egalitarian criteria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Welfare is equalized, or</w:t>
      </w:r>
    </w:p>
    <w:p w:rsidR="0042531F" w:rsidRDefault="0042531F" w:rsidP="005B3869">
      <w:pPr>
        <w:pStyle w:val="ListParagraph"/>
        <w:numPr>
          <w:ilvl w:val="1"/>
          <w:numId w:val="40"/>
        </w:numPr>
        <w:spacing w:after="60"/>
      </w:pPr>
      <w:r>
        <w:t>Welfare of lowest group is maximized.</w:t>
      </w:r>
    </w:p>
    <w:p w:rsidR="00B6481D" w:rsidRDefault="00B6481D" w:rsidP="005B3869">
      <w:pPr>
        <w:pStyle w:val="ListParagraph"/>
        <w:numPr>
          <w:ilvl w:val="1"/>
          <w:numId w:val="40"/>
        </w:numPr>
        <w:spacing w:after="60"/>
      </w:pPr>
      <w:r>
        <w:t>Associated with socialism and communism.</w:t>
      </w:r>
    </w:p>
    <w:p w:rsidR="00B6481D" w:rsidRDefault="00B6481D" w:rsidP="005B3869">
      <w:pPr>
        <w:pStyle w:val="ListParagraph"/>
        <w:numPr>
          <w:ilvl w:val="1"/>
          <w:numId w:val="40"/>
        </w:numPr>
        <w:spacing w:after="60"/>
      </w:pPr>
      <w:r>
        <w:lastRenderedPageBreak/>
        <w:t>Commodity egalitarianism suggests that special commodities should be equally distributed throughout society.</w:t>
      </w:r>
      <w:r w:rsidR="006E56E3">
        <w:t xml:space="preserve"> </w:t>
      </w:r>
      <w:r w:rsidR="006E56E3">
        <w:sym w:font="Wingdings" w:char="F0E0"/>
      </w:r>
      <w:r w:rsidR="006E56E3">
        <w:t xml:space="preserve"> stems from Rawls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Food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Housing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Health care</w:t>
      </w:r>
    </w:p>
    <w:p w:rsidR="00B6481D" w:rsidRDefault="00523F28" w:rsidP="00B6481D">
      <w:pPr>
        <w:pStyle w:val="ListParagraph"/>
        <w:numPr>
          <w:ilvl w:val="1"/>
          <w:numId w:val="40"/>
        </w:numPr>
        <w:spacing w:after="60"/>
      </w:pPr>
      <w:r>
        <w:t>Rawls’ veil of ignorance thought experiment.</w:t>
      </w:r>
    </w:p>
    <w:p w:rsidR="00523F28" w:rsidRDefault="00523F28" w:rsidP="00523F28">
      <w:pPr>
        <w:pStyle w:val="ListParagraph"/>
        <w:numPr>
          <w:ilvl w:val="2"/>
          <w:numId w:val="40"/>
        </w:numPr>
        <w:spacing w:after="60"/>
      </w:pPr>
      <w:r>
        <w:t>Assumes that humans are risk averse by nature.</w:t>
      </w:r>
    </w:p>
    <w:p w:rsidR="00523F28" w:rsidRDefault="00B22964" w:rsidP="00523F28">
      <w:pPr>
        <w:pStyle w:val="ListParagraph"/>
        <w:numPr>
          <w:ilvl w:val="2"/>
          <w:numId w:val="40"/>
        </w:numPr>
        <w:spacing w:after="60"/>
      </w:pPr>
      <w:r>
        <w:t>Principals of justice dictate that risk seeking person should not impose their tolerance for risk on those who are risk averse.</w:t>
      </w:r>
    </w:p>
    <w:p w:rsidR="007C535D" w:rsidRDefault="007C535D" w:rsidP="007C535D">
      <w:pPr>
        <w:pStyle w:val="ListParagraph"/>
        <w:numPr>
          <w:ilvl w:val="1"/>
          <w:numId w:val="40"/>
        </w:numPr>
        <w:spacing w:after="60"/>
      </w:pPr>
      <w:r>
        <w:t>What is justice?</w:t>
      </w:r>
    </w:p>
    <w:p w:rsidR="007C535D" w:rsidRDefault="007C535D" w:rsidP="007C535D">
      <w:pPr>
        <w:pStyle w:val="ListParagraph"/>
        <w:numPr>
          <w:ilvl w:val="2"/>
          <w:numId w:val="40"/>
        </w:numPr>
        <w:spacing w:after="60"/>
      </w:pPr>
      <w:r>
        <w:t xml:space="preserve">Libertarian view </w:t>
      </w:r>
      <w:r>
        <w:sym w:font="Wingdings" w:char="F0E0"/>
      </w:r>
      <w:r>
        <w:t xml:space="preserve"> justice is liberty and requires minimizing the state</w:t>
      </w:r>
      <w:r w:rsidR="009A7462">
        <w:t>.</w:t>
      </w:r>
    </w:p>
    <w:p w:rsidR="00751246" w:rsidRDefault="00751246" w:rsidP="00751246">
      <w:pPr>
        <w:pStyle w:val="ListParagraph"/>
        <w:numPr>
          <w:ilvl w:val="3"/>
          <w:numId w:val="40"/>
        </w:numPr>
        <w:spacing w:after="60"/>
      </w:pPr>
      <w:r>
        <w:t xml:space="preserve">People will find a way to enjoy liberty </w:t>
      </w:r>
      <w:r w:rsidR="00D248C5">
        <w:t xml:space="preserve">regardless of their initial endowment </w:t>
      </w:r>
      <w:r>
        <w:t>if obstacles are removed.</w:t>
      </w:r>
    </w:p>
    <w:p w:rsidR="00751246" w:rsidRDefault="00751246" w:rsidP="00751246">
      <w:pPr>
        <w:pStyle w:val="ListParagraph"/>
        <w:numPr>
          <w:ilvl w:val="3"/>
          <w:numId w:val="40"/>
        </w:numPr>
        <w:spacing w:after="60"/>
      </w:pPr>
      <w:r>
        <w:t xml:space="preserve">Special interest will manipulate the state to their benefit at the expense of other segments of society, including the </w:t>
      </w:r>
      <w:r w:rsidR="00D248C5">
        <w:t>least</w:t>
      </w:r>
      <w:r>
        <w:t xml:space="preserve"> well off.</w:t>
      </w:r>
    </w:p>
    <w:p w:rsidR="007C535D" w:rsidRDefault="007C535D" w:rsidP="007C535D">
      <w:pPr>
        <w:pStyle w:val="ListParagraph"/>
        <w:numPr>
          <w:ilvl w:val="2"/>
          <w:numId w:val="40"/>
        </w:numPr>
        <w:spacing w:after="60"/>
      </w:pPr>
      <w:r>
        <w:t xml:space="preserve">Rawlsian view </w:t>
      </w:r>
      <w:r>
        <w:sym w:font="Wingdings" w:char="F0E0"/>
      </w:r>
      <w:r>
        <w:t xml:space="preserve"> justice is </w:t>
      </w:r>
      <w:r w:rsidR="000E06D0">
        <w:t>liberty and</w:t>
      </w:r>
      <w:r>
        <w:t xml:space="preserve"> the</w:t>
      </w:r>
      <w:r w:rsidR="000E06D0">
        <w:t xml:space="preserve"> resources to enjoy the liberty</w:t>
      </w:r>
      <w:r w:rsidR="009E22A5">
        <w:t xml:space="preserve"> and requires pushing boundaries of the state</w:t>
      </w:r>
      <w:r w:rsidR="000E06D0">
        <w:t>.</w:t>
      </w:r>
    </w:p>
    <w:p w:rsidR="00751246" w:rsidRDefault="00751246" w:rsidP="00751246">
      <w:pPr>
        <w:pStyle w:val="ListParagraph"/>
        <w:numPr>
          <w:ilvl w:val="3"/>
          <w:numId w:val="40"/>
        </w:numPr>
        <w:spacing w:after="60"/>
      </w:pPr>
      <w:r>
        <w:t>Accidents of birth should not preclude individuals from enjoying liberty.</w:t>
      </w:r>
    </w:p>
    <w:p w:rsidR="00E47232" w:rsidRDefault="00E47232" w:rsidP="00E47232">
      <w:pPr>
        <w:spacing w:after="60"/>
      </w:pPr>
      <w:bookmarkStart w:id="0" w:name="_GoBack"/>
      <w:bookmarkEnd w:id="0"/>
    </w:p>
    <w:sectPr w:rsidR="00E47232" w:rsidSect="00AE32A2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22C7" w:rsidRDefault="006F22C7">
    <w:pPr>
      <w:pStyle w:val="Header"/>
    </w:pPr>
    <w:r>
      <w:t>POLS 6330 Public Finance Theory</w:t>
    </w:r>
  </w:p>
  <w:p w:rsidR="006F22C7" w:rsidRDefault="006F22C7">
    <w:pPr>
      <w:pStyle w:val="Header"/>
    </w:pPr>
    <w:r>
      <w:t xml:space="preserve">Notes from class on February 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407B" w:rsidRDefault="00C6407B">
    <w:pPr>
      <w:pStyle w:val="Header"/>
    </w:pPr>
    <w:r>
      <w:t>POLS 6330 Public Finance Theory</w:t>
    </w:r>
  </w:p>
  <w:p w:rsidR="00C6407B" w:rsidRDefault="00C6407B">
    <w:pPr>
      <w:pStyle w:val="Header"/>
    </w:pPr>
    <w:r>
      <w:t xml:space="preserve">Notes from class on February 11,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29E9" w:rsidRDefault="00C229E9">
    <w:pPr>
      <w:pStyle w:val="Header"/>
    </w:pPr>
    <w:r>
      <w:t>POLS 6330 Public Finance Theory</w:t>
    </w:r>
  </w:p>
  <w:p w:rsidR="00C229E9" w:rsidRDefault="00C229E9">
    <w:pPr>
      <w:pStyle w:val="Header"/>
    </w:pPr>
    <w:r>
      <w:t xml:space="preserve">Notes from class on February 18,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9E22A5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E732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843823"/>
    <w:multiLevelType w:val="hybridMultilevel"/>
    <w:tmpl w:val="55868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2006C"/>
    <w:multiLevelType w:val="hybridMultilevel"/>
    <w:tmpl w:val="95D45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620BEE"/>
    <w:multiLevelType w:val="hybridMultilevel"/>
    <w:tmpl w:val="99E6B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31C65"/>
    <w:multiLevelType w:val="hybridMultilevel"/>
    <w:tmpl w:val="06984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812B89"/>
    <w:multiLevelType w:val="hybridMultilevel"/>
    <w:tmpl w:val="AA88C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691D2B"/>
    <w:multiLevelType w:val="hybridMultilevel"/>
    <w:tmpl w:val="19BA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6C21F5"/>
    <w:multiLevelType w:val="hybridMultilevel"/>
    <w:tmpl w:val="B52A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C12237"/>
    <w:multiLevelType w:val="hybridMultilevel"/>
    <w:tmpl w:val="B872A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2D4CEA"/>
    <w:multiLevelType w:val="hybridMultilevel"/>
    <w:tmpl w:val="08F4B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6D0343"/>
    <w:multiLevelType w:val="hybridMultilevel"/>
    <w:tmpl w:val="85B26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5A72A8"/>
    <w:multiLevelType w:val="hybridMultilevel"/>
    <w:tmpl w:val="E53CB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F44AE5"/>
    <w:multiLevelType w:val="hybridMultilevel"/>
    <w:tmpl w:val="D74AB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914AA1"/>
    <w:multiLevelType w:val="hybridMultilevel"/>
    <w:tmpl w:val="70E0D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A32FDC"/>
    <w:multiLevelType w:val="hybridMultilevel"/>
    <w:tmpl w:val="93AA8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4"/>
  </w:num>
  <w:num w:numId="3">
    <w:abstractNumId w:val="23"/>
  </w:num>
  <w:num w:numId="4">
    <w:abstractNumId w:val="27"/>
  </w:num>
  <w:num w:numId="5">
    <w:abstractNumId w:val="30"/>
  </w:num>
  <w:num w:numId="6">
    <w:abstractNumId w:val="6"/>
  </w:num>
  <w:num w:numId="7">
    <w:abstractNumId w:val="34"/>
  </w:num>
  <w:num w:numId="8">
    <w:abstractNumId w:val="29"/>
  </w:num>
  <w:num w:numId="9">
    <w:abstractNumId w:val="19"/>
  </w:num>
  <w:num w:numId="10">
    <w:abstractNumId w:val="24"/>
  </w:num>
  <w:num w:numId="11">
    <w:abstractNumId w:val="25"/>
  </w:num>
  <w:num w:numId="12">
    <w:abstractNumId w:val="28"/>
  </w:num>
  <w:num w:numId="13">
    <w:abstractNumId w:val="1"/>
  </w:num>
  <w:num w:numId="14">
    <w:abstractNumId w:val="32"/>
  </w:num>
  <w:num w:numId="15">
    <w:abstractNumId w:val="8"/>
  </w:num>
  <w:num w:numId="16">
    <w:abstractNumId w:val="18"/>
  </w:num>
  <w:num w:numId="17">
    <w:abstractNumId w:val="11"/>
  </w:num>
  <w:num w:numId="18">
    <w:abstractNumId w:val="21"/>
  </w:num>
  <w:num w:numId="19">
    <w:abstractNumId w:val="16"/>
  </w:num>
  <w:num w:numId="20">
    <w:abstractNumId w:val="13"/>
  </w:num>
  <w:num w:numId="21">
    <w:abstractNumId w:val="10"/>
  </w:num>
  <w:num w:numId="22">
    <w:abstractNumId w:val="2"/>
  </w:num>
  <w:num w:numId="23">
    <w:abstractNumId w:val="17"/>
  </w:num>
  <w:num w:numId="24">
    <w:abstractNumId w:val="14"/>
  </w:num>
  <w:num w:numId="25">
    <w:abstractNumId w:val="7"/>
  </w:num>
  <w:num w:numId="26">
    <w:abstractNumId w:val="0"/>
  </w:num>
  <w:num w:numId="27">
    <w:abstractNumId w:val="3"/>
  </w:num>
  <w:num w:numId="28">
    <w:abstractNumId w:val="31"/>
  </w:num>
  <w:num w:numId="29">
    <w:abstractNumId w:val="5"/>
  </w:num>
  <w:num w:numId="30">
    <w:abstractNumId w:val="9"/>
  </w:num>
  <w:num w:numId="31">
    <w:abstractNumId w:val="12"/>
  </w:num>
  <w:num w:numId="32">
    <w:abstractNumId w:val="36"/>
  </w:num>
  <w:num w:numId="33">
    <w:abstractNumId w:val="35"/>
  </w:num>
  <w:num w:numId="34">
    <w:abstractNumId w:val="39"/>
  </w:num>
  <w:num w:numId="35">
    <w:abstractNumId w:val="20"/>
  </w:num>
  <w:num w:numId="36">
    <w:abstractNumId w:val="22"/>
  </w:num>
  <w:num w:numId="37">
    <w:abstractNumId w:val="38"/>
  </w:num>
  <w:num w:numId="38">
    <w:abstractNumId w:val="26"/>
  </w:num>
  <w:num w:numId="39">
    <w:abstractNumId w:val="33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126A8"/>
    <w:rsid w:val="00031228"/>
    <w:rsid w:val="00034458"/>
    <w:rsid w:val="00036511"/>
    <w:rsid w:val="000629EB"/>
    <w:rsid w:val="00070C22"/>
    <w:rsid w:val="000766DB"/>
    <w:rsid w:val="000877C2"/>
    <w:rsid w:val="000945E1"/>
    <w:rsid w:val="000A036C"/>
    <w:rsid w:val="000D471C"/>
    <w:rsid w:val="000E06D0"/>
    <w:rsid w:val="000F3692"/>
    <w:rsid w:val="000F5A32"/>
    <w:rsid w:val="001022C2"/>
    <w:rsid w:val="00110385"/>
    <w:rsid w:val="001148BC"/>
    <w:rsid w:val="00120AD4"/>
    <w:rsid w:val="00161142"/>
    <w:rsid w:val="0017563A"/>
    <w:rsid w:val="0018342F"/>
    <w:rsid w:val="001A4899"/>
    <w:rsid w:val="001A4FC6"/>
    <w:rsid w:val="001B08B2"/>
    <w:rsid w:val="001C6029"/>
    <w:rsid w:val="001D2487"/>
    <w:rsid w:val="001E5AF0"/>
    <w:rsid w:val="001F4867"/>
    <w:rsid w:val="00206890"/>
    <w:rsid w:val="002134A4"/>
    <w:rsid w:val="002161EB"/>
    <w:rsid w:val="00247985"/>
    <w:rsid w:val="00263728"/>
    <w:rsid w:val="002767B2"/>
    <w:rsid w:val="00280BBD"/>
    <w:rsid w:val="00284C6B"/>
    <w:rsid w:val="00290AE5"/>
    <w:rsid w:val="002A051F"/>
    <w:rsid w:val="002A64E0"/>
    <w:rsid w:val="002B06BD"/>
    <w:rsid w:val="002D5A6E"/>
    <w:rsid w:val="002F59BF"/>
    <w:rsid w:val="00302B25"/>
    <w:rsid w:val="00303443"/>
    <w:rsid w:val="003417B7"/>
    <w:rsid w:val="00351A87"/>
    <w:rsid w:val="003721D4"/>
    <w:rsid w:val="00382AC2"/>
    <w:rsid w:val="00391C1E"/>
    <w:rsid w:val="003A1127"/>
    <w:rsid w:val="003A6A4D"/>
    <w:rsid w:val="003B5C5B"/>
    <w:rsid w:val="003C2FD4"/>
    <w:rsid w:val="003D6955"/>
    <w:rsid w:val="003D6F49"/>
    <w:rsid w:val="003E4054"/>
    <w:rsid w:val="003E4215"/>
    <w:rsid w:val="003E7DED"/>
    <w:rsid w:val="003F0997"/>
    <w:rsid w:val="00415E42"/>
    <w:rsid w:val="00424CAB"/>
    <w:rsid w:val="0042531F"/>
    <w:rsid w:val="00431C1B"/>
    <w:rsid w:val="00440CD2"/>
    <w:rsid w:val="00453DDF"/>
    <w:rsid w:val="00462040"/>
    <w:rsid w:val="00472FFD"/>
    <w:rsid w:val="00491FC7"/>
    <w:rsid w:val="004A6298"/>
    <w:rsid w:val="004D1DF7"/>
    <w:rsid w:val="004D4BBC"/>
    <w:rsid w:val="004F0B1F"/>
    <w:rsid w:val="004F5408"/>
    <w:rsid w:val="00500948"/>
    <w:rsid w:val="005010ED"/>
    <w:rsid w:val="00503F8E"/>
    <w:rsid w:val="00514032"/>
    <w:rsid w:val="00523F28"/>
    <w:rsid w:val="0053526C"/>
    <w:rsid w:val="00545C6F"/>
    <w:rsid w:val="005729FC"/>
    <w:rsid w:val="00573276"/>
    <w:rsid w:val="005B3869"/>
    <w:rsid w:val="005B4E81"/>
    <w:rsid w:val="005D52F5"/>
    <w:rsid w:val="005E069C"/>
    <w:rsid w:val="005F3B35"/>
    <w:rsid w:val="00616A8F"/>
    <w:rsid w:val="006454AF"/>
    <w:rsid w:val="00673EDB"/>
    <w:rsid w:val="006740D7"/>
    <w:rsid w:val="006A228B"/>
    <w:rsid w:val="006C3EFB"/>
    <w:rsid w:val="006D3967"/>
    <w:rsid w:val="006D5B18"/>
    <w:rsid w:val="006E56E3"/>
    <w:rsid w:val="006F22C7"/>
    <w:rsid w:val="00741810"/>
    <w:rsid w:val="007502E6"/>
    <w:rsid w:val="00751246"/>
    <w:rsid w:val="007632DC"/>
    <w:rsid w:val="00764325"/>
    <w:rsid w:val="00772C34"/>
    <w:rsid w:val="007A2AE9"/>
    <w:rsid w:val="007C535D"/>
    <w:rsid w:val="007D1D9A"/>
    <w:rsid w:val="007D4185"/>
    <w:rsid w:val="007E4F31"/>
    <w:rsid w:val="007E7EF4"/>
    <w:rsid w:val="007F2E29"/>
    <w:rsid w:val="00814585"/>
    <w:rsid w:val="00814EDC"/>
    <w:rsid w:val="008159D5"/>
    <w:rsid w:val="00824116"/>
    <w:rsid w:val="008302B7"/>
    <w:rsid w:val="00855775"/>
    <w:rsid w:val="00877A8B"/>
    <w:rsid w:val="00895F56"/>
    <w:rsid w:val="008A78D8"/>
    <w:rsid w:val="008C5DBB"/>
    <w:rsid w:val="008F7109"/>
    <w:rsid w:val="00903390"/>
    <w:rsid w:val="009263F2"/>
    <w:rsid w:val="0093009E"/>
    <w:rsid w:val="00962B6D"/>
    <w:rsid w:val="00974B6D"/>
    <w:rsid w:val="0098217D"/>
    <w:rsid w:val="00986509"/>
    <w:rsid w:val="00997435"/>
    <w:rsid w:val="009A7462"/>
    <w:rsid w:val="009C0C15"/>
    <w:rsid w:val="009C13A1"/>
    <w:rsid w:val="009C33DA"/>
    <w:rsid w:val="009C712D"/>
    <w:rsid w:val="009E22A5"/>
    <w:rsid w:val="009F08A8"/>
    <w:rsid w:val="00A042BC"/>
    <w:rsid w:val="00A111C6"/>
    <w:rsid w:val="00A2604D"/>
    <w:rsid w:val="00A44A69"/>
    <w:rsid w:val="00A57DB6"/>
    <w:rsid w:val="00A86616"/>
    <w:rsid w:val="00AA1F79"/>
    <w:rsid w:val="00AB70F3"/>
    <w:rsid w:val="00AC1CAA"/>
    <w:rsid w:val="00AE32A2"/>
    <w:rsid w:val="00B22964"/>
    <w:rsid w:val="00B6481D"/>
    <w:rsid w:val="00B83710"/>
    <w:rsid w:val="00B85788"/>
    <w:rsid w:val="00B94F9F"/>
    <w:rsid w:val="00BD2376"/>
    <w:rsid w:val="00BD7D66"/>
    <w:rsid w:val="00C074BD"/>
    <w:rsid w:val="00C229E9"/>
    <w:rsid w:val="00C33F26"/>
    <w:rsid w:val="00C42D36"/>
    <w:rsid w:val="00C6103B"/>
    <w:rsid w:val="00C6407B"/>
    <w:rsid w:val="00C73629"/>
    <w:rsid w:val="00C763CC"/>
    <w:rsid w:val="00CA03F3"/>
    <w:rsid w:val="00CB25E7"/>
    <w:rsid w:val="00CC51B5"/>
    <w:rsid w:val="00CD46C4"/>
    <w:rsid w:val="00CD48C0"/>
    <w:rsid w:val="00CE6773"/>
    <w:rsid w:val="00CE7B03"/>
    <w:rsid w:val="00D12310"/>
    <w:rsid w:val="00D14EC7"/>
    <w:rsid w:val="00D248C5"/>
    <w:rsid w:val="00D322FD"/>
    <w:rsid w:val="00D332F7"/>
    <w:rsid w:val="00D34176"/>
    <w:rsid w:val="00D429AC"/>
    <w:rsid w:val="00D461A0"/>
    <w:rsid w:val="00D81BD0"/>
    <w:rsid w:val="00D83471"/>
    <w:rsid w:val="00D90DF6"/>
    <w:rsid w:val="00DB193F"/>
    <w:rsid w:val="00DB5980"/>
    <w:rsid w:val="00DC5187"/>
    <w:rsid w:val="00DF5C23"/>
    <w:rsid w:val="00E02B7C"/>
    <w:rsid w:val="00E06208"/>
    <w:rsid w:val="00E30D93"/>
    <w:rsid w:val="00E37348"/>
    <w:rsid w:val="00E47232"/>
    <w:rsid w:val="00E57DF1"/>
    <w:rsid w:val="00E61BBF"/>
    <w:rsid w:val="00E638A5"/>
    <w:rsid w:val="00E7742A"/>
    <w:rsid w:val="00E91A13"/>
    <w:rsid w:val="00EB327A"/>
    <w:rsid w:val="00EC7657"/>
    <w:rsid w:val="00EE30EE"/>
    <w:rsid w:val="00EE3FBA"/>
    <w:rsid w:val="00EF16BE"/>
    <w:rsid w:val="00F01FA9"/>
    <w:rsid w:val="00F0227D"/>
    <w:rsid w:val="00F3145C"/>
    <w:rsid w:val="00F31CB6"/>
    <w:rsid w:val="00F346F1"/>
    <w:rsid w:val="00F41353"/>
    <w:rsid w:val="00F570A0"/>
    <w:rsid w:val="00F66DA9"/>
    <w:rsid w:val="00F8073D"/>
    <w:rsid w:val="00F84593"/>
    <w:rsid w:val="00F9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2F55D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981</TotalTime>
  <Pages>14</Pages>
  <Words>2705</Words>
  <Characters>15420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187</cp:revision>
  <dcterms:created xsi:type="dcterms:W3CDTF">2020-01-14T21:19:00Z</dcterms:created>
  <dcterms:modified xsi:type="dcterms:W3CDTF">2020-02-19T00:47:00Z</dcterms:modified>
</cp:coreProperties>
</file>