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E2F20">
        <w:rPr>
          <w:rFonts w:ascii="Times New Roman" w:hAnsi="Times New Roman" w:cs="Times New Roman"/>
          <w:sz w:val="24"/>
          <w:szCs w:val="24"/>
        </w:rPr>
        <w:t>University t</w:t>
      </w:r>
      <w:r w:rsidR="004A3D81" w:rsidRPr="00C4721C">
        <w:rPr>
          <w:rFonts w:ascii="Times New Roman" w:hAnsi="Times New Roman" w:cs="Times New Roman"/>
          <w:sz w:val="24"/>
          <w:szCs w:val="24"/>
        </w:rPr>
        <w:t xml:space="preserve">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w:t>
      </w:r>
      <w:r w:rsidR="009E2F20">
        <w:rPr>
          <w:rFonts w:ascii="Times New Roman" w:hAnsi="Times New Roman" w:cs="Times New Roman"/>
          <w:sz w:val="24"/>
          <w:szCs w:val="24"/>
        </w:rPr>
        <w:t xml:space="preserve">(U.S) </w:t>
      </w:r>
      <w:r w:rsidR="004A3D81" w:rsidRPr="00C4721C">
        <w:rPr>
          <w:rFonts w:ascii="Times New Roman" w:hAnsi="Times New Roman" w:cs="Times New Roman"/>
          <w:sz w:val="24"/>
          <w:szCs w:val="24"/>
        </w:rPr>
        <w:t xml:space="preserve">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w:t>
      </w:r>
      <w:r w:rsidR="00EE11EB">
        <w:rPr>
          <w:rFonts w:ascii="Times New Roman" w:hAnsi="Times New Roman" w:cs="Times New Roman"/>
          <w:sz w:val="24"/>
          <w:szCs w:val="24"/>
        </w:rPr>
        <w:t xml:space="preserve">university </w:t>
      </w:r>
      <w:r w:rsidR="004A3D81">
        <w:rPr>
          <w:rFonts w:ascii="Times New Roman" w:hAnsi="Times New Roman" w:cs="Times New Roman"/>
          <w:sz w:val="24"/>
          <w:szCs w:val="24"/>
        </w:rPr>
        <w:t xml:space="preserve">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w:t>
      </w:r>
      <w:r w:rsidR="009E2F20">
        <w:rPr>
          <w:rFonts w:ascii="Times New Roman" w:hAnsi="Times New Roman" w:cs="Times New Roman"/>
          <w:sz w:val="24"/>
          <w:szCs w:val="24"/>
        </w:rPr>
        <w:t>chnology transfer, the</w:t>
      </w:r>
      <w:r w:rsidR="005A5BB8">
        <w:rPr>
          <w:rFonts w:ascii="Times New Roman" w:hAnsi="Times New Roman" w:cs="Times New Roman"/>
          <w:sz w:val="24"/>
          <w:szCs w:val="24"/>
        </w:rPr>
        <w:t xml:space="preserve"> possible role of development stage in university technology tra</w:t>
      </w:r>
      <w:r w:rsidR="009E2F20">
        <w:rPr>
          <w:rFonts w:ascii="Times New Roman" w:hAnsi="Times New Roman" w:cs="Times New Roman"/>
          <w:sz w:val="24"/>
          <w:szCs w:val="24"/>
        </w:rPr>
        <w:t>nsfer is among the gaps in the</w:t>
      </w:r>
      <w:r w:rsidR="005A5BB8">
        <w:rPr>
          <w:rFonts w:ascii="Times New Roman" w:hAnsi="Times New Roman" w:cs="Times New Roman"/>
          <w:sz w:val="24"/>
          <w:szCs w:val="24"/>
        </w:rPr>
        <w:t xml:space="preserve"> knowledge </w:t>
      </w:r>
      <w:r w:rsidR="009E2F20">
        <w:rPr>
          <w:rFonts w:ascii="Times New Roman" w:hAnsi="Times New Roman" w:cs="Times New Roman"/>
          <w:sz w:val="24"/>
          <w:szCs w:val="24"/>
        </w:rPr>
        <w:t>base</w:t>
      </w:r>
      <w:r w:rsidR="005A5BB8">
        <w:rPr>
          <w:rFonts w:ascii="Times New Roman" w:hAnsi="Times New Roman" w:cs="Times New Roman"/>
          <w:sz w:val="24"/>
          <w:szCs w:val="24"/>
        </w:rPr>
        <w:t xml:space="preserve">.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xml:space="preserve">, and research findings relevant to </w:t>
      </w:r>
      <w:r w:rsidR="009E2F20">
        <w:rPr>
          <w:rFonts w:ascii="Times New Roman" w:hAnsi="Times New Roman" w:cs="Times New Roman"/>
          <w:sz w:val="24"/>
          <w:szCs w:val="24"/>
        </w:rPr>
        <w:t xml:space="preserve">a proposed </w:t>
      </w:r>
      <w:r w:rsidR="0062144B">
        <w:rPr>
          <w:rFonts w:ascii="Times New Roman" w:hAnsi="Times New Roman" w:cs="Times New Roman"/>
          <w:sz w:val="24"/>
          <w:szCs w:val="24"/>
        </w:rPr>
        <w:t>study</w:t>
      </w:r>
      <w:r w:rsidR="009E2F20">
        <w:rPr>
          <w:rFonts w:ascii="Times New Roman" w:hAnsi="Times New Roman" w:cs="Times New Roman"/>
          <w:sz w:val="24"/>
          <w:szCs w:val="24"/>
        </w:rPr>
        <w:t xml:space="preserve"> of</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Default="00AA1C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Scholars generally define public policy</w:t>
      </w:r>
      <w:r w:rsidR="0035263C" w:rsidRPr="00805CD2">
        <w:rPr>
          <w:rFonts w:ascii="Times New Roman" w:hAnsi="Times New Roman" w:cs="Times New Roman"/>
          <w:sz w:val="24"/>
          <w:szCs w:val="24"/>
        </w:rPr>
        <w:t xml:space="preserve"> as some variation of the goal-oriented actions of government (Dye, 1987; Wilson, 2006; </w:t>
      </w:r>
      <w:proofErr w:type="spellStart"/>
      <w:r w:rsidR="0035263C" w:rsidRPr="00805CD2">
        <w:rPr>
          <w:rFonts w:ascii="Times New Roman" w:hAnsi="Times New Roman" w:cs="Times New Roman"/>
          <w:sz w:val="24"/>
          <w:szCs w:val="24"/>
        </w:rPr>
        <w:t>Cairney</w:t>
      </w:r>
      <w:proofErr w:type="spellEnd"/>
      <w:r w:rsidR="0035263C" w:rsidRPr="00805CD2">
        <w:rPr>
          <w:rFonts w:ascii="Times New Roman" w:hAnsi="Times New Roman" w:cs="Times New Roman"/>
          <w:sz w:val="24"/>
          <w:szCs w:val="24"/>
        </w:rPr>
        <w:t xml:space="preserve">, 2016).  </w:t>
      </w:r>
      <w:r w:rsidR="002753EB">
        <w:rPr>
          <w:rFonts w:ascii="Times New Roman" w:hAnsi="Times New Roman" w:cs="Times New Roman"/>
          <w:sz w:val="24"/>
          <w:szCs w:val="24"/>
        </w:rPr>
        <w:t>University t</w:t>
      </w:r>
      <w:r w:rsidR="0035263C" w:rsidRPr="00805CD2">
        <w:rPr>
          <w:rFonts w:ascii="Times New Roman" w:hAnsi="Times New Roman" w:cs="Times New Roman"/>
          <w:sz w:val="24"/>
          <w:szCs w:val="24"/>
        </w:rPr>
        <w: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0035263C" w:rsidRPr="00805CD2">
        <w:rPr>
          <w:rFonts w:ascii="Times New Roman" w:hAnsi="Times New Roman" w:cs="Times New Roman"/>
          <w:sz w:val="24"/>
          <w:szCs w:val="24"/>
        </w:rPr>
        <w:t xml:space="preserve"> years.</w:t>
      </w:r>
      <w:r>
        <w:rPr>
          <w:rFonts w:ascii="Times New Roman" w:hAnsi="Times New Roman" w:cs="Times New Roman"/>
          <w:sz w:val="24"/>
          <w:szCs w:val="24"/>
        </w:rPr>
        <w:t xml:space="preserve">  This is part of what makes </w:t>
      </w:r>
      <w:r w:rsidR="001B1337">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an interesting and </w:t>
      </w:r>
      <w:r w:rsidR="0035263C">
        <w:rPr>
          <w:rFonts w:ascii="Times New Roman" w:hAnsi="Times New Roman" w:cs="Times New Roman"/>
          <w:sz w:val="24"/>
          <w:szCs w:val="24"/>
        </w:rPr>
        <w:t xml:space="preserve">worthy </w:t>
      </w:r>
      <w:r>
        <w:rPr>
          <w:rFonts w:ascii="Times New Roman" w:hAnsi="Times New Roman" w:cs="Times New Roman"/>
          <w:sz w:val="24"/>
          <w:szCs w:val="24"/>
        </w:rPr>
        <w:t>topic for</w:t>
      </w:r>
      <w:r w:rsidR="0035263C">
        <w:rPr>
          <w:rFonts w:ascii="Times New Roman" w:hAnsi="Times New Roman" w:cs="Times New Roman"/>
          <w:sz w:val="24"/>
          <w:szCs w:val="24"/>
        </w:rPr>
        <w:t xml:space="preserve"> serious scholarly study in a social and public policy doctoral program.</w:t>
      </w:r>
    </w:p>
    <w:p w:rsidR="00E03FC5" w:rsidRDefault="00E03FC5" w:rsidP="0035263C">
      <w:pPr>
        <w:spacing w:after="0" w:line="480" w:lineRule="auto"/>
        <w:ind w:firstLine="720"/>
        <w:rPr>
          <w:rFonts w:ascii="Times New Roman" w:hAnsi="Times New Roman" w:cs="Times New Roman"/>
          <w:sz w:val="24"/>
          <w:szCs w:val="24"/>
        </w:rPr>
      </w:pPr>
      <w:r w:rsidRPr="00E03FC5">
        <w:rPr>
          <w:rFonts w:ascii="Times New Roman" w:hAnsi="Times New Roman" w:cs="Times New Roman"/>
          <w:sz w:val="24"/>
          <w:szCs w:val="24"/>
        </w:rPr>
        <w:t xml:space="preserve">My interest in technology transfer policy in general, and policy regarding university technology transfer </w:t>
      </w:r>
      <w:proofErr w:type="gramStart"/>
      <w:r w:rsidRPr="00E03FC5">
        <w:rPr>
          <w:rFonts w:ascii="Times New Roman" w:hAnsi="Times New Roman" w:cs="Times New Roman"/>
          <w:sz w:val="24"/>
          <w:szCs w:val="24"/>
        </w:rPr>
        <w:t>in particular, is</w:t>
      </w:r>
      <w:proofErr w:type="gramEnd"/>
      <w:r w:rsidRPr="00E03FC5">
        <w:rPr>
          <w:rFonts w:ascii="Times New Roman" w:hAnsi="Times New Roman" w:cs="Times New Roman"/>
          <w:sz w:val="24"/>
          <w:szCs w:val="24"/>
        </w:rPr>
        <w:t xml:space="preserve"> rooted in my professional </w:t>
      </w:r>
      <w:r>
        <w:rPr>
          <w:rFonts w:ascii="Times New Roman" w:hAnsi="Times New Roman" w:cs="Times New Roman"/>
          <w:sz w:val="24"/>
          <w:szCs w:val="24"/>
        </w:rPr>
        <w:t>background</w:t>
      </w:r>
      <w:r w:rsidRPr="00E03FC5">
        <w:rPr>
          <w:rFonts w:ascii="Times New Roman" w:hAnsi="Times New Roman" w:cs="Times New Roman"/>
          <w:sz w:val="24"/>
          <w:szCs w:val="24"/>
        </w:rPr>
        <w:t xml:space="preserve">.  I have firsthand experience with the challenges of technology transfer having worked as a technology transfer professional in university settings for roughly 14 years.  I’m convinced it is an area ripe for scholarly examination, </w:t>
      </w:r>
      <w:r>
        <w:rPr>
          <w:rFonts w:ascii="Times New Roman" w:hAnsi="Times New Roman" w:cs="Times New Roman"/>
          <w:sz w:val="24"/>
          <w:szCs w:val="24"/>
        </w:rPr>
        <w:t>especially</w:t>
      </w:r>
      <w:r w:rsidRPr="00E03FC5">
        <w:rPr>
          <w:rFonts w:ascii="Times New Roman" w:hAnsi="Times New Roman" w:cs="Times New Roman"/>
          <w:sz w:val="24"/>
          <w:szCs w:val="24"/>
        </w:rPr>
        <w:t xml:space="preserve"> as it relates to U.S. public policy.</w:t>
      </w:r>
    </w:p>
    <w:p w:rsidR="002753EB"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It will </w:t>
      </w:r>
      <w:r w:rsidR="002753EB">
        <w:rPr>
          <w:rFonts w:ascii="Times New Roman" w:hAnsi="Times New Roman" w:cs="Times New Roman"/>
          <w:sz w:val="24"/>
          <w:szCs w:val="24"/>
        </w:rPr>
        <w:t>be helpful if I</w:t>
      </w:r>
      <w:r>
        <w:rPr>
          <w:rFonts w:ascii="Times New Roman" w:hAnsi="Times New Roman" w:cs="Times New Roman"/>
          <w:sz w:val="24"/>
          <w:szCs w:val="24"/>
        </w:rPr>
        <w:t xml:space="preserve"> briefly define technology and </w:t>
      </w:r>
      <w:r w:rsidR="002753EB">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before proceeding further in the discussion.  </w:t>
      </w:r>
      <w:r w:rsidR="002753EB">
        <w:rPr>
          <w:rFonts w:ascii="Times New Roman" w:hAnsi="Times New Roman" w:cs="Times New Roman"/>
          <w:sz w:val="24"/>
          <w:szCs w:val="24"/>
        </w:rPr>
        <w:t xml:space="preserve">In defining these terms, I draw upon the literature on technology, technology transfer, and information sciences.  </w:t>
      </w:r>
    </w:p>
    <w:p w:rsidR="00D477BA" w:rsidRPr="00D477BA" w:rsidRDefault="00D477BA" w:rsidP="00D477BA">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Defining </w:t>
      </w:r>
      <w:r w:rsidRPr="00D477BA">
        <w:rPr>
          <w:rFonts w:ascii="Times New Roman" w:hAnsi="Times New Roman" w:cs="Times New Roman"/>
          <w:b/>
          <w:sz w:val="24"/>
          <w:szCs w:val="24"/>
        </w:rPr>
        <w:t>Technology</w:t>
      </w:r>
    </w:p>
    <w:p w:rsidR="001B1337" w:rsidRPr="001B1337" w:rsidRDefault="002753EB"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begin, t</w:t>
      </w:r>
      <w:r w:rsidR="004E6565" w:rsidRPr="00A22400">
        <w:rPr>
          <w:rFonts w:ascii="Times New Roman" w:hAnsi="Times New Roman" w:cs="Times New Roman"/>
          <w:sz w:val="24"/>
          <w:szCs w:val="24"/>
        </w:rPr>
        <w:t>here is no universally accepted definition</w:t>
      </w:r>
      <w:r>
        <w:rPr>
          <w:rFonts w:ascii="Times New Roman" w:hAnsi="Times New Roman" w:cs="Times New Roman"/>
          <w:sz w:val="24"/>
          <w:szCs w:val="24"/>
        </w:rPr>
        <w:t xml:space="preserve"> of technology</w:t>
      </w:r>
      <w:r w:rsidR="004E6565">
        <w:rPr>
          <w:rFonts w:ascii="Times New Roman" w:hAnsi="Times New Roman" w:cs="Times New Roman"/>
          <w:sz w:val="24"/>
          <w:szCs w:val="24"/>
        </w:rPr>
        <w:t>, either culturally or</w:t>
      </w:r>
      <w:r w:rsidR="004E6565" w:rsidRPr="00A22400">
        <w:rPr>
          <w:rFonts w:ascii="Times New Roman" w:hAnsi="Times New Roman" w:cs="Times New Roman"/>
          <w:sz w:val="24"/>
          <w:szCs w:val="24"/>
        </w:rPr>
        <w:t xml:space="preserve"> in the context of U.S. public policy.  </w:t>
      </w:r>
      <w:r w:rsidR="004E6565">
        <w:rPr>
          <w:rFonts w:ascii="Times New Roman" w:hAnsi="Times New Roman" w:cs="Times New Roman"/>
          <w:sz w:val="24"/>
          <w:szCs w:val="24"/>
        </w:rPr>
        <w:t xml:space="preserve">In fact, there is significant debate among scholars about the definition of the term </w:t>
      </w:r>
      <w:r w:rsidR="004E6565" w:rsidRPr="00FD6A73">
        <w:rPr>
          <w:rFonts w:ascii="Times New Roman" w:hAnsi="Times New Roman" w:cs="Times New Roman"/>
          <w:i/>
          <w:sz w:val="24"/>
          <w:szCs w:val="24"/>
        </w:rPr>
        <w:t>technology</w:t>
      </w:r>
      <w:r w:rsidR="004E6565">
        <w:rPr>
          <w:rFonts w:ascii="Times New Roman" w:hAnsi="Times New Roman" w:cs="Times New Roman"/>
          <w:sz w:val="24"/>
          <w:szCs w:val="24"/>
        </w:rPr>
        <w:t xml:space="preserve">.  Bozeman (2000) noted the challenge that defining technology and measuring the technology transfer phenomenon posed for researchers.  </w:t>
      </w:r>
      <w:r>
        <w:rPr>
          <w:rFonts w:ascii="Times New Roman" w:hAnsi="Times New Roman" w:cs="Times New Roman"/>
          <w:sz w:val="24"/>
          <w:szCs w:val="24"/>
        </w:rPr>
        <w:t>B</w:t>
      </w:r>
      <w:r w:rsidR="004E6565">
        <w:rPr>
          <w:rFonts w:ascii="Times New Roman" w:hAnsi="Times New Roman" w:cs="Times New Roman"/>
          <w:sz w:val="24"/>
          <w:szCs w:val="24"/>
        </w:rPr>
        <w:t xml:space="preserve">ased on </w:t>
      </w:r>
      <w:r>
        <w:rPr>
          <w:rFonts w:ascii="Times New Roman" w:hAnsi="Times New Roman" w:cs="Times New Roman"/>
          <w:sz w:val="24"/>
          <w:szCs w:val="24"/>
        </w:rPr>
        <w:t>my review of the literature, I conclude</w:t>
      </w:r>
      <w:r w:rsidR="004E6565">
        <w:rPr>
          <w:rFonts w:ascii="Times New Roman" w:hAnsi="Times New Roman" w:cs="Times New Roman"/>
          <w:sz w:val="24"/>
          <w:szCs w:val="24"/>
        </w:rPr>
        <w:t xml:space="preserve"> </w:t>
      </w:r>
      <w:r>
        <w:rPr>
          <w:rFonts w:ascii="Times New Roman" w:hAnsi="Times New Roman" w:cs="Times New Roman"/>
          <w:sz w:val="24"/>
          <w:szCs w:val="24"/>
        </w:rPr>
        <w:t xml:space="preserve">that it </w:t>
      </w:r>
      <w:r w:rsidR="004E6565">
        <w:rPr>
          <w:rFonts w:ascii="Times New Roman" w:hAnsi="Times New Roman" w:cs="Times New Roman"/>
          <w:sz w:val="24"/>
          <w:szCs w:val="24"/>
        </w:rPr>
        <w:t>is entirely appropriate to conceptual</w:t>
      </w:r>
      <w:r>
        <w:rPr>
          <w:rFonts w:ascii="Times New Roman" w:hAnsi="Times New Roman" w:cs="Times New Roman"/>
          <w:sz w:val="24"/>
          <w:szCs w:val="24"/>
        </w:rPr>
        <w:t>i</w:t>
      </w:r>
      <w:r w:rsidR="001B1337">
        <w:rPr>
          <w:rFonts w:ascii="Times New Roman" w:hAnsi="Times New Roman" w:cs="Times New Roman"/>
          <w:sz w:val="24"/>
          <w:szCs w:val="24"/>
        </w:rPr>
        <w:t>ze technology in terms of information</w:t>
      </w:r>
      <w:r>
        <w:rPr>
          <w:rFonts w:ascii="Times New Roman" w:hAnsi="Times New Roman" w:cs="Times New Roman"/>
          <w:sz w:val="24"/>
          <w:szCs w:val="24"/>
        </w:rPr>
        <w:t>.</w:t>
      </w:r>
    </w:p>
    <w:p w:rsidR="001B1337" w:rsidRDefault="001B1337"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For the purposes of the proposed study, I conceptualize technology as culturally-influenced informa</w:t>
      </w:r>
      <w:r w:rsidR="00A84246">
        <w:rPr>
          <w:rFonts w:ascii="Times New Roman" w:hAnsi="Times New Roman" w:cs="Times New Roman"/>
          <w:sz w:val="24"/>
          <w:szCs w:val="24"/>
        </w:rPr>
        <w:t>tion that social actors (primarily</w:t>
      </w:r>
      <w:r>
        <w:rPr>
          <w:rFonts w:ascii="Times New Roman" w:hAnsi="Times New Roman" w:cs="Times New Roman"/>
          <w:sz w:val="24"/>
          <w:szCs w:val="24"/>
        </w:rPr>
        <w:t xml:space="preserve"> organizations) use to pursue the object</w:t>
      </w:r>
      <w:r w:rsidR="00A84246">
        <w:rPr>
          <w:rFonts w:ascii="Times New Roman" w:hAnsi="Times New Roman" w:cs="Times New Roman"/>
          <w:sz w:val="24"/>
          <w:szCs w:val="24"/>
        </w:rPr>
        <w:t>ives</w:t>
      </w:r>
      <w:r>
        <w:rPr>
          <w:rFonts w:ascii="Times New Roman" w:hAnsi="Times New Roman" w:cs="Times New Roman"/>
          <w:sz w:val="24"/>
          <w:szCs w:val="24"/>
        </w:rPr>
        <w:t xml:space="preserve"> of their motivations.  This information is embodied in such a manner to enable, hinder, or otherwise control its access and use.</w:t>
      </w:r>
      <w:r w:rsidRPr="00F62694">
        <w:rPr>
          <w:rFonts w:ascii="Times New Roman" w:hAnsi="Times New Roman" w:cs="Times New Roman"/>
          <w:sz w:val="24"/>
          <w:szCs w:val="24"/>
        </w:rPr>
        <w:t xml:space="preserve"> </w:t>
      </w:r>
      <w:r>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4E6565" w:rsidRDefault="004E6565" w:rsidP="004E6565">
      <w:pPr>
        <w:spacing w:after="0" w:line="480" w:lineRule="auto"/>
        <w:rPr>
          <w:rFonts w:ascii="Times New Roman" w:hAnsi="Times New Roman" w:cs="Times New Roman"/>
          <w:sz w:val="24"/>
          <w:szCs w:val="24"/>
        </w:rPr>
      </w:pPr>
      <w:r>
        <w:rPr>
          <w:rFonts w:ascii="Times New Roman" w:hAnsi="Times New Roman" w:cs="Times New Roman"/>
          <w:sz w:val="24"/>
          <w:szCs w:val="24"/>
        </w:rPr>
        <w:tab/>
        <w:t>As a construct, it seems that technology is “a bastard child of uncertain parentage”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which is its oldest cognate.  As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explained,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which was derived from the concept of </w:t>
      </w:r>
      <w:proofErr w:type="spellStart"/>
      <w:r w:rsidRPr="007B4C19">
        <w:rPr>
          <w:rFonts w:ascii="Times New Roman" w:hAnsi="Times New Roman" w:cs="Times New Roman"/>
          <w:i/>
          <w:sz w:val="24"/>
          <w:szCs w:val="24"/>
        </w:rPr>
        <w:t>techne</w:t>
      </w:r>
      <w:proofErr w:type="spellEnd"/>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0B6373">
        <w:rPr>
          <w:rFonts w:ascii="Times New Roman" w:hAnsi="Times New Roman" w:cs="Times New Roman"/>
          <w:i/>
          <w:sz w:val="24"/>
          <w:szCs w:val="24"/>
        </w:rPr>
        <w:t>Technik</w:t>
      </w:r>
      <w:proofErr w:type="spellEnd"/>
      <w:r>
        <w:rPr>
          <w:rFonts w:ascii="Times New Roman" w:hAnsi="Times New Roman" w:cs="Times New Roman"/>
          <w:sz w:val="24"/>
          <w:szCs w:val="24"/>
        </w:rPr>
        <w:t xml:space="preserve"> was distinct from the German term </w:t>
      </w:r>
      <w:proofErr w:type="spellStart"/>
      <w:r w:rsidRPr="00590D27">
        <w:rPr>
          <w:rFonts w:ascii="Times New Roman" w:hAnsi="Times New Roman" w:cs="Times New Roman"/>
          <w:i/>
          <w:sz w:val="24"/>
          <w:szCs w:val="24"/>
        </w:rPr>
        <w:t>Technologie</w:t>
      </w:r>
      <w:proofErr w:type="spellEnd"/>
      <w:r>
        <w:rPr>
          <w:rFonts w:ascii="Times New Roman" w:hAnsi="Times New Roman" w:cs="Times New Roman"/>
          <w:sz w:val="24"/>
          <w:szCs w:val="24"/>
        </w:rPr>
        <w:t xml:space="preserve">, both of </w:t>
      </w:r>
      <w:r>
        <w:rPr>
          <w:rFonts w:ascii="Times New Roman" w:hAnsi="Times New Roman" w:cs="Times New Roman"/>
          <w:sz w:val="24"/>
          <w:szCs w:val="24"/>
        </w:rPr>
        <w:lastRenderedPageBreak/>
        <w:t xml:space="preserve">which were associated with craft production.  </w:t>
      </w:r>
      <w:proofErr w:type="spellStart"/>
      <w:r w:rsidRPr="00B36ADD">
        <w:rPr>
          <w:rFonts w:ascii="Times New Roman" w:hAnsi="Times New Roman" w:cs="Times New Roman"/>
          <w:i/>
          <w:sz w:val="24"/>
          <w:szCs w:val="24"/>
        </w:rPr>
        <w:t>Technik</w:t>
      </w:r>
      <w:proofErr w:type="spellEnd"/>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proofErr w:type="spellStart"/>
      <w:r w:rsidRPr="00590D27">
        <w:rPr>
          <w:rFonts w:ascii="Times New Roman" w:hAnsi="Times New Roman" w:cs="Times New Roman"/>
          <w:i/>
          <w:sz w:val="24"/>
          <w:szCs w:val="24"/>
        </w:rPr>
        <w:t>Technik</w:t>
      </w:r>
      <w:proofErr w:type="spellEnd"/>
      <w:r>
        <w:rPr>
          <w:rFonts w:ascii="Times New Roman" w:hAnsi="Times New Roman" w:cs="Times New Roman"/>
          <w:sz w:val="24"/>
          <w:szCs w:val="24"/>
        </w:rPr>
        <w:t xml:space="preserve"> eventually shaped the modern concept of technology in the English language in an unfortunate way.  English language scholars mistranslated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whose meaning in the German language varied depending on context.  Mistranslation of </w:t>
      </w:r>
      <w:proofErr w:type="spellStart"/>
      <w:r w:rsidRPr="00DA761B">
        <w:rPr>
          <w:rFonts w:ascii="Times New Roman" w:hAnsi="Times New Roman" w:cs="Times New Roman"/>
          <w:i/>
          <w:sz w:val="24"/>
          <w:szCs w:val="24"/>
        </w:rPr>
        <w:t>Technik</w:t>
      </w:r>
      <w:proofErr w:type="spellEnd"/>
      <w:r>
        <w:rPr>
          <w:rFonts w:ascii="Times New Roman" w:hAnsi="Times New Roman" w:cs="Times New Roman"/>
          <w:sz w:val="24"/>
          <w:szCs w:val="24"/>
        </w:rPr>
        <w:t xml:space="preserve"> contributed significantly to the current confusion in the meaning of technology in the English language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These individuals, from Aristotle to </w:t>
      </w:r>
      <w:proofErr w:type="spellStart"/>
      <w:r>
        <w:rPr>
          <w:rFonts w:ascii="Times New Roman" w:hAnsi="Times New Roman" w:cs="Times New Roman"/>
          <w:sz w:val="24"/>
          <w:szCs w:val="24"/>
        </w:rPr>
        <w:t>Vennevar</w:t>
      </w:r>
      <w:proofErr w:type="spellEnd"/>
      <w:r>
        <w:rPr>
          <w:rFonts w:ascii="Times New Roman" w:hAnsi="Times New Roman" w:cs="Times New Roman"/>
          <w:sz w:val="24"/>
          <w:szCs w:val="24"/>
        </w:rPr>
        <w:t xml:space="preserve">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The instrumental school is the dominant view and conceptualizes technology as tools or implements that serve practical purposes.  Proponents of the idea that technology determines culture (i.e., technological </w:t>
      </w:r>
      <w:r>
        <w:rPr>
          <w:rFonts w:ascii="Times New Roman" w:hAnsi="Times New Roman" w:cs="Times New Roman"/>
          <w:sz w:val="24"/>
          <w:szCs w:val="24"/>
        </w:rPr>
        <w:lastRenderedPageBreak/>
        <w:t>determinism) generally espouse this view.  Alternatively, the cultural school views technology as the “creative expression of human culture”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p. 3).  Scholars in this camp point to the influence that human culture and agency has in shaping technological change.  Both these viewpoints seem to touch on fundamental truths about the nature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but neither serves as an adequate definition of technology in and of itself.  Moreover, they are not mutually exclusive.  Rather, they are essentially two sides of the same coin.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w:t>
      </w:r>
      <w:r w:rsidRPr="00F577AD">
        <w:rPr>
          <w:rFonts w:ascii="Times New Roman" w:hAnsi="Times New Roman" w:cs="Times New Roman"/>
          <w:sz w:val="24"/>
          <w:szCs w:val="24"/>
        </w:rPr>
        <w:t>(</w:t>
      </w:r>
      <w:proofErr w:type="spellStart"/>
      <w:r w:rsidRPr="00F577AD">
        <w:rPr>
          <w:rFonts w:ascii="Times New Roman" w:hAnsi="Times New Roman" w:cs="Times New Roman"/>
          <w:sz w:val="24"/>
          <w:szCs w:val="24"/>
        </w:rPr>
        <w:t>Schatzberg</w:t>
      </w:r>
      <w:proofErr w:type="spellEnd"/>
      <w:r w:rsidRPr="00F577AD">
        <w:rPr>
          <w:rFonts w:ascii="Times New Roman" w:hAnsi="Times New Roman" w:cs="Times New Roman"/>
          <w:sz w:val="24"/>
          <w:szCs w:val="24"/>
        </w:rPr>
        <w:t>, 2018)</w:t>
      </w:r>
      <w:r>
        <w:rPr>
          <w:rFonts w:ascii="Times New Roman" w:hAnsi="Times New Roman" w:cs="Times New Roman"/>
          <w:sz w:val="24"/>
          <w:szCs w:val="24"/>
        </w:rPr>
        <w:t xml:space="preserve">.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these meanings are incompatible with one another.  I would also argue that they are somewhat arbitrary categorizations derived from social machinations.</w:t>
      </w:r>
    </w:p>
    <w:p w:rsidR="004E6565" w:rsidRDefault="004E6565"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(1961) exemplifies the quandary of conceptualizing technology.  </w:t>
      </w: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attempted to distinguish between pure science, applied science, technology, and engineering.  His approach essentially places these constructs on a continuum with each one building on the previous one.  </w:t>
      </w: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argued that pure science was systematic theoretical and experimental efforts to describe nature and discover laws with no concern for potential application.  Applied science was the application of pure science for improving human means and ends.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defined technology as improvements of instruments used to extend applied science.  This definition conforms to the instrumental reason conceptualization of technology.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argued that engineering was technology applied to specific situations.</w:t>
      </w:r>
      <w:r w:rsidRPr="00114F32">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did note that scientific pursuits are not entirely pure science or applied science.  Moreover, he observed that </w:t>
      </w:r>
      <w:r>
        <w:rPr>
          <w:rFonts w:ascii="Times New Roman" w:hAnsi="Times New Roman" w:cs="Times New Roman"/>
          <w:sz w:val="24"/>
          <w:szCs w:val="24"/>
        </w:rPr>
        <w:lastRenderedPageBreak/>
        <w:t>both applied science and technology often revealed previously unknown scientific principles and natural laws.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regarding the conceptualization of technology is apparent in studies of technology transfer.  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Pr>
          <w:rFonts w:ascii="Times New Roman" w:hAnsi="Times New Roman" w:cs="Times New Roman"/>
          <w:sz w:val="24"/>
          <w:szCs w:val="24"/>
        </w:rPr>
        <w:t>However, they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 when operationalizing the concept.</w:t>
      </w:r>
    </w:p>
    <w:p w:rsidR="004E6565" w:rsidRDefault="004E6565"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CITATION NEEDED; and CITATION NEEDED are representative of studies that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of patentable subject matter to a university 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Pr>
          <w:rFonts w:ascii="Times New Roman" w:hAnsi="Times New Roman" w:cs="Times New Roman"/>
          <w:sz w:val="24"/>
          <w:szCs w:val="24"/>
        </w:rPr>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 xml:space="preserve">t all technology is patentable.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ambiguity surrounding the meaning of technology is problematic for both public policy and society in general.  For example, there are medications such as anti-depressants, anti-psychotics, and mood stabilizers that are used to treat various mental illnesses.  Likewise, the L.E.A.P. (Listen, Empathize, Agree, Partner) method developed by Dr. Xavier Amador through scientific investigation helps mentally ill persons to accept treatment (Amador, 2012).  American society tends to view the medications as technology but generally does NOT view the L.E.A.P. method as technology.  However, if the L.E.A.P. method were patentable subject matter and patented accordingly, society would likely recognize it as technology.  This seems rather arbitrary and demonstrates a further narrowing of the meaning of technology from applied </w:t>
      </w:r>
      <w:r>
        <w:rPr>
          <w:rFonts w:ascii="Times New Roman" w:hAnsi="Times New Roman" w:cs="Times New Roman"/>
          <w:sz w:val="24"/>
          <w:szCs w:val="24"/>
        </w:rPr>
        <w:lastRenderedPageBreak/>
        <w:t>science and instrumental reason to patentable subject matter, which is evident in current U.S. public policy regarding technology transfer.</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Describe the conceptualization of </w:t>
      </w:r>
      <w:r w:rsidRPr="00091B05">
        <w:rPr>
          <w:rFonts w:ascii="Times New Roman" w:hAnsi="Times New Roman" w:cs="Times New Roman"/>
          <w:caps/>
          <w:sz w:val="24"/>
          <w:szCs w:val="24"/>
        </w:rPr>
        <w:t>technology</w:t>
      </w:r>
      <w:r>
        <w:rPr>
          <w:rFonts w:ascii="Times New Roman" w:hAnsi="Times New Roman" w:cs="Times New Roman"/>
          <w:caps/>
          <w:sz w:val="24"/>
          <w:szCs w:val="24"/>
        </w:rPr>
        <w:t xml:space="preserve"> in U.S. public policy related to</w:t>
      </w:r>
      <w:r w:rsidRPr="00091B05">
        <w:rPr>
          <w:rFonts w:ascii="Times New Roman" w:hAnsi="Times New Roman" w:cs="Times New Roman"/>
          <w:caps/>
          <w:sz w:val="24"/>
          <w:szCs w:val="24"/>
        </w:rPr>
        <w:t xml:space="preserve"> </w:t>
      </w:r>
      <w:r>
        <w:rPr>
          <w:rFonts w:ascii="Times New Roman" w:hAnsi="Times New Roman" w:cs="Times New Roman"/>
          <w:caps/>
          <w:sz w:val="24"/>
          <w:szCs w:val="24"/>
        </w:rPr>
        <w:t xml:space="preserve">university </w:t>
      </w:r>
      <w:r w:rsidRPr="00091B05">
        <w:rPr>
          <w:rFonts w:ascii="Times New Roman" w:hAnsi="Times New Roman" w:cs="Times New Roman"/>
          <w:caps/>
          <w:sz w:val="24"/>
          <w:szCs w:val="24"/>
        </w:rPr>
        <w:t>technology transfer</w:t>
      </w:r>
      <w:r>
        <w:rPr>
          <w:rFonts w:ascii="Times New Roman" w:hAnsi="Times New Roman" w:cs="Times New Roman"/>
          <w:caps/>
          <w:sz w:val="24"/>
          <w:szCs w:val="24"/>
        </w:rPr>
        <w:t xml:space="preserve"> and provide evidence from the literature</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in terms of information is not an entirely new idea in the discourse about technology transfer.  Williams and Gibson (1990) offered a definition of technology as “information that is </w:t>
      </w:r>
      <w:proofErr w:type="gramStart"/>
      <w:r>
        <w:rPr>
          <w:rFonts w:ascii="Times New Roman" w:hAnsi="Times New Roman" w:cs="Times New Roman"/>
          <w:sz w:val="24"/>
          <w:szCs w:val="24"/>
        </w:rPr>
        <w:t>put to use</w:t>
      </w:r>
      <w:proofErr w:type="gramEnd"/>
      <w:r>
        <w:rPr>
          <w:rFonts w:ascii="Times New Roman" w:hAnsi="Times New Roman" w:cs="Times New Roman"/>
          <w:sz w:val="24"/>
          <w:szCs w:val="24"/>
        </w:rPr>
        <w:t xml:space="preserve">” (p. 13).  Leonard-Barton (1990) expanded on this by offering that technology was knowledge embodied in an artifact that facilitates the completion of some task.  Leonard-Barton further stipulated that such knowledge is technology only when captured in a form that is communicable.  </w:t>
      </w:r>
      <w:proofErr w:type="spellStart"/>
      <w:r>
        <w:rPr>
          <w:rFonts w:ascii="Times New Roman" w:hAnsi="Times New Roman" w:cs="Times New Roman"/>
          <w:sz w:val="24"/>
          <w:szCs w:val="24"/>
        </w:rPr>
        <w:t>Herschbach</w:t>
      </w:r>
      <w:proofErr w:type="spellEnd"/>
      <w:r>
        <w:rPr>
          <w:rFonts w:ascii="Times New Roman" w:hAnsi="Times New Roman" w:cs="Times New Roman"/>
          <w:sz w:val="24"/>
          <w:szCs w:val="24"/>
        </w:rPr>
        <w:t xml:space="preserve"> (1995) </w:t>
      </w:r>
      <w:r w:rsidRPr="00E55D84">
        <w:rPr>
          <w:rFonts w:ascii="Times New Roman" w:hAnsi="Times New Roman" w:cs="Times New Roman"/>
          <w:sz w:val="24"/>
          <w:szCs w:val="24"/>
        </w:rPr>
        <w:t>acknowledged that technology embodies knowledge</w:t>
      </w:r>
      <w:r w:rsidRPr="00E55D84">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and argued </w:t>
      </w:r>
      <w:r w:rsidRPr="00E55D84">
        <w:rPr>
          <w:rFonts w:ascii="Times New Roman" w:hAnsi="Times New Roman" w:cs="Times New Roman"/>
          <w:sz w:val="24"/>
          <w:szCs w:val="24"/>
        </w:rPr>
        <w:t>that the knowledge embodied in technology only has meaning in the context of human activity</w:t>
      </w:r>
      <w:r>
        <w:rPr>
          <w:rFonts w:ascii="Times New Roman" w:hAnsi="Times New Roman" w:cs="Times New Roman"/>
          <w:sz w:val="24"/>
          <w:szCs w:val="24"/>
        </w:rPr>
        <w:t>.</w:t>
      </w:r>
    </w:p>
    <w:p w:rsidR="004E6565" w:rsidRPr="00791159" w:rsidRDefault="004E6565" w:rsidP="004E6565">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The information sciences literature provides the foundation for conceptualizing technology in terms of information.  The DIKW (data, information, knowledge, wisdom) hierarchy is the primary paradigm used in information science and knowledge management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As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explained, each category in the DIKW </w:t>
      </w:r>
      <w:proofErr w:type="spellStart"/>
      <w:r>
        <w:rPr>
          <w:rFonts w:ascii="Times New Roman" w:eastAsia="Calibri" w:hAnsi="Times New Roman" w:cs="Times New Roman"/>
          <w:sz w:val="24"/>
          <w:szCs w:val="24"/>
        </w:rPr>
        <w:t>hieararchy</w:t>
      </w:r>
      <w:proofErr w:type="spellEnd"/>
      <w:r>
        <w:rPr>
          <w:rFonts w:ascii="Times New Roman" w:eastAsia="Calibri" w:hAnsi="Times New Roman" w:cs="Times New Roman"/>
          <w:sz w:val="24"/>
          <w:szCs w:val="24"/>
        </w:rPr>
        <w:t xml:space="preserve"> includes the categories below it.  </w:t>
      </w:r>
      <w:r w:rsidRPr="00791159">
        <w:rPr>
          <w:rFonts w:ascii="Times New Roman" w:eastAsia="Calibri" w:hAnsi="Times New Roman" w:cs="Times New Roman"/>
          <w:sz w:val="24"/>
          <w:szCs w:val="24"/>
        </w:rPr>
        <w:t xml:space="preserve">Data are symbols that represent the observable properties of objects, events, and environments (i.e., phenomena). </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 xml:space="preserve">Data are true factual statements. </w:t>
      </w:r>
      <w:r>
        <w:rPr>
          <w:rFonts w:ascii="Times New Roman" w:eastAsia="Calibri" w:hAnsi="Times New Roman" w:cs="Times New Roman"/>
          <w:sz w:val="24"/>
          <w:szCs w:val="24"/>
        </w:rPr>
        <w:t xml:space="preserve"> </w:t>
      </w:r>
      <w:proofErr w:type="gramStart"/>
      <w:r>
        <w:rPr>
          <w:rFonts w:ascii="Times New Roman" w:eastAsia="Calibri" w:hAnsi="Times New Roman" w:cs="Times New Roman"/>
          <w:sz w:val="24"/>
          <w:szCs w:val="24"/>
        </w:rPr>
        <w:t>By definition,</w:t>
      </w:r>
      <w:r w:rsidRPr="00791159">
        <w:rPr>
          <w:rFonts w:ascii="Times New Roman" w:eastAsia="Calibri" w:hAnsi="Times New Roman" w:cs="Times New Roman"/>
          <w:sz w:val="24"/>
          <w:szCs w:val="24"/>
        </w:rPr>
        <w:t xml:space="preserve"> </w:t>
      </w:r>
      <w:r>
        <w:rPr>
          <w:rFonts w:ascii="Times New Roman" w:eastAsia="Calibri" w:hAnsi="Times New Roman" w:cs="Times New Roman"/>
          <w:sz w:val="24"/>
          <w:szCs w:val="24"/>
        </w:rPr>
        <w:t>f</w:t>
      </w:r>
      <w:r w:rsidRPr="00791159">
        <w:rPr>
          <w:rFonts w:ascii="Times New Roman" w:eastAsia="Calibri" w:hAnsi="Times New Roman" w:cs="Times New Roman"/>
          <w:sz w:val="24"/>
          <w:szCs w:val="24"/>
        </w:rPr>
        <w:t>alse</w:t>
      </w:r>
      <w:proofErr w:type="gramEnd"/>
      <w:r w:rsidRPr="00791159">
        <w:rPr>
          <w:rFonts w:ascii="Times New Roman" w:eastAsia="Calibri" w:hAnsi="Times New Roman" w:cs="Times New Roman"/>
          <w:sz w:val="24"/>
          <w:szCs w:val="24"/>
        </w:rPr>
        <w:t xml:space="preserve"> statements</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are not data.</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Information</w:t>
      </w:r>
      <w:r>
        <w:rPr>
          <w:rFonts w:ascii="Times New Roman" w:eastAsia="Calibri" w:hAnsi="Times New Roman" w:cs="Times New Roman"/>
          <w:sz w:val="24"/>
          <w:szCs w:val="24"/>
        </w:rPr>
        <w:t>, in turn,</w:t>
      </w:r>
      <w:r w:rsidRPr="00791159">
        <w:rPr>
          <w:rFonts w:ascii="Times New Roman" w:eastAsia="Calibri" w:hAnsi="Times New Roman" w:cs="Times New Roman"/>
          <w:sz w:val="24"/>
          <w:szCs w:val="24"/>
        </w:rPr>
        <w:t xml:space="preserve"> is data that has been processed to answer a query.</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The difference between data and information is more function than form.</w:t>
      </w:r>
      <w:r>
        <w:rPr>
          <w:rFonts w:ascii="Times New Roman" w:eastAsia="Calibri" w:hAnsi="Times New Roman" w:cs="Times New Roman"/>
          <w:sz w:val="24"/>
          <w:szCs w:val="24"/>
        </w:rPr>
        <w:t xml:space="preserve">  Subsequently, k</w:t>
      </w:r>
      <w:r w:rsidRPr="00791159">
        <w:rPr>
          <w:rFonts w:ascii="Times New Roman" w:eastAsia="Calibri" w:hAnsi="Times New Roman" w:cs="Times New Roman"/>
          <w:sz w:val="24"/>
          <w:szCs w:val="24"/>
        </w:rPr>
        <w:t>nowledge is information that has been transformed into instructions to enable control of a system (i.e., know-that and</w:t>
      </w:r>
      <w:r>
        <w:rPr>
          <w:rFonts w:ascii="Times New Roman" w:eastAsia="Calibri" w:hAnsi="Times New Roman" w:cs="Times New Roman"/>
          <w:sz w:val="24"/>
          <w:szCs w:val="24"/>
        </w:rPr>
        <w:t xml:space="preserve"> know-how).  Finally, w</w:t>
      </w:r>
      <w:r w:rsidRPr="00791159">
        <w:rPr>
          <w:rFonts w:ascii="Times New Roman" w:eastAsia="Calibri" w:hAnsi="Times New Roman" w:cs="Times New Roman"/>
          <w:sz w:val="24"/>
          <w:szCs w:val="24"/>
        </w:rPr>
        <w:t xml:space="preserve">isdom is knowledge that is applied to achieve </w:t>
      </w:r>
      <w:r w:rsidRPr="00791159">
        <w:rPr>
          <w:rFonts w:ascii="Times New Roman" w:eastAsia="Calibri" w:hAnsi="Times New Roman" w:cs="Times New Roman"/>
          <w:sz w:val="24"/>
          <w:szCs w:val="24"/>
        </w:rPr>
        <w:lastRenderedPageBreak/>
        <w:t>an end.</w:t>
      </w:r>
      <w:r>
        <w:rPr>
          <w:rFonts w:ascii="Times New Roman" w:eastAsia="Calibri" w:hAnsi="Times New Roman" w:cs="Times New Roman"/>
          <w:sz w:val="24"/>
          <w:szCs w:val="24"/>
        </w:rPr>
        <w:t xml:space="preserve">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argued that the DIKW hierarchy is insufficient and should include document and sign as two additional concepts.  This aligns with the notion expressed by Leonard-Barton (1990) that knowledge must be captured in communicable form to be considered technology.  </w:t>
      </w:r>
      <w:proofErr w:type="spellStart"/>
      <w:r>
        <w:rPr>
          <w:rFonts w:ascii="Times New Roman" w:eastAsia="Calibri" w:hAnsi="Times New Roman" w:cs="Times New Roman"/>
          <w:sz w:val="24"/>
          <w:szCs w:val="24"/>
        </w:rPr>
        <w:t>Frick</w:t>
      </w:r>
      <w:r w:rsidRPr="00E562EE">
        <w:rPr>
          <w:rFonts w:ascii="Times New Roman" w:eastAsia="Calibri" w:hAnsi="Times New Roman" w:cs="Times New Roman"/>
          <w:sz w:val="24"/>
          <w:szCs w:val="24"/>
        </w:rPr>
        <w:t>é</w:t>
      </w:r>
      <w:proofErr w:type="spellEnd"/>
      <w:r>
        <w:rPr>
          <w:rFonts w:ascii="Times New Roman" w:eastAsia="Calibri" w:hAnsi="Times New Roman" w:cs="Times New Roman"/>
          <w:sz w:val="24"/>
          <w:szCs w:val="24"/>
        </w:rPr>
        <w:t xml:space="preserve"> also argued that documents are culturally-specific tools for communicating, knowledge, information, and data.  This harkens to the cultural school of thought regarding the definition of technology.</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w:t>
      </w:r>
      <w:proofErr w:type="spellStart"/>
      <w:r w:rsidRPr="00A22400">
        <w:rPr>
          <w:rFonts w:ascii="Times New Roman" w:hAnsi="Times New Roman" w:cs="Times New Roman"/>
          <w:sz w:val="24"/>
          <w:szCs w:val="24"/>
        </w:rPr>
        <w:t>Pernia</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Pr>
          <w:rFonts w:ascii="Times New Roman" w:hAnsi="Times New Roman" w:cs="Times New Roman"/>
          <w:sz w:val="24"/>
          <w:szCs w:val="24"/>
        </w:rPr>
        <w:t>,</w:t>
      </w:r>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Legazkue</w:t>
      </w:r>
      <w:proofErr w:type="spellEnd"/>
      <w:r w:rsidRPr="00A22400">
        <w:rPr>
          <w:rFonts w:ascii="Times New Roman" w:hAnsi="Times New Roman" w:cs="Times New Roman"/>
          <w:sz w:val="24"/>
          <w:szCs w:val="24"/>
        </w:rPr>
        <w:t>,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 of the DIKW (data, information, knowledge, wisdom) hierarchy, information is data that has been processed to answer a query whereas knowledge is information that has been transformed into instructions to enable control of a system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2019).  In the DIKW hierarchy, each category includes the categories below it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As such, knowledge can consist of technology (i.e., information) but technology is not knowledge.  Technology is used to create knowledge but it is not itself knowledge.  However, knowledge is an output of the technology transfer process.</w:t>
      </w:r>
    </w:p>
    <w:p w:rsidR="004E6565" w:rsidRPr="002F08DF" w:rsidRDefault="004E6565" w:rsidP="004E656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Pr="002F08DF">
        <w:rPr>
          <w:rFonts w:ascii="Times New Roman" w:hAnsi="Times New Roman" w:cs="Times New Roman"/>
          <w:b/>
          <w:sz w:val="24"/>
          <w:szCs w:val="24"/>
        </w:rPr>
        <w:t>Technology Transfer</w:t>
      </w:r>
    </w:p>
    <w:p w:rsidR="00D34FBE" w:rsidRDefault="004E6565" w:rsidP="004E656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Pr>
          <w:rFonts w:ascii="Times New Roman" w:hAnsi="Times New Roman" w:cs="Times New Roman"/>
          <w:sz w:val="24"/>
          <w:szCs w:val="24"/>
        </w:rPr>
        <w:t xml:space="preserve">Of principal concern for this </w:t>
      </w:r>
      <w:r w:rsidR="002753EB">
        <w:rPr>
          <w:rFonts w:ascii="Times New Roman" w:hAnsi="Times New Roman" w:cs="Times New Roman"/>
          <w:sz w:val="24"/>
          <w:szCs w:val="24"/>
        </w:rPr>
        <w:t xml:space="preserve">proposed </w:t>
      </w:r>
      <w:r>
        <w:rPr>
          <w:rFonts w:ascii="Times New Roman" w:hAnsi="Times New Roman" w:cs="Times New Roman"/>
          <w:sz w:val="24"/>
          <w:szCs w:val="24"/>
        </w:rPr>
        <w:t xml:space="preserve">investigation is university technology transfer in the United States, by which I mean the </w:t>
      </w:r>
      <w:r w:rsidR="00D34FBE">
        <w:rPr>
          <w:rFonts w:ascii="Times New Roman" w:hAnsi="Times New Roman" w:cs="Times New Roman"/>
          <w:sz w:val="24"/>
          <w:szCs w:val="24"/>
        </w:rPr>
        <w:t>conveyance</w:t>
      </w:r>
      <w:r>
        <w:rPr>
          <w:rFonts w:ascii="Times New Roman" w:hAnsi="Times New Roman" w:cs="Times New Roman"/>
          <w:sz w:val="24"/>
          <w:szCs w:val="24"/>
        </w:rPr>
        <w:t xml:space="preserve"> of technology derived from federally-funded research and development </w:t>
      </w:r>
      <w:r w:rsidR="001B1337">
        <w:rPr>
          <w:rFonts w:ascii="Times New Roman" w:hAnsi="Times New Roman" w:cs="Times New Roman"/>
          <w:sz w:val="24"/>
          <w:szCs w:val="24"/>
        </w:rPr>
        <w:t xml:space="preserve">(R&amp;D) </w:t>
      </w:r>
      <w:r>
        <w:rPr>
          <w:rFonts w:ascii="Times New Roman" w:hAnsi="Times New Roman" w:cs="Times New Roman"/>
          <w:sz w:val="24"/>
          <w:szCs w:val="24"/>
        </w:rPr>
        <w:t xml:space="preserve">conducted by U.S. universities to the private </w:t>
      </w:r>
      <w:r w:rsidR="00D34FBE">
        <w:rPr>
          <w:rFonts w:ascii="Times New Roman" w:hAnsi="Times New Roman" w:cs="Times New Roman"/>
          <w:sz w:val="24"/>
          <w:szCs w:val="24"/>
        </w:rPr>
        <w:t xml:space="preserve">and non-profit </w:t>
      </w:r>
      <w:r>
        <w:rPr>
          <w:rFonts w:ascii="Times New Roman" w:hAnsi="Times New Roman" w:cs="Times New Roman"/>
          <w:sz w:val="24"/>
          <w:szCs w:val="24"/>
        </w:rPr>
        <w:t>sector for use that benefits the public interest.</w:t>
      </w:r>
      <w:r w:rsidRPr="00CD47D5">
        <w:rPr>
          <w:rFonts w:ascii="Times New Roman" w:hAnsi="Times New Roman" w:cs="Times New Roman"/>
          <w:sz w:val="24"/>
          <w:szCs w:val="24"/>
        </w:rPr>
        <w:t xml:space="preserve"> </w:t>
      </w:r>
      <w:r>
        <w:rPr>
          <w:rFonts w:ascii="Times New Roman" w:hAnsi="Times New Roman" w:cs="Times New Roman"/>
          <w:sz w:val="24"/>
          <w:szCs w:val="24"/>
        </w:rPr>
        <w:t xml:space="preserve"> On the surface, the concept of technology transfer </w:t>
      </w:r>
      <w:r>
        <w:rPr>
          <w:rFonts w:ascii="Times New Roman" w:hAnsi="Times New Roman" w:cs="Times New Roman"/>
          <w:sz w:val="24"/>
          <w:szCs w:val="24"/>
        </w:rPr>
        <w:lastRenderedPageBreak/>
        <w:t>seems rather straightforward.  However, if one takes the time to consider what it means to transfer technology the challenges become obvious.</w:t>
      </w:r>
      <w:r w:rsidRPr="008E65A7">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4E6565" w:rsidRDefault="004E6565" w:rsidP="00D34FB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Like technology, there is no universally accepted def</w:t>
      </w:r>
      <w:r>
        <w:rPr>
          <w:rFonts w:ascii="Times New Roman" w:hAnsi="Times New Roman" w:cs="Times New Roman"/>
          <w:sz w:val="24"/>
          <w:szCs w:val="24"/>
        </w:rPr>
        <w:t>inition of technology transfer and</w:t>
      </w:r>
      <w:r w:rsidRPr="00A22400">
        <w:rPr>
          <w:rFonts w:ascii="Times New Roman" w:hAnsi="Times New Roman" w:cs="Times New Roman"/>
          <w:sz w:val="24"/>
          <w:szCs w:val="24"/>
        </w:rPr>
        <w:t xml:space="preserve"> most studies fail to explicit</w:t>
      </w:r>
      <w:r>
        <w:rPr>
          <w:rFonts w:ascii="Times New Roman" w:hAnsi="Times New Roman" w:cs="Times New Roman"/>
          <w:sz w:val="24"/>
          <w:szCs w:val="24"/>
        </w:rPr>
        <w:t>ly define term.</w:t>
      </w:r>
      <w:r w:rsidR="00D34FBE">
        <w:rPr>
          <w:rFonts w:ascii="Times New Roman" w:hAnsi="Times New Roman" w:cs="Times New Roman"/>
          <w:sz w:val="24"/>
          <w:szCs w:val="24"/>
        </w:rPr>
        <w:t xml:space="preserve">  </w:t>
      </w: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ne may think of technology transfer as simply the</w:t>
      </w:r>
      <w:r w:rsidR="00D34FBE">
        <w:rPr>
          <w:rFonts w:ascii="Times New Roman" w:hAnsi="Times New Roman" w:cs="Times New Roman"/>
          <w:sz w:val="24"/>
          <w:szCs w:val="24"/>
        </w:rPr>
        <w:t xml:space="preserve"> conveyance</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sidR="00D34FBE">
        <w:rPr>
          <w:rFonts w:ascii="Times New Roman" w:hAnsi="Times New Roman" w:cs="Times New Roman"/>
          <w:sz w:val="24"/>
          <w:szCs w:val="24"/>
        </w:rPr>
        <w:t>conveyance</w:t>
      </w:r>
      <w:r>
        <w:rPr>
          <w:rFonts w:ascii="Times New Roman" w:hAnsi="Times New Roman" w:cs="Times New Roman"/>
          <w:sz w:val="24"/>
          <w:szCs w:val="24"/>
        </w:rPr>
        <w:t xml:space="preserve">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developing culture and cultural structures</w:t>
      </w:r>
      <w:r w:rsidRPr="00C14769">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Pr>
          <w:rFonts w:ascii="Times New Roman" w:hAnsi="Times New Roman" w:cs="Times New Roman"/>
          <w:sz w:val="24"/>
          <w:szCs w:val="24"/>
        </w:rPr>
        <w:t xml:space="preserve">he conceptualization and operationalization </w:t>
      </w:r>
      <w:r w:rsidRPr="00A22400">
        <w:rPr>
          <w:rFonts w:ascii="Times New Roman" w:hAnsi="Times New Roman" w:cs="Times New Roman"/>
          <w:sz w:val="24"/>
          <w:szCs w:val="24"/>
        </w:rPr>
        <w:t xml:space="preserve">of </w:t>
      </w:r>
      <w:r>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w:t>
      </w:r>
      <w:r>
        <w:rPr>
          <w:rFonts w:ascii="Times New Roman" w:hAnsi="Times New Roman" w:cs="Times New Roman"/>
          <w:sz w:val="24"/>
          <w:szCs w:val="24"/>
        </w:rPr>
        <w:t xml:space="preserve">seems to have </w:t>
      </w:r>
      <w:r w:rsidRPr="00A22400">
        <w:rPr>
          <w:rFonts w:ascii="Times New Roman" w:hAnsi="Times New Roman" w:cs="Times New Roman"/>
          <w:sz w:val="24"/>
          <w:szCs w:val="24"/>
        </w:rPr>
        <w:t xml:space="preserve">been problematic for scholarly </w:t>
      </w:r>
      <w:r>
        <w:rPr>
          <w:rFonts w:ascii="Times New Roman" w:hAnsi="Times New Roman" w:cs="Times New Roman"/>
          <w:sz w:val="24"/>
          <w:szCs w:val="24"/>
        </w:rPr>
        <w:t>research</w:t>
      </w:r>
      <w:r w:rsidRPr="00A22400">
        <w:rPr>
          <w:rFonts w:ascii="Times New Roman" w:hAnsi="Times New Roman" w:cs="Times New Roman"/>
          <w:sz w:val="24"/>
          <w:szCs w:val="24"/>
        </w:rPr>
        <w:t xml:space="preserve"> </w:t>
      </w:r>
      <w:r>
        <w:rPr>
          <w:rFonts w:ascii="Times New Roman" w:hAnsi="Times New Roman" w:cs="Times New Roman"/>
          <w:sz w:val="24"/>
          <w:szCs w:val="24"/>
        </w:rPr>
        <w:t>on</w:t>
      </w:r>
      <w:r w:rsidRPr="00A22400">
        <w:rPr>
          <w:rFonts w:ascii="Times New Roman" w:hAnsi="Times New Roman" w:cs="Times New Roman"/>
          <w:sz w:val="24"/>
          <w:szCs w:val="24"/>
        </w:rPr>
        <w:t xml:space="preserve"> the subject.  </w:t>
      </w:r>
      <w:proofErr w:type="spellStart"/>
      <w:r w:rsidRPr="00CB3663">
        <w:rPr>
          <w:rFonts w:ascii="Times New Roman" w:hAnsi="Times New Roman" w:cs="Times New Roman"/>
          <w:sz w:val="24"/>
          <w:szCs w:val="24"/>
        </w:rPr>
        <w:t>Kundu</w:t>
      </w:r>
      <w:proofErr w:type="spellEnd"/>
      <w:r w:rsidRPr="00CB3663">
        <w:rPr>
          <w:rFonts w:ascii="Times New Roman" w:hAnsi="Times New Roman" w:cs="Times New Roman"/>
          <w:sz w:val="24"/>
          <w:szCs w:val="24"/>
        </w:rPr>
        <w:t xml:space="preserve">, </w:t>
      </w:r>
      <w:proofErr w:type="spellStart"/>
      <w:r w:rsidRPr="00CB3663">
        <w:rPr>
          <w:rFonts w:ascii="Times New Roman" w:hAnsi="Times New Roman" w:cs="Times New Roman"/>
          <w:sz w:val="24"/>
          <w:szCs w:val="24"/>
        </w:rPr>
        <w:t>Bhar</w:t>
      </w:r>
      <w:proofErr w:type="spellEnd"/>
      <w:r w:rsidRPr="00CB3663">
        <w:rPr>
          <w:rFonts w:ascii="Times New Roman" w:hAnsi="Times New Roman" w:cs="Times New Roman"/>
          <w:sz w:val="24"/>
          <w:szCs w:val="24"/>
        </w:rPr>
        <w:t xml:space="preserve">, and </w:t>
      </w:r>
      <w:proofErr w:type="spellStart"/>
      <w:r w:rsidRPr="00CB3663">
        <w:rPr>
          <w:rFonts w:ascii="Times New Roman" w:hAnsi="Times New Roman" w:cs="Times New Roman"/>
          <w:sz w:val="24"/>
          <w:szCs w:val="24"/>
        </w:rPr>
        <w:t>Pandurangan</w:t>
      </w:r>
      <w:proofErr w:type="spellEnd"/>
      <w:r w:rsidRPr="00CB3663">
        <w:rPr>
          <w:rFonts w:ascii="Times New Roman" w:hAnsi="Times New Roman" w:cs="Times New Roman"/>
          <w:sz w:val="24"/>
          <w:szCs w:val="24"/>
        </w:rPr>
        <w:t xml:space="preserve"> (2015)</w:t>
      </w:r>
      <w:r>
        <w:rPr>
          <w:rFonts w:ascii="Times New Roman" w:hAnsi="Times New Roman" w:cs="Times New Roman"/>
          <w:sz w:val="24"/>
          <w:szCs w:val="24"/>
        </w:rPr>
        <w:t>, for example,</w:t>
      </w:r>
      <w:r w:rsidRPr="00CB3663">
        <w:rPr>
          <w:rFonts w:ascii="Times New Roman" w:hAnsi="Times New Roman" w:cs="Times New Roman"/>
          <w:sz w:val="24"/>
          <w:szCs w:val="24"/>
        </w:rPr>
        <w:t xml:space="preserve"> defined technology transfer as “the process by which technology, knowledge, and information developed in one organization for one purpose is applied and utilized by another area in another organization, for another purpose.”</w:t>
      </w:r>
      <w:r>
        <w:rPr>
          <w:rFonts w:ascii="Times New Roman" w:hAnsi="Times New Roman" w:cs="Times New Roman"/>
          <w:sz w:val="24"/>
          <w:szCs w:val="24"/>
        </w:rPr>
        <w:t xml:space="preserve">  </w:t>
      </w:r>
      <w:r w:rsidRPr="00CB3663">
        <w:rPr>
          <w:rFonts w:ascii="Times New Roman" w:hAnsi="Times New Roman" w:cs="Times New Roman"/>
          <w:sz w:val="24"/>
          <w:szCs w:val="24"/>
        </w:rPr>
        <w:t>This defi</w:t>
      </w:r>
      <w:r>
        <w:rPr>
          <w:rFonts w:ascii="Times New Roman" w:hAnsi="Times New Roman" w:cs="Times New Roman"/>
          <w:sz w:val="24"/>
          <w:szCs w:val="24"/>
        </w:rPr>
        <w:t xml:space="preserve">nition seems somewhat labored.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seem to have been striving for a definition that comprehensively captures the technology transfer phenomenon but their definition falls short of the goal.</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Generally, s</w:t>
      </w:r>
      <w:r w:rsidRPr="00A22400">
        <w:rPr>
          <w:rFonts w:ascii="Times New Roman" w:hAnsi="Times New Roman" w:cs="Times New Roman"/>
          <w:sz w:val="24"/>
          <w:szCs w:val="24"/>
        </w:rPr>
        <w:t xml:space="preserve">tudies </w:t>
      </w:r>
      <w:r>
        <w:rPr>
          <w:rFonts w:ascii="Times New Roman" w:hAnsi="Times New Roman" w:cs="Times New Roman"/>
          <w:sz w:val="24"/>
          <w:szCs w:val="24"/>
        </w:rPr>
        <w:t xml:space="preserve">of the topic seem to conflate </w:t>
      </w:r>
      <w:r w:rsidRPr="00A22400">
        <w:rPr>
          <w:rFonts w:ascii="Times New Roman" w:hAnsi="Times New Roman" w:cs="Times New Roman"/>
          <w:sz w:val="24"/>
          <w:szCs w:val="24"/>
        </w:rPr>
        <w:t xml:space="preserve">technology transfer with the mechanisms for achieving it.  </w:t>
      </w:r>
      <w:r>
        <w:rPr>
          <w:rFonts w:ascii="Times New Roman" w:hAnsi="Times New Roman" w:cs="Times New Roman"/>
          <w:sz w:val="24"/>
          <w:szCs w:val="24"/>
        </w:rPr>
        <w:t>Moreover, m</w:t>
      </w:r>
      <w:r w:rsidRPr="00A22400">
        <w:rPr>
          <w:rFonts w:ascii="Times New Roman" w:hAnsi="Times New Roman" w:cs="Times New Roman"/>
          <w:sz w:val="24"/>
          <w:szCs w:val="24"/>
        </w:rPr>
        <w:t xml:space="preserve">ost research studies </w:t>
      </w:r>
      <w:r>
        <w:rPr>
          <w:rFonts w:ascii="Times New Roman" w:hAnsi="Times New Roman" w:cs="Times New Roman"/>
          <w:sz w:val="24"/>
          <w:szCs w:val="24"/>
        </w:rPr>
        <w:t>of university technology transfer appear</w:t>
      </w:r>
      <w:r w:rsidRPr="00A22400">
        <w:rPr>
          <w:rFonts w:ascii="Times New Roman" w:hAnsi="Times New Roman" w:cs="Times New Roman"/>
          <w:sz w:val="24"/>
          <w:szCs w:val="24"/>
        </w:rPr>
        <w:t xml:space="preserve"> to select indicators and measures more for convenience rather than to maximize construct validity.  Li</w:t>
      </w:r>
      <w:r>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Pr>
          <w:rFonts w:ascii="Times New Roman" w:hAnsi="Times New Roman" w:cs="Times New Roman"/>
          <w:sz w:val="24"/>
          <w:szCs w:val="24"/>
        </w:rPr>
        <w:t xml:space="preserve">dicators of technology transfer.  Research collaborations and faculty consulting agreements are used far less frequently.  </w:t>
      </w:r>
      <w:r w:rsidRPr="00A22400">
        <w:rPr>
          <w:rFonts w:ascii="Times New Roman" w:hAnsi="Times New Roman" w:cs="Times New Roman"/>
          <w:sz w:val="24"/>
          <w:szCs w:val="24"/>
        </w:rPr>
        <w:t>Executed patent licenses, established new business entities, and executed sponsored research agreements have all been used as proxies for technology transfer (Gonzalez-</w:t>
      </w:r>
      <w:proofErr w:type="spellStart"/>
      <w:r w:rsidRPr="00A22400">
        <w:rPr>
          <w:rFonts w:ascii="Times New Roman" w:hAnsi="Times New Roman" w:cs="Times New Roman"/>
          <w:sz w:val="24"/>
          <w:szCs w:val="24"/>
        </w:rPr>
        <w:t>Perni</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Legzkue</w:t>
      </w:r>
      <w:proofErr w:type="spellEnd"/>
      <w:r w:rsidRPr="00A22400">
        <w:rPr>
          <w:rFonts w:ascii="Times New Roman" w:hAnsi="Times New Roman" w:cs="Times New Roman"/>
          <w:sz w:val="24"/>
          <w:szCs w:val="24"/>
        </w:rPr>
        <w:t xml:space="preserve">, 2013; Hallam, Wurth &amp; Mancha, 2014;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w:t>
      </w:r>
      <w:r>
        <w:rPr>
          <w:rFonts w:ascii="Times New Roman" w:hAnsi="Times New Roman" w:cs="Times New Roman"/>
          <w:sz w:val="24"/>
          <w:szCs w:val="24"/>
        </w:rPr>
        <w:t xml:space="preserve">Each of these approaches has its shortcomings.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Several scholars have commented on the limitations of typical conceptualizations of technology transfer.  Fraser (2010) described the trend in approaches for measuring technology transfer success as having transitioned </w:t>
      </w:r>
      <w:r w:rsidRPr="0095562A">
        <w:rPr>
          <w:rFonts w:ascii="Times New Roman" w:hAnsi="Times New Roman" w:cs="Times New Roman"/>
          <w:sz w:val="24"/>
          <w:szCs w:val="24"/>
        </w:rPr>
        <w:t xml:space="preserve">from input metrics to output indicators to outcome and impact measures, </w:t>
      </w:r>
      <w:r>
        <w:rPr>
          <w:rFonts w:ascii="Times New Roman" w:hAnsi="Times New Roman" w:cs="Times New Roman"/>
          <w:sz w:val="24"/>
          <w:szCs w:val="24"/>
        </w:rPr>
        <w:t xml:space="preserve">the last of </w:t>
      </w:r>
      <w:r w:rsidRPr="0095562A">
        <w:rPr>
          <w:rFonts w:ascii="Times New Roman" w:hAnsi="Times New Roman" w:cs="Times New Roman"/>
          <w:sz w:val="24"/>
          <w:szCs w:val="24"/>
        </w:rPr>
        <w:t>which technology transfer practitioner</w:t>
      </w:r>
      <w:r>
        <w:rPr>
          <w:rFonts w:ascii="Times New Roman" w:hAnsi="Times New Roman" w:cs="Times New Roman"/>
          <w:sz w:val="24"/>
          <w:szCs w:val="24"/>
        </w:rPr>
        <w:t>s believe are more appropriate.</w:t>
      </w:r>
      <w:r w:rsidRPr="0095562A">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590049">
        <w:rPr>
          <w:rFonts w:ascii="Times New Roman" w:hAnsi="Times New Roman" w:cs="Times New Roman"/>
          <w:sz w:val="24"/>
          <w:szCs w:val="24"/>
        </w:rPr>
        <w:t>Carlsson</w:t>
      </w:r>
      <w:proofErr w:type="spellEnd"/>
      <w:r w:rsidRPr="00590049">
        <w:rPr>
          <w:rFonts w:ascii="Times New Roman" w:hAnsi="Times New Roman" w:cs="Times New Roman"/>
          <w:sz w:val="24"/>
          <w:szCs w:val="24"/>
        </w:rPr>
        <w:t xml:space="preserve"> and </w:t>
      </w:r>
      <w:proofErr w:type="spellStart"/>
      <w:r w:rsidRPr="00590049">
        <w:rPr>
          <w:rFonts w:ascii="Times New Roman" w:hAnsi="Times New Roman" w:cs="Times New Roman"/>
          <w:sz w:val="24"/>
          <w:szCs w:val="24"/>
        </w:rPr>
        <w:t>Fridh</w:t>
      </w:r>
      <w:proofErr w:type="spellEnd"/>
      <w:r>
        <w:rPr>
          <w:rFonts w:ascii="Times New Roman" w:hAnsi="Times New Roman" w:cs="Times New Roman"/>
          <w:sz w:val="24"/>
          <w:szCs w:val="24"/>
        </w:rPr>
        <w:t xml:space="preserve"> (2002)</w:t>
      </w:r>
      <w:r w:rsidRPr="00590049">
        <w:rPr>
          <w:rFonts w:ascii="Times New Roman" w:hAnsi="Times New Roman" w:cs="Times New Roman"/>
          <w:sz w:val="24"/>
          <w:szCs w:val="24"/>
        </w:rPr>
        <w:t xml:space="preserve"> conclude</w:t>
      </w:r>
      <w:r>
        <w:rPr>
          <w:rFonts w:ascii="Times New Roman" w:hAnsi="Times New Roman" w:cs="Times New Roman"/>
          <w:sz w:val="24"/>
          <w:szCs w:val="24"/>
        </w:rPr>
        <w:t>d</w:t>
      </w:r>
      <w:r w:rsidRPr="00590049">
        <w:rPr>
          <w:rFonts w:ascii="Times New Roman" w:hAnsi="Times New Roman" w:cs="Times New Roman"/>
          <w:sz w:val="24"/>
          <w:szCs w:val="24"/>
        </w:rPr>
        <w:t xml:space="preserve"> that university technology transfer outcomes are only partially reflected in measures of income generation and n</w:t>
      </w:r>
      <w:r>
        <w:rPr>
          <w:rFonts w:ascii="Times New Roman" w:hAnsi="Times New Roman" w:cs="Times New Roman"/>
          <w:sz w:val="24"/>
          <w:szCs w:val="24"/>
        </w:rPr>
        <w:t xml:space="preserve">ew business venture formation.  Herzog and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(2013) specifically recommended against using licensing revenue as the primary measure of technology transfer success because it constitutes only a portion of the outcome of technology transfer efforts.  Fraser offered several outcome and impact phenomena to which technology transfer contributed including the economic impact on the area in immediate proximity to the institution, number of lives saved, improvements in the lives of patients, and increases in competitiveness.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the link between such outcomes and technology transfer activity is not difficult to grasp intellectually, measuring them and establishing a causal relationship proves elusive.  Fraser </w:t>
      </w:r>
      <w:r>
        <w:rPr>
          <w:rFonts w:ascii="Times New Roman" w:hAnsi="Times New Roman" w:cs="Times New Roman"/>
          <w:sz w:val="24"/>
          <w:szCs w:val="24"/>
        </w:rPr>
        <w:lastRenderedPageBreak/>
        <w:t>(2010) mentioned several n</w:t>
      </w:r>
      <w:r w:rsidRPr="004D3052">
        <w:rPr>
          <w:rFonts w:ascii="Times New Roman" w:hAnsi="Times New Roman" w:cs="Times New Roman"/>
          <w:sz w:val="24"/>
          <w:szCs w:val="24"/>
        </w:rPr>
        <w:t>otable examples of new approaches to measuring technology transfer success included academic impact, economic impact, financial impact, and societal impact metrics created by the University-Industry Liaison Office at the University of British Columbia in Canada and a macroeconomic study conducted on behalf of the Biotec</w:t>
      </w:r>
      <w:r>
        <w:rPr>
          <w:rFonts w:ascii="Times New Roman" w:hAnsi="Times New Roman" w:cs="Times New Roman"/>
          <w:sz w:val="24"/>
          <w:szCs w:val="24"/>
        </w:rPr>
        <w:t>hnology Industry Organization.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methods used in many studies present the risk of incorrectly </w:t>
      </w:r>
      <w:r w:rsidRPr="00A22400">
        <w:rPr>
          <w:rFonts w:ascii="Times New Roman" w:hAnsi="Times New Roman" w:cs="Times New Roman"/>
          <w:sz w:val="24"/>
          <w:szCs w:val="24"/>
        </w:rPr>
        <w:t>categorizing or double counting a</w:t>
      </w:r>
      <w:r>
        <w:rPr>
          <w:rFonts w:ascii="Times New Roman" w:hAnsi="Times New Roman" w:cs="Times New Roman"/>
          <w:sz w:val="24"/>
          <w:szCs w:val="24"/>
        </w:rPr>
        <w:t>ctivities depending on how the</w:t>
      </w:r>
      <w:r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Pr>
          <w:rFonts w:ascii="Times New Roman" w:hAnsi="Times New Roman" w:cs="Times New Roman"/>
          <w:sz w:val="24"/>
          <w:szCs w:val="24"/>
        </w:rPr>
        <w:t>commercial transactions</w:t>
      </w:r>
      <w:r w:rsidRPr="00A22400">
        <w:rPr>
          <w:rFonts w:ascii="Times New Roman" w:hAnsi="Times New Roman" w:cs="Times New Roman"/>
          <w:sz w:val="24"/>
          <w:szCs w:val="24"/>
        </w:rPr>
        <w:t xml:space="preserve"> in nature.  Theoretically, technology transfer can occur in the absence of a financial transaction.</w:t>
      </w:r>
      <w:r>
        <w:rPr>
          <w:rFonts w:ascii="Times New Roman" w:hAnsi="Times New Roman" w:cs="Times New Roman"/>
          <w:sz w:val="24"/>
          <w:szCs w:val="24"/>
        </w:rPr>
        <w:t xml:space="preserv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Pr>
          <w:rFonts w:ascii="Times New Roman" w:hAnsi="Times New Roman" w:cs="Times New Roman"/>
          <w:sz w:val="24"/>
          <w:szCs w:val="24"/>
        </w:rPr>
        <w:t>]</w:t>
      </w:r>
    </w:p>
    <w:p w:rsidR="00B0787E" w:rsidRDefault="00B0787E" w:rsidP="00B0787E">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the </w:t>
      </w:r>
      <w:r>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is one of the earliest peer-reviewed published works to explicitly address the subject.  The paper was inspired by </w:t>
      </w:r>
      <w:proofErr w:type="spellStart"/>
      <w:r w:rsidRPr="00805CD2">
        <w:rPr>
          <w:rFonts w:ascii="Times New Roman" w:hAnsi="Times New Roman" w:cs="Times New Roman"/>
          <w:sz w:val="24"/>
          <w:szCs w:val="24"/>
        </w:rPr>
        <w:t>Schrier’s</w:t>
      </w:r>
      <w:proofErr w:type="spellEnd"/>
      <w:r w:rsidRPr="00805CD2">
        <w:rPr>
          <w:rFonts w:ascii="Times New Roman" w:hAnsi="Times New Roman" w:cs="Times New Roman"/>
          <w:sz w:val="24"/>
          <w:szCs w:val="24"/>
        </w:rPr>
        <w:t xml:space="preserve"> participation in The Engineering Foundation Research Conference, which was assembled in August of 1963 to explore the theme of “Technology and the Civilian Economy.”  One of the most discussed issues was the transfer of </w:t>
      </w:r>
      <w:r w:rsidRPr="00805CD2">
        <w:rPr>
          <w:rFonts w:ascii="Times New Roman" w:hAnsi="Times New Roman" w:cs="Times New Roman"/>
          <w:sz w:val="24"/>
          <w:szCs w:val="24"/>
        </w:rPr>
        <w:lastRenderedPageBreak/>
        <w:t xml:space="preserve">technologies derived from scientific research and development (R&amp;D) to industry.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reported that this was one of the more controversial subjects and adequate solutions to the challenges of technology transfer seemed hard to come by.</w:t>
      </w:r>
    </w:p>
    <w:p w:rsidR="00D477BA" w:rsidRPr="00FB6C0D" w:rsidRDefault="00D477BA" w:rsidP="00D477BA">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D477BA" w:rsidRDefault="00D477BA" w:rsidP="00D477BA">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Pr="00927A8B">
        <w:rPr>
          <w:rFonts w:ascii="Times New Roman" w:hAnsi="Times New Roman" w:cs="Times New Roman"/>
          <w:color w:val="FF0000"/>
          <w:sz w:val="24"/>
          <w:szCs w:val="24"/>
        </w:rPr>
        <w:t>[</w:t>
      </w:r>
      <w:r w:rsidRPr="00927A8B">
        <w:rPr>
          <w:rFonts w:ascii="Times New Roman" w:hAnsi="Times New Roman" w:cs="Times New Roman"/>
          <w:caps/>
          <w:color w:val="FF0000"/>
          <w:sz w:val="24"/>
          <w:szCs w:val="24"/>
        </w:rPr>
        <w:t xml:space="preserve">This </w:t>
      </w:r>
      <w:r>
        <w:rPr>
          <w:rFonts w:ascii="Times New Roman" w:hAnsi="Times New Roman" w:cs="Times New Roman"/>
          <w:caps/>
          <w:color w:val="FF0000"/>
          <w:sz w:val="24"/>
          <w:szCs w:val="24"/>
        </w:rPr>
        <w:t xml:space="preserve">section </w:t>
      </w:r>
      <w:r w:rsidRPr="00927A8B">
        <w:rPr>
          <w:rFonts w:ascii="Times New Roman" w:hAnsi="Times New Roman" w:cs="Times New Roman"/>
          <w:caps/>
          <w:color w:val="FF0000"/>
          <w:sz w:val="24"/>
          <w:szCs w:val="24"/>
        </w:rPr>
        <w:t>is not part of the project assignment for POLS 6330 Public Sector Economics.</w:t>
      </w:r>
      <w:r w:rsidRPr="00927A8B">
        <w:rPr>
          <w:rFonts w:ascii="Times New Roman" w:hAnsi="Times New Roman" w:cs="Times New Roman"/>
          <w:color w:val="FF0000"/>
          <w:sz w:val="24"/>
          <w:szCs w:val="24"/>
        </w:rPr>
        <w:t xml:space="preserve">] </w:t>
      </w:r>
    </w:p>
    <w:p w:rsidR="00D477BA" w:rsidRDefault="00D477BA" w:rsidP="00D477B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Explain the conceptualization of </w:t>
      </w:r>
      <w:r w:rsidRPr="00E307AD">
        <w:rPr>
          <w:rFonts w:ascii="Times New Roman" w:hAnsi="Times New Roman" w:cs="Times New Roman"/>
          <w:caps/>
          <w:sz w:val="24"/>
          <w:szCs w:val="24"/>
        </w:rPr>
        <w:t xml:space="preserve">development stage </w:t>
      </w:r>
      <w:r>
        <w:rPr>
          <w:rFonts w:ascii="Times New Roman" w:hAnsi="Times New Roman" w:cs="Times New Roman"/>
          <w:caps/>
          <w:sz w:val="24"/>
          <w:szCs w:val="24"/>
        </w:rPr>
        <w:t>for the study</w:t>
      </w:r>
      <w:r w:rsidRPr="00E307AD">
        <w:rPr>
          <w:rFonts w:ascii="Times New Roman" w:hAnsi="Times New Roman" w:cs="Times New Roman"/>
          <w:caps/>
          <w:sz w:val="24"/>
          <w:szCs w:val="24"/>
        </w:rPr>
        <w:t xml:space="preserve"> and provide evidence from the literature</w:t>
      </w:r>
      <w:r>
        <w:rPr>
          <w:rFonts w:ascii="Times New Roman" w:hAnsi="Times New Roman" w:cs="Times New Roman"/>
          <w:caps/>
          <w:sz w:val="24"/>
          <w:szCs w:val="24"/>
        </w:rPr>
        <w:t xml:space="preserve"> to support it</w:t>
      </w:r>
      <w:r>
        <w:rPr>
          <w:rFonts w:ascii="Times New Roman" w:hAnsi="Times New Roman" w:cs="Times New Roman"/>
          <w:sz w:val="24"/>
          <w:szCs w:val="24"/>
        </w:rPr>
        <w:t xml:space="preserve">.] </w:t>
      </w:r>
    </w:p>
    <w:p w:rsidR="00D477BA" w:rsidRDefault="00D477BA" w:rsidP="00D477BA">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E4E33">
        <w:rPr>
          <w:rFonts w:ascii="Times New Roman" w:hAnsi="Times New Roman" w:cs="Times New Roman"/>
          <w:caps/>
          <w:sz w:val="24"/>
          <w:szCs w:val="24"/>
        </w:rPr>
        <w:t>Describe approaches to measuring development stage found in the literature</w:t>
      </w:r>
      <w:r>
        <w:rPr>
          <w:rFonts w:ascii="Times New Roman" w:hAnsi="Times New Roman" w:cs="Times New Roman"/>
          <w:sz w:val="24"/>
          <w:szCs w:val="24"/>
        </w:rPr>
        <w:t>.]</w:t>
      </w:r>
    </w:p>
    <w:p w:rsidR="00F53ED2" w:rsidRPr="00805CD2" w:rsidRDefault="00F53ED2" w:rsidP="00F53ED2">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w:t>
      </w:r>
      <w:r>
        <w:rPr>
          <w:rFonts w:ascii="Times New Roman" w:hAnsi="Times New Roman" w:cs="Times New Roman"/>
          <w:sz w:val="24"/>
          <w:szCs w:val="24"/>
        </w:rPr>
        <w:t xml:space="preserve">state of </w:t>
      </w:r>
      <w:r w:rsidRPr="00805CD2">
        <w:rPr>
          <w:rFonts w:ascii="Times New Roman" w:hAnsi="Times New Roman" w:cs="Times New Roman"/>
          <w:sz w:val="24"/>
          <w:szCs w:val="24"/>
        </w:rPr>
        <w:t xml:space="preserve">development </w:t>
      </w:r>
      <w:r>
        <w:rPr>
          <w:rFonts w:ascii="Times New Roman" w:hAnsi="Times New Roman" w:cs="Times New Roman"/>
          <w:sz w:val="24"/>
          <w:szCs w:val="24"/>
        </w:rPr>
        <w:t>(i.e., development stage)</w:t>
      </w:r>
      <w:r w:rsidRPr="00805CD2">
        <w:rPr>
          <w:rFonts w:ascii="Times New Roman" w:hAnsi="Times New Roman" w:cs="Times New Roman"/>
          <w:sz w:val="24"/>
          <w:szCs w:val="24"/>
        </w:rPr>
        <w:t xml:space="preserv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D477BA" w:rsidRDefault="00D477BA" w:rsidP="00F53E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Spearman (2013) </w:t>
      </w:r>
      <w:r w:rsidRPr="002A3328">
        <w:rPr>
          <w:rFonts w:ascii="Times New Roman" w:hAnsi="Times New Roman" w:cs="Times New Roman"/>
          <w:sz w:val="24"/>
          <w:szCs w:val="24"/>
        </w:rPr>
        <w:t xml:space="preserve">specifically used the concept of technology readiness levels (TRLs) to describe development stage and the point where it becomes more difficult to advance the </w:t>
      </w:r>
      <w:r w:rsidRPr="002A3328">
        <w:rPr>
          <w:rFonts w:ascii="Times New Roman" w:hAnsi="Times New Roman" w:cs="Times New Roman"/>
          <w:sz w:val="24"/>
          <w:szCs w:val="24"/>
        </w:rPr>
        <w:lastRenderedPageBreak/>
        <w:t xml:space="preserve">technology to where it is useful and can be transitioned to the private sector for commercialization.  </w:t>
      </w:r>
    </w:p>
    <w:p w:rsidR="009E2252" w:rsidRDefault="009E2252" w:rsidP="009E2252">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Pr>
          <w:rFonts w:ascii="Times New Roman" w:hAnsi="Times New Roman" w:cs="Times New Roman"/>
          <w:sz w:val="24"/>
          <w:szCs w:val="24"/>
        </w:rPr>
        <w:t xml:space="preserve"> the question of </w:t>
      </w:r>
      <w:r w:rsidRPr="0009261D">
        <w:rPr>
          <w:rFonts w:ascii="Times New Roman" w:hAnsi="Times New Roman" w:cs="Times New Roman"/>
          <w:sz w:val="24"/>
          <w:szCs w:val="24"/>
        </w:rPr>
        <w:t xml:space="preserve">why </w:t>
      </w:r>
      <w:r>
        <w:rPr>
          <w:rFonts w:ascii="Times New Roman" w:hAnsi="Times New Roman" w:cs="Times New Roman"/>
          <w:sz w:val="24"/>
          <w:szCs w:val="24"/>
        </w:rPr>
        <w:t xml:space="preserve">private sector </w:t>
      </w:r>
      <w:r w:rsidRPr="0009261D">
        <w:rPr>
          <w:rFonts w:ascii="Times New Roman" w:hAnsi="Times New Roman" w:cs="Times New Roman"/>
          <w:sz w:val="24"/>
          <w:szCs w:val="24"/>
        </w:rPr>
        <w:t>companies choose not to pursue university-created technologies that seem to align with their missions and profit motives even when the companies appear to have the resources to do so</w:t>
      </w:r>
      <w:r>
        <w:rPr>
          <w:rFonts w:ascii="Times New Roman" w:hAnsi="Times New Roman" w:cs="Times New Roman"/>
          <w:sz w:val="24"/>
          <w:szCs w:val="24"/>
        </w:rPr>
        <w:t>?</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I hypothesize that </w:t>
      </w:r>
      <w:r w:rsidRPr="0009261D">
        <w:rPr>
          <w:rFonts w:ascii="Times New Roman" w:hAnsi="Times New Roman" w:cs="Times New Roman"/>
          <w:sz w:val="24"/>
          <w:szCs w:val="24"/>
        </w:rPr>
        <w:t>development stage help</w:t>
      </w:r>
      <w:r>
        <w:rPr>
          <w:rFonts w:ascii="Times New Roman" w:hAnsi="Times New Roman" w:cs="Times New Roman"/>
          <w:sz w:val="24"/>
          <w:szCs w:val="24"/>
        </w:rPr>
        <w:t>s</w:t>
      </w:r>
      <w:r w:rsidRPr="0009261D">
        <w:rPr>
          <w:rFonts w:ascii="Times New Roman" w:hAnsi="Times New Roman" w:cs="Times New Roman"/>
          <w:sz w:val="24"/>
          <w:szCs w:val="24"/>
        </w:rPr>
        <w:t xml:space="preserve"> explain</w:t>
      </w:r>
      <w:r>
        <w:rPr>
          <w:rFonts w:ascii="Times New Roman" w:hAnsi="Times New Roman" w:cs="Times New Roman"/>
          <w:sz w:val="24"/>
          <w:szCs w:val="24"/>
        </w:rPr>
        <w:t xml:space="preserve"> this phenomenon.</w:t>
      </w:r>
      <w:r w:rsidRPr="0009261D">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9E2252" w:rsidRDefault="009E2252" w:rsidP="009E225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preliminary research question goes</w:t>
      </w:r>
      <w:r w:rsidRPr="0009261D">
        <w:rPr>
          <w:rFonts w:ascii="Times New Roman" w:hAnsi="Times New Roman" w:cs="Times New Roman"/>
          <w:sz w:val="24"/>
          <w:szCs w:val="24"/>
        </w:rPr>
        <w:t xml:space="preserve"> to the premise of current </w:t>
      </w:r>
      <w:r>
        <w:rPr>
          <w:rFonts w:ascii="Times New Roman" w:hAnsi="Times New Roman" w:cs="Times New Roman"/>
          <w:sz w:val="24"/>
          <w:szCs w:val="24"/>
        </w:rPr>
        <w:t>public</w:t>
      </w:r>
      <w:r w:rsidRPr="0009261D">
        <w:rPr>
          <w:rFonts w:ascii="Times New Roman" w:hAnsi="Times New Roman" w:cs="Times New Roman"/>
          <w:sz w:val="24"/>
          <w:szCs w:val="24"/>
        </w:rPr>
        <w:t xml:space="preserve"> policy related to university technology transfer.</w:t>
      </w:r>
      <w:r>
        <w:rPr>
          <w:rFonts w:ascii="Times New Roman" w:hAnsi="Times New Roman" w:cs="Times New Roman"/>
          <w:sz w:val="24"/>
          <w:szCs w:val="24"/>
        </w:rPr>
        <w:t xml:space="preserve">  Federal </w:t>
      </w:r>
      <w:r w:rsidRPr="0009261D">
        <w:rPr>
          <w:rFonts w:ascii="Times New Roman" w:hAnsi="Times New Roman" w:cs="Times New Roman"/>
          <w:sz w:val="24"/>
          <w:szCs w:val="24"/>
        </w:rPr>
        <w:t xml:space="preserve">policy </w:t>
      </w:r>
      <w:r>
        <w:rPr>
          <w:rFonts w:ascii="Times New Roman" w:hAnsi="Times New Roman" w:cs="Times New Roman"/>
          <w:sz w:val="24"/>
          <w:szCs w:val="24"/>
        </w:rPr>
        <w:t xml:space="preserve">in general </w:t>
      </w:r>
      <w:r w:rsidRPr="0009261D">
        <w:rPr>
          <w:rFonts w:ascii="Times New Roman" w:hAnsi="Times New Roman" w:cs="Times New Roman"/>
          <w:sz w:val="24"/>
          <w:szCs w:val="24"/>
        </w:rPr>
        <w:t xml:space="preserve">seems to presume that </w:t>
      </w:r>
      <w:r>
        <w:rPr>
          <w:rFonts w:ascii="Times New Roman" w:hAnsi="Times New Roman" w:cs="Times New Roman"/>
          <w:sz w:val="24"/>
          <w:szCs w:val="24"/>
        </w:rPr>
        <w:t xml:space="preserve">development stage is not a factor in the successful transfer </w:t>
      </w:r>
      <w:r w:rsidRPr="0009261D">
        <w:rPr>
          <w:rFonts w:ascii="Times New Roman" w:hAnsi="Times New Roman" w:cs="Times New Roman"/>
          <w:sz w:val="24"/>
          <w:szCs w:val="24"/>
        </w:rPr>
        <w:t xml:space="preserve">of technologies derived from federally-funded </w:t>
      </w:r>
      <w:r>
        <w:rPr>
          <w:rFonts w:ascii="Times New Roman" w:hAnsi="Times New Roman" w:cs="Times New Roman"/>
          <w:sz w:val="24"/>
          <w:szCs w:val="24"/>
        </w:rPr>
        <w:t>R&amp;D</w:t>
      </w:r>
      <w:r w:rsidRPr="0009261D">
        <w:rPr>
          <w:rFonts w:ascii="Times New Roman" w:hAnsi="Times New Roman" w:cs="Times New Roman"/>
          <w:sz w:val="24"/>
          <w:szCs w:val="24"/>
        </w:rPr>
        <w:t xml:space="preserve"> to the private sector</w:t>
      </w:r>
      <w:r>
        <w:rPr>
          <w:rFonts w:ascii="Times New Roman" w:hAnsi="Times New Roman" w:cs="Times New Roman"/>
          <w:sz w:val="24"/>
          <w:szCs w:val="24"/>
        </w:rPr>
        <w:t xml:space="preserve">.  It seems to presuppose that </w:t>
      </w:r>
      <w:r w:rsidRPr="0009261D">
        <w:rPr>
          <w:rFonts w:ascii="Times New Roman" w:hAnsi="Times New Roman" w:cs="Times New Roman"/>
          <w:sz w:val="24"/>
          <w:szCs w:val="24"/>
        </w:rPr>
        <w:t>profit-driven and mission-driven organizations or aspiring entrepreneurs (i.e., individuals or small teams</w:t>
      </w:r>
      <w:r>
        <w:rPr>
          <w:rFonts w:ascii="Times New Roman" w:hAnsi="Times New Roman" w:cs="Times New Roman"/>
          <w:sz w:val="24"/>
          <w:szCs w:val="24"/>
        </w:rPr>
        <w:t xml:space="preserve"> of a few people) will have</w:t>
      </w:r>
      <w:r w:rsidRPr="0009261D">
        <w:rPr>
          <w:rFonts w:ascii="Times New Roman" w:hAnsi="Times New Roman" w:cs="Times New Roman"/>
          <w:sz w:val="24"/>
          <w:szCs w:val="24"/>
        </w:rPr>
        <w:t xml:space="preserve"> </w:t>
      </w:r>
      <w:r>
        <w:rPr>
          <w:rFonts w:ascii="Times New Roman" w:hAnsi="Times New Roman" w:cs="Times New Roman"/>
          <w:sz w:val="24"/>
          <w:szCs w:val="24"/>
        </w:rPr>
        <w:t>access to the resources necessary to successfully employ the</w:t>
      </w:r>
      <w:r w:rsidRPr="0009261D">
        <w:rPr>
          <w:rFonts w:ascii="Times New Roman" w:hAnsi="Times New Roman" w:cs="Times New Roman"/>
          <w:sz w:val="24"/>
          <w:szCs w:val="24"/>
        </w:rPr>
        <w:t xml:space="preserve"> technologies </w:t>
      </w:r>
      <w:r>
        <w:rPr>
          <w:rFonts w:ascii="Times New Roman" w:hAnsi="Times New Roman" w:cs="Times New Roman"/>
          <w:sz w:val="24"/>
          <w:szCs w:val="24"/>
        </w:rPr>
        <w:t>for various applications that will benefit the public interest and the motivation to pursue such opportunities regardless of the development state of the technology.  However, it appears that this assumption has never been tested or validated.</w:t>
      </w:r>
    </w:p>
    <w:p w:rsidR="00B0787E" w:rsidRDefault="00B0787E" w:rsidP="00B078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9E2252">
        <w:rPr>
          <w:rFonts w:ascii="Times New Roman" w:hAnsi="Times New Roman" w:cs="Times New Roman"/>
          <w:sz w:val="24"/>
          <w:szCs w:val="24"/>
        </w:rPr>
        <w:t>results of the proposed research study will likely have</w:t>
      </w:r>
      <w:r>
        <w:rPr>
          <w:rFonts w:ascii="Times New Roman" w:hAnsi="Times New Roman" w:cs="Times New Roman"/>
          <w:sz w:val="24"/>
          <w:szCs w:val="24"/>
        </w:rPr>
        <w:t xml:space="preserve"> significant implications for federal policy</w:t>
      </w:r>
      <w:r w:rsidR="00D34FBE" w:rsidRPr="00D34FBE">
        <w:rPr>
          <w:rFonts w:ascii="Times New Roman" w:hAnsi="Times New Roman" w:cs="Times New Roman"/>
          <w:sz w:val="24"/>
          <w:szCs w:val="24"/>
        </w:rPr>
        <w:t xml:space="preserve"> </w:t>
      </w:r>
      <w:r w:rsidR="00D34FBE">
        <w:rPr>
          <w:rFonts w:ascii="Times New Roman" w:hAnsi="Times New Roman" w:cs="Times New Roman"/>
          <w:sz w:val="24"/>
          <w:szCs w:val="24"/>
        </w:rPr>
        <w:t>regarding university technology transfer</w:t>
      </w:r>
      <w:r>
        <w:rPr>
          <w:rFonts w:ascii="Times New Roman" w:hAnsi="Times New Roman" w:cs="Times New Roman"/>
          <w:sz w:val="24"/>
          <w:szCs w:val="24"/>
        </w:rPr>
        <w:t>.  If development stage is not a factor in the successful</w:t>
      </w:r>
      <w:r w:rsidR="009E2252">
        <w:rPr>
          <w:rFonts w:ascii="Times New Roman" w:hAnsi="Times New Roman" w:cs="Times New Roman"/>
          <w:sz w:val="24"/>
          <w:szCs w:val="24"/>
        </w:rPr>
        <w:t xml:space="preserve"> university</w:t>
      </w:r>
      <w:r>
        <w:rPr>
          <w:rFonts w:ascii="Times New Roman" w:hAnsi="Times New Roman" w:cs="Times New Roman"/>
          <w:sz w:val="24"/>
          <w:szCs w:val="24"/>
        </w:rPr>
        <w:t xml:space="preserve"> technology transfer, we can definitively remove it from the discussion and focus our resources on pursuing other candidates to explain why so few technologies make their way to the private sector. </w:t>
      </w:r>
      <w:r w:rsidR="009E2252">
        <w:rPr>
          <w:rFonts w:ascii="Times New Roman" w:hAnsi="Times New Roman" w:cs="Times New Roman"/>
          <w:sz w:val="24"/>
          <w:szCs w:val="24"/>
        </w:rPr>
        <w:t xml:space="preserve"> </w:t>
      </w:r>
      <w:r>
        <w:rPr>
          <w:rFonts w:ascii="Times New Roman" w:hAnsi="Times New Roman" w:cs="Times New Roman"/>
          <w:sz w:val="24"/>
          <w:szCs w:val="24"/>
        </w:rPr>
        <w:t xml:space="preserve">Development stage will be removed as an excuse for why research institutions, particularly universities, do not transfer a higher percentage of the technologies they create with the support of federal funding to the private sector.  However, if development stage is in fact explanatory, then it becomes necessary for the government to </w:t>
      </w:r>
      <w:r>
        <w:rPr>
          <w:rFonts w:ascii="Times New Roman" w:hAnsi="Times New Roman" w:cs="Times New Roman"/>
          <w:sz w:val="24"/>
          <w:szCs w:val="24"/>
        </w:rPr>
        <w:lastRenderedPageBreak/>
        <w:t>reconsider the extent of its participation in R&amp;D as well as the structures and mechanisms it uses to fund those activities.</w:t>
      </w:r>
    </w:p>
    <w:p w:rsidR="00F53ED2" w:rsidRPr="00E4317F" w:rsidRDefault="00F53ED2" w:rsidP="00F53ED2">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Pr="00E4317F">
        <w:rPr>
          <w:rFonts w:ascii="Times New Roman" w:hAnsi="Times New Roman" w:cs="Times New Roman"/>
          <w:b/>
          <w:sz w:val="24"/>
          <w:szCs w:val="24"/>
        </w:rPr>
        <w:t>the Topic</w:t>
      </w:r>
    </w:p>
    <w:p w:rsidR="00C14276" w:rsidRDefault="00C14276" w:rsidP="0027207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research study requires one to clearly understand and define of what is being investigated.  To do otherwise is tantamount to pursuing a fool’s errand, much like the proverbial snipe hunt.  This includes a clear understanding of the need for the public policy being investigated in addition to definitional and operational understanding of concepts.  As such, </w:t>
      </w:r>
      <w:r w:rsidR="0027207C">
        <w:rPr>
          <w:rFonts w:ascii="Times New Roman" w:hAnsi="Times New Roman" w:cs="Times New Roman"/>
          <w:sz w:val="24"/>
          <w:szCs w:val="24"/>
        </w:rPr>
        <w:t>in additional to definitional and operational questions such as (1) how does one define technology?, (2) a</w:t>
      </w:r>
      <w:r w:rsidR="0027207C" w:rsidRPr="0027207C">
        <w:rPr>
          <w:rFonts w:ascii="Times New Roman" w:hAnsi="Times New Roman" w:cs="Times New Roman"/>
          <w:sz w:val="24"/>
          <w:szCs w:val="24"/>
        </w:rPr>
        <w:t>t what point is a technology considered to be transferred to the private sector</w:t>
      </w:r>
      <w:r w:rsidR="0027207C">
        <w:rPr>
          <w:rFonts w:ascii="Times New Roman" w:hAnsi="Times New Roman" w:cs="Times New Roman"/>
          <w:sz w:val="24"/>
          <w:szCs w:val="24"/>
        </w:rPr>
        <w:t>?, and (3) h</w:t>
      </w:r>
      <w:r w:rsidR="0027207C" w:rsidRPr="0027207C">
        <w:rPr>
          <w:rFonts w:ascii="Times New Roman" w:hAnsi="Times New Roman" w:cs="Times New Roman"/>
          <w:sz w:val="24"/>
          <w:szCs w:val="24"/>
        </w:rPr>
        <w:t>ow can the development st</w:t>
      </w:r>
      <w:r w:rsidR="0027207C">
        <w:rPr>
          <w:rFonts w:ascii="Times New Roman" w:hAnsi="Times New Roman" w:cs="Times New Roman"/>
          <w:sz w:val="24"/>
          <w:szCs w:val="24"/>
        </w:rPr>
        <w:t xml:space="preserve">age of a technology be measured, </w:t>
      </w:r>
      <w:r>
        <w:rPr>
          <w:rFonts w:ascii="Times New Roman" w:hAnsi="Times New Roman" w:cs="Times New Roman"/>
          <w:sz w:val="24"/>
          <w:szCs w:val="24"/>
        </w:rPr>
        <w:t>among the first questions that must be answered to pursue this proposed</w:t>
      </w:r>
      <w:r w:rsidR="0027207C">
        <w:rPr>
          <w:rFonts w:ascii="Times New Roman" w:hAnsi="Times New Roman" w:cs="Times New Roman"/>
          <w:sz w:val="24"/>
          <w:szCs w:val="24"/>
        </w:rPr>
        <w:t xml:space="preserve"> line of</w:t>
      </w:r>
      <w:r>
        <w:rPr>
          <w:rFonts w:ascii="Times New Roman" w:hAnsi="Times New Roman" w:cs="Times New Roman"/>
          <w:sz w:val="24"/>
          <w:szCs w:val="24"/>
        </w:rPr>
        <w:t xml:space="preserve"> research are </w:t>
      </w:r>
      <w:r w:rsidR="0027207C">
        <w:rPr>
          <w:rFonts w:ascii="Times New Roman" w:hAnsi="Times New Roman" w:cs="Times New Roman"/>
          <w:sz w:val="24"/>
          <w:szCs w:val="24"/>
        </w:rPr>
        <w:t xml:space="preserve">(4) </w:t>
      </w:r>
      <w:r>
        <w:rPr>
          <w:rFonts w:ascii="Times New Roman" w:hAnsi="Times New Roman" w:cs="Times New Roman"/>
          <w:sz w:val="24"/>
          <w:szCs w:val="24"/>
        </w:rPr>
        <w:t xml:space="preserve">why is technology derived from R&amp;D important for </w:t>
      </w:r>
      <w:r w:rsidR="0027207C">
        <w:rPr>
          <w:rFonts w:ascii="Times New Roman" w:hAnsi="Times New Roman" w:cs="Times New Roman"/>
          <w:sz w:val="24"/>
          <w:szCs w:val="24"/>
        </w:rPr>
        <w:t>social well-being?, (5) what is the public interest in university technology transfer?, (6) why is it appropriate for the federal government to intervene in university technology transfer?, (7) what should be the role of the government in university technology transfer?, and (8) what is currently known about the determinants of success in university technology transfer?</w:t>
      </w:r>
    </w:p>
    <w:p w:rsidR="00B0787E" w:rsidRDefault="00B0787E"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Answers to these questions that will inform several key decisions that I must make regarding the study’s research design.  </w:t>
      </w:r>
      <w:r w:rsidRPr="00805CD2">
        <w:rPr>
          <w:rFonts w:ascii="Times New Roman" w:hAnsi="Times New Roman" w:cs="Times New Roman"/>
          <w:sz w:val="24"/>
          <w:szCs w:val="24"/>
        </w:rPr>
        <w:t xml:space="preserve">A review of the literature will provide answers to these questions and others, which will help better isolate the research query to produce original scholarly research that will significantly contribute to the body of knowledge relevant to </w:t>
      </w:r>
      <w:r w:rsidR="00F510C9">
        <w:rPr>
          <w:rFonts w:ascii="Times New Roman" w:hAnsi="Times New Roman" w:cs="Times New Roman"/>
          <w:sz w:val="24"/>
          <w:szCs w:val="24"/>
        </w:rPr>
        <w:t xml:space="preserve">university </w:t>
      </w:r>
      <w:r w:rsidRPr="00805CD2">
        <w:rPr>
          <w:rFonts w:ascii="Times New Roman" w:hAnsi="Times New Roman" w:cs="Times New Roman"/>
          <w:sz w:val="24"/>
          <w:szCs w:val="24"/>
        </w:rPr>
        <w:t>technology transfer policy.</w:t>
      </w:r>
      <w:r w:rsidR="00752DF5" w:rsidRP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 I expect to have roughly three (3) years to complete the proposed research.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While the literature that explicitly examines the role of development stage in university technology transfer is sparse, various scholars have explored the relevant issues under various monikers and in different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Understanding the role of development stage in university technology transfer 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literature on public sector economics, organization theory and behavior, and decision theory helps provide the theoretical and conceptual framework for examining </w:t>
      </w:r>
      <w:r w:rsidRPr="0006678C">
        <w:rPr>
          <w:rFonts w:ascii="Times New Roman" w:hAnsi="Times New Roman" w:cs="Times New Roman"/>
          <w:sz w:val="24"/>
          <w:szCs w:val="24"/>
        </w:rPr>
        <w:t xml:space="preserve">the role of development stage in the transfer of technologies derived from federally-funded </w:t>
      </w:r>
      <w:r>
        <w:rPr>
          <w:rFonts w:ascii="Times New Roman" w:hAnsi="Times New Roman" w:cs="Times New Roman"/>
          <w:sz w:val="24"/>
          <w:szCs w:val="24"/>
        </w:rPr>
        <w:t>R&amp;D</w:t>
      </w:r>
      <w:r w:rsidRPr="0006678C">
        <w:rPr>
          <w:rFonts w:ascii="Times New Roman" w:hAnsi="Times New Roman" w:cs="Times New Roman"/>
          <w:sz w:val="24"/>
          <w:szCs w:val="24"/>
        </w:rPr>
        <w:t xml:space="preserve"> conducted by universities in the United States to the private sector for use that</w:t>
      </w:r>
      <w:r>
        <w:rPr>
          <w:rFonts w:ascii="Times New Roman" w:hAnsi="Times New Roman" w:cs="Times New Roman"/>
          <w:sz w:val="24"/>
          <w:szCs w:val="24"/>
        </w:rPr>
        <w:t xml:space="preserve"> benefits the public interest.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many respects, technology can be viewed as an impure public good whose consumption is non-rivalrous but excludable.  Once a technology is developed, its use by one person generally does not impede its use by another.  However, the technology may be excludable depending on its embodiment or it can be made excludable by conferring property rights to the technology in the form of intellectual property (i.e., patents, copyrights, and trade secrets) that can be enforced using the coercive powers of the state.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Likewise, technology transfer itself can also be thought of as an impure public good</w:t>
      </w:r>
      <w:r w:rsidR="00F53ED2">
        <w:rPr>
          <w:rFonts w:ascii="Times New Roman" w:hAnsi="Times New Roman" w:cs="Times New Roman"/>
          <w:sz w:val="24"/>
          <w:szCs w:val="24"/>
        </w:rPr>
        <w:t xml:space="preserve"> and a merit good</w:t>
      </w:r>
      <w:r>
        <w:rPr>
          <w:rFonts w:ascii="Times New Roman" w:hAnsi="Times New Roman" w:cs="Times New Roman"/>
          <w:sz w:val="24"/>
          <w:szCs w:val="24"/>
        </w:rPr>
        <w:t>.  The marginal cost of an additional actor pursuing the transfer of a technology is small.  Thus, technology transfer can be considered non-rivalrous.  However, technology transfer can be made excludable through legal mechanisms such as options and licenses for intellectual property.</w:t>
      </w:r>
      <w:r w:rsidR="00F53ED2">
        <w:rPr>
          <w:rFonts w:ascii="Times New Roman" w:hAnsi="Times New Roman" w:cs="Times New Roman"/>
          <w:sz w:val="24"/>
          <w:szCs w:val="24"/>
        </w:rPr>
        <w:t xml:space="preserve">  Moreover, society has decided, as demonstrated by the decisions of its elected leaders, that technology transfer is needed.</w:t>
      </w:r>
      <w:r w:rsidR="00586445">
        <w:rPr>
          <w:rFonts w:ascii="Times New Roman" w:hAnsi="Times New Roman" w:cs="Times New Roman"/>
          <w:sz w:val="24"/>
          <w:szCs w:val="24"/>
        </w:rPr>
        <w:t xml:space="preserve"> </w:t>
      </w:r>
      <w:r w:rsidR="00F52C24">
        <w:rPr>
          <w:rFonts w:ascii="Times New Roman" w:hAnsi="Times New Roman" w:cs="Times New Roman"/>
          <w:sz w:val="24"/>
          <w:szCs w:val="24"/>
        </w:rPr>
        <w:t xml:space="preserve"> </w:t>
      </w:r>
      <w:r w:rsidR="00586445">
        <w:rPr>
          <w:rFonts w:ascii="Times New Roman" w:hAnsi="Times New Roman" w:cs="Times New Roman"/>
          <w:sz w:val="24"/>
          <w:szCs w:val="24"/>
        </w:rPr>
        <w:t xml:space="preserve">This satisfies </w:t>
      </w:r>
      <w:r w:rsidR="009B3256">
        <w:rPr>
          <w:rFonts w:ascii="Times New Roman" w:hAnsi="Times New Roman" w:cs="Times New Roman"/>
          <w:sz w:val="24"/>
          <w:szCs w:val="24"/>
        </w:rPr>
        <w:t xml:space="preserve">the </w:t>
      </w:r>
      <w:r w:rsidR="00586445">
        <w:rPr>
          <w:rFonts w:ascii="Times New Roman" w:hAnsi="Times New Roman" w:cs="Times New Roman"/>
          <w:sz w:val="24"/>
          <w:szCs w:val="24"/>
        </w:rPr>
        <w:t>Musgrave (1998) definition of a merit good.</w:t>
      </w:r>
    </w:p>
    <w:p w:rsidR="00F510C9" w:rsidRDefault="00F510C9" w:rsidP="00F510C9">
      <w:pPr>
        <w:spacing w:after="0" w:line="480" w:lineRule="auto"/>
        <w:ind w:firstLine="720"/>
        <w:rPr>
          <w:rFonts w:ascii="Times New Roman" w:hAnsi="Times New Roman" w:cs="Times New Roman"/>
          <w:sz w:val="24"/>
          <w:szCs w:val="24"/>
        </w:rPr>
      </w:pPr>
      <w:bookmarkStart w:id="0" w:name="_GoBack"/>
      <w:bookmarkEnd w:id="0"/>
      <w:r>
        <w:rPr>
          <w:rFonts w:ascii="Times New Roman" w:hAnsi="Times New Roman" w:cs="Times New Roman"/>
          <w:sz w:val="24"/>
          <w:szCs w:val="24"/>
        </w:rPr>
        <w:t xml:space="preserve">Public sector economics provides the necessary perspective to understand the implications of conceiving technology and technology transfer as impure public goods.  Public </w:t>
      </w:r>
      <w:r>
        <w:rPr>
          <w:rFonts w:ascii="Times New Roman" w:hAnsi="Times New Roman" w:cs="Times New Roman"/>
          <w:sz w:val="24"/>
          <w:szCs w:val="24"/>
        </w:rPr>
        <w:lastRenderedPageBreak/>
        <w:t xml:space="preserve">sector economics is concerned with four primary questions.  First, what goods should society produce?  Second, how should society produce these goods?  Third, for who’s benefit should society produce these goods? And finally, how does society answer the previous three questions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2015, p. 13)?</w:t>
      </w:r>
      <w:r w:rsidRPr="00F86808">
        <w:rPr>
          <w:rFonts w:ascii="Times New Roman" w:hAnsi="Times New Roman" w:cs="Times New Roman"/>
          <w:sz w:val="24"/>
          <w:szCs w:val="24"/>
        </w:rPr>
        <w:t xml:space="preserve"> </w:t>
      </w:r>
      <w:r>
        <w:rPr>
          <w:rFonts w:ascii="Times New Roman" w:hAnsi="Times New Roman" w:cs="Times New Roman"/>
          <w:sz w:val="24"/>
          <w:szCs w:val="24"/>
        </w:rPr>
        <w:t xml:space="preserve"> The answer to the primary research question of this study has implications principally for the second and fourth questions.</w:t>
      </w:r>
    </w:p>
    <w:p w:rsidR="00A311E5" w:rsidRDefault="00B907C2" w:rsidP="00F510C9">
      <w:pPr>
        <w:spacing w:after="0" w:line="480" w:lineRule="auto"/>
        <w:ind w:firstLine="720"/>
        <w:rPr>
          <w:rFonts w:ascii="Times New Roman" w:hAnsi="Times New Roman" w:cs="Times New Roman"/>
          <w:sz w:val="24"/>
          <w:szCs w:val="24"/>
        </w:rPr>
      </w:pPr>
      <w:r w:rsidRPr="00A84246">
        <w:rPr>
          <w:rFonts w:ascii="Times New Roman" w:hAnsi="Times New Roman" w:cs="Times New Roman"/>
          <w:sz w:val="24"/>
          <w:szCs w:val="24"/>
        </w:rPr>
        <w:t>Social actors, whether individuals acting on their own behalf or in the context of membership in an organization, are purpose-driven.  They use their available resources to achieve objectives aligned with those purposes, whether their motivation is simple survival, financial gain, self-actualization, or creative expression.  Technology is one such key resource that social actors use to pursue the objectives of their motivations.</w:t>
      </w:r>
      <w:r>
        <w:rPr>
          <w:rFonts w:ascii="Times New Roman" w:hAnsi="Times New Roman" w:cs="Times New Roman"/>
          <w:sz w:val="24"/>
          <w:szCs w:val="24"/>
        </w:rPr>
        <w:t xml:space="preserve">  </w:t>
      </w:r>
    </w:p>
    <w:p w:rsidR="00F510C9" w:rsidRDefault="00B907C2"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Under the current approach to university technology transfer, private sector organizations are presumed to be the consumers of university-created technologies.  This includes entrepreneurs who will need to build organizations to successfully leverage the technologies they acquire to create value and build wealth.</w:t>
      </w:r>
      <w:r w:rsidR="00A311E5">
        <w:rPr>
          <w:rFonts w:ascii="Times New Roman" w:hAnsi="Times New Roman" w:cs="Times New Roman"/>
          <w:sz w:val="24"/>
          <w:szCs w:val="24"/>
        </w:rPr>
        <w:t xml:space="preserve">  </w:t>
      </w:r>
      <w:r w:rsidR="00F510C9">
        <w:rPr>
          <w:rFonts w:ascii="Times New Roman" w:hAnsi="Times New Roman" w:cs="Times New Roman"/>
          <w:sz w:val="24"/>
          <w:szCs w:val="24"/>
        </w:rPr>
        <w:t xml:space="preserve">Current federal policy </w:t>
      </w:r>
      <w:r w:rsidR="00A311E5">
        <w:rPr>
          <w:rFonts w:ascii="Times New Roman" w:hAnsi="Times New Roman" w:cs="Times New Roman"/>
          <w:sz w:val="24"/>
          <w:szCs w:val="24"/>
        </w:rPr>
        <w:t xml:space="preserve">regarding </w:t>
      </w:r>
      <w:r w:rsidR="00A311E5">
        <w:rPr>
          <w:rFonts w:ascii="Times New Roman" w:hAnsi="Times New Roman" w:cs="Times New Roman"/>
          <w:sz w:val="24"/>
          <w:szCs w:val="24"/>
        </w:rPr>
        <w:t xml:space="preserve">university technology transfer </w:t>
      </w:r>
      <w:r w:rsidR="00F510C9">
        <w:rPr>
          <w:rFonts w:ascii="Times New Roman" w:hAnsi="Times New Roman" w:cs="Times New Roman"/>
          <w:sz w:val="24"/>
          <w:szCs w:val="24"/>
        </w:rPr>
        <w:t>depends on the participation of private sector organizations.  In the absence of private sector organizations participating in the process,</w:t>
      </w:r>
      <w:r w:rsidR="00F510C9" w:rsidRPr="00E10427">
        <w:rPr>
          <w:rFonts w:ascii="Times New Roman" w:hAnsi="Times New Roman" w:cs="Times New Roman"/>
          <w:sz w:val="24"/>
          <w:szCs w:val="24"/>
        </w:rPr>
        <w:t xml:space="preserve"> </w:t>
      </w:r>
      <w:r w:rsidR="00A311E5">
        <w:rPr>
          <w:rFonts w:ascii="Times New Roman" w:hAnsi="Times New Roman" w:cs="Times New Roman"/>
          <w:sz w:val="24"/>
          <w:szCs w:val="24"/>
        </w:rPr>
        <w:t xml:space="preserve">university </w:t>
      </w:r>
      <w:r w:rsidR="00F510C9">
        <w:rPr>
          <w:rFonts w:ascii="Times New Roman" w:hAnsi="Times New Roman" w:cs="Times New Roman"/>
          <w:sz w:val="24"/>
          <w:szCs w:val="24"/>
        </w:rPr>
        <w:t xml:space="preserve">technology transfer </w:t>
      </w:r>
      <w:r w:rsidR="00A311E5">
        <w:rPr>
          <w:rFonts w:ascii="Times New Roman" w:hAnsi="Times New Roman" w:cs="Times New Roman"/>
          <w:sz w:val="24"/>
          <w:szCs w:val="24"/>
        </w:rPr>
        <w:t xml:space="preserve">(and technology transfer in general) </w:t>
      </w:r>
      <w:r w:rsidR="00F510C9">
        <w:rPr>
          <w:rFonts w:ascii="Times New Roman" w:hAnsi="Times New Roman" w:cs="Times New Roman"/>
          <w:sz w:val="24"/>
          <w:szCs w:val="24"/>
        </w:rPr>
        <w:t>does not occur.  As such, how organizations function needs to be considered when crafting technology transfer policy.</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  Private sector organizations pursue actions to improve performance, facilitate success, and ensure their survival (</w:t>
      </w:r>
      <w:proofErr w:type="spellStart"/>
      <w:r>
        <w:rPr>
          <w:rFonts w:ascii="Times New Roman" w:hAnsi="Times New Roman" w:cs="Times New Roman"/>
          <w:sz w:val="24"/>
          <w:szCs w:val="24"/>
        </w:rPr>
        <w:t>Pfeffer</w:t>
      </w:r>
      <w:proofErr w:type="spellEnd"/>
      <w:r>
        <w:rPr>
          <w:rFonts w:ascii="Times New Roman" w:hAnsi="Times New Roman" w:cs="Times New Roman"/>
          <w:sz w:val="24"/>
          <w:szCs w:val="24"/>
        </w:rPr>
        <w:t xml:space="preserve">, 1997).  Organization theory and behavior examines these issues and thus can provide </w:t>
      </w:r>
      <w:r>
        <w:rPr>
          <w:rFonts w:ascii="Times New Roman" w:hAnsi="Times New Roman" w:cs="Times New Roman"/>
          <w:sz w:val="24"/>
          <w:szCs w:val="24"/>
        </w:rPr>
        <w:lastRenderedPageBreak/>
        <w:t xml:space="preserve">insight as to whether and how development stage might factor in to organizations technology transfer efforts directed at achieving these three objectives.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Before any action can be taken, there must be a decision to act.  Thus, private sector organizations must make affirmative decisions to undertake technology transfer initiatives and coordinate their internal activities to carry them out.  However, organizational decision making is different than individual decision making.  Decision making in the context of an organization interactions among individuals and groups.  Thus, organizational decision making is a social phenomenon.  Understanding whether development stage factors into organizational decision making about potential technology transfer initiatives should provide useful insights that will better inform public policy.</w:t>
      </w:r>
    </w:p>
    <w:p w:rsidR="00F510C9" w:rsidRDefault="00C66F08"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Because the discourse related to the role of development stage in university technology transfer draws upon various fields and is therefore interdisciplinary, I have organized this literature review thematically within a cause and effect structure, much like one option suggested by Hart (2000, p. 188).  </w:t>
      </w:r>
      <w:r w:rsidR="00F510C9">
        <w:rPr>
          <w:rFonts w:ascii="Times New Roman" w:hAnsi="Times New Roman" w:cs="Times New Roman"/>
          <w:sz w:val="24"/>
          <w:szCs w:val="24"/>
        </w:rPr>
        <w:t>Given the</w:t>
      </w:r>
      <w:r w:rsidR="00F510C9" w:rsidRPr="0037276A">
        <w:rPr>
          <w:rFonts w:ascii="Times New Roman" w:hAnsi="Times New Roman" w:cs="Times New Roman"/>
          <w:sz w:val="24"/>
          <w:szCs w:val="24"/>
        </w:rPr>
        <w:t xml:space="preserve"> time constraints</w:t>
      </w:r>
      <w:r w:rsidR="00F510C9">
        <w:rPr>
          <w:rFonts w:ascii="Times New Roman" w:hAnsi="Times New Roman" w:cs="Times New Roman"/>
          <w:sz w:val="24"/>
          <w:szCs w:val="24"/>
        </w:rPr>
        <w:t xml:space="preserve"> of a one semester course, this review</w:t>
      </w:r>
      <w:r w:rsidR="00F510C9" w:rsidRPr="0037276A">
        <w:rPr>
          <w:rFonts w:ascii="Times New Roman" w:hAnsi="Times New Roman" w:cs="Times New Roman"/>
          <w:sz w:val="24"/>
          <w:szCs w:val="24"/>
        </w:rPr>
        <w:t xml:space="preserve"> focuses on literature related to the first perspective</w:t>
      </w:r>
      <w:r>
        <w:rPr>
          <w:rFonts w:ascii="Times New Roman" w:hAnsi="Times New Roman" w:cs="Times New Roman"/>
          <w:sz w:val="24"/>
          <w:szCs w:val="24"/>
        </w:rPr>
        <w:t xml:space="preserve"> – public sector economics</w:t>
      </w:r>
      <w:r w:rsidR="00F510C9" w:rsidRPr="0037276A">
        <w:rPr>
          <w:rFonts w:ascii="Times New Roman" w:hAnsi="Times New Roman" w:cs="Times New Roman"/>
          <w:sz w:val="24"/>
          <w:szCs w:val="24"/>
        </w:rPr>
        <w:t xml:space="preserve">.  </w:t>
      </w:r>
      <w:r w:rsidR="00F510C9">
        <w:rPr>
          <w:rFonts w:ascii="Times New Roman" w:hAnsi="Times New Roman" w:cs="Times New Roman"/>
          <w:sz w:val="24"/>
          <w:szCs w:val="24"/>
        </w:rPr>
        <w:t xml:space="preserve">I begin by </w:t>
      </w:r>
      <w:r>
        <w:rPr>
          <w:rFonts w:ascii="Times New Roman" w:hAnsi="Times New Roman" w:cs="Times New Roman"/>
          <w:sz w:val="24"/>
          <w:szCs w:val="24"/>
        </w:rPr>
        <w:t>discussing the public interest in research and development and the technology it produces</w:t>
      </w:r>
      <w:r w:rsidR="00F510C9">
        <w:rPr>
          <w:rFonts w:ascii="Times New Roman" w:hAnsi="Times New Roman" w:cs="Times New Roman"/>
          <w:sz w:val="24"/>
          <w:szCs w:val="24"/>
        </w:rPr>
        <w:t xml:space="preserve">.  I then </w:t>
      </w:r>
      <w:r>
        <w:rPr>
          <w:rFonts w:ascii="Times New Roman" w:hAnsi="Times New Roman" w:cs="Times New Roman"/>
          <w:sz w:val="24"/>
          <w:szCs w:val="24"/>
        </w:rPr>
        <w:t>explore the public interest in the technology transfer, specifically university technology transfer</w:t>
      </w:r>
      <w:r w:rsidR="00F510C9">
        <w:rPr>
          <w:rFonts w:ascii="Times New Roman" w:hAnsi="Times New Roman" w:cs="Times New Roman"/>
          <w:sz w:val="24"/>
          <w:szCs w:val="24"/>
        </w:rPr>
        <w:t xml:space="preserve">.  Next, I </w:t>
      </w:r>
      <w:r>
        <w:rPr>
          <w:rFonts w:ascii="Times New Roman" w:hAnsi="Times New Roman" w:cs="Times New Roman"/>
          <w:sz w:val="24"/>
          <w:szCs w:val="24"/>
        </w:rPr>
        <w:t xml:space="preserve">examine the appropriate role of government in university technology transfer.  I follow this with a summary of the determinants of success in university technology transfer and the gaps in knowledge about explanatory factors.  </w:t>
      </w:r>
      <w:r w:rsidR="00F510C9">
        <w:rPr>
          <w:rFonts w:ascii="Times New Roman" w:hAnsi="Times New Roman" w:cs="Times New Roman"/>
          <w:sz w:val="24"/>
          <w:szCs w:val="24"/>
        </w:rPr>
        <w:t xml:space="preserve">Finally, I suggest </w:t>
      </w:r>
      <w:r>
        <w:rPr>
          <w:rFonts w:ascii="Times New Roman" w:hAnsi="Times New Roman" w:cs="Times New Roman"/>
          <w:sz w:val="24"/>
          <w:szCs w:val="24"/>
        </w:rPr>
        <w:t>next steps in pursuing the proposed line of research.</w:t>
      </w:r>
    </w:p>
    <w:p w:rsidR="00BB4827" w:rsidRPr="00073E04" w:rsidRDefault="00047283" w:rsidP="00F510C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The </w:t>
      </w:r>
      <w:r w:rsidR="00F510C9">
        <w:rPr>
          <w:rFonts w:ascii="Times New Roman" w:hAnsi="Times New Roman" w:cs="Times New Roman"/>
          <w:b/>
          <w:sz w:val="24"/>
          <w:szCs w:val="24"/>
        </w:rPr>
        <w:t>Significance</w:t>
      </w:r>
      <w:r w:rsidR="00646806">
        <w:rPr>
          <w:rFonts w:ascii="Times New Roman" w:hAnsi="Times New Roman" w:cs="Times New Roman"/>
          <w:b/>
          <w:sz w:val="24"/>
          <w:szCs w:val="24"/>
        </w:rPr>
        <w:t xml:space="preserve"> of </w:t>
      </w:r>
      <w:r w:rsidR="00F510C9">
        <w:rPr>
          <w:rFonts w:ascii="Times New Roman" w:hAnsi="Times New Roman" w:cs="Times New Roman"/>
          <w:b/>
          <w:sz w:val="24"/>
          <w:szCs w:val="24"/>
        </w:rPr>
        <w:t xml:space="preserve">University </w:t>
      </w:r>
      <w:r w:rsidR="00646806">
        <w:rPr>
          <w:rFonts w:ascii="Times New Roman" w:hAnsi="Times New Roman" w:cs="Times New Roman"/>
          <w:b/>
          <w:sz w:val="24"/>
          <w:szCs w:val="24"/>
        </w:rPr>
        <w:t>Technology Transfer</w:t>
      </w:r>
    </w:p>
    <w:p w:rsidR="00752DF5" w:rsidRDefault="00752DF5" w:rsidP="00752DF5">
      <w:pPr>
        <w:spacing w:after="0" w:line="480" w:lineRule="auto"/>
        <w:rPr>
          <w:rFonts w:ascii="Times New Roman" w:hAnsi="Times New Roman" w:cs="Times New Roman"/>
          <w:b/>
          <w:sz w:val="24"/>
          <w:szCs w:val="24"/>
        </w:rPr>
      </w:pPr>
      <w:r>
        <w:rPr>
          <w:rFonts w:ascii="Times New Roman" w:hAnsi="Times New Roman" w:cs="Times New Roman"/>
          <w:b/>
          <w:sz w:val="24"/>
          <w:szCs w:val="24"/>
        </w:rPr>
        <w:t>Research and Development, Technology, and Social</w:t>
      </w:r>
      <w:r w:rsidR="00E251AD">
        <w:rPr>
          <w:rFonts w:ascii="Times New Roman" w:hAnsi="Times New Roman" w:cs="Times New Roman"/>
          <w:b/>
          <w:sz w:val="24"/>
          <w:szCs w:val="24"/>
        </w:rPr>
        <w:t xml:space="preserve"> Well-B</w:t>
      </w:r>
      <w:r>
        <w:rPr>
          <w:rFonts w:ascii="Times New Roman" w:hAnsi="Times New Roman" w:cs="Times New Roman"/>
          <w:b/>
          <w:sz w:val="24"/>
          <w:szCs w:val="24"/>
        </w:rPr>
        <w:t>eing</w:t>
      </w:r>
    </w:p>
    <w:p w:rsidR="00752DF5" w:rsidRPr="00752DF5" w:rsidRDefault="00752DF5" w:rsidP="00752DF5">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t>[</w:t>
      </w:r>
      <w:r w:rsidRPr="00752DF5">
        <w:rPr>
          <w:rFonts w:ascii="Times New Roman" w:hAnsi="Times New Roman" w:cs="Times New Roman"/>
          <w:caps/>
          <w:sz w:val="24"/>
          <w:szCs w:val="24"/>
        </w:rPr>
        <w:t>Describe the public interest in technologies derived from federally-funded research and development.</w:t>
      </w:r>
      <w:r>
        <w:rPr>
          <w:rFonts w:ascii="Times New Roman" w:hAnsi="Times New Roman" w:cs="Times New Roman"/>
          <w:sz w:val="24"/>
          <w:szCs w:val="24"/>
        </w:rPr>
        <w:t>]</w:t>
      </w:r>
    </w:p>
    <w:p w:rsidR="00073E04" w:rsidRDefault="0084711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The PMA for the administration of President George W. Bush (Bush 43 Administration) specifically listed technology transfer as a priority (OMB, 2002).  </w:t>
      </w:r>
    </w:p>
    <w:p w:rsidR="001944B9" w:rsidRPr="00805CD2" w:rsidRDefault="001944B9"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1944B9">
        <w:rPr>
          <w:rFonts w:ascii="Times New Roman" w:hAnsi="Times New Roman" w:cs="Times New Roman"/>
          <w:caps/>
          <w:sz w:val="24"/>
          <w:szCs w:val="24"/>
        </w:rPr>
        <w:t>Summarize federal policy regarding technology transfer for each presidential administration going back to the Eisenhower Administration.</w:t>
      </w:r>
      <w:r>
        <w:rPr>
          <w:rFonts w:ascii="Times New Roman" w:hAnsi="Times New Roman" w:cs="Times New Roman"/>
          <w:sz w:val="24"/>
          <w:szCs w:val="24"/>
        </w:rPr>
        <w:t>]</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lastRenderedPageBreak/>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technology derived from federal R&amp;D</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R&amp;D such as road repairs, alleviating hunger, and addressing issues with inequity in the court system.  As Figure 1 in the Appendix shows, federal R&amp;D expenditures is equivalent to roughly 20 percent of the federal budget deficit and exceeds federal spending on transportation, the Supplemental Nutrition Assistance </w:t>
      </w:r>
      <w:r w:rsidRPr="00805CD2">
        <w:rPr>
          <w:rFonts w:ascii="Times New Roman" w:hAnsi="Times New Roman" w:cs="Times New Roman"/>
          <w:sz w:val="24"/>
          <w:szCs w:val="24"/>
        </w:rPr>
        <w:lastRenderedPageBreak/>
        <w:t xml:space="preserve">Program (SNAP), and law courts (U.S. Spending, </w:t>
      </w:r>
      <w:proofErr w:type="spellStart"/>
      <w:r w:rsidRPr="00805CD2">
        <w:rPr>
          <w:rFonts w:ascii="Times New Roman" w:hAnsi="Times New Roman" w:cs="Times New Roman"/>
          <w:sz w:val="24"/>
          <w:szCs w:val="24"/>
        </w:rPr>
        <w:t>n.d.</w:t>
      </w:r>
      <w:proofErr w:type="spellEnd"/>
      <w:r w:rsidRPr="00805CD2">
        <w:rPr>
          <w:rFonts w:ascii="Times New Roman" w:hAnsi="Times New Roman" w:cs="Times New Roman"/>
          <w:sz w:val="24"/>
          <w:szCs w:val="24"/>
        </w:rPr>
        <w:t>).  As such, it’s important to ensure that technology transfer policy is as optimized as possible.</w:t>
      </w:r>
    </w:p>
    <w:p w:rsidR="00073E04" w:rsidRPr="00805CD2" w:rsidRDefault="00047283"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w:t>
      </w:r>
      <w:r w:rsidR="00752DF5">
        <w:rPr>
          <w:rFonts w:ascii="Times New Roman" w:hAnsi="Times New Roman" w:cs="Times New Roman"/>
          <w:b/>
          <w:sz w:val="24"/>
          <w:szCs w:val="24"/>
        </w:rPr>
        <w:t>Public Interest in</w:t>
      </w:r>
      <w:r>
        <w:rPr>
          <w:rFonts w:ascii="Times New Roman" w:hAnsi="Times New Roman" w:cs="Times New Roman"/>
          <w:b/>
          <w:sz w:val="24"/>
          <w:szCs w:val="24"/>
        </w:rPr>
        <w:t xml:space="preserve"> </w:t>
      </w:r>
      <w:r w:rsidR="00073E04">
        <w:rPr>
          <w:rFonts w:ascii="Times New Roman" w:hAnsi="Times New Roman" w:cs="Times New Roman"/>
          <w:b/>
          <w:sz w:val="24"/>
          <w:szCs w:val="24"/>
        </w:rPr>
        <w:t>University Technology Transfer</w:t>
      </w:r>
    </w:p>
    <w:p w:rsidR="0035263C" w:rsidRDefault="009E2F20"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stated above, u</w:t>
      </w:r>
      <w:r w:rsidR="00073E04">
        <w:rPr>
          <w:rFonts w:ascii="Times New Roman" w:hAnsi="Times New Roman" w:cs="Times New Roman"/>
          <w:sz w:val="24"/>
          <w:szCs w:val="24"/>
        </w:rPr>
        <w:t>niversity technology transfer can be broadly defined as the</w:t>
      </w:r>
      <w:r>
        <w:rPr>
          <w:rFonts w:ascii="Times New Roman" w:hAnsi="Times New Roman" w:cs="Times New Roman"/>
          <w:sz w:val="24"/>
          <w:szCs w:val="24"/>
        </w:rPr>
        <w:t xml:space="preserve"> conveyance</w:t>
      </w:r>
      <w:r w:rsidR="00073E04">
        <w:rPr>
          <w:rFonts w:ascii="Times New Roman" w:hAnsi="Times New Roman" w:cs="Times New Roman"/>
          <w:sz w:val="24"/>
          <w:szCs w:val="24"/>
        </w:rPr>
        <w:t xml:space="preserve">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sidR="00073E04">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5263C">
        <w:rPr>
          <w:rFonts w:ascii="Times New Roman" w:hAnsi="Times New Roman" w:cs="Times New Roman"/>
          <w:sz w:val="24"/>
          <w:szCs w:val="24"/>
        </w:rPr>
        <w:t xml:space="preserve">ent of Science [AAAS], 2018b). </w:t>
      </w:r>
      <w:r w:rsidR="003508C0">
        <w:rPr>
          <w:rFonts w:ascii="Times New Roman" w:hAnsi="Times New Roman" w:cs="Times New Roman"/>
          <w:sz w:val="24"/>
          <w:szCs w:val="24"/>
        </w:rPr>
        <w:t xml:space="preserve"> </w:t>
      </w:r>
    </w:p>
    <w:p w:rsidR="009513D6" w:rsidRPr="00805CD2" w:rsidRDefault="009513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4E6E11">
        <w:rPr>
          <w:rFonts w:ascii="Times New Roman" w:hAnsi="Times New Roman" w:cs="Times New Roman"/>
          <w:caps/>
          <w:sz w:val="24"/>
          <w:szCs w:val="24"/>
        </w:rPr>
        <w:t xml:space="preserve">Summarize total federal R&amp;D </w:t>
      </w:r>
      <w:r w:rsidRPr="004E6E11">
        <w:rPr>
          <w:rFonts w:ascii="Times New Roman" w:hAnsi="Times New Roman" w:cs="Times New Roman"/>
          <w:caps/>
          <w:sz w:val="24"/>
          <w:szCs w:val="24"/>
        </w:rPr>
        <w:t xml:space="preserve">outlays </w:t>
      </w:r>
      <w:r w:rsidRPr="004E6E11">
        <w:rPr>
          <w:rFonts w:ascii="Times New Roman" w:hAnsi="Times New Roman" w:cs="Times New Roman"/>
          <w:caps/>
          <w:sz w:val="24"/>
          <w:szCs w:val="24"/>
        </w:rPr>
        <w:t>and allocations for funding R&amp;D at universities</w:t>
      </w:r>
      <w:r w:rsidR="004E6E11">
        <w:rPr>
          <w:rFonts w:ascii="Times New Roman" w:hAnsi="Times New Roman" w:cs="Times New Roman"/>
          <w:caps/>
          <w:sz w:val="24"/>
          <w:szCs w:val="24"/>
        </w:rPr>
        <w:t xml:space="preserve"> from 2000 to 2019. Create a table.</w:t>
      </w:r>
      <w:r w:rsidR="004E6E11">
        <w:rPr>
          <w:rFonts w:ascii="Times New Roman" w:hAnsi="Times New Roman" w:cs="Times New Roman"/>
          <w:sz w:val="24"/>
          <w:szCs w:val="24"/>
        </w:rPr>
        <w:t>]</w:t>
      </w:r>
      <w:r>
        <w:rPr>
          <w:rFonts w:ascii="Times New Roman" w:hAnsi="Times New Roman" w:cs="Times New Roman"/>
          <w:sz w:val="24"/>
          <w:szCs w:val="24"/>
        </w:rPr>
        <w:t xml:space="preserve"> </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52DF5"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52DF5">
        <w:rPr>
          <w:rFonts w:ascii="Times New Roman" w:hAnsi="Times New Roman" w:cs="Times New Roman"/>
          <w:sz w:val="24"/>
          <w:szCs w:val="24"/>
        </w:rPr>
        <w:t xml:space="preserve">The need for government intervention in technology transfer came to the forefront as early as the latter part of the Second World War.  Bush (1945) presented a normative argument in support of government participation in university technology transfer.  He also noted that </w:t>
      </w:r>
      <w:r w:rsidR="00752DF5" w:rsidRPr="00E50380">
        <w:rPr>
          <w:rFonts w:ascii="Times New Roman" w:hAnsi="Times New Roman" w:cs="Times New Roman"/>
          <w:sz w:val="24"/>
          <w:szCs w:val="24"/>
        </w:rPr>
        <w:t xml:space="preserve">members of the committee on science and the public welfare either strongly believed or were sympathetic to the idea that government should encourage the formation of “new scientific enterprises” but were not able to agree on solutions for achieving this end.  </w:t>
      </w:r>
      <w:proofErr w:type="spellStart"/>
      <w:r w:rsidR="00752DF5">
        <w:rPr>
          <w:rFonts w:ascii="Times New Roman" w:hAnsi="Times New Roman" w:cs="Times New Roman"/>
          <w:sz w:val="24"/>
          <w:szCs w:val="24"/>
        </w:rPr>
        <w:t>Schrier</w:t>
      </w:r>
      <w:proofErr w:type="spellEnd"/>
      <w:r w:rsidR="00752DF5">
        <w:rPr>
          <w:rFonts w:ascii="Times New Roman" w:hAnsi="Times New Roman" w:cs="Times New Roman"/>
          <w:sz w:val="24"/>
          <w:szCs w:val="24"/>
        </w:rPr>
        <w:t xml:space="preserve"> (1964) </w:t>
      </w:r>
      <w:r w:rsidR="00752DF5" w:rsidRPr="00BE7BEF">
        <w:rPr>
          <w:rFonts w:ascii="Times New Roman" w:hAnsi="Times New Roman" w:cs="Times New Roman"/>
          <w:sz w:val="24"/>
          <w:szCs w:val="24"/>
        </w:rPr>
        <w:t xml:space="preserve">reported that </w:t>
      </w:r>
      <w:r w:rsidR="00752DF5">
        <w:rPr>
          <w:rFonts w:ascii="Times New Roman" w:hAnsi="Times New Roman" w:cs="Times New Roman"/>
          <w:sz w:val="24"/>
          <w:szCs w:val="24"/>
        </w:rPr>
        <w:t>technology transfer was a controversial subject at the time.</w:t>
      </w:r>
      <w:r w:rsidR="00752DF5" w:rsidRPr="00BE7BEF">
        <w:rPr>
          <w:rFonts w:ascii="Times New Roman" w:hAnsi="Times New Roman" w:cs="Times New Roman"/>
          <w:sz w:val="24"/>
          <w:szCs w:val="24"/>
        </w:rPr>
        <w:t xml:space="preserve"> </w:t>
      </w:r>
      <w:r w:rsidR="00752DF5">
        <w:rPr>
          <w:rFonts w:ascii="Times New Roman" w:hAnsi="Times New Roman" w:cs="Times New Roman"/>
          <w:sz w:val="24"/>
          <w:szCs w:val="24"/>
        </w:rPr>
        <w:t xml:space="preserve"> Those focused on the topic found developing a</w:t>
      </w:r>
      <w:r w:rsidR="00752DF5" w:rsidRPr="00BE7BEF">
        <w:rPr>
          <w:rFonts w:ascii="Times New Roman" w:hAnsi="Times New Roman" w:cs="Times New Roman"/>
          <w:sz w:val="24"/>
          <w:szCs w:val="24"/>
        </w:rPr>
        <w:t xml:space="preserve">dequate solutions to the challenges of technology transfer </w:t>
      </w:r>
      <w:r w:rsidR="00752DF5">
        <w:rPr>
          <w:rFonts w:ascii="Times New Roman" w:hAnsi="Times New Roman" w:cs="Times New Roman"/>
          <w:sz w:val="24"/>
          <w:szCs w:val="24"/>
        </w:rPr>
        <w:t>rather elusive</w:t>
      </w:r>
      <w:r w:rsidR="00752DF5" w:rsidRPr="00BE7BEF">
        <w:rPr>
          <w:rFonts w:ascii="Times New Roman" w:hAnsi="Times New Roman" w:cs="Times New Roman"/>
          <w:sz w:val="24"/>
          <w:szCs w:val="24"/>
        </w:rPr>
        <w:t>.</w:t>
      </w:r>
      <w:r w:rsidR="00752DF5">
        <w:rPr>
          <w:rFonts w:ascii="Times New Roman" w:hAnsi="Times New Roman" w:cs="Times New Roman"/>
          <w:sz w:val="24"/>
          <w:szCs w:val="24"/>
        </w:rPr>
        <w:t xml:space="preserve">  </w:t>
      </w:r>
      <w:proofErr w:type="spellStart"/>
      <w:r w:rsidR="00752DF5">
        <w:rPr>
          <w:rFonts w:ascii="Times New Roman" w:hAnsi="Times New Roman" w:cs="Times New Roman"/>
          <w:sz w:val="24"/>
          <w:szCs w:val="24"/>
        </w:rPr>
        <w:t>Schrier</w:t>
      </w:r>
      <w:proofErr w:type="spellEnd"/>
      <w:r w:rsidR="00752DF5">
        <w:rPr>
          <w:rFonts w:ascii="Times New Roman" w:hAnsi="Times New Roman" w:cs="Times New Roman"/>
          <w:sz w:val="24"/>
          <w:szCs w:val="24"/>
        </w:rPr>
        <w:t xml:space="preserve"> also pointed out </w:t>
      </w:r>
      <w:r w:rsidR="00752DF5" w:rsidRPr="00FD6532">
        <w:rPr>
          <w:rFonts w:ascii="Times New Roman" w:hAnsi="Times New Roman" w:cs="Times New Roman"/>
          <w:sz w:val="24"/>
          <w:szCs w:val="24"/>
        </w:rPr>
        <w:t>that there was a large stock of unexploited technology derived from federal R</w:t>
      </w:r>
      <w:r w:rsidR="00752DF5">
        <w:rPr>
          <w:rFonts w:ascii="Times New Roman" w:hAnsi="Times New Roman" w:cs="Times New Roman"/>
          <w:sz w:val="24"/>
          <w:szCs w:val="24"/>
        </w:rPr>
        <w:t>&amp;D, which remains to this day.</w:t>
      </w:r>
    </w:p>
    <w:p w:rsidR="00184A26" w:rsidRDefault="00184A26" w:rsidP="00752DF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lastRenderedPageBreak/>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examined the topic of knowledge transfer from academia to the private sector.  They seemed to use the term knowledge transfer as a synonym for technology transfer.  </w:t>
      </w: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w:t>
      </w:r>
      <w:r w:rsidR="00575910">
        <w:rPr>
          <w:rFonts w:ascii="Times New Roman" w:hAnsi="Times New Roman" w:cs="Times New Roman"/>
          <w:sz w:val="24"/>
          <w:szCs w:val="24"/>
        </w:rPr>
        <w:t>concluded that t</w:t>
      </w:r>
      <w:r>
        <w:rPr>
          <w:rFonts w:ascii="Times New Roman" w:hAnsi="Times New Roman" w:cs="Times New Roman"/>
          <w:sz w:val="24"/>
          <w:szCs w:val="24"/>
        </w:rPr>
        <w:t>he main justification found in the economic literature for government intervention in university technology</w:t>
      </w:r>
      <w:r w:rsidR="00575910">
        <w:rPr>
          <w:rFonts w:ascii="Times New Roman" w:hAnsi="Times New Roman" w:cs="Times New Roman"/>
          <w:sz w:val="24"/>
          <w:szCs w:val="24"/>
        </w:rPr>
        <w:t xml:space="preserve"> (or knowledge transfer as they called it) was market inefficiencies and systemic failures such as communication difficulties and </w:t>
      </w:r>
      <w:r w:rsidR="00575910" w:rsidRPr="00575910">
        <w:rPr>
          <w:rFonts w:ascii="Times New Roman" w:hAnsi="Times New Roman" w:cs="Times New Roman"/>
          <w:sz w:val="24"/>
          <w:szCs w:val="24"/>
        </w:rPr>
        <w:t>differences in priorities, goals, and objectives of actors in the transfer process</w:t>
      </w:r>
      <w:r w:rsidR="00575910">
        <w:rPr>
          <w:rFonts w:ascii="Times New Roman" w:hAnsi="Times New Roman" w:cs="Times New Roman"/>
          <w:sz w:val="24"/>
          <w:szCs w:val="24"/>
        </w:rPr>
        <w:t>.</w:t>
      </w:r>
    </w:p>
    <w:p w:rsidR="00482E41" w:rsidRDefault="004C7C20" w:rsidP="00184A2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00F14A89">
        <w:rPr>
          <w:rFonts w:ascii="Times New Roman" w:hAnsi="Times New Roman" w:cs="Times New Roman"/>
          <w:sz w:val="24"/>
          <w:szCs w:val="24"/>
        </w:rPr>
        <w:t>arkman</w:t>
      </w:r>
      <w:proofErr w:type="spellEnd"/>
      <w:r w:rsidR="00F14A89">
        <w:rPr>
          <w:rFonts w:ascii="Times New Roman" w:hAnsi="Times New Roman" w:cs="Times New Roman"/>
          <w:sz w:val="24"/>
          <w:szCs w:val="24"/>
        </w:rPr>
        <w:t xml:space="preserve">, </w:t>
      </w:r>
      <w:proofErr w:type="spellStart"/>
      <w:r w:rsidR="00F14A89">
        <w:rPr>
          <w:rFonts w:ascii="Times New Roman" w:hAnsi="Times New Roman" w:cs="Times New Roman"/>
          <w:sz w:val="24"/>
          <w:szCs w:val="24"/>
        </w:rPr>
        <w:t>Gionidis</w:t>
      </w:r>
      <w:proofErr w:type="spellEnd"/>
      <w:r w:rsidR="00F14A89">
        <w:rPr>
          <w:rFonts w:ascii="Times New Roman" w:hAnsi="Times New Roman" w:cs="Times New Roman"/>
          <w:sz w:val="24"/>
          <w:szCs w:val="24"/>
        </w:rPr>
        <w:t>, &amp; Phan, 2009</w:t>
      </w:r>
      <w:r>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for university-created technologies derived from federally funded research seems suffer from various forms of market failure.  </w:t>
      </w:r>
      <w:r w:rsidR="00E251AD">
        <w:rPr>
          <w:rFonts w:ascii="Times New Roman" w:hAnsi="Times New Roman" w:cs="Times New Roman"/>
          <w:sz w:val="24"/>
          <w:szCs w:val="24"/>
        </w:rPr>
        <w:t>Scientific</w:t>
      </w:r>
      <w:r w:rsidR="00625A71">
        <w:rPr>
          <w:rFonts w:ascii="Times New Roman" w:hAnsi="Times New Roman" w:cs="Times New Roman"/>
          <w:sz w:val="24"/>
          <w:szCs w:val="24"/>
        </w:rPr>
        <w:t xml:space="preserve"> knowledge has a public good nature </w:t>
      </w:r>
      <w:r w:rsidR="000208A2">
        <w:rPr>
          <w:rFonts w:ascii="Times New Roman" w:hAnsi="Times New Roman" w:cs="Times New Roman"/>
          <w:sz w:val="24"/>
          <w:szCs w:val="24"/>
        </w:rPr>
        <w:t>but</w:t>
      </w:r>
      <w:r w:rsidR="00625A71">
        <w:rPr>
          <w:rFonts w:ascii="Times New Roman" w:hAnsi="Times New Roman" w:cs="Times New Roman"/>
          <w:sz w:val="24"/>
          <w:szCs w:val="24"/>
        </w:rPr>
        <w:t xml:space="preserve"> measuring </w:t>
      </w:r>
      <w:r w:rsidR="00575910">
        <w:rPr>
          <w:rFonts w:ascii="Times New Roman" w:hAnsi="Times New Roman" w:cs="Times New Roman"/>
          <w:sz w:val="24"/>
          <w:szCs w:val="24"/>
        </w:rPr>
        <w:t xml:space="preserve">its </w:t>
      </w:r>
      <w:r w:rsidR="00625A71">
        <w:rPr>
          <w:rFonts w:ascii="Times New Roman" w:hAnsi="Times New Roman" w:cs="Times New Roman"/>
          <w:sz w:val="24"/>
          <w:szCs w:val="24"/>
        </w:rPr>
        <w:t>societal benefits is rather difficult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&amp; Adelman, 2011).</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buyers in a process guided by price signals (Kohler,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xml:space="preserve">,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to suffer from this situation.  </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Although there are many universities willing to engage in exchange of property rights in the form of technologies and there are numerous private sector companies willing to acquire </w:t>
      </w:r>
      <w:r>
        <w:rPr>
          <w:rFonts w:ascii="Times New Roman" w:hAnsi="Times New Roman" w:cs="Times New Roman"/>
          <w:sz w:val="24"/>
          <w:szCs w:val="24"/>
        </w:rPr>
        <w:lastRenderedPageBreak/>
        <w:t xml:space="preserve">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Owners of technologies that can be patented, which is the predominate focus of university technology transfer offices, are granted the right to prevent competitors from practicing the inventions (i.e., technologies) for a limited period.  Rarely is it the case that 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extensive negotiations to effectuate a transfer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the nature of the market risks associated with successfully applying a technology in any given application.  </w:t>
      </w:r>
      <w:r w:rsidR="002554E2">
        <w:rPr>
          <w:rFonts w:ascii="Times New Roman" w:hAnsi="Times New Roman" w:cs="Times New Roman"/>
          <w:sz w:val="24"/>
          <w:szCs w:val="24"/>
        </w:rPr>
        <w:t>Additionally, there are extensive transaction costs associated with acquiring and utilizing a given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R&amp;D conducted by U.S. universities that are transferred to the private sector to benefit the public </w:t>
      </w:r>
      <w:r>
        <w:rPr>
          <w:rFonts w:ascii="Times New Roman" w:hAnsi="Times New Roman" w:cs="Times New Roman"/>
          <w:sz w:val="24"/>
          <w:szCs w:val="24"/>
        </w:rPr>
        <w:lastRenderedPageBreak/>
        <w:t xml:space="preserve">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leverage the R&amp;D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Funding R&amp;D to be conducted by universities in the United States was a significant component 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CA74D7" w:rsidRPr="00CA74D7" w:rsidRDefault="005358FF" w:rsidP="004C7C20">
      <w:pPr>
        <w:spacing w:after="0" w:line="480" w:lineRule="auto"/>
        <w:ind w:firstLine="720"/>
        <w:rPr>
          <w:rFonts w:ascii="Times New Roman" w:hAnsi="Times New Roman" w:cs="Times New Roman"/>
          <w:caps/>
          <w:sz w:val="24"/>
          <w:szCs w:val="24"/>
        </w:rPr>
      </w:pPr>
      <w:r w:rsidRPr="005358FF">
        <w:rPr>
          <w:rFonts w:ascii="Times New Roman" w:hAnsi="Times New Roman" w:cs="Times New Roman"/>
          <w:sz w:val="24"/>
          <w:szCs w:val="24"/>
        </w:rPr>
        <w:t xml:space="preserve">There are at least 12 federal laws that define public policy </w:t>
      </w:r>
      <w:r>
        <w:rPr>
          <w:rFonts w:ascii="Times New Roman" w:hAnsi="Times New Roman" w:cs="Times New Roman"/>
          <w:sz w:val="24"/>
          <w:szCs w:val="24"/>
        </w:rPr>
        <w:t xml:space="preserve">regarding university </w:t>
      </w:r>
      <w:r w:rsidRPr="005358FF">
        <w:rPr>
          <w:rFonts w:ascii="Times New Roman" w:hAnsi="Times New Roman" w:cs="Times New Roman"/>
          <w:sz w:val="24"/>
          <w:szCs w:val="24"/>
        </w:rPr>
        <w:t>technology transfer.</w:t>
      </w:r>
      <w:r w:rsidRPr="005358FF">
        <w:rPr>
          <w:rFonts w:ascii="Times New Roman" w:hAnsi="Times New Roman" w:cs="Times New Roman"/>
          <w:caps/>
          <w:sz w:val="24"/>
          <w:szCs w:val="24"/>
        </w:rPr>
        <w:t xml:space="preserve"> </w:t>
      </w:r>
      <w:r w:rsidR="00CA74D7" w:rsidRPr="00CA74D7">
        <w:rPr>
          <w:rFonts w:ascii="Times New Roman" w:hAnsi="Times New Roman" w:cs="Times New Roman"/>
          <w:caps/>
          <w:sz w:val="24"/>
          <w:szCs w:val="24"/>
        </w:rPr>
        <w:t>[Provide an overview of public policy related to university technology transfer.]</w:t>
      </w:r>
    </w:p>
    <w:p w:rsidR="00AD1596" w:rsidRDefault="00D477BA"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Determinants of Success in University Technology Transfer</w:t>
      </w:r>
    </w:p>
    <w:p w:rsidR="00C260E9" w:rsidRDefault="007A06D2" w:rsidP="00496CE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260E9">
        <w:rPr>
          <w:rFonts w:ascii="Times New Roman" w:hAnsi="Times New Roman" w:cs="Times New Roman"/>
          <w:sz w:val="24"/>
          <w:szCs w:val="24"/>
        </w:rPr>
        <w:t xml:space="preserve">Researchers have used various frameworks and approaches to examine the underlying issues related to the role of development stage in university technology transfer.  Bozeman (2000) noted that technology transfer studies at the time were heavily focused on evaluation research.  This supported the development of theories to explain technology transfer as a phenomenon because evaluation research typically requires empirical analysis.  However, evaluation research typically focuses on the interests of the sponsoring institutions rather than theoretical considerations.  Bozeman championed the contingent effectiveness model in studies to technology transfer.  </w:t>
      </w:r>
      <w:r w:rsidR="00C260E9" w:rsidRPr="00CC77FE">
        <w:rPr>
          <w:rFonts w:ascii="Times New Roman" w:hAnsi="Times New Roman" w:cs="Times New Roman"/>
          <w:sz w:val="24"/>
          <w:szCs w:val="24"/>
        </w:rPr>
        <w:t>A major premise of this model is that effective technology t</w:t>
      </w:r>
      <w:r w:rsidR="00C260E9">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lastRenderedPageBreak/>
        <w:t>Anatan</w:t>
      </w:r>
      <w:proofErr w:type="spellEnd"/>
      <w:r>
        <w:rPr>
          <w:rFonts w:ascii="Times New Roman" w:hAnsi="Times New Roman" w:cs="Times New Roman"/>
          <w:sz w:val="24"/>
          <w:szCs w:val="24"/>
        </w:rPr>
        <w:t xml:space="preserve"> (2015) identified transaction cost economic theory, the resource-based view, and the knowledge-based view as three major theories in the literature used to explain university to industry knowledge transfer in the context of alliances.  </w:t>
      </w: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 xml:space="preserve">knowledge transfer process.  </w:t>
      </w:r>
      <w:proofErr w:type="spellStart"/>
      <w:r>
        <w:rPr>
          <w:rFonts w:ascii="Times New Roman" w:hAnsi="Times New Roman" w:cs="Times New Roman"/>
          <w:sz w:val="24"/>
          <w:szCs w:val="24"/>
        </w:rPr>
        <w:t>Anatan</w:t>
      </w:r>
      <w:proofErr w:type="spellEnd"/>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C260E9" w:rsidRDefault="004E6120"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r w:rsidR="001D4CB2">
        <w:rPr>
          <w:rFonts w:ascii="Times New Roman" w:hAnsi="Times New Roman" w:cs="Times New Roman"/>
          <w:sz w:val="24"/>
          <w:szCs w:val="24"/>
        </w:rPr>
        <w:t xml:space="preserve">Annual survey data collected by the Association for University Technology Managers (AUTM) from its member institutions is a popular data source for such studies.  </w:t>
      </w:r>
      <w:proofErr w:type="spellStart"/>
      <w:r w:rsidR="0088623B">
        <w:rPr>
          <w:rFonts w:ascii="Times New Roman" w:hAnsi="Times New Roman" w:cs="Times New Roman"/>
          <w:sz w:val="24"/>
          <w:szCs w:val="24"/>
        </w:rPr>
        <w:t>Arshadi</w:t>
      </w:r>
      <w:proofErr w:type="spellEnd"/>
      <w:r w:rsidR="0088623B">
        <w:rPr>
          <w:rFonts w:ascii="Times New Roman" w:hAnsi="Times New Roman" w:cs="Times New Roman"/>
          <w:sz w:val="24"/>
          <w:szCs w:val="24"/>
        </w:rPr>
        <w:t xml:space="preserve">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t xml:space="preserve">regression analysis </w:t>
      </w:r>
      <w:r w:rsidR="001D4CB2">
        <w:rPr>
          <w:rFonts w:ascii="Times New Roman" w:hAnsi="Times New Roman" w:cs="Times New Roman"/>
          <w:sz w:val="24"/>
          <w:szCs w:val="24"/>
        </w:rPr>
        <w:t>on data from AUTM</w:t>
      </w:r>
      <w:r w:rsidR="00C260E9">
        <w:rPr>
          <w:rFonts w:ascii="Times New Roman" w:hAnsi="Times New Roman" w:cs="Times New Roman"/>
          <w:sz w:val="24"/>
          <w:szCs w:val="24"/>
        </w:rPr>
        <w:t xml:space="preserve"> </w:t>
      </w:r>
      <w:r w:rsidR="001D4CB2">
        <w:rPr>
          <w:rFonts w:ascii="Times New Roman" w:hAnsi="Times New Roman" w:cs="Times New Roman"/>
          <w:sz w:val="24"/>
          <w:szCs w:val="24"/>
        </w:rPr>
        <w:t xml:space="preserve">member institutions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w:t>
      </w:r>
      <w:proofErr w:type="spellStart"/>
      <w:r w:rsidR="00C260E9">
        <w:rPr>
          <w:rFonts w:ascii="Times New Roman" w:hAnsi="Times New Roman" w:cs="Times New Roman"/>
          <w:sz w:val="24"/>
          <w:szCs w:val="24"/>
        </w:rPr>
        <w:t>Carlsson</w:t>
      </w:r>
      <w:proofErr w:type="spellEnd"/>
      <w:r w:rsidR="00C260E9">
        <w:rPr>
          <w:rFonts w:ascii="Times New Roman" w:hAnsi="Times New Roman" w:cs="Times New Roman"/>
          <w:sz w:val="24"/>
          <w:szCs w:val="24"/>
        </w:rPr>
        <w:t xml:space="preserve"> and </w:t>
      </w:r>
      <w:proofErr w:type="spellStart"/>
      <w:r w:rsidR="00C260E9">
        <w:rPr>
          <w:rFonts w:ascii="Times New Roman" w:hAnsi="Times New Roman" w:cs="Times New Roman"/>
          <w:sz w:val="24"/>
          <w:szCs w:val="24"/>
        </w:rPr>
        <w:t>Fridh</w:t>
      </w:r>
      <w:proofErr w:type="spellEnd"/>
      <w:r w:rsidR="00C260E9">
        <w:rPr>
          <w:rFonts w:ascii="Times New Roman" w:hAnsi="Times New Roman" w:cs="Times New Roman"/>
          <w:sz w:val="24"/>
          <w:szCs w:val="24"/>
        </w:rPr>
        <w:t xml:space="preserve">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uccessful technology transfer.</w:t>
      </w:r>
      <w:r w:rsidR="001D4CB2">
        <w:rPr>
          <w:rFonts w:ascii="Times New Roman" w:hAnsi="Times New Roman" w:cs="Times New Roman"/>
          <w:sz w:val="24"/>
          <w:szCs w:val="24"/>
        </w:rPr>
        <w:t xml:space="preserve">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and Adelman (2011) combined AUTM data </w:t>
      </w:r>
      <w:r w:rsidR="00625A71" w:rsidRPr="00625A71">
        <w:rPr>
          <w:rFonts w:ascii="Times New Roman" w:eastAsia="Calibri" w:hAnsi="Times New Roman" w:cs="Times New Roman"/>
          <w:sz w:val="24"/>
          <w:szCs w:val="24"/>
        </w:rPr>
        <w:t>with research and development expenditure data from the Survey of Research and Development Expenditures at University and Colleges</w:t>
      </w:r>
      <w:r w:rsidR="00625A71">
        <w:rPr>
          <w:rFonts w:ascii="Times New Roman" w:eastAsia="Calibri" w:hAnsi="Times New Roman" w:cs="Times New Roman"/>
          <w:sz w:val="24"/>
          <w:szCs w:val="24"/>
        </w:rPr>
        <w:t xml:space="preserve"> for their multiple regression analysis to technology transfer.</w:t>
      </w:r>
    </w:p>
    <w:p w:rsidR="00210D12" w:rsidRDefault="00210D12"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w:t>
      </w:r>
      <w:proofErr w:type="spellStart"/>
      <w:r>
        <w:rPr>
          <w:rFonts w:ascii="Times New Roman" w:hAnsi="Times New Roman" w:cs="Times New Roman"/>
          <w:sz w:val="24"/>
          <w:szCs w:val="24"/>
        </w:rPr>
        <w:t>Reymen</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Romme</w:t>
      </w:r>
      <w:proofErr w:type="spellEnd"/>
      <w:r>
        <w:rPr>
          <w:rFonts w:ascii="Times New Roman" w:hAnsi="Times New Roman" w:cs="Times New Roman"/>
          <w:sz w:val="24"/>
          <w:szCs w:val="24"/>
        </w:rPr>
        <w:t xml:space="preserv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United States as subjects.  </w:t>
      </w:r>
      <w:r>
        <w:rPr>
          <w:rFonts w:ascii="Times New Roman" w:hAnsi="Times New Roman" w:cs="Times New Roman"/>
          <w:sz w:val="24"/>
          <w:szCs w:val="24"/>
        </w:rPr>
        <w:t xml:space="preserve">The focus of this study was to understand how inventor appearance </w:t>
      </w:r>
      <w:r>
        <w:rPr>
          <w:rFonts w:ascii="Times New Roman" w:hAnsi="Times New Roman" w:cs="Times New Roman"/>
          <w:sz w:val="24"/>
          <w:szCs w:val="24"/>
        </w:rPr>
        <w:lastRenderedPageBreak/>
        <w:t>influenced the decisions of university technology licensing professionals regarding which disclosed technologies to pursue transfer to the private sector.</w:t>
      </w:r>
    </w:p>
    <w:p w:rsidR="006964D7" w:rsidRDefault="006964D7" w:rsidP="001F4643">
      <w:pPr>
        <w:spacing w:after="0" w:line="480" w:lineRule="auto"/>
        <w:ind w:firstLine="720"/>
        <w:rPr>
          <w:rFonts w:ascii="Times New Roman" w:hAnsi="Times New Roman" w:cs="Times New Roman"/>
          <w:iCs/>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proofErr w:type="spellStart"/>
      <w:r w:rsidR="005E2F8F">
        <w:rPr>
          <w:rFonts w:ascii="Times New Roman" w:hAnsi="Times New Roman" w:cs="Times New Roman"/>
          <w:sz w:val="24"/>
          <w:szCs w:val="24"/>
        </w:rPr>
        <w:t>Arshadi</w:t>
      </w:r>
      <w:proofErr w:type="spellEnd"/>
      <w:r w:rsidR="005E2F8F">
        <w:rPr>
          <w:rFonts w:ascii="Times New Roman" w:hAnsi="Times New Roman" w:cs="Times New Roman"/>
          <w:sz w:val="24"/>
          <w:szCs w:val="24"/>
        </w:rPr>
        <w:t xml:space="preserve"> 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licenses and options and the amount of licensing income generated.  The adjusted R-square was 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p>
    <w:p w:rsidR="001D4CB2" w:rsidRDefault="001D4CB2"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Heisey</w:t>
      </w:r>
      <w:proofErr w:type="spellEnd"/>
      <w:r>
        <w:rPr>
          <w:rFonts w:ascii="Times New Roman" w:hAnsi="Times New Roman" w:cs="Times New Roman"/>
          <w:sz w:val="24"/>
          <w:szCs w:val="24"/>
        </w:rPr>
        <w:t xml:space="preserve"> and Aleman (2011) </w:t>
      </w:r>
      <w:r w:rsidRPr="001D4CB2">
        <w:rPr>
          <w:rFonts w:ascii="Times New Roman" w:hAnsi="Times New Roman" w:cs="Times New Roman"/>
          <w:sz w:val="24"/>
          <w:szCs w:val="24"/>
        </w:rPr>
        <w:t xml:space="preserve">concluded that there was a statistically significant association between certain characteristics of the technology transfer offices of the universities and the amount of revenue generated from licensing university-created technologies.  They found a weak relationship between the aggregate amount of short-term research expenditures for universities and the amount of licensing revenue generated.  </w:t>
      </w:r>
    </w:p>
    <w:p w:rsidR="00FF3B3E" w:rsidRDefault="00F65C5D"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(Gonzalez-</w:t>
      </w:r>
      <w:proofErr w:type="spellStart"/>
      <w:r w:rsidR="001F4643" w:rsidRPr="00A22400">
        <w:rPr>
          <w:rFonts w:ascii="Times New Roman" w:hAnsi="Times New Roman" w:cs="Times New Roman"/>
          <w:sz w:val="24"/>
          <w:szCs w:val="24"/>
        </w:rPr>
        <w:t>Perni</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Kuechle</w:t>
      </w:r>
      <w:proofErr w:type="spellEnd"/>
      <w:r w:rsidR="001F4643" w:rsidRPr="00A22400">
        <w:rPr>
          <w:rFonts w:ascii="Times New Roman" w:hAnsi="Times New Roman" w:cs="Times New Roman"/>
          <w:sz w:val="24"/>
          <w:szCs w:val="24"/>
        </w:rPr>
        <w:t xml:space="preserve"> &amp; Pena-</w:t>
      </w:r>
      <w:proofErr w:type="spellStart"/>
      <w:r w:rsidR="001F4643" w:rsidRPr="00A22400">
        <w:rPr>
          <w:rFonts w:ascii="Times New Roman" w:hAnsi="Times New Roman" w:cs="Times New Roman"/>
          <w:sz w:val="24"/>
          <w:szCs w:val="24"/>
        </w:rPr>
        <w:t>Legzkue</w:t>
      </w:r>
      <w:proofErr w:type="spellEnd"/>
      <w:r w:rsidR="001F4643" w:rsidRPr="00A22400">
        <w:rPr>
          <w:rFonts w:ascii="Times New Roman" w:hAnsi="Times New Roman" w:cs="Times New Roman"/>
          <w:sz w:val="24"/>
          <w:szCs w:val="24"/>
        </w:rPr>
        <w:t xml:space="preserve">, 2013; </w:t>
      </w:r>
      <w:proofErr w:type="spellStart"/>
      <w:r w:rsidR="001F4643" w:rsidRPr="00A22400">
        <w:rPr>
          <w:rFonts w:ascii="Times New Roman" w:hAnsi="Times New Roman" w:cs="Times New Roman"/>
          <w:sz w:val="24"/>
          <w:szCs w:val="24"/>
        </w:rPr>
        <w:t>Markman</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Gianiodis</w:t>
      </w:r>
      <w:proofErr w:type="spellEnd"/>
      <w:r w:rsidR="001F4643" w:rsidRPr="00A22400">
        <w:rPr>
          <w:rFonts w:ascii="Times New Roman" w:hAnsi="Times New Roman" w:cs="Times New Roman"/>
          <w:sz w:val="24"/>
          <w:szCs w:val="24"/>
        </w:rPr>
        <w:t xml:space="preserve">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office autonomy, university specialization, and entrepren</w:t>
      </w:r>
      <w:r w:rsidR="00FF3B3E">
        <w:rPr>
          <w:rFonts w:ascii="Times New Roman" w:hAnsi="Times New Roman" w:cs="Times New Roman"/>
          <w:sz w:val="24"/>
          <w:szCs w:val="24"/>
        </w:rPr>
        <w:t>eurship-related infrastructure.</w:t>
      </w:r>
    </w:p>
    <w:p w:rsidR="00F65C5D" w:rsidRDefault="00FF3B3E" w:rsidP="001F4643">
      <w:pPr>
        <w:spacing w:after="0" w:line="480" w:lineRule="auto"/>
        <w:ind w:firstLine="720"/>
        <w:rPr>
          <w:rFonts w:ascii="Times New Roman" w:hAnsi="Times New Roman" w:cs="Times New Roman"/>
          <w:sz w:val="24"/>
          <w:szCs w:val="24"/>
        </w:rPr>
      </w:pPr>
      <w:r w:rsidRPr="00FF3B3E">
        <w:rPr>
          <w:rFonts w:ascii="Times New Roman" w:hAnsi="Times New Roman" w:cs="Times New Roman"/>
          <w:sz w:val="24"/>
          <w:szCs w:val="24"/>
        </w:rPr>
        <w:t xml:space="preserve">Dolmans, Shane, Jankowski, </w:t>
      </w:r>
      <w:proofErr w:type="spellStart"/>
      <w:r w:rsidRPr="00FF3B3E">
        <w:rPr>
          <w:rFonts w:ascii="Times New Roman" w:hAnsi="Times New Roman" w:cs="Times New Roman"/>
          <w:sz w:val="24"/>
          <w:szCs w:val="24"/>
        </w:rPr>
        <w:t>Reymen</w:t>
      </w:r>
      <w:proofErr w:type="spellEnd"/>
      <w:r w:rsidRPr="00FF3B3E">
        <w:rPr>
          <w:rFonts w:ascii="Times New Roman" w:hAnsi="Times New Roman" w:cs="Times New Roman"/>
          <w:sz w:val="24"/>
          <w:szCs w:val="24"/>
        </w:rPr>
        <w:t xml:space="preserve">, &amp; </w:t>
      </w:r>
      <w:proofErr w:type="spellStart"/>
      <w:r w:rsidRPr="00FF3B3E">
        <w:rPr>
          <w:rFonts w:ascii="Times New Roman" w:hAnsi="Times New Roman" w:cs="Times New Roman"/>
          <w:sz w:val="24"/>
          <w:szCs w:val="24"/>
        </w:rPr>
        <w:t>Romme</w:t>
      </w:r>
      <w:proofErr w:type="spellEnd"/>
      <w:r w:rsidRPr="00FF3B3E">
        <w:rPr>
          <w:rFonts w:ascii="Times New Roman" w:hAnsi="Times New Roman" w:cs="Times New Roman"/>
          <w:sz w:val="24"/>
          <w:szCs w:val="24"/>
        </w:rPr>
        <w:t xml:space="preserve"> (2016)</w:t>
      </w:r>
      <w:r>
        <w:rPr>
          <w:rFonts w:ascii="Times New Roman" w:hAnsi="Times New Roman" w:cs="Times New Roman"/>
          <w:sz w:val="24"/>
          <w:szCs w:val="24"/>
        </w:rPr>
        <w:t xml:space="preserve"> found that university technology transfer professionals were more likely to pursue the transfer of a technology to the private sector </w:t>
      </w:r>
      <w:r>
        <w:rPr>
          <w:rFonts w:ascii="Times New Roman" w:hAnsi="Times New Roman" w:cs="Times New Roman"/>
          <w:sz w:val="24"/>
          <w:szCs w:val="24"/>
        </w:rPr>
        <w:lastRenderedPageBreak/>
        <w:t>when the inventor presented a more well-groomed, professional appearance.  There results were significant at the 0.05 level.</w:t>
      </w:r>
    </w:p>
    <w:p w:rsidR="00496CEA" w:rsidRDefault="00CF4F94"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Very few </w:t>
      </w:r>
      <w:r w:rsidR="001F4643" w:rsidRPr="00A22400">
        <w:rPr>
          <w:rFonts w:ascii="Times New Roman" w:hAnsi="Times New Roman" w:cs="Times New Roman"/>
          <w:sz w:val="24"/>
          <w:szCs w:val="24"/>
        </w:rPr>
        <w:t>research studies focus</w:t>
      </w:r>
      <w:r>
        <w:rPr>
          <w:rFonts w:ascii="Times New Roman" w:hAnsi="Times New Roman" w:cs="Times New Roman"/>
          <w:sz w:val="24"/>
          <w:szCs w:val="24"/>
        </w:rPr>
        <w:t>ed</w:t>
      </w:r>
      <w:r w:rsidR="001F4643" w:rsidRPr="00A22400">
        <w:rPr>
          <w:rFonts w:ascii="Times New Roman" w:hAnsi="Times New Roman" w:cs="Times New Roman"/>
          <w:sz w:val="24"/>
          <w:szCs w:val="24"/>
        </w:rPr>
        <w:t xml:space="preserve"> on factors that are more endogenous to the technology transfer process.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(2015) examined</w:t>
      </w:r>
      <w:r w:rsidRPr="00CF4F94">
        <w:rPr>
          <w:rFonts w:ascii="Times New Roman" w:hAnsi="Times New Roman" w:cs="Times New Roman"/>
          <w:sz w:val="24"/>
          <w:szCs w:val="24"/>
        </w:rPr>
        <w:t xml:space="preserve"> intrinsic factors of technology transfer </w:t>
      </w:r>
      <w:r>
        <w:rPr>
          <w:rFonts w:ascii="Times New Roman" w:hAnsi="Times New Roman" w:cs="Times New Roman"/>
          <w:sz w:val="24"/>
          <w:szCs w:val="24"/>
        </w:rPr>
        <w:t xml:space="preserve">relative </w:t>
      </w:r>
      <w:r w:rsidRPr="00CF4F94">
        <w:rPr>
          <w:rFonts w:ascii="Times New Roman" w:hAnsi="Times New Roman" w:cs="Times New Roman"/>
          <w:sz w:val="24"/>
          <w:szCs w:val="24"/>
        </w:rPr>
        <w:t xml:space="preserve">in the context of economic development.  </w:t>
      </w:r>
      <w:r>
        <w:rPr>
          <w:rFonts w:ascii="Times New Roman" w:hAnsi="Times New Roman" w:cs="Times New Roman"/>
          <w:sz w:val="24"/>
          <w:szCs w:val="24"/>
        </w:rPr>
        <w:t xml:space="preserve">However, the factors they </w:t>
      </w:r>
      <w:r w:rsidRPr="00CF4F94">
        <w:rPr>
          <w:rFonts w:ascii="Times New Roman" w:hAnsi="Times New Roman" w:cs="Times New Roman"/>
          <w:sz w:val="24"/>
          <w:szCs w:val="24"/>
        </w:rPr>
        <w:t>described are intrinsic primarily relative to the individual actors and not necessarily the technology transfer process.</w:t>
      </w:r>
    </w:p>
    <w:p w:rsidR="001F4643" w:rsidRPr="00A22400" w:rsidRDefault="00496CEA"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77AD">
        <w:rPr>
          <w:rFonts w:ascii="Times New Roman" w:hAnsi="Times New Roman" w:cs="Times New Roman"/>
          <w:caps/>
          <w:sz w:val="24"/>
          <w:szCs w:val="24"/>
        </w:rPr>
        <w:t xml:space="preserve">Describe </w:t>
      </w:r>
      <w:r w:rsidRPr="00687B1C">
        <w:rPr>
          <w:rFonts w:ascii="Times New Roman" w:hAnsi="Times New Roman" w:cs="Times New Roman"/>
          <w:caps/>
          <w:sz w:val="24"/>
          <w:szCs w:val="24"/>
        </w:rPr>
        <w:t xml:space="preserve">the gaps in the literature about factors associated with successful university technology transfer.]   </w:t>
      </w:r>
    </w:p>
    <w:p w:rsidR="00AD1596" w:rsidRDefault="00AD1596"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The Potential Role of Development Stage</w:t>
      </w:r>
    </w:p>
    <w:p w:rsidR="006B59AE" w:rsidRDefault="00545D1A" w:rsidP="006B59AE">
      <w:pPr>
        <w:spacing w:after="0" w:line="480" w:lineRule="auto"/>
        <w:ind w:firstLine="720"/>
        <w:rPr>
          <w:rFonts w:ascii="Times New Roman" w:hAnsi="Times New Roman" w:cs="Times New Roman"/>
          <w:sz w:val="24"/>
          <w:szCs w:val="24"/>
        </w:rPr>
      </w:pPr>
      <w:r>
        <w:rPr>
          <w:rFonts w:ascii="Times New Roman" w:hAnsi="Times New Roman" w:cs="Times New Roman"/>
          <w:caps/>
          <w:color w:val="FF0000"/>
          <w:sz w:val="24"/>
          <w:szCs w:val="24"/>
        </w:rPr>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r w:rsidR="006B59AE" w:rsidRPr="006B59AE">
        <w:rPr>
          <w:rFonts w:ascii="Times New Roman" w:hAnsi="Times New Roman" w:cs="Times New Roman"/>
          <w:sz w:val="24"/>
          <w:szCs w:val="24"/>
        </w:rPr>
        <w:t xml:space="preserve"> </w:t>
      </w:r>
    </w:p>
    <w:p w:rsidR="006B59AE" w:rsidRDefault="006B59AE" w:rsidP="006B59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proofErr w:type="spellStart"/>
      <w:r>
        <w:rPr>
          <w:rFonts w:ascii="Times New Roman" w:hAnsi="Times New Roman" w:cs="Times New Roman"/>
          <w:sz w:val="24"/>
          <w:szCs w:val="24"/>
        </w:rPr>
        <w:t>Munteneau</w:t>
      </w:r>
      <w:proofErr w:type="spellEnd"/>
      <w:r>
        <w:rPr>
          <w:rFonts w:ascii="Times New Roman" w:hAnsi="Times New Roman" w:cs="Times New Roman"/>
          <w:sz w:val="24"/>
          <w:szCs w:val="24"/>
        </w:rPr>
        <w:t xml:space="preserve"> (2012) and </w:t>
      </w:r>
      <w:r w:rsidRPr="00A22400">
        <w:rPr>
          <w:rFonts w:ascii="Times New Roman" w:hAnsi="Times New Roman" w:cs="Times New Roman"/>
          <w:sz w:val="24"/>
          <w:szCs w:val="24"/>
        </w:rPr>
        <w:t xml:space="preserve">Wang, </w:t>
      </w:r>
      <w:proofErr w:type="spellStart"/>
      <w:r w:rsidRPr="00A22400">
        <w:rPr>
          <w:rFonts w:ascii="Times New Roman" w:hAnsi="Times New Roman" w:cs="Times New Roman"/>
          <w:sz w:val="24"/>
          <w:szCs w:val="24"/>
        </w:rPr>
        <w:t>Eltayyar</w:t>
      </w:r>
      <w:proofErr w:type="spellEnd"/>
      <w:r w:rsidRPr="00A22400">
        <w:rPr>
          <w:rFonts w:ascii="Times New Roman" w:hAnsi="Times New Roman" w:cs="Times New Roman"/>
          <w:sz w:val="24"/>
          <w:szCs w:val="24"/>
        </w:rPr>
        <w:t>,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w:t>
      </w:r>
      <w:r>
        <w:rPr>
          <w:rFonts w:ascii="Times New Roman" w:hAnsi="Times New Roman" w:cs="Times New Roman"/>
          <w:sz w:val="24"/>
          <w:szCs w:val="24"/>
        </w:rPr>
        <w:t xml:space="preserve">as a measure of development stage </w:t>
      </w:r>
      <w:r w:rsidRPr="00A22400">
        <w:rPr>
          <w:rFonts w:ascii="Times New Roman" w:hAnsi="Times New Roman" w:cs="Times New Roman"/>
          <w:sz w:val="24"/>
          <w:szCs w:val="24"/>
        </w:rPr>
        <w:t>(EARTO, 2014</w:t>
      </w:r>
      <w:r>
        <w:rPr>
          <w:rFonts w:ascii="Times New Roman" w:hAnsi="Times New Roman" w:cs="Times New Roman"/>
          <w:sz w:val="24"/>
          <w:szCs w:val="24"/>
        </w:rPr>
        <w:t>; CITATION NEEDED; CITATION NEEDED), but most of these sources merely describe it and provide little insight into the potential role of development stage in university technology transfer.</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A72207" w:rsidRDefault="00A72207"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testimony to a hearing held by the U.S. House of Representatives, U.S. Department of Commerce Undersecretary for Technology Robert M. White pointed out that </w:t>
      </w:r>
      <w:r w:rsidRPr="00A72207">
        <w:rPr>
          <w:rFonts w:ascii="Times New Roman" w:hAnsi="Times New Roman" w:cs="Times New Roman"/>
          <w:sz w:val="24"/>
          <w:szCs w:val="24"/>
        </w:rPr>
        <w:t>that side technology transfer is fund</w:t>
      </w:r>
      <w:r>
        <w:rPr>
          <w:rFonts w:ascii="Times New Roman" w:hAnsi="Times New Roman" w:cs="Times New Roman"/>
          <w:sz w:val="24"/>
          <w:szCs w:val="24"/>
        </w:rPr>
        <w:t xml:space="preserve">amentally a business decision </w:t>
      </w:r>
      <w:r w:rsidR="00841DBD" w:rsidRPr="00A72207">
        <w:rPr>
          <w:rFonts w:ascii="Times New Roman" w:hAnsi="Times New Roman" w:cs="Times New Roman"/>
          <w:sz w:val="24"/>
          <w:szCs w:val="24"/>
        </w:rPr>
        <w:t>on the demand</w:t>
      </w:r>
      <w:r w:rsidR="00841DBD">
        <w:rPr>
          <w:rFonts w:ascii="Times New Roman" w:hAnsi="Times New Roman" w:cs="Times New Roman"/>
          <w:sz w:val="24"/>
          <w:szCs w:val="24"/>
        </w:rPr>
        <w:t xml:space="preserve"> of the process</w:t>
      </w:r>
      <w:r w:rsidR="00841DBD" w:rsidRPr="00A72207">
        <w:rPr>
          <w:rFonts w:ascii="Times New Roman" w:hAnsi="Times New Roman" w:cs="Times New Roman"/>
          <w:sz w:val="24"/>
          <w:szCs w:val="24"/>
        </w:rPr>
        <w:t xml:space="preserve"> </w:t>
      </w:r>
      <w:r>
        <w:rPr>
          <w:rFonts w:ascii="Times New Roman" w:hAnsi="Times New Roman" w:cs="Times New Roman"/>
          <w:sz w:val="24"/>
          <w:szCs w:val="24"/>
        </w:rPr>
        <w:t xml:space="preserve">(Barriers </w:t>
      </w:r>
      <w:r>
        <w:rPr>
          <w:rFonts w:ascii="Times New Roman" w:hAnsi="Times New Roman" w:cs="Times New Roman"/>
          <w:sz w:val="24"/>
          <w:szCs w:val="24"/>
        </w:rPr>
        <w:lastRenderedPageBreak/>
        <w:t xml:space="preserve">to Domestic Technology Transfer, 1992).  </w:t>
      </w:r>
      <w:r w:rsidR="00356B30">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sidR="00356B30">
        <w:rPr>
          <w:rFonts w:ascii="Times New Roman" w:hAnsi="Times New Roman" w:cs="Times New Roman"/>
          <w:sz w:val="24"/>
          <w:szCs w:val="24"/>
        </w:rPr>
        <w:t xml:space="preserve"> in university technology transfer are </w:t>
      </w:r>
      <w:r>
        <w:rPr>
          <w:rFonts w:ascii="Times New Roman" w:hAnsi="Times New Roman" w:cs="Times New Roman"/>
          <w:sz w:val="24"/>
          <w:szCs w:val="24"/>
        </w:rPr>
        <w:t xml:space="preserve">the universities that create the technologies and </w:t>
      </w:r>
      <w:r w:rsidR="00356B30">
        <w:rPr>
          <w:rFonts w:ascii="Times New Roman" w:hAnsi="Times New Roman" w:cs="Times New Roman"/>
          <w:sz w:val="24"/>
          <w:szCs w:val="24"/>
        </w:rPr>
        <w:t>established business entities</w:t>
      </w:r>
      <w:r w:rsidR="004F0576">
        <w:rPr>
          <w:rFonts w:ascii="Times New Roman" w:hAnsi="Times New Roman" w:cs="Times New Roman"/>
          <w:sz w:val="24"/>
          <w:szCs w:val="24"/>
        </w:rPr>
        <w:t xml:space="preserve"> (whether for-profit or non-profit)</w:t>
      </w:r>
      <w:r w:rsidR="00356B30">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sidR="00356B30">
        <w:rPr>
          <w:rFonts w:ascii="Times New Roman" w:hAnsi="Times New Roman" w:cs="Times New Roman"/>
          <w:sz w:val="24"/>
          <w:szCs w:val="24"/>
        </w:rPr>
        <w:t xml:space="preserve"> organizations for realizing the application of technologies for various intended purposes.  </w:t>
      </w:r>
    </w:p>
    <w:p w:rsidR="0092375F" w:rsidRDefault="00600FAE"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lastRenderedPageBreak/>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w:t>
      </w:r>
      <w:proofErr w:type="gramStart"/>
      <w:r w:rsidR="0073493A">
        <w:rPr>
          <w:rFonts w:ascii="Times New Roman" w:hAnsi="Times New Roman" w:cs="Times New Roman"/>
          <w:sz w:val="24"/>
          <w:szCs w:val="24"/>
        </w:rPr>
        <w:t>lets</w:t>
      </w:r>
      <w:proofErr w:type="gramEnd"/>
      <w:r w:rsidR="0073493A">
        <w:rPr>
          <w:rFonts w:ascii="Times New Roman" w:hAnsi="Times New Roman" w:cs="Times New Roman"/>
          <w:sz w:val="24"/>
          <w:szCs w:val="24"/>
        </w:rPr>
        <w:t xml:space="preserve">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proofErr w:type="gramStart"/>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proofErr w:type="gramEnd"/>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1980;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2013;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1992).  Whether one is </w:t>
      </w:r>
      <w:proofErr w:type="gramStart"/>
      <w:r w:rsidR="00F578AD">
        <w:rPr>
          <w:rFonts w:ascii="Times New Roman" w:hAnsi="Times New Roman" w:cs="Times New Roman"/>
          <w:sz w:val="24"/>
          <w:szCs w:val="24"/>
        </w:rPr>
        <w:t>making a decision</w:t>
      </w:r>
      <w:proofErr w:type="gramEnd"/>
      <w:r w:rsidR="00F578AD">
        <w:rPr>
          <w:rFonts w:ascii="Times New Roman" w:hAnsi="Times New Roman" w:cs="Times New Roman"/>
          <w:sz w:val="24"/>
          <w:szCs w:val="24"/>
        </w:rPr>
        <w:t xml:space="preserve">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One can presume that there is little need for organizations to expend significant resources actively seeking opportunities or conducting exhaustive rational evaluations of each opportunity before making a choice.  </w:t>
      </w:r>
      <w:proofErr w:type="gramStart"/>
      <w:r w:rsidR="003F3EB5">
        <w:rPr>
          <w:rFonts w:ascii="Times New Roman" w:hAnsi="Times New Roman" w:cs="Times New Roman"/>
          <w:sz w:val="24"/>
          <w:szCs w:val="24"/>
        </w:rPr>
        <w:t>According to</w:t>
      </w:r>
      <w:proofErr w:type="gramEnd"/>
      <w:r w:rsidR="003F3EB5">
        <w:rPr>
          <w:rFonts w:ascii="Times New Roman" w:hAnsi="Times New Roman" w:cs="Times New Roman"/>
          <w:sz w:val="24"/>
          <w:szCs w:val="24"/>
        </w:rPr>
        <w:t xml:space="preserve">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671437" w:rsidRPr="00671437" w:rsidRDefault="00181E72"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Relationship </w:t>
      </w:r>
      <w:r w:rsidR="00671437">
        <w:rPr>
          <w:rFonts w:ascii="Times New Roman" w:hAnsi="Times New Roman" w:cs="Times New Roman"/>
          <w:b/>
          <w:sz w:val="24"/>
          <w:szCs w:val="24"/>
        </w:rPr>
        <w:t xml:space="preserve">Between </w:t>
      </w:r>
      <w:r w:rsidR="00671437"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my review of the literature, I found only one study that specifically examined the association between development stage and technology transfer.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w:t>
      </w:r>
      <w:proofErr w:type="spellStart"/>
      <w:r w:rsidR="00CE58F8">
        <w:rPr>
          <w:rFonts w:ascii="Times New Roman" w:hAnsi="Times New Roman" w:cs="Times New Roman"/>
          <w:sz w:val="24"/>
          <w:szCs w:val="24"/>
        </w:rPr>
        <w:t>Munteanu</w:t>
      </w:r>
      <w:proofErr w:type="spellEnd"/>
      <w:r w:rsidR="00CE58F8">
        <w:rPr>
          <w:rFonts w:ascii="Times New Roman" w:hAnsi="Times New Roman" w:cs="Times New Roman"/>
          <w:sz w:val="24"/>
          <w:szCs w:val="24"/>
        </w:rPr>
        <w:t xml:space="preserve">.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w:t>
      </w:r>
      <w:proofErr w:type="spellStart"/>
      <w:r w:rsidR="003C6908">
        <w:rPr>
          <w:rFonts w:ascii="Times New Roman" w:hAnsi="Times New Roman" w:cs="Times New Roman"/>
          <w:sz w:val="24"/>
          <w:szCs w:val="24"/>
        </w:rPr>
        <w:t>Munteanu</w:t>
      </w:r>
      <w:proofErr w:type="spellEnd"/>
      <w:r w:rsidR="003C6908">
        <w:rPr>
          <w:rFonts w:ascii="Times New Roman" w:hAnsi="Times New Roman" w:cs="Times New Roman"/>
          <w:sz w:val="24"/>
          <w:szCs w:val="24"/>
        </w:rPr>
        <w:t xml:space="preserve">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although it didn’t explicitly define either category.  As such, it is not clear what criteria </w:t>
      </w:r>
      <w:proofErr w:type="spellStart"/>
      <w:r w:rsidR="007740FA">
        <w:rPr>
          <w:rFonts w:ascii="Times New Roman" w:hAnsi="Times New Roman" w:cs="Times New Roman"/>
          <w:sz w:val="24"/>
          <w:szCs w:val="24"/>
        </w:rPr>
        <w:t>Munteanu</w:t>
      </w:r>
      <w:proofErr w:type="spellEnd"/>
      <w:r w:rsidR="007740FA">
        <w:rPr>
          <w:rFonts w:ascii="Times New Roman" w:hAnsi="Times New Roman" w:cs="Times New Roman"/>
          <w:sz w:val="24"/>
          <w:szCs w:val="24"/>
        </w:rPr>
        <w:t xml:space="preserve">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proofErr w:type="spellStart"/>
      <w:r w:rsidR="00851627">
        <w:rPr>
          <w:rFonts w:ascii="Times New Roman" w:hAnsi="Times New Roman" w:cs="Times New Roman"/>
          <w:sz w:val="24"/>
          <w:szCs w:val="24"/>
        </w:rPr>
        <w:lastRenderedPageBreak/>
        <w:t>Munteanu</w:t>
      </w:r>
      <w:proofErr w:type="spellEnd"/>
      <w:r w:rsidR="00851627">
        <w:rPr>
          <w:rFonts w:ascii="Times New Roman" w:hAnsi="Times New Roman" w:cs="Times New Roman"/>
          <w:sz w:val="24"/>
          <w:szCs w:val="24"/>
        </w:rPr>
        <w:t xml:space="preserve">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were somewhat arbitrary and subjective.  Again, there is no evidence that any type of validity analysis was conducted for the nominal categories.  </w:t>
      </w:r>
      <w:r w:rsidR="000809F2">
        <w:rPr>
          <w:rFonts w:ascii="Times New Roman" w:hAnsi="Times New Roman" w:cs="Times New Roman"/>
          <w:sz w:val="24"/>
          <w:szCs w:val="24"/>
        </w:rPr>
        <w:t xml:space="preserve">The data used in </w:t>
      </w:r>
      <w:proofErr w:type="spellStart"/>
      <w:r w:rsidR="000809F2">
        <w:rPr>
          <w:rFonts w:ascii="Times New Roman" w:hAnsi="Times New Roman" w:cs="Times New Roman"/>
          <w:sz w:val="24"/>
          <w:szCs w:val="24"/>
        </w:rPr>
        <w:t>Munteanu</w:t>
      </w:r>
      <w:proofErr w:type="spellEnd"/>
      <w:r w:rsidR="000809F2">
        <w:rPr>
          <w:rFonts w:ascii="Times New Roman" w:hAnsi="Times New Roman" w:cs="Times New Roman"/>
          <w:sz w:val="24"/>
          <w:szCs w:val="24"/>
        </w:rPr>
        <w:t xml:space="preserve">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 xml:space="preserve">t resulted in an allowed patent.  The nature of the sample used by </w:t>
      </w:r>
      <w:proofErr w:type="spellStart"/>
      <w:r w:rsidR="009872FC">
        <w:rPr>
          <w:rFonts w:ascii="Times New Roman" w:hAnsi="Times New Roman" w:cs="Times New Roman"/>
          <w:sz w:val="24"/>
          <w:szCs w:val="24"/>
        </w:rPr>
        <w:t>Munteanu</w:t>
      </w:r>
      <w:proofErr w:type="spellEnd"/>
      <w:r w:rsidR="009872FC">
        <w:rPr>
          <w:rFonts w:ascii="Times New Roman" w:hAnsi="Times New Roman" w:cs="Times New Roman"/>
          <w:sz w:val="24"/>
          <w:szCs w:val="24"/>
        </w:rPr>
        <w:t xml:space="preserve">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proofErr w:type="spellStart"/>
      <w:r w:rsidR="005C74DA">
        <w:rPr>
          <w:rFonts w:ascii="Times New Roman" w:hAnsi="Times New Roman" w:cs="Times New Roman"/>
          <w:sz w:val="24"/>
          <w:szCs w:val="24"/>
        </w:rPr>
        <w:t>Munteanu</w:t>
      </w:r>
      <w:proofErr w:type="spellEnd"/>
      <w:r w:rsidR="005C74DA">
        <w:rPr>
          <w:rFonts w:ascii="Times New Roman" w:hAnsi="Times New Roman" w:cs="Times New Roman"/>
          <w:sz w:val="24"/>
          <w:szCs w:val="24"/>
        </w:rPr>
        <w:t xml:space="preserve">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 xml:space="preserve">s not specified.  </w:t>
      </w:r>
      <w:proofErr w:type="spellStart"/>
      <w:r w:rsidR="00687FF3">
        <w:rPr>
          <w:rFonts w:ascii="Times New Roman" w:hAnsi="Times New Roman" w:cs="Times New Roman"/>
          <w:sz w:val="24"/>
          <w:szCs w:val="24"/>
        </w:rPr>
        <w:t>Munteanu</w:t>
      </w:r>
      <w:proofErr w:type="spellEnd"/>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125B82">
        <w:rPr>
          <w:rFonts w:ascii="Times New Roman" w:hAnsi="Times New Roman" w:cs="Times New Roman"/>
          <w:sz w:val="24"/>
          <w:szCs w:val="24"/>
        </w:rPr>
        <w:t>p</w:t>
      </w:r>
      <w:r w:rsidR="0032335B" w:rsidRPr="0032335B">
        <w:rPr>
          <w:rFonts w:ascii="Times New Roman" w:hAnsi="Times New Roman" w:cs="Times New Roman"/>
          <w:sz w:val="24"/>
          <w:szCs w:val="24"/>
        </w:rPr>
        <w:t xml:space="preserve">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 xml:space="preserve">Detail what Munteanu does not elucidate about the role of development stage in </w:t>
      </w:r>
      <w:r w:rsidR="00145E10">
        <w:rPr>
          <w:rFonts w:ascii="Times New Roman" w:hAnsi="Times New Roman" w:cs="Times New Roman"/>
          <w:caps/>
          <w:sz w:val="24"/>
          <w:szCs w:val="24"/>
        </w:rPr>
        <w:t xml:space="preserve">university </w:t>
      </w:r>
      <w:r w:rsidR="00F50F61" w:rsidRPr="00F50F61">
        <w:rPr>
          <w:rFonts w:ascii="Times New Roman" w:hAnsi="Times New Roman" w:cs="Times New Roman"/>
          <w:caps/>
          <w:sz w:val="24"/>
          <w:szCs w:val="24"/>
        </w:rPr>
        <w:t>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181E72" w:rsidRPr="00A22400" w:rsidRDefault="00181E72"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there appears to be few studies that have explicitly examined the role of development stage in university technology transfer, there is ample evidence in the literature that allude to it.</w:t>
      </w:r>
      <w:r w:rsidR="005A1156">
        <w:rPr>
          <w:rFonts w:ascii="Times New Roman" w:hAnsi="Times New Roman" w:cs="Times New Roman"/>
          <w:sz w:val="24"/>
          <w:szCs w:val="24"/>
        </w:rPr>
        <w:t xml:space="preserve">  A statement from the Michigan Biotechnology Institute (MBI) submitted for the record of a hearing in the U.S. House of Representatives discussed MBI’s efforts to </w:t>
      </w:r>
      <w:r w:rsidR="005A1156" w:rsidRPr="005A1156">
        <w:rPr>
          <w:rFonts w:ascii="Times New Roman" w:hAnsi="Times New Roman" w:cs="Times New Roman"/>
          <w:sz w:val="24"/>
          <w:szCs w:val="24"/>
        </w:rPr>
        <w:t>advance technology from the pre-competitive stage to a stage that is useful to industry</w:t>
      </w:r>
      <w:r w:rsidR="005A1156">
        <w:rPr>
          <w:rFonts w:ascii="Times New Roman" w:hAnsi="Times New Roman" w:cs="Times New Roman"/>
          <w:sz w:val="24"/>
          <w:szCs w:val="24"/>
        </w:rPr>
        <w:t xml:space="preserve"> (Barriers to Domestic Technology Transfer, 1992)</w:t>
      </w:r>
      <w:r w:rsidR="005A1156" w:rsidRPr="005A1156">
        <w:rPr>
          <w:rFonts w:ascii="Times New Roman" w:hAnsi="Times New Roman" w:cs="Times New Roman"/>
          <w:sz w:val="24"/>
          <w:szCs w:val="24"/>
        </w:rPr>
        <w:t xml:space="preserve">.  </w:t>
      </w:r>
      <w:r w:rsidR="006B59AE">
        <w:rPr>
          <w:rFonts w:ascii="Times New Roman" w:hAnsi="Times New Roman" w:cs="Times New Roman"/>
          <w:sz w:val="24"/>
          <w:szCs w:val="24"/>
        </w:rPr>
        <w:t xml:space="preserve">Fraser (2010) </w:t>
      </w:r>
      <w:r w:rsidR="006B59AE" w:rsidRPr="006B59AE">
        <w:rPr>
          <w:rFonts w:ascii="Times New Roman" w:hAnsi="Times New Roman" w:cs="Times New Roman"/>
          <w:sz w:val="24"/>
          <w:szCs w:val="24"/>
        </w:rPr>
        <w:t xml:space="preserve">also pointed out the increasing use of gap funding </w:t>
      </w:r>
      <w:r w:rsidR="006B59AE">
        <w:rPr>
          <w:rFonts w:ascii="Times New Roman" w:hAnsi="Times New Roman" w:cs="Times New Roman"/>
          <w:sz w:val="24"/>
          <w:szCs w:val="24"/>
        </w:rPr>
        <w:t xml:space="preserve">among universities </w:t>
      </w:r>
      <w:r w:rsidR="006B59AE" w:rsidRPr="006B59AE">
        <w:rPr>
          <w:rFonts w:ascii="Times New Roman" w:hAnsi="Times New Roman" w:cs="Times New Roman"/>
          <w:sz w:val="24"/>
          <w:szCs w:val="24"/>
        </w:rPr>
        <w:t xml:space="preserve">to help make the transition from research and development to the market – the so called “Valley of Death.”  </w:t>
      </w:r>
      <w:r w:rsidR="009F3DF7">
        <w:rPr>
          <w:rFonts w:ascii="Times New Roman" w:hAnsi="Times New Roman" w:cs="Times New Roman"/>
          <w:sz w:val="24"/>
          <w:szCs w:val="24"/>
        </w:rPr>
        <w:t xml:space="preserve">Chu (2013) </w:t>
      </w:r>
      <w:r w:rsidR="009F3DF7" w:rsidRPr="009F3DF7">
        <w:rPr>
          <w:rFonts w:ascii="Times New Roman" w:hAnsi="Times New Roman" w:cs="Times New Roman"/>
          <w:sz w:val="24"/>
          <w:szCs w:val="24"/>
        </w:rPr>
        <w:t xml:space="preserve">discussed a program the </w:t>
      </w:r>
      <w:r w:rsidR="009F3DF7">
        <w:rPr>
          <w:rFonts w:ascii="Times New Roman" w:hAnsi="Times New Roman" w:cs="Times New Roman"/>
          <w:sz w:val="24"/>
          <w:szCs w:val="24"/>
        </w:rPr>
        <w:t xml:space="preserve">Los Angeles </w:t>
      </w:r>
      <w:r w:rsidR="009F3DF7">
        <w:rPr>
          <w:rFonts w:ascii="Times New Roman" w:hAnsi="Times New Roman" w:cs="Times New Roman"/>
          <w:sz w:val="24"/>
          <w:szCs w:val="24"/>
        </w:rPr>
        <w:lastRenderedPageBreak/>
        <w:t>campus of the U</w:t>
      </w:r>
      <w:r w:rsidR="009F3DF7" w:rsidRPr="009F3DF7">
        <w:rPr>
          <w:rFonts w:ascii="Times New Roman" w:hAnsi="Times New Roman" w:cs="Times New Roman"/>
          <w:sz w:val="24"/>
          <w:szCs w:val="24"/>
        </w:rPr>
        <w:t>niversity</w:t>
      </w:r>
      <w:r w:rsidR="009F3DF7">
        <w:rPr>
          <w:rFonts w:ascii="Times New Roman" w:hAnsi="Times New Roman" w:cs="Times New Roman"/>
          <w:sz w:val="24"/>
          <w:szCs w:val="24"/>
        </w:rPr>
        <w:t xml:space="preserve"> of California</w:t>
      </w:r>
      <w:r w:rsidR="009F3DF7" w:rsidRPr="009F3DF7">
        <w:rPr>
          <w:rFonts w:ascii="Times New Roman" w:hAnsi="Times New Roman" w:cs="Times New Roman"/>
          <w:sz w:val="24"/>
          <w:szCs w:val="24"/>
        </w:rPr>
        <w:t xml:space="preserve"> implemented to close the gap between the state of a technology where federal funding ends and the point where the private sector is willing to partner to make use of the technology.  </w:t>
      </w:r>
      <w:r w:rsidR="00971121">
        <w:rPr>
          <w:rFonts w:ascii="Times New Roman" w:hAnsi="Times New Roman" w:cs="Times New Roman"/>
          <w:sz w:val="24"/>
          <w:szCs w:val="24"/>
        </w:rPr>
        <w:t>Likewise, Spearing</w:t>
      </w:r>
      <w:r w:rsidR="002A3328">
        <w:rPr>
          <w:rFonts w:ascii="Times New Roman" w:hAnsi="Times New Roman" w:cs="Times New Roman"/>
          <w:sz w:val="24"/>
          <w:szCs w:val="24"/>
        </w:rPr>
        <w:t xml:space="preserve"> (2013) emphasized the importance of mechanisms to move university-created technology beyond </w:t>
      </w:r>
      <w:r w:rsidR="002A3328" w:rsidRPr="002A3328">
        <w:rPr>
          <w:rFonts w:ascii="Times New Roman" w:hAnsi="Times New Roman" w:cs="Times New Roman"/>
          <w:sz w:val="24"/>
          <w:szCs w:val="24"/>
        </w:rPr>
        <w:t>the point where it is useful and can be transitioned to the priv</w:t>
      </w:r>
      <w:r w:rsidR="002A3328">
        <w:rPr>
          <w:rFonts w:ascii="Times New Roman" w:hAnsi="Times New Roman" w:cs="Times New Roman"/>
          <w:sz w:val="24"/>
          <w:szCs w:val="24"/>
        </w:rPr>
        <w:t>ate sector</w:t>
      </w:r>
      <w:r w:rsidR="002A3328" w:rsidRPr="002A3328">
        <w:rPr>
          <w:rFonts w:ascii="Times New Roman" w:hAnsi="Times New Roman" w:cs="Times New Roman"/>
          <w:sz w:val="24"/>
          <w:szCs w:val="24"/>
        </w:rPr>
        <w:t xml:space="preserve">.  </w:t>
      </w:r>
      <w:r w:rsidR="006B59AE">
        <w:rPr>
          <w:rFonts w:ascii="Times New Roman" w:hAnsi="Times New Roman" w:cs="Times New Roman"/>
          <w:sz w:val="24"/>
          <w:szCs w:val="24"/>
        </w:rPr>
        <w:t xml:space="preserve">Such observations </w:t>
      </w:r>
      <w:r w:rsidR="006B59AE" w:rsidRPr="005A1156">
        <w:rPr>
          <w:rFonts w:ascii="Times New Roman" w:hAnsi="Times New Roman" w:cs="Times New Roman"/>
          <w:sz w:val="24"/>
          <w:szCs w:val="24"/>
        </w:rPr>
        <w:t>suggest a relationship between development stage and s</w:t>
      </w:r>
      <w:r w:rsidR="006B59AE">
        <w:rPr>
          <w:rFonts w:ascii="Times New Roman" w:hAnsi="Times New Roman" w:cs="Times New Roman"/>
          <w:sz w:val="24"/>
          <w:szCs w:val="24"/>
        </w:rPr>
        <w:t>uccessful technology transfer.</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w:t>
      </w:r>
      <w:proofErr w:type="spellStart"/>
      <w:r>
        <w:rPr>
          <w:rFonts w:ascii="Times New Roman" w:hAnsi="Times New Roman" w:cs="Times New Roman"/>
          <w:sz w:val="24"/>
          <w:szCs w:val="24"/>
        </w:rPr>
        <w:t>Aiman</w:t>
      </w:r>
      <w:proofErr w:type="spellEnd"/>
      <w:r>
        <w:rPr>
          <w:rFonts w:ascii="Times New Roman" w:hAnsi="Times New Roman" w:cs="Times New Roman"/>
          <w:sz w:val="24"/>
          <w:szCs w:val="24"/>
        </w:rPr>
        <w:t xml:space="preserve">-Smith, &amp; </w:t>
      </w:r>
      <w:proofErr w:type="spellStart"/>
      <w:r>
        <w:rPr>
          <w:rFonts w:ascii="Times New Roman" w:hAnsi="Times New Roman" w:cs="Times New Roman"/>
          <w:sz w:val="24"/>
          <w:szCs w:val="24"/>
        </w:rPr>
        <w:t>Kingon</w:t>
      </w:r>
      <w:proofErr w:type="spellEnd"/>
      <w:r w:rsidRPr="00A22400">
        <w:rPr>
          <w:rFonts w:ascii="Times New Roman" w:hAnsi="Times New Roman" w:cs="Times New Roman"/>
          <w:sz w:val="24"/>
          <w:szCs w:val="24"/>
        </w:rPr>
        <w:t>, 201</w:t>
      </w:r>
      <w:r>
        <w:rPr>
          <w:rFonts w:ascii="Times New Roman" w:hAnsi="Times New Roman" w:cs="Times New Roman"/>
          <w:sz w:val="24"/>
          <w:szCs w:val="24"/>
        </w:rPr>
        <w:t xml:space="preserve">0; </w:t>
      </w:r>
      <w:proofErr w:type="spellStart"/>
      <w:r>
        <w:rPr>
          <w:rFonts w:ascii="Times New Roman" w:hAnsi="Times New Roman" w:cs="Times New Roman"/>
          <w:sz w:val="24"/>
          <w:szCs w:val="24"/>
        </w:rPr>
        <w:t>Tirpak</w:t>
      </w:r>
      <w:proofErr w:type="spellEnd"/>
      <w:r>
        <w:rPr>
          <w:rFonts w:ascii="Times New Roman" w:hAnsi="Times New Roman" w:cs="Times New Roman"/>
          <w:sz w:val="24"/>
          <w:szCs w:val="24"/>
        </w:rPr>
        <w:t xml:space="preserve">, 2017; </w:t>
      </w:r>
      <w:proofErr w:type="spellStart"/>
      <w:r>
        <w:rPr>
          <w:rFonts w:ascii="Times New Roman" w:hAnsi="Times New Roman" w:cs="Times New Roman"/>
          <w:sz w:val="24"/>
          <w:szCs w:val="24"/>
        </w:rPr>
        <w:t>Wessner</w:t>
      </w:r>
      <w:proofErr w:type="spellEnd"/>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w:t>
      </w:r>
      <w:r w:rsidR="00F82A8D">
        <w:rPr>
          <w:rFonts w:ascii="Times New Roman" w:hAnsi="Times New Roman" w:cs="Times New Roman"/>
          <w:caps/>
          <w:sz w:val="24"/>
          <w:szCs w:val="24"/>
        </w:rPr>
        <w:t xml:space="preserve">out the “Valley of Death”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Development Stage in</w:t>
      </w:r>
      <w:r w:rsidR="00145E10">
        <w:rPr>
          <w:rFonts w:ascii="Times New Roman" w:hAnsi="Times New Roman" w:cs="Times New Roman"/>
          <w:b/>
          <w:sz w:val="24"/>
          <w:szCs w:val="24"/>
        </w:rPr>
        <w:t xml:space="preserve"> University</w:t>
      </w:r>
      <w:r>
        <w:rPr>
          <w:rFonts w:ascii="Times New Roman" w:hAnsi="Times New Roman" w:cs="Times New Roman"/>
          <w:b/>
          <w:sz w:val="24"/>
          <w:szCs w:val="24"/>
        </w:rPr>
        <w:t xml:space="preserve">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One of the most glaring issues </w:t>
      </w:r>
      <w:r w:rsidR="00226860">
        <w:rPr>
          <w:rFonts w:ascii="Times New Roman" w:hAnsi="Times New Roman" w:cs="Times New Roman"/>
          <w:sz w:val="24"/>
          <w:szCs w:val="24"/>
        </w:rPr>
        <w:t>in the study of federal policy regarding technology transfer</w:t>
      </w:r>
      <w:r w:rsidR="00145E10">
        <w:rPr>
          <w:rFonts w:ascii="Times New Roman" w:hAnsi="Times New Roman" w:cs="Times New Roman"/>
          <w:sz w:val="24"/>
          <w:szCs w:val="24"/>
        </w:rPr>
        <w:t xml:space="preserve"> in general</w:t>
      </w:r>
      <w:r w:rsidR="00226860">
        <w:rPr>
          <w:rFonts w:ascii="Times New Roman" w:hAnsi="Times New Roman" w:cs="Times New Roman"/>
          <w:sz w:val="24"/>
          <w:szCs w:val="24"/>
        </w:rPr>
        <w:t xml:space="preserve"> </w:t>
      </w:r>
      <w:r w:rsidR="00145E10">
        <w:rPr>
          <w:rFonts w:ascii="Times New Roman" w:hAnsi="Times New Roman" w:cs="Times New Roman"/>
          <w:sz w:val="24"/>
          <w:szCs w:val="24"/>
        </w:rPr>
        <w:t>is the</w:t>
      </w:r>
      <w:r w:rsidRPr="00A22400">
        <w:rPr>
          <w:rFonts w:ascii="Times New Roman" w:hAnsi="Times New Roman" w:cs="Times New Roman"/>
          <w:sz w:val="24"/>
          <w:szCs w:val="24"/>
        </w:rPr>
        <w:t xml:space="preserve">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w:t>
      </w:r>
      <w:r w:rsidRPr="00A22400">
        <w:rPr>
          <w:rFonts w:ascii="Times New Roman" w:hAnsi="Times New Roman" w:cs="Times New Roman"/>
          <w:sz w:val="24"/>
          <w:szCs w:val="24"/>
        </w:rPr>
        <w:lastRenderedPageBreak/>
        <w:t xml:space="preserve">Bayh-Dole Act of 1980 (Dai, Pop &amp; </w:t>
      </w:r>
      <w:proofErr w:type="spellStart"/>
      <w:r w:rsidRPr="00A22400">
        <w:rPr>
          <w:rFonts w:ascii="Times New Roman" w:hAnsi="Times New Roman" w:cs="Times New Roman"/>
          <w:sz w:val="24"/>
          <w:szCs w:val="24"/>
        </w:rPr>
        <w:t>Bretschneider</w:t>
      </w:r>
      <w:proofErr w:type="spellEnd"/>
      <w:r w:rsidRPr="00A22400">
        <w:rPr>
          <w:rFonts w:ascii="Times New Roman" w:hAnsi="Times New Roman" w:cs="Times New Roman"/>
          <w:sz w:val="24"/>
          <w:szCs w:val="24"/>
        </w:rPr>
        <w:t xml:space="preserve">, 2005) or the Small Business Innovation Research (SBIR) program that was created by </w:t>
      </w:r>
      <w:proofErr w:type="spellStart"/>
      <w:r w:rsidRPr="00A22400">
        <w:rPr>
          <w:rFonts w:ascii="Times New Roman" w:hAnsi="Times New Roman" w:cs="Times New Roman"/>
          <w:sz w:val="24"/>
          <w:szCs w:val="24"/>
        </w:rPr>
        <w:t>Pub.L</w:t>
      </w:r>
      <w:proofErr w:type="spellEnd"/>
      <w:r w:rsidRPr="00A22400">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Pr="00A22400">
        <w:rPr>
          <w:rFonts w:ascii="Times New Roman" w:hAnsi="Times New Roman" w:cs="Times New Roman"/>
          <w:sz w:val="24"/>
          <w:szCs w:val="24"/>
        </w:rPr>
        <w:t>n.d.</w:t>
      </w:r>
      <w:proofErr w:type="spellEnd"/>
      <w:r w:rsidRPr="00A22400">
        <w:rPr>
          <w:rFonts w:ascii="Times New Roman" w:hAnsi="Times New Roman" w:cs="Times New Roman"/>
          <w:sz w:val="24"/>
          <w:szCs w:val="24"/>
        </w:rPr>
        <w:t xml:space="preserve">;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w:t>
      </w:r>
      <w:proofErr w:type="spellStart"/>
      <w:r w:rsidRPr="00A22400">
        <w:rPr>
          <w:rFonts w:ascii="Times New Roman" w:hAnsi="Times New Roman" w:cs="Times New Roman"/>
          <w:sz w:val="24"/>
          <w:szCs w:val="24"/>
        </w:rPr>
        <w:t>Hemel</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Ouellett</w:t>
      </w:r>
      <w:proofErr w:type="spellEnd"/>
      <w:r w:rsidRPr="00A22400">
        <w:rPr>
          <w:rFonts w:ascii="Times New Roman" w:hAnsi="Times New Roman" w:cs="Times New Roman"/>
          <w:sz w:val="24"/>
          <w:szCs w:val="24"/>
        </w:rPr>
        <w:t xml:space="preserve">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15245D" w:rsidRDefault="0015245D" w:rsidP="00E6382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w:t>
      </w:r>
      <w:r w:rsidRPr="0015245D">
        <w:rPr>
          <w:rFonts w:ascii="Times New Roman" w:hAnsi="Times New Roman" w:cs="Times New Roman"/>
          <w:sz w:val="24"/>
          <w:szCs w:val="24"/>
        </w:rPr>
        <w:t xml:space="preserve">authors examined 46 studies that either explicitly referenced public support mechanisms to facilitate university </w:t>
      </w:r>
      <w:r w:rsidR="00830666">
        <w:rPr>
          <w:rFonts w:ascii="Times New Roman" w:hAnsi="Times New Roman" w:cs="Times New Roman"/>
          <w:sz w:val="24"/>
          <w:szCs w:val="24"/>
        </w:rPr>
        <w:t xml:space="preserve">technology </w:t>
      </w:r>
      <w:r w:rsidRPr="0015245D">
        <w:rPr>
          <w:rFonts w:ascii="Times New Roman" w:hAnsi="Times New Roman" w:cs="Times New Roman"/>
          <w:sz w:val="24"/>
          <w:szCs w:val="24"/>
        </w:rPr>
        <w:t>transfer activities or conducted investigations of single policy measures or sets of measures aimed at technology transfer</w:t>
      </w:r>
      <w:r w:rsidR="003D2307">
        <w:rPr>
          <w:rFonts w:ascii="Times New Roman" w:hAnsi="Times New Roman" w:cs="Times New Roman"/>
          <w:sz w:val="24"/>
          <w:szCs w:val="24"/>
        </w:rPr>
        <w:t xml:space="preserve">.  </w:t>
      </w:r>
      <w:r w:rsidRPr="0015245D">
        <w:rPr>
          <w:rFonts w:ascii="Times New Roman" w:hAnsi="Times New Roman" w:cs="Times New Roman"/>
          <w:sz w:val="24"/>
          <w:szCs w:val="24"/>
        </w:rPr>
        <w:t>They found that the primary public policy measures studied in the literature included legislative and institutional measures, direct financial measures, and competence-building measures.  In general, all the studies were focused on either policy design or impact assessment</w:t>
      </w:r>
      <w:r>
        <w:rPr>
          <w:rFonts w:ascii="Times New Roman" w:hAnsi="Times New Roman" w:cs="Times New Roman"/>
          <w:sz w:val="24"/>
          <w:szCs w:val="24"/>
        </w:rPr>
        <w:t xml:space="preserve">. </w:t>
      </w:r>
      <w:r w:rsidRPr="0015245D">
        <w:rPr>
          <w:rFonts w:ascii="Times New Roman" w:hAnsi="Times New Roman" w:cs="Times New Roman"/>
          <w:sz w:val="24"/>
          <w:szCs w:val="24"/>
        </w:rPr>
        <w:t xml:space="preserve">A significant number of the studies focused on the design of intellectual property rights.  </w:t>
      </w:r>
      <w:r w:rsidR="00F11F1A">
        <w:rPr>
          <w:rFonts w:ascii="Times New Roman" w:hAnsi="Times New Roman" w:cs="Times New Roman"/>
          <w:sz w:val="24"/>
          <w:szCs w:val="24"/>
        </w:rPr>
        <w:t>Relatively f</w:t>
      </w:r>
      <w:r w:rsidR="003D2307">
        <w:rPr>
          <w:rFonts w:ascii="Times New Roman" w:hAnsi="Times New Roman" w:cs="Times New Roman"/>
          <w:sz w:val="24"/>
          <w:szCs w:val="24"/>
        </w:rPr>
        <w:t>ew</w:t>
      </w:r>
      <w:r w:rsidR="00F11F1A">
        <w:rPr>
          <w:rFonts w:ascii="Times New Roman" w:hAnsi="Times New Roman" w:cs="Times New Roman"/>
          <w:sz w:val="24"/>
          <w:szCs w:val="24"/>
        </w:rPr>
        <w:t>er</w:t>
      </w:r>
      <w:r w:rsidR="003D2307">
        <w:rPr>
          <w:rFonts w:ascii="Times New Roman" w:hAnsi="Times New Roman" w:cs="Times New Roman"/>
          <w:sz w:val="24"/>
          <w:szCs w:val="24"/>
        </w:rPr>
        <w:t xml:space="preserve"> studies detailed the impact </w:t>
      </w:r>
      <w:r w:rsidR="00F11F1A">
        <w:rPr>
          <w:rFonts w:ascii="Times New Roman" w:hAnsi="Times New Roman" w:cs="Times New Roman"/>
          <w:sz w:val="24"/>
          <w:szCs w:val="24"/>
        </w:rPr>
        <w:t xml:space="preserve">public policy measures had </w:t>
      </w:r>
      <w:r w:rsidR="003D2307">
        <w:rPr>
          <w:rFonts w:ascii="Times New Roman" w:hAnsi="Times New Roman" w:cs="Times New Roman"/>
          <w:sz w:val="24"/>
          <w:szCs w:val="24"/>
        </w:rPr>
        <w:t>on actual university technology transfer</w:t>
      </w:r>
      <w:r w:rsidR="00F11F1A">
        <w:rPr>
          <w:rFonts w:ascii="Times New Roman" w:hAnsi="Times New Roman" w:cs="Times New Roman"/>
          <w:sz w:val="24"/>
          <w:szCs w:val="24"/>
        </w:rPr>
        <w:t xml:space="preserve"> rates and</w:t>
      </w:r>
      <w:r w:rsidR="003D2307">
        <w:rPr>
          <w:rFonts w:ascii="Times New Roman" w:hAnsi="Times New Roman" w:cs="Times New Roman"/>
          <w:sz w:val="24"/>
          <w:szCs w:val="24"/>
        </w:rPr>
        <w:t xml:space="preserve"> outcomes.</w:t>
      </w:r>
    </w:p>
    <w:p w:rsidR="00F85B18" w:rsidRPr="00A22400" w:rsidRDefault="00F85B18" w:rsidP="00E638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56293C" w:rsidRPr="005C0A22">
        <w:rPr>
          <w:rFonts w:ascii="Times New Roman" w:hAnsi="Times New Roman" w:cs="Times New Roman"/>
          <w:caps/>
          <w:sz w:val="24"/>
          <w:szCs w:val="24"/>
        </w:rPr>
        <w:t>Discuss federal objectives regarding university technology transfer policy</w:t>
      </w:r>
      <w:r w:rsidR="005C0A22" w:rsidRPr="005C0A22">
        <w:rPr>
          <w:rFonts w:ascii="Times New Roman" w:hAnsi="Times New Roman" w:cs="Times New Roman"/>
          <w:caps/>
          <w:sz w:val="24"/>
          <w:szCs w:val="24"/>
        </w:rPr>
        <w:t xml:space="preserve">.  Discuss major legislation related to university technology transfer policy.  Discuss programs and activities related to university technology transfer policy.  Discuss federal </w:t>
      </w:r>
      <w:r w:rsidR="005C0A22" w:rsidRPr="005C0A22">
        <w:rPr>
          <w:rFonts w:ascii="Times New Roman" w:hAnsi="Times New Roman" w:cs="Times New Roman"/>
          <w:caps/>
          <w:sz w:val="24"/>
          <w:szCs w:val="24"/>
        </w:rPr>
        <w:lastRenderedPageBreak/>
        <w:t>government expenditures related to university technology transfer policy.</w:t>
      </w:r>
      <w:r w:rsidR="005C0A22">
        <w:rPr>
          <w:rFonts w:ascii="Times New Roman" w:hAnsi="Times New Roman" w:cs="Times New Roman"/>
          <w:sz w:val="24"/>
          <w:szCs w:val="24"/>
        </w:rPr>
        <w:t>]</w:t>
      </w:r>
      <w:r>
        <w:rPr>
          <w:rFonts w:ascii="Times New Roman" w:hAnsi="Times New Roman" w:cs="Times New Roman"/>
          <w:sz w:val="24"/>
          <w:szCs w:val="24"/>
        </w:rPr>
        <w:t xml:space="preserve"> </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545D1A" w:rsidRPr="00545D1A">
        <w:rPr>
          <w:rFonts w:ascii="Times New Roman" w:hAnsi="Times New Roman" w:cs="Times New Roman"/>
          <w:caps/>
          <w:sz w:val="24"/>
          <w:szCs w:val="24"/>
        </w:rPr>
        <w:t>Summarize the contributions of the reviewed literature to the conceptual and theoretical framework for studying the role of development stage in university technology transfer.  Summarize the weaknesses and gaps in the literature related to the role of development stage in university technology transfer.  Propose next steps to address weaknesses and gaps in the literature related to the role of development stage in university technology transfer.</w:t>
      </w:r>
      <w:r>
        <w:rPr>
          <w:rFonts w:ascii="Times New Roman" w:hAnsi="Times New Roman" w:cs="Times New Roman"/>
          <w:sz w:val="24"/>
          <w:szCs w:val="24"/>
        </w:rPr>
        <w: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 xml:space="preserve">I’m not sick, I don’t need </w:t>
      </w:r>
      <w:proofErr w:type="gramStart"/>
      <w:r w:rsidRPr="00536682">
        <w:rPr>
          <w:rFonts w:ascii="Times New Roman" w:hAnsi="Times New Roman" w:cs="Times New Roman"/>
          <w:i/>
          <w:sz w:val="24"/>
          <w:szCs w:val="24"/>
        </w:rPr>
        <w:t>help!:</w:t>
      </w:r>
      <w:proofErr w:type="gramEnd"/>
      <w:r w:rsidRPr="00536682">
        <w:rPr>
          <w:rFonts w:ascii="Times New Roman" w:hAnsi="Times New Roman" w:cs="Times New Roman"/>
          <w:i/>
          <w:sz w:val="24"/>
          <w:szCs w:val="24"/>
        </w:rPr>
        <w:t xml:space="preserve"> How to help someone with mental illness accept treatment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Peconic</w:t>
      </w:r>
      <w:proofErr w:type="spellEnd"/>
      <w:r>
        <w:rPr>
          <w:rFonts w:ascii="Times New Roman" w:hAnsi="Times New Roman" w:cs="Times New Roman"/>
          <w:sz w:val="24"/>
          <w:szCs w:val="24"/>
        </w:rPr>
        <w:t xml:space="preserve">, NY: </w:t>
      </w:r>
      <w:proofErr w:type="spellStart"/>
      <w:r>
        <w:rPr>
          <w:rFonts w:ascii="Times New Roman" w:hAnsi="Times New Roman" w:cs="Times New Roman"/>
          <w:sz w:val="24"/>
          <w:szCs w:val="24"/>
        </w:rPr>
        <w:t>Vivida</w:t>
      </w:r>
      <w:proofErr w:type="spellEnd"/>
      <w:r>
        <w:rPr>
          <w:rFonts w:ascii="Times New Roman" w:hAnsi="Times New Roman" w:cs="Times New Roman"/>
          <w:sz w:val="24"/>
          <w:szCs w:val="24"/>
        </w:rPr>
        <w:t xml:space="preserve">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Anatan</w:t>
      </w:r>
      <w:proofErr w:type="spellEnd"/>
      <w:r w:rsidRPr="00287B8D">
        <w:rPr>
          <w:rFonts w:ascii="Times New Roman" w:hAnsi="Times New Roman" w:cs="Times New Roman"/>
          <w:iCs/>
          <w:sz w:val="24"/>
          <w:szCs w:val="24"/>
        </w:rPr>
        <w:t xml:space="preserve">,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xml:space="preserve">, 711-717. </w:t>
      </w:r>
      <w:proofErr w:type="gramStart"/>
      <w:r w:rsidRPr="00287B8D">
        <w:rPr>
          <w:rFonts w:ascii="Times New Roman" w:hAnsi="Times New Roman" w:cs="Times New Roman"/>
          <w:iCs/>
          <w:sz w:val="24"/>
          <w:szCs w:val="24"/>
        </w:rPr>
        <w:t>doi:10.1016/j.sbspro</w:t>
      </w:r>
      <w:proofErr w:type="gramEnd"/>
      <w:r w:rsidRPr="00287B8D">
        <w:rPr>
          <w:rFonts w:ascii="Times New Roman" w:hAnsi="Times New Roman" w:cs="Times New Roman"/>
          <w:iCs/>
          <w:sz w:val="24"/>
          <w:szCs w:val="24"/>
        </w:rPr>
        <w:t>.2015.11.090</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Arshadi</w:t>
      </w:r>
      <w:proofErr w:type="spellEnd"/>
      <w:r w:rsidRPr="00287B8D">
        <w:rPr>
          <w:rFonts w:ascii="Times New Roman" w:hAnsi="Times New Roman" w:cs="Times New Roman"/>
          <w:iCs/>
          <w:sz w:val="24"/>
          <w:szCs w:val="24"/>
        </w:rPr>
        <w:t xml:space="preserve">,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287B8D">
        <w:rPr>
          <w:rFonts w:ascii="Times New Roman" w:hAnsi="Times New Roman" w:cs="Times New Roman"/>
          <w:sz w:val="24"/>
          <w:szCs w:val="24"/>
        </w:rPr>
        <w:t>, 102nd Congress, First Session (1992).</w:t>
      </w:r>
    </w:p>
    <w:p w:rsidR="001C7CF1" w:rsidRPr="001C7CF1" w:rsidRDefault="001C7CF1" w:rsidP="001C7CF1">
      <w:pPr>
        <w:spacing w:after="0" w:line="480" w:lineRule="auto"/>
        <w:ind w:left="720" w:hanging="720"/>
        <w:rPr>
          <w:rFonts w:ascii="Times New Roman" w:hAnsi="Times New Roman" w:cs="Times New Roman"/>
          <w:sz w:val="24"/>
          <w:szCs w:val="24"/>
        </w:rPr>
      </w:pPr>
      <w:r w:rsidRPr="001C7CF1">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1C7CF1">
        <w:rPr>
          <w:rFonts w:ascii="Times New Roman" w:hAnsi="Times New Roman" w:cs="Times New Roman"/>
          <w:sz w:val="24"/>
          <w:szCs w:val="24"/>
        </w:rPr>
        <w:t>, 102nd Congress, First Session (1992)</w:t>
      </w:r>
      <w:r>
        <w:rPr>
          <w:rFonts w:ascii="Times New Roman" w:hAnsi="Times New Roman" w:cs="Times New Roman"/>
          <w:sz w:val="24"/>
          <w:szCs w:val="24"/>
        </w:rPr>
        <w:t xml:space="preserve"> 145 (testimony of Robert M. White)</w:t>
      </w:r>
      <w:r w:rsidRPr="001C7CF1">
        <w:rPr>
          <w:rFonts w:ascii="Times New Roman" w:hAnsi="Times New Roman" w:cs="Times New Roman"/>
          <w:sz w:val="24"/>
          <w:szCs w:val="24"/>
        </w:rPr>
        <w:t>.</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Cairney</w:t>
      </w:r>
      <w:proofErr w:type="spellEnd"/>
      <w:r w:rsidRPr="0009261D">
        <w:rPr>
          <w:rFonts w:ascii="Times New Roman" w:hAnsi="Times New Roman" w:cs="Times New Roman"/>
          <w:sz w:val="24"/>
          <w:szCs w:val="24"/>
        </w:rPr>
        <w:t xml:space="preserve">,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Carlsson</w:t>
      </w:r>
      <w:proofErr w:type="spellEnd"/>
      <w:r w:rsidRPr="00287B8D">
        <w:rPr>
          <w:rFonts w:ascii="Times New Roman" w:hAnsi="Times New Roman" w:cs="Times New Roman"/>
          <w:sz w:val="24"/>
          <w:szCs w:val="24"/>
        </w:rPr>
        <w:t xml:space="preserve">, B., &amp; </w:t>
      </w:r>
      <w:proofErr w:type="spellStart"/>
      <w:r w:rsidRPr="00287B8D">
        <w:rPr>
          <w:rFonts w:ascii="Times New Roman" w:hAnsi="Times New Roman" w:cs="Times New Roman"/>
          <w:sz w:val="24"/>
          <w:szCs w:val="24"/>
        </w:rPr>
        <w:t>Fridh</w:t>
      </w:r>
      <w:proofErr w:type="spellEnd"/>
      <w:r w:rsidRPr="00287B8D">
        <w:rPr>
          <w:rFonts w:ascii="Times New Roman" w:hAnsi="Times New Roman" w:cs="Times New Roman"/>
          <w:sz w:val="24"/>
          <w:szCs w:val="24"/>
        </w:rPr>
        <w:t xml:space="preserve">,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Chu, B.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Fostering technology transfer, innovation, and entrepreneurship from the perspective of a public university.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59-70).</w:t>
      </w:r>
      <w:r w:rsidRPr="00BC339F">
        <w:rPr>
          <w:rFonts w:ascii="Times New Roman" w:hAnsi="Times New Roman" w:cs="Times New Roman"/>
          <w:sz w:val="24"/>
          <w:szCs w:val="24"/>
        </w:rPr>
        <w:t xml:space="preserve"> Springer.</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xml:space="preserve">. (2011, October 28). Retrieved </w:t>
      </w:r>
      <w:proofErr w:type="gramStart"/>
      <w:r w:rsidRPr="0009261D">
        <w:rPr>
          <w:rFonts w:ascii="Times New Roman" w:hAnsi="Times New Roman" w:cs="Times New Roman"/>
          <w:sz w:val="24"/>
          <w:szCs w:val="24"/>
        </w:rPr>
        <w:t>from  https://www.govinfo.gov/app/collection/CPD/</w:t>
      </w:r>
      <w:proofErr w:type="gramEnd"/>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Dolmans, S. A. M., Shane, S., Jankowski, J., </w:t>
      </w:r>
      <w:proofErr w:type="spellStart"/>
      <w:r w:rsidRPr="00287B8D">
        <w:rPr>
          <w:rFonts w:ascii="Times New Roman" w:hAnsi="Times New Roman" w:cs="Times New Roman"/>
          <w:sz w:val="24"/>
          <w:szCs w:val="24"/>
        </w:rPr>
        <w:t>Reymen</w:t>
      </w:r>
      <w:proofErr w:type="spellEnd"/>
      <w:r w:rsidRPr="00287B8D">
        <w:rPr>
          <w:rFonts w:ascii="Times New Roman" w:hAnsi="Times New Roman" w:cs="Times New Roman"/>
          <w:sz w:val="24"/>
          <w:szCs w:val="24"/>
        </w:rPr>
        <w:t xml:space="preserve">, I. M. M. J., &amp; </w:t>
      </w:r>
      <w:proofErr w:type="spellStart"/>
      <w:r w:rsidRPr="00287B8D">
        <w:rPr>
          <w:rFonts w:ascii="Times New Roman" w:hAnsi="Times New Roman" w:cs="Times New Roman"/>
          <w:sz w:val="24"/>
          <w:szCs w:val="24"/>
        </w:rPr>
        <w:t>Romme</w:t>
      </w:r>
      <w:proofErr w:type="spellEnd"/>
      <w:r w:rsidRPr="00287B8D">
        <w:rPr>
          <w:rFonts w:ascii="Times New Roman" w:hAnsi="Times New Roman" w:cs="Times New Roman"/>
          <w:sz w:val="24"/>
          <w:szCs w:val="24"/>
        </w:rPr>
        <w:t xml:space="preserv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 xml:space="preserve">(11), 4998-5001. </w:t>
      </w:r>
      <w:proofErr w:type="gramStart"/>
      <w:r w:rsidRPr="00287B8D">
        <w:rPr>
          <w:rFonts w:ascii="Times New Roman" w:hAnsi="Times New Roman" w:cs="Times New Roman"/>
          <w:sz w:val="24"/>
          <w:szCs w:val="24"/>
        </w:rPr>
        <w:t>doi:10.1016/j.jbusres</w:t>
      </w:r>
      <w:proofErr w:type="gramEnd"/>
      <w:r w:rsidRPr="00287B8D">
        <w:rPr>
          <w:rFonts w:ascii="Times New Roman" w:hAnsi="Times New Roman" w:cs="Times New Roman"/>
          <w:sz w:val="24"/>
          <w:szCs w:val="24"/>
        </w:rPr>
        <w:t>.2016.04.070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Feibleman</w:t>
      </w:r>
      <w:proofErr w:type="spellEnd"/>
      <w:r w:rsidRPr="00287B8D">
        <w:rPr>
          <w:rFonts w:ascii="Times New Roman" w:hAnsi="Times New Roman" w:cs="Times New Roman"/>
          <w:sz w:val="24"/>
          <w:szCs w:val="24"/>
        </w:rPr>
        <w:t xml:space="preserve">,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proofErr w:type="spellStart"/>
      <w:r w:rsidRPr="00533EB5">
        <w:rPr>
          <w:rFonts w:ascii="Times New Roman" w:hAnsi="Times New Roman" w:cs="Times New Roman"/>
          <w:sz w:val="24"/>
          <w:szCs w:val="24"/>
        </w:rPr>
        <w:lastRenderedPageBreak/>
        <w:t>Frické</w:t>
      </w:r>
      <w:proofErr w:type="spellEnd"/>
      <w:r w:rsidRPr="00533EB5">
        <w:rPr>
          <w:rFonts w:ascii="Times New Roman" w:hAnsi="Times New Roman" w:cs="Times New Roman"/>
          <w:sz w:val="24"/>
          <w:szCs w:val="24"/>
        </w:rPr>
        <w:t xml:space="preserve">,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DB76EA" w:rsidP="00287B8D">
      <w:pPr>
        <w:spacing w:after="0" w:line="480" w:lineRule="auto"/>
        <w:ind w:left="720" w:hanging="720"/>
        <w:rPr>
          <w:rFonts w:ascii="Times New Roman" w:hAnsi="Times New Roman" w:cs="Times New Roman"/>
          <w:sz w:val="24"/>
          <w:szCs w:val="24"/>
        </w:rPr>
      </w:pP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Heisey</w:t>
      </w:r>
      <w:proofErr w:type="spellEnd"/>
      <w:r w:rsidRPr="00287B8D">
        <w:rPr>
          <w:rFonts w:ascii="Times New Roman" w:hAnsi="Times New Roman" w:cs="Times New Roman"/>
          <w:sz w:val="24"/>
          <w:szCs w:val="24"/>
        </w:rPr>
        <w:t xml:space="preserve">,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Herschbach</w:t>
      </w:r>
      <w:proofErr w:type="spellEnd"/>
      <w:r w:rsidRPr="00287B8D">
        <w:rPr>
          <w:rFonts w:ascii="Times New Roman" w:hAnsi="Times New Roman" w:cs="Times New Roman"/>
          <w:sz w:val="24"/>
          <w:szCs w:val="24"/>
        </w:rPr>
        <w:t xml:space="preserve">,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35457F" w:rsidRPr="00BC339F" w:rsidRDefault="0035457F" w:rsidP="0035457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Herzog, R. M., &amp;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C.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Managing life science innovations in public research through holistic performance measures.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83-</w:t>
      </w:r>
      <w:r w:rsidR="00941565">
        <w:rPr>
          <w:rFonts w:ascii="Times New Roman" w:hAnsi="Times New Roman" w:cs="Times New Roman"/>
          <w:sz w:val="24"/>
          <w:szCs w:val="24"/>
        </w:rPr>
        <w:t>94</w:t>
      </w:r>
      <w:r>
        <w:rPr>
          <w:rFonts w:ascii="Times New Roman" w:hAnsi="Times New Roman" w:cs="Times New Roman"/>
          <w:sz w:val="24"/>
          <w:szCs w:val="24"/>
        </w:rPr>
        <w:t>).</w:t>
      </w:r>
      <w:r w:rsidRPr="00BC339F">
        <w:rPr>
          <w:rFonts w:ascii="Times New Roman" w:hAnsi="Times New Roman" w:cs="Times New Roman"/>
          <w:sz w:val="24"/>
          <w:szCs w:val="24"/>
        </w:rPr>
        <w:t xml:space="preserve"> Springer.</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Hishida</w:t>
      </w:r>
      <w:proofErr w:type="spellEnd"/>
      <w:r w:rsidRPr="00287B8D">
        <w:rPr>
          <w:rFonts w:ascii="Times New Roman" w:hAnsi="Times New Roman" w:cs="Times New Roman"/>
          <w:sz w:val="24"/>
          <w:szCs w:val="24"/>
        </w:rPr>
        <w:t xml:space="preserve">, K. (Ed.) (2013). </w:t>
      </w:r>
      <w:r w:rsidRPr="00287B8D">
        <w:rPr>
          <w:rFonts w:ascii="Times New Roman" w:hAnsi="Times New Roman" w:cs="Times New Roman"/>
          <w:i/>
          <w:iCs/>
          <w:sz w:val="24"/>
          <w:szCs w:val="24"/>
        </w:rPr>
        <w:t>Fulfilling the promise of technology transfer: Fostering innovation for the benefit of society</w:t>
      </w:r>
      <w:r w:rsidRPr="00287B8D">
        <w:rPr>
          <w:rFonts w:ascii="Times New Roman" w:hAnsi="Times New Roman" w:cs="Times New Roman"/>
          <w:sz w:val="24"/>
          <w:szCs w:val="24"/>
        </w:rPr>
        <w:t>. Tokyo: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Ismail, M., </w:t>
      </w:r>
      <w:proofErr w:type="spellStart"/>
      <w:r w:rsidRPr="00287B8D">
        <w:rPr>
          <w:rFonts w:ascii="Times New Roman" w:hAnsi="Times New Roman" w:cs="Times New Roman"/>
          <w:sz w:val="24"/>
          <w:szCs w:val="24"/>
        </w:rPr>
        <w:t>Hamzah</w:t>
      </w:r>
      <w:proofErr w:type="spellEnd"/>
      <w:r w:rsidRPr="00287B8D">
        <w:rPr>
          <w:rFonts w:ascii="Times New Roman" w:hAnsi="Times New Roman" w:cs="Times New Roman"/>
          <w:sz w:val="24"/>
          <w:szCs w:val="24"/>
        </w:rPr>
        <w:t xml:space="preserve">, S. R. a., &amp; </w:t>
      </w:r>
      <w:proofErr w:type="spellStart"/>
      <w:r w:rsidRPr="00287B8D">
        <w:rPr>
          <w:rFonts w:ascii="Times New Roman" w:hAnsi="Times New Roman" w:cs="Times New Roman"/>
          <w:sz w:val="24"/>
          <w:szCs w:val="24"/>
        </w:rPr>
        <w:t>Bebenroth</w:t>
      </w:r>
      <w:proofErr w:type="spellEnd"/>
      <w:r w:rsidRPr="00287B8D">
        <w:rPr>
          <w:rFonts w:ascii="Times New Roman" w:hAnsi="Times New Roman" w:cs="Times New Roman"/>
          <w:sz w:val="24"/>
          <w:szCs w:val="24"/>
        </w:rPr>
        <w:t xml:space="preserve">, R. (2018). Differentiating knowledge transfer and technology transfer: What should an organizational manager need to know? </w:t>
      </w:r>
      <w:r w:rsidRPr="00287B8D">
        <w:rPr>
          <w:rFonts w:ascii="Times New Roman" w:hAnsi="Times New Roman" w:cs="Times New Roman"/>
          <w:i/>
          <w:iCs/>
          <w:sz w:val="24"/>
          <w:szCs w:val="24"/>
        </w:rPr>
        <w:t>European Journal of Training &amp; Development, 42</w:t>
      </w:r>
      <w:r w:rsidRPr="00287B8D">
        <w:rPr>
          <w:rFonts w:ascii="Times New Roman" w:hAnsi="Times New Roman" w:cs="Times New Roman"/>
          <w:sz w:val="24"/>
          <w:szCs w:val="24"/>
        </w:rPr>
        <w:t>(9), 611-628. doi:10.1108/EJTD-04-2018-0042</w:t>
      </w:r>
    </w:p>
    <w:p w:rsidR="00BA6B02" w:rsidRDefault="00BA6B02" w:rsidP="00262B2D">
      <w:pPr>
        <w:spacing w:after="0" w:line="480" w:lineRule="auto"/>
        <w:ind w:left="720" w:hanging="720"/>
        <w:rPr>
          <w:rFonts w:ascii="Times New Roman" w:hAnsi="Times New Roman" w:cs="Times New Roman"/>
          <w:sz w:val="24"/>
          <w:szCs w:val="24"/>
        </w:rPr>
      </w:pPr>
      <w:proofErr w:type="spellStart"/>
      <w:r w:rsidRPr="00BA6B02">
        <w:rPr>
          <w:rFonts w:ascii="Times New Roman" w:hAnsi="Times New Roman" w:cs="Times New Roman"/>
          <w:sz w:val="24"/>
          <w:szCs w:val="24"/>
        </w:rPr>
        <w:t>Kahneman</w:t>
      </w:r>
      <w:proofErr w:type="spellEnd"/>
      <w:r w:rsidRPr="00BA6B02">
        <w:rPr>
          <w:rFonts w:ascii="Times New Roman" w:hAnsi="Times New Roman" w:cs="Times New Roman"/>
          <w:sz w:val="24"/>
          <w:szCs w:val="24"/>
        </w:rPr>
        <w:t xml:space="preserve">, D., &amp; </w:t>
      </w:r>
      <w:proofErr w:type="spellStart"/>
      <w:r w:rsidRPr="00BA6B02">
        <w:rPr>
          <w:rFonts w:ascii="Times New Roman" w:hAnsi="Times New Roman" w:cs="Times New Roman"/>
          <w:sz w:val="24"/>
          <w:szCs w:val="24"/>
        </w:rPr>
        <w:t>Tversky</w:t>
      </w:r>
      <w:proofErr w:type="spellEnd"/>
      <w:r w:rsidRPr="00BA6B02">
        <w:rPr>
          <w:rFonts w:ascii="Times New Roman" w:hAnsi="Times New Roman" w:cs="Times New Roman"/>
          <w:sz w:val="24"/>
          <w:szCs w:val="24"/>
        </w:rPr>
        <w:t xml:space="preserve">, A. (1980). Prospect theory. </w:t>
      </w:r>
      <w:proofErr w:type="spellStart"/>
      <w:r w:rsidRPr="00BA6B02">
        <w:rPr>
          <w:rFonts w:ascii="Times New Roman" w:hAnsi="Times New Roman" w:cs="Times New Roman"/>
          <w:i/>
          <w:iCs/>
          <w:sz w:val="24"/>
          <w:szCs w:val="24"/>
        </w:rPr>
        <w:t>Econometrica</w:t>
      </w:r>
      <w:proofErr w:type="spellEnd"/>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&amp; </w:t>
      </w: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Kochenkova</w:t>
      </w:r>
      <w:proofErr w:type="spellEnd"/>
      <w:r w:rsidRPr="00287B8D">
        <w:rPr>
          <w:rFonts w:ascii="Times New Roman" w:hAnsi="Times New Roman" w:cs="Times New Roman"/>
          <w:sz w:val="24"/>
          <w:szCs w:val="24"/>
        </w:rPr>
        <w:t xml:space="preserve">, A., Grimaldi, R., &amp; </w:t>
      </w:r>
      <w:proofErr w:type="spellStart"/>
      <w:r w:rsidRPr="00287B8D">
        <w:rPr>
          <w:rFonts w:ascii="Times New Roman" w:hAnsi="Times New Roman" w:cs="Times New Roman"/>
          <w:sz w:val="24"/>
          <w:szCs w:val="24"/>
        </w:rPr>
        <w:t>Munari</w:t>
      </w:r>
      <w:proofErr w:type="spellEnd"/>
      <w:r w:rsidRPr="00287B8D">
        <w:rPr>
          <w:rFonts w:ascii="Times New Roman" w:hAnsi="Times New Roman" w:cs="Times New Roman"/>
          <w:sz w:val="24"/>
          <w:szCs w:val="24"/>
        </w:rPr>
        <w:t xml:space="preserve">,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Kundu</w:t>
      </w:r>
      <w:proofErr w:type="spellEnd"/>
      <w:r w:rsidRPr="00287B8D">
        <w:rPr>
          <w:rFonts w:ascii="Times New Roman" w:hAnsi="Times New Roman" w:cs="Times New Roman"/>
          <w:sz w:val="24"/>
          <w:szCs w:val="24"/>
        </w:rPr>
        <w:t xml:space="preserve">, N., </w:t>
      </w:r>
      <w:proofErr w:type="spellStart"/>
      <w:r w:rsidRPr="00287B8D">
        <w:rPr>
          <w:rFonts w:ascii="Times New Roman" w:hAnsi="Times New Roman" w:cs="Times New Roman"/>
          <w:sz w:val="24"/>
          <w:szCs w:val="24"/>
        </w:rPr>
        <w:t>Bhar</w:t>
      </w:r>
      <w:proofErr w:type="spellEnd"/>
      <w:r w:rsidRPr="00287B8D">
        <w:rPr>
          <w:rFonts w:ascii="Times New Roman" w:hAnsi="Times New Roman" w:cs="Times New Roman"/>
          <w:sz w:val="24"/>
          <w:szCs w:val="24"/>
        </w:rPr>
        <w:t xml:space="preserve">, C., &amp; </w:t>
      </w:r>
      <w:proofErr w:type="spellStart"/>
      <w:r w:rsidRPr="00287B8D">
        <w:rPr>
          <w:rFonts w:ascii="Times New Roman" w:hAnsi="Times New Roman" w:cs="Times New Roman"/>
          <w:sz w:val="24"/>
          <w:szCs w:val="24"/>
        </w:rPr>
        <w:t>Pandurangan</w:t>
      </w:r>
      <w:proofErr w:type="spellEnd"/>
      <w:r w:rsidRPr="00287B8D">
        <w:rPr>
          <w:rFonts w:ascii="Times New Roman" w:hAnsi="Times New Roman" w:cs="Times New Roman"/>
          <w:sz w:val="24"/>
          <w:szCs w:val="24"/>
        </w:rPr>
        <w:t xml:space="preserve">,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 xml:space="preserve">(3), 69-95. </w:t>
      </w:r>
      <w:proofErr w:type="spellStart"/>
      <w:proofErr w:type="gramStart"/>
      <w:r w:rsidRPr="00287B8D">
        <w:rPr>
          <w:rFonts w:ascii="Times New Roman" w:hAnsi="Times New Roman" w:cs="Times New Roman"/>
          <w:sz w:val="24"/>
          <w:szCs w:val="24"/>
        </w:rPr>
        <w:t>doi:Retrieved</w:t>
      </w:r>
      <w:proofErr w:type="spellEnd"/>
      <w:proofErr w:type="gramEnd"/>
      <w:r w:rsidRPr="00287B8D">
        <w:rPr>
          <w:rFonts w:ascii="Times New Roman" w:hAnsi="Times New Roman" w:cs="Times New Roman"/>
          <w:sz w:val="24"/>
          <w:szCs w:val="24"/>
        </w:rPr>
        <w:t xml:space="preserve">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Kuo</w:t>
      </w:r>
      <w:proofErr w:type="spellEnd"/>
      <w:r w:rsidRPr="00287B8D">
        <w:rPr>
          <w:rFonts w:ascii="Times New Roman" w:hAnsi="Times New Roman" w:cs="Times New Roman"/>
          <w:sz w:val="24"/>
          <w:szCs w:val="24"/>
        </w:rPr>
        <w:t xml:space="preserve">, P. S., Lin, Y. S., &amp; Peng, C. H. (2016). International Technology Transfer and Welfare.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Lall</w:t>
      </w:r>
      <w:proofErr w:type="spellEnd"/>
      <w:r w:rsidRPr="00287B8D">
        <w:rPr>
          <w:rFonts w:ascii="Times New Roman" w:hAnsi="Times New Roman" w:cs="Times New Roman"/>
          <w:sz w:val="24"/>
          <w:szCs w:val="24"/>
        </w:rPr>
        <w:t xml:space="preserve">,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BE0CC5" w:rsidRDefault="00BE0CC5" w:rsidP="00287B8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Leonard-Barton, D. (1990). The </w:t>
      </w:r>
      <w:proofErr w:type="spellStart"/>
      <w:r>
        <w:rPr>
          <w:rFonts w:ascii="Times New Roman" w:hAnsi="Times New Roman" w:cs="Times New Roman"/>
          <w:sz w:val="24"/>
          <w:szCs w:val="24"/>
        </w:rPr>
        <w:t>intraorganizational</w:t>
      </w:r>
      <w:proofErr w:type="spellEnd"/>
      <w:r>
        <w:rPr>
          <w:rFonts w:ascii="Times New Roman" w:hAnsi="Times New Roman" w:cs="Times New Roman"/>
          <w:sz w:val="24"/>
          <w:szCs w:val="24"/>
        </w:rPr>
        <w:t xml:space="preserve"> environment: Point-to-point versus diffusion. In F. Williams &amp; D. V. Gibson (eds.), Technology transfer: A communication perspective (pp. 43-62). Sage Publications.</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Libecap</w:t>
      </w:r>
      <w:proofErr w:type="spellEnd"/>
      <w:r w:rsidRPr="00287B8D">
        <w:rPr>
          <w:rFonts w:ascii="Times New Roman" w:hAnsi="Times New Roman" w:cs="Times New Roman"/>
          <w:sz w:val="24"/>
          <w:szCs w:val="24"/>
        </w:rPr>
        <w:t xml:space="preserve">,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w:t>
      </w:r>
      <w:proofErr w:type="spellStart"/>
      <w:r w:rsidRPr="00287B8D">
        <w:rPr>
          <w:rFonts w:ascii="Times New Roman" w:hAnsi="Times New Roman" w:cs="Times New Roman"/>
          <w:sz w:val="24"/>
          <w:szCs w:val="24"/>
        </w:rPr>
        <w:t>Bingly</w:t>
      </w:r>
      <w:proofErr w:type="spellEnd"/>
      <w:r w:rsidRPr="00287B8D">
        <w:rPr>
          <w:rFonts w:ascii="Times New Roman" w:hAnsi="Times New Roman" w:cs="Times New Roman"/>
          <w:sz w:val="24"/>
          <w:szCs w:val="24"/>
        </w:rPr>
        <w:t>,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March, J. G. (1997). Understanding how decisions happen in organizations. In </w:t>
      </w:r>
      <w:proofErr w:type="spellStart"/>
      <w:r>
        <w:rPr>
          <w:rFonts w:ascii="Times New Roman" w:hAnsi="Times New Roman" w:cs="Times New Roman"/>
          <w:sz w:val="24"/>
          <w:szCs w:val="24"/>
        </w:rPr>
        <w:t>Zur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Shapria</w:t>
      </w:r>
      <w:proofErr w:type="spellEnd"/>
      <w:r>
        <w:rPr>
          <w:rFonts w:ascii="Times New Roman" w:hAnsi="Times New Roman" w:cs="Times New Roman"/>
          <w:sz w:val="24"/>
          <w:szCs w:val="24"/>
        </w:rPr>
        <w:t xml:space="preserve">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Markman</w:t>
      </w:r>
      <w:proofErr w:type="spellEnd"/>
      <w:r w:rsidRPr="00756E53">
        <w:rPr>
          <w:rFonts w:ascii="Times New Roman" w:hAnsi="Times New Roman" w:cs="Times New Roman"/>
          <w:sz w:val="24"/>
          <w:szCs w:val="24"/>
        </w:rPr>
        <w:t xml:space="preserve">, G. D., </w:t>
      </w:r>
      <w:proofErr w:type="spellStart"/>
      <w:r w:rsidRPr="00756E53">
        <w:rPr>
          <w:rFonts w:ascii="Times New Roman" w:hAnsi="Times New Roman" w:cs="Times New Roman"/>
          <w:sz w:val="24"/>
          <w:szCs w:val="24"/>
        </w:rPr>
        <w:t>Gianiodis</w:t>
      </w:r>
      <w:proofErr w:type="spellEnd"/>
      <w:r w:rsidRPr="00756E53">
        <w:rPr>
          <w:rFonts w:ascii="Times New Roman" w:hAnsi="Times New Roman" w:cs="Times New Roman"/>
          <w:sz w:val="24"/>
          <w:szCs w:val="24"/>
        </w:rPr>
        <w:t xml:space="preserve">,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w:t>
      </w:r>
      <w:proofErr w:type="gramStart"/>
      <w:r w:rsidRPr="00756E53">
        <w:rPr>
          <w:rFonts w:ascii="Times New Roman" w:hAnsi="Times New Roman" w:cs="Times New Roman"/>
          <w:sz w:val="24"/>
          <w:szCs w:val="24"/>
        </w:rPr>
        <w:t>2009.00835.x</w:t>
      </w:r>
      <w:proofErr w:type="gramEnd"/>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w:t>
      </w:r>
      <w:proofErr w:type="spellStart"/>
      <w:r w:rsidRPr="00756E53">
        <w:rPr>
          <w:rFonts w:ascii="Times New Roman" w:hAnsi="Times New Roman" w:cs="Times New Roman"/>
          <w:sz w:val="24"/>
          <w:szCs w:val="24"/>
        </w:rPr>
        <w:t>Schatzberg</w:t>
      </w:r>
      <w:proofErr w:type="spellEnd"/>
      <w:r w:rsidRPr="00756E53">
        <w:rPr>
          <w:rFonts w:ascii="Times New Roman" w:hAnsi="Times New Roman" w:cs="Times New Roman"/>
          <w:sz w:val="24"/>
          <w:szCs w:val="24"/>
        </w:rPr>
        <w:t xml:space="preserve">, E. (2009). Defining technology and the engineering sciences. In A. W. </w:t>
      </w:r>
      <w:proofErr w:type="spellStart"/>
      <w:r w:rsidRPr="00756E53">
        <w:rPr>
          <w:rFonts w:ascii="Times New Roman" w:hAnsi="Times New Roman" w:cs="Times New Roman"/>
          <w:sz w:val="24"/>
          <w:szCs w:val="24"/>
        </w:rPr>
        <w:t>Meijers</w:t>
      </w:r>
      <w:proofErr w:type="spellEnd"/>
      <w:r w:rsidRPr="00756E53">
        <w:rPr>
          <w:rFonts w:ascii="Times New Roman" w:hAnsi="Times New Roman" w:cs="Times New Roman"/>
          <w:sz w:val="24"/>
          <w:szCs w:val="24"/>
        </w:rPr>
        <w:t xml:space="preserve">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Müller, Hans &amp; </w:t>
      </w:r>
      <w:proofErr w:type="spellStart"/>
      <w:r w:rsidRPr="00756E53">
        <w:rPr>
          <w:rFonts w:ascii="Times New Roman" w:hAnsi="Times New Roman" w:cs="Times New Roman"/>
          <w:sz w:val="24"/>
          <w:szCs w:val="24"/>
        </w:rPr>
        <w:t>Maasdorp</w:t>
      </w:r>
      <w:proofErr w:type="spellEnd"/>
      <w:r w:rsidRPr="00756E53">
        <w:rPr>
          <w:rFonts w:ascii="Times New Roman" w:hAnsi="Times New Roman" w:cs="Times New Roman"/>
          <w:sz w:val="24"/>
          <w:szCs w:val="24"/>
        </w:rPr>
        <w:t xml:space="preserve"> Christiaan. 2011. “The Data, Information, and Knowledge Hierarchy and its Ability to Convince.” In </w:t>
      </w:r>
      <w:r w:rsidRPr="00756E53">
        <w:rPr>
          <w:rFonts w:ascii="Times New Roman" w:hAnsi="Times New Roman" w:cs="Times New Roman"/>
          <w:i/>
          <w:sz w:val="24"/>
          <w:szCs w:val="24"/>
        </w:rPr>
        <w:t>2011 Fifth International Conference on Research Challenges in Information Science Proceedings</w:t>
      </w:r>
      <w:r w:rsidRPr="00756E53">
        <w:rPr>
          <w:rFonts w:ascii="Times New Roman" w:hAnsi="Times New Roman" w:cs="Times New Roman"/>
          <w:sz w:val="24"/>
          <w:szCs w:val="24"/>
        </w:rPr>
        <w:t>. Colette Rolland and Martine Collard (</w:t>
      </w:r>
      <w:proofErr w:type="spellStart"/>
      <w:r w:rsidRPr="00756E53">
        <w:rPr>
          <w:rFonts w:ascii="Times New Roman" w:hAnsi="Times New Roman" w:cs="Times New Roman"/>
          <w:sz w:val="24"/>
          <w:szCs w:val="24"/>
        </w:rPr>
        <w:t>eds</w:t>
      </w:r>
      <w:proofErr w:type="spellEnd"/>
      <w:r w:rsidRPr="00756E53">
        <w:rPr>
          <w:rFonts w:ascii="Times New Roman" w:hAnsi="Times New Roman" w:cs="Times New Roman"/>
          <w:sz w:val="24"/>
          <w:szCs w:val="24"/>
        </w:rPr>
        <w:t>). Piscataway, NJ: Institute of Electrical and Electronics Engineers. doi:10. 1109/RCIS.2011.6006851</w:t>
      </w:r>
    </w:p>
    <w:p w:rsidR="00262B2D" w:rsidRDefault="00262B2D" w:rsidP="00262B2D">
      <w:pPr>
        <w:spacing w:after="0" w:line="480" w:lineRule="auto"/>
        <w:ind w:left="720" w:hanging="720"/>
        <w:rPr>
          <w:rFonts w:ascii="Times New Roman" w:hAnsi="Times New Roman" w:cs="Times New Roman"/>
          <w:sz w:val="24"/>
          <w:szCs w:val="24"/>
        </w:rPr>
      </w:pPr>
      <w:proofErr w:type="spellStart"/>
      <w:r w:rsidRPr="00262B2D">
        <w:rPr>
          <w:rFonts w:ascii="Times New Roman" w:hAnsi="Times New Roman" w:cs="Times New Roman"/>
          <w:sz w:val="24"/>
          <w:szCs w:val="24"/>
        </w:rPr>
        <w:t>Munteanu</w:t>
      </w:r>
      <w:proofErr w:type="spellEnd"/>
      <w:r w:rsidRPr="00262B2D">
        <w:rPr>
          <w:rFonts w:ascii="Times New Roman" w:hAnsi="Times New Roman" w:cs="Times New Roman"/>
          <w:sz w:val="24"/>
          <w:szCs w:val="24"/>
        </w:rPr>
        <w:t xml:space="preserve">,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Pfeffer</w:t>
      </w:r>
      <w:proofErr w:type="spellEnd"/>
      <w:r w:rsidRPr="00287B8D">
        <w:rPr>
          <w:rFonts w:ascii="Times New Roman" w:hAnsi="Times New Roman" w:cs="Times New Roman"/>
          <w:sz w:val="24"/>
          <w:szCs w:val="24"/>
        </w:rPr>
        <w:t xml:space="preserve">,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 xml:space="preserve">(2), 163-180. </w:t>
      </w:r>
      <w:proofErr w:type="spellStart"/>
      <w:proofErr w:type="gramStart"/>
      <w:r w:rsidRPr="00756E53">
        <w:rPr>
          <w:rFonts w:ascii="Times New Roman" w:hAnsi="Times New Roman" w:cs="Times New Roman"/>
          <w:sz w:val="24"/>
          <w:szCs w:val="24"/>
        </w:rPr>
        <w:t>doi:https</w:t>
      </w:r>
      <w:proofErr w:type="spellEnd"/>
      <w:r w:rsidRPr="00756E53">
        <w:rPr>
          <w:rFonts w:ascii="Times New Roman" w:hAnsi="Times New Roman" w:cs="Times New Roman"/>
          <w:sz w:val="24"/>
          <w:szCs w:val="24"/>
        </w:rPr>
        <w:t>://doi.org/10.1177%2F0165551506070706</w:t>
      </w:r>
      <w:proofErr w:type="gramEnd"/>
    </w:p>
    <w:p w:rsidR="003E104B" w:rsidRDefault="00847667" w:rsidP="003E104B">
      <w:pPr>
        <w:spacing w:after="0" w:line="480" w:lineRule="auto"/>
        <w:ind w:left="720" w:hanging="720"/>
        <w:rPr>
          <w:rFonts w:ascii="Times New Roman" w:hAnsi="Times New Roman" w:cs="Times New Roman"/>
          <w:sz w:val="24"/>
          <w:szCs w:val="24"/>
        </w:rPr>
      </w:pPr>
      <w:proofErr w:type="spellStart"/>
      <w:r w:rsidRPr="00847667">
        <w:rPr>
          <w:rFonts w:ascii="Times New Roman" w:hAnsi="Times New Roman" w:cs="Times New Roman"/>
          <w:sz w:val="24"/>
          <w:szCs w:val="24"/>
        </w:rPr>
        <w:t>Schatzberg</w:t>
      </w:r>
      <w:proofErr w:type="spellEnd"/>
      <w:r w:rsidRPr="00847667">
        <w:rPr>
          <w:rFonts w:ascii="Times New Roman" w:hAnsi="Times New Roman" w:cs="Times New Roman"/>
          <w:sz w:val="24"/>
          <w:szCs w:val="24"/>
        </w:rPr>
        <w:t xml:space="preserve">,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Schrier</w:t>
      </w:r>
      <w:proofErr w:type="spellEnd"/>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Solow, R. (1957). Technical Change and the Aggregate Production Function. The Review of Economics and Statistics, 39(3), 312-320. doi:10.2307/1926047</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Spearing, M</w:t>
      </w:r>
      <w:r w:rsidRPr="00BC339F">
        <w:rPr>
          <w:rFonts w:ascii="Times New Roman" w:hAnsi="Times New Roman" w:cs="Times New Roman"/>
          <w:sz w:val="24"/>
          <w:szCs w:val="24"/>
        </w:rPr>
        <w:t xml:space="preserve">. (2013). </w:t>
      </w:r>
      <w:r>
        <w:rPr>
          <w:rFonts w:ascii="Times New Roman" w:hAnsi="Times New Roman" w:cs="Times New Roman"/>
          <w:sz w:val="24"/>
          <w:szCs w:val="24"/>
        </w:rPr>
        <w:t>University intellectual property exploitation: Personal perspectives from the UK and USA</w:t>
      </w:r>
      <w:r w:rsidRPr="00BC339F">
        <w:rPr>
          <w:rFonts w:ascii="Times New Roman" w:hAnsi="Times New Roman" w:cs="Times New Roman"/>
          <w:sz w:val="24"/>
          <w:szCs w:val="24"/>
        </w:rPr>
        <w:t xml:space="preserve">.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(ed.), </w:t>
      </w:r>
      <w:r w:rsidRPr="00BC339F">
        <w:rPr>
          <w:rFonts w:ascii="Times New Roman" w:hAnsi="Times New Roman" w:cs="Times New Roman"/>
          <w:i/>
          <w:iCs/>
          <w:sz w:val="24"/>
          <w:szCs w:val="24"/>
        </w:rPr>
        <w:t>Fulfilling the promise of technology transfer: Fostering innovation for the benefit of society</w:t>
      </w:r>
      <w:r w:rsidRPr="00BC339F">
        <w:rPr>
          <w:rFonts w:ascii="Times New Roman" w:hAnsi="Times New Roman" w:cs="Times New Roman"/>
          <w:sz w:val="24"/>
          <w:szCs w:val="24"/>
        </w:rPr>
        <w:t xml:space="preserve"> (pp. </w:t>
      </w:r>
      <w:r>
        <w:rPr>
          <w:rFonts w:ascii="Times New Roman" w:hAnsi="Times New Roman" w:cs="Times New Roman"/>
          <w:sz w:val="24"/>
          <w:szCs w:val="24"/>
        </w:rPr>
        <w:t>101-120</w:t>
      </w:r>
      <w:r w:rsidRPr="00BC339F">
        <w:rPr>
          <w:rFonts w:ascii="Times New Roman" w:hAnsi="Times New Roman" w:cs="Times New Roman"/>
          <w:sz w:val="24"/>
          <w:szCs w:val="24"/>
        </w:rPr>
        <w:t>). Springer.</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Speser</w:t>
      </w:r>
      <w:proofErr w:type="spellEnd"/>
      <w:r w:rsidRPr="00756E53">
        <w:rPr>
          <w:rFonts w:ascii="Times New Roman" w:hAnsi="Times New Roman" w:cs="Times New Roman"/>
          <w:sz w:val="24"/>
          <w:szCs w:val="24"/>
        </w:rPr>
        <w:t xml:space="preserve">,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w:t>
      </w:r>
      <w:proofErr w:type="spellStart"/>
      <w:r>
        <w:rPr>
          <w:rFonts w:ascii="Times New Roman" w:hAnsi="Times New Roman" w:cs="Times New Roman"/>
          <w:sz w:val="24"/>
          <w:szCs w:val="24"/>
        </w:rPr>
        <w:t>Rosendard</w:t>
      </w:r>
      <w:proofErr w:type="spellEnd"/>
      <w:r>
        <w:rPr>
          <w:rFonts w:ascii="Times New Roman" w:hAnsi="Times New Roman" w:cs="Times New Roman"/>
          <w:sz w:val="24"/>
          <w:szCs w:val="24"/>
        </w:rPr>
        <w:t xml:space="preserve">,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CF21E7" w:rsidRDefault="00CF21E7" w:rsidP="00CF21E7">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lastRenderedPageBreak/>
        <w:t>Tversky</w:t>
      </w:r>
      <w:proofErr w:type="spellEnd"/>
      <w:r w:rsidRPr="00CF21E7">
        <w:rPr>
          <w:rFonts w:ascii="Times New Roman" w:hAnsi="Times New Roman" w:cs="Times New Roman"/>
          <w:sz w:val="24"/>
          <w:szCs w:val="24"/>
        </w:rPr>
        <w:t xml:space="preserve">, A., &amp; </w:t>
      </w: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w:t>
      </w:r>
      <w:proofErr w:type="spellStart"/>
      <w:r w:rsidR="00D87ADF">
        <w:rPr>
          <w:rFonts w:ascii="Times New Roman" w:hAnsi="Times New Roman" w:cs="Times New Roman"/>
          <w:sz w:val="24"/>
          <w:szCs w:val="24"/>
        </w:rPr>
        <w:t>n.d.</w:t>
      </w:r>
      <w:proofErr w:type="spellEnd"/>
      <w:r w:rsidR="00D87ADF">
        <w:rPr>
          <w:rFonts w:ascii="Times New Roman" w:hAnsi="Times New Roman" w:cs="Times New Roman"/>
          <w:sz w:val="24"/>
          <w:szCs w:val="24"/>
        </w:rPr>
        <w:t>)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w:t>
      </w:r>
      <w:proofErr w:type="spellStart"/>
      <w:r w:rsidRPr="00395611">
        <w:rPr>
          <w:rFonts w:ascii="Times New Roman" w:hAnsi="Times New Roman" w:cs="Times New Roman"/>
          <w:sz w:val="24"/>
          <w:szCs w:val="24"/>
        </w:rPr>
        <w:t>Eltayyar</w:t>
      </w:r>
      <w:proofErr w:type="spellEnd"/>
      <w:r w:rsidRPr="00395611">
        <w:rPr>
          <w:rFonts w:ascii="Times New Roman" w:hAnsi="Times New Roman" w:cs="Times New Roman"/>
          <w:sz w:val="24"/>
          <w:szCs w:val="24"/>
        </w:rPr>
        <w:t xml:space="preserve">,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 xml:space="preserve">Wilson, J. Q. (2006). Policy Analysis as Policy Advice. In </w:t>
      </w:r>
      <w:proofErr w:type="gramStart"/>
      <w:r w:rsidRPr="001134F8">
        <w:rPr>
          <w:rFonts w:ascii="Times New Roman" w:hAnsi="Times New Roman" w:cs="Times New Roman"/>
          <w:i/>
          <w:sz w:val="24"/>
          <w:szCs w:val="24"/>
        </w:rPr>
        <w:t>The</w:t>
      </w:r>
      <w:proofErr w:type="gramEnd"/>
      <w:r w:rsidRPr="001134F8">
        <w:rPr>
          <w:rFonts w:ascii="Times New Roman" w:hAnsi="Times New Roman" w:cs="Times New Roman"/>
          <w:i/>
          <w:sz w:val="24"/>
          <w:szCs w:val="24"/>
        </w:rPr>
        <w:t xml:space="preserve"> Oxford Handbook of Public Policy</w:t>
      </w:r>
      <w:r w:rsidRPr="001134F8">
        <w:rPr>
          <w:rFonts w:ascii="Times New Roman" w:hAnsi="Times New Roman" w:cs="Times New Roman"/>
          <w:sz w:val="24"/>
          <w:szCs w:val="24"/>
        </w:rPr>
        <w:t xml:space="preserve">, ed. Michael Moran, Martin Rein, Robert E. </w:t>
      </w:r>
      <w:proofErr w:type="spellStart"/>
      <w:r w:rsidRPr="001134F8">
        <w:rPr>
          <w:rFonts w:ascii="Times New Roman" w:hAnsi="Times New Roman" w:cs="Times New Roman"/>
          <w:sz w:val="24"/>
          <w:szCs w:val="24"/>
        </w:rPr>
        <w:t>Goodin</w:t>
      </w:r>
      <w:proofErr w:type="spellEnd"/>
      <w:r w:rsidRPr="001134F8">
        <w:rPr>
          <w:rFonts w:ascii="Times New Roman" w:hAnsi="Times New Roman" w:cs="Times New Roman"/>
          <w:sz w:val="24"/>
          <w:szCs w:val="24"/>
        </w:rPr>
        <w:t>,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proofErr w:type="spellStart"/>
      <w:r w:rsidR="00A36AA2" w:rsidRPr="00A36AA2">
        <w:rPr>
          <w:rFonts w:ascii="Times New Roman" w:hAnsi="Times New Roman" w:cs="Times New Roman"/>
          <w:i/>
          <w:iCs/>
          <w:sz w:val="24"/>
          <w:szCs w:val="24"/>
        </w:rPr>
        <w:t>Technovation</w:t>
      </w:r>
      <w:proofErr w:type="spellEnd"/>
      <w:r w:rsidR="00A36AA2" w:rsidRPr="00A36AA2">
        <w:rPr>
          <w:rFonts w:ascii="Times New Roman" w:hAnsi="Times New Roman" w:cs="Times New Roman"/>
          <w:i/>
          <w:iCs/>
          <w:sz w:val="24"/>
          <w:szCs w:val="24"/>
        </w:rPr>
        <w:t>, 36-37</w:t>
      </w:r>
      <w:r w:rsidR="00A36AA2" w:rsidRPr="00A36AA2">
        <w:rPr>
          <w:rFonts w:ascii="Times New Roman" w:hAnsi="Times New Roman" w:cs="Times New Roman"/>
          <w:sz w:val="24"/>
          <w:szCs w:val="24"/>
        </w:rPr>
        <w:t xml:space="preserve">, 12-25. </w:t>
      </w:r>
      <w:proofErr w:type="gramStart"/>
      <w:r w:rsidR="00A36AA2" w:rsidRPr="00A36AA2">
        <w:rPr>
          <w:rFonts w:ascii="Times New Roman" w:hAnsi="Times New Roman" w:cs="Times New Roman"/>
          <w:sz w:val="24"/>
          <w:szCs w:val="24"/>
        </w:rPr>
        <w:t>doi:10.1016/j.technovation</w:t>
      </w:r>
      <w:proofErr w:type="gramEnd"/>
      <w:r w:rsidR="00A36AA2" w:rsidRPr="00A36AA2">
        <w:rPr>
          <w:rFonts w:ascii="Times New Roman" w:hAnsi="Times New Roman" w:cs="Times New Roman"/>
          <w:sz w:val="24"/>
          <w:szCs w:val="24"/>
        </w:rPr>
        <w:t>.2014.09.004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York, A. S., &amp; </w:t>
      </w:r>
      <w:proofErr w:type="spellStart"/>
      <w:r w:rsidRPr="00756E53">
        <w:rPr>
          <w:rFonts w:ascii="Times New Roman" w:hAnsi="Times New Roman" w:cs="Times New Roman"/>
          <w:sz w:val="24"/>
          <w:szCs w:val="24"/>
        </w:rPr>
        <w:t>Ahn</w:t>
      </w:r>
      <w:proofErr w:type="spellEnd"/>
      <w:r w:rsidRPr="00756E53">
        <w:rPr>
          <w:rFonts w:ascii="Times New Roman" w:hAnsi="Times New Roman" w:cs="Times New Roman"/>
          <w:sz w:val="24"/>
          <w:szCs w:val="24"/>
        </w:rPr>
        <w:t xml:space="preserve">,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w:t>
      </w:r>
      <w:proofErr w:type="spellStart"/>
      <w:r w:rsidRPr="00756E53">
        <w:rPr>
          <w:rFonts w:ascii="Times New Roman" w:hAnsi="Times New Roman" w:cs="Times New Roman"/>
          <w:i/>
          <w:iCs/>
          <w:sz w:val="24"/>
          <w:szCs w:val="24"/>
        </w:rPr>
        <w:t>Commercialisation</w:t>
      </w:r>
      <w:proofErr w:type="spellEnd"/>
      <w:r w:rsidRPr="00756E53">
        <w:rPr>
          <w:rFonts w:ascii="Times New Roman" w:hAnsi="Times New Roman" w:cs="Times New Roman"/>
          <w:i/>
          <w:iCs/>
          <w:sz w:val="24"/>
          <w:szCs w:val="24"/>
        </w:rPr>
        <w:t xml:space="preserve">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9B3256">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2" o:spid="_x0000_s73730" type="#_x0000_t136" style="position:absolute;margin-left:0;margin-top:0;width:412.4pt;height:247.45pt;rotation:315;z-index:-251654656;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9B3256"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3" o:spid="_x0000_s73731" type="#_x0000_t136" style="position:absolute;margin-left:0;margin-top:0;width:412.4pt;height:247.45pt;rotation:315;z-index:-251652608;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EE11EB">
      <w:rPr>
        <w:rFonts w:ascii="Times New Roman" w:hAnsi="Times New Roman" w:cs="Times New Roman"/>
        <w:sz w:val="24"/>
      </w:rPr>
      <w:t>The Role of D</w:t>
    </w:r>
    <w:r w:rsidR="00D3427A">
      <w:rPr>
        <w:rFonts w:ascii="Times New Roman" w:hAnsi="Times New Roman" w:cs="Times New Roman"/>
        <w:sz w:val="24"/>
      </w:rPr>
      <w:t>evelopment Stage in</w:t>
    </w:r>
    <w:r w:rsidR="001A5775">
      <w:rPr>
        <w:rFonts w:ascii="Times New Roman" w:hAnsi="Times New Roman" w:cs="Times New Roman"/>
        <w:sz w:val="24"/>
      </w:rPr>
      <w:t xml:space="preserve">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25</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9B3256"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1" o:spid="_x0000_s73729" type="#_x0000_t136" style="position:absolute;margin-left:0;margin-top:0;width:412.4pt;height:247.45pt;rotation:315;z-index:-251656704;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EE11EB">
      <w:rPr>
        <w:rFonts w:ascii="Times New Roman" w:hAnsi="Times New Roman" w:cs="Times New Roman"/>
        <w:sz w:val="24"/>
      </w:rPr>
      <w:t xml:space="preserve">The Role of </w:t>
    </w:r>
    <w:r w:rsidR="00D3427A">
      <w:rPr>
        <w:rFonts w:ascii="Times New Roman" w:hAnsi="Times New Roman" w:cs="Times New Roman"/>
        <w:sz w:val="24"/>
      </w:rPr>
      <w:t xml:space="preserve">Development Stage in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E03FC5">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64BC"/>
    <w:rsid w:val="00013D81"/>
    <w:rsid w:val="00013E85"/>
    <w:rsid w:val="0001747D"/>
    <w:rsid w:val="00020473"/>
    <w:rsid w:val="000208A2"/>
    <w:rsid w:val="0003023E"/>
    <w:rsid w:val="0003104B"/>
    <w:rsid w:val="000416DB"/>
    <w:rsid w:val="00047283"/>
    <w:rsid w:val="00051D3D"/>
    <w:rsid w:val="0006408A"/>
    <w:rsid w:val="0006678C"/>
    <w:rsid w:val="0007069C"/>
    <w:rsid w:val="00073E04"/>
    <w:rsid w:val="00075D47"/>
    <w:rsid w:val="000809F2"/>
    <w:rsid w:val="00082379"/>
    <w:rsid w:val="00091B05"/>
    <w:rsid w:val="0009261D"/>
    <w:rsid w:val="00093ED3"/>
    <w:rsid w:val="00094FA8"/>
    <w:rsid w:val="000B08E9"/>
    <w:rsid w:val="000B2EE0"/>
    <w:rsid w:val="000B3AD0"/>
    <w:rsid w:val="000B3C53"/>
    <w:rsid w:val="000B4774"/>
    <w:rsid w:val="000B6373"/>
    <w:rsid w:val="000C2EEA"/>
    <w:rsid w:val="000C45A7"/>
    <w:rsid w:val="000C5A82"/>
    <w:rsid w:val="000E1328"/>
    <w:rsid w:val="000E2AFE"/>
    <w:rsid w:val="000E66F8"/>
    <w:rsid w:val="000F200B"/>
    <w:rsid w:val="000F2841"/>
    <w:rsid w:val="000F4BE8"/>
    <w:rsid w:val="00100708"/>
    <w:rsid w:val="0010301B"/>
    <w:rsid w:val="00103CE2"/>
    <w:rsid w:val="001055B9"/>
    <w:rsid w:val="001134F8"/>
    <w:rsid w:val="001148CD"/>
    <w:rsid w:val="00114F32"/>
    <w:rsid w:val="001152F2"/>
    <w:rsid w:val="001172F5"/>
    <w:rsid w:val="001174E6"/>
    <w:rsid w:val="00125B82"/>
    <w:rsid w:val="00125BAF"/>
    <w:rsid w:val="00125E84"/>
    <w:rsid w:val="00127591"/>
    <w:rsid w:val="001315B8"/>
    <w:rsid w:val="00133839"/>
    <w:rsid w:val="0013513F"/>
    <w:rsid w:val="00140BB3"/>
    <w:rsid w:val="001431E9"/>
    <w:rsid w:val="0014336E"/>
    <w:rsid w:val="00145E10"/>
    <w:rsid w:val="00147758"/>
    <w:rsid w:val="001515E7"/>
    <w:rsid w:val="0015245D"/>
    <w:rsid w:val="00156B74"/>
    <w:rsid w:val="001612C0"/>
    <w:rsid w:val="001632C5"/>
    <w:rsid w:val="00163BDE"/>
    <w:rsid w:val="00170BD8"/>
    <w:rsid w:val="001740CD"/>
    <w:rsid w:val="001812EE"/>
    <w:rsid w:val="00181E72"/>
    <w:rsid w:val="00184A26"/>
    <w:rsid w:val="001944B9"/>
    <w:rsid w:val="0019550C"/>
    <w:rsid w:val="001A5775"/>
    <w:rsid w:val="001A594D"/>
    <w:rsid w:val="001B1337"/>
    <w:rsid w:val="001B352F"/>
    <w:rsid w:val="001C76D4"/>
    <w:rsid w:val="001C7CF1"/>
    <w:rsid w:val="001D4B06"/>
    <w:rsid w:val="001D4CB2"/>
    <w:rsid w:val="001E3017"/>
    <w:rsid w:val="001E74ED"/>
    <w:rsid w:val="001E7DFE"/>
    <w:rsid w:val="001F23BE"/>
    <w:rsid w:val="001F4643"/>
    <w:rsid w:val="00202AD8"/>
    <w:rsid w:val="00210408"/>
    <w:rsid w:val="00210D12"/>
    <w:rsid w:val="00226860"/>
    <w:rsid w:val="00227EEF"/>
    <w:rsid w:val="00247773"/>
    <w:rsid w:val="00250EC3"/>
    <w:rsid w:val="002554E2"/>
    <w:rsid w:val="00257836"/>
    <w:rsid w:val="00262B2D"/>
    <w:rsid w:val="002636DF"/>
    <w:rsid w:val="002645FC"/>
    <w:rsid w:val="00265134"/>
    <w:rsid w:val="00270B1F"/>
    <w:rsid w:val="00270E31"/>
    <w:rsid w:val="0027207C"/>
    <w:rsid w:val="00274047"/>
    <w:rsid w:val="002753EB"/>
    <w:rsid w:val="00283A7B"/>
    <w:rsid w:val="00287B8D"/>
    <w:rsid w:val="00290F48"/>
    <w:rsid w:val="00292529"/>
    <w:rsid w:val="00294291"/>
    <w:rsid w:val="002A2C8B"/>
    <w:rsid w:val="002A3328"/>
    <w:rsid w:val="002B15C1"/>
    <w:rsid w:val="002B6500"/>
    <w:rsid w:val="002D5F98"/>
    <w:rsid w:val="002E22F4"/>
    <w:rsid w:val="002E4651"/>
    <w:rsid w:val="002E7327"/>
    <w:rsid w:val="002F08DF"/>
    <w:rsid w:val="002F4DA6"/>
    <w:rsid w:val="00300EF5"/>
    <w:rsid w:val="00310A6F"/>
    <w:rsid w:val="0032335B"/>
    <w:rsid w:val="003339A1"/>
    <w:rsid w:val="00336CC9"/>
    <w:rsid w:val="00345AC5"/>
    <w:rsid w:val="003504A2"/>
    <w:rsid w:val="003508C0"/>
    <w:rsid w:val="00351161"/>
    <w:rsid w:val="0035263C"/>
    <w:rsid w:val="003535B1"/>
    <w:rsid w:val="0035457F"/>
    <w:rsid w:val="0035640A"/>
    <w:rsid w:val="00356B30"/>
    <w:rsid w:val="00361DA7"/>
    <w:rsid w:val="003659B8"/>
    <w:rsid w:val="0037276A"/>
    <w:rsid w:val="00374058"/>
    <w:rsid w:val="00374A8E"/>
    <w:rsid w:val="00375F97"/>
    <w:rsid w:val="00377EEE"/>
    <w:rsid w:val="00395611"/>
    <w:rsid w:val="00395942"/>
    <w:rsid w:val="003A66DF"/>
    <w:rsid w:val="003B30C9"/>
    <w:rsid w:val="003B33BB"/>
    <w:rsid w:val="003B3DF2"/>
    <w:rsid w:val="003C0228"/>
    <w:rsid w:val="003C0F62"/>
    <w:rsid w:val="003C6908"/>
    <w:rsid w:val="003C7B43"/>
    <w:rsid w:val="003C7E14"/>
    <w:rsid w:val="003D115D"/>
    <w:rsid w:val="003D2307"/>
    <w:rsid w:val="003E104B"/>
    <w:rsid w:val="003E750D"/>
    <w:rsid w:val="003F3EB5"/>
    <w:rsid w:val="003F79AB"/>
    <w:rsid w:val="00410B3F"/>
    <w:rsid w:val="00417649"/>
    <w:rsid w:val="00420BAD"/>
    <w:rsid w:val="004329AE"/>
    <w:rsid w:val="0043462B"/>
    <w:rsid w:val="004375F9"/>
    <w:rsid w:val="0044539A"/>
    <w:rsid w:val="00460D7A"/>
    <w:rsid w:val="004753DF"/>
    <w:rsid w:val="00477E2B"/>
    <w:rsid w:val="00482E41"/>
    <w:rsid w:val="00486209"/>
    <w:rsid w:val="0048729E"/>
    <w:rsid w:val="00494213"/>
    <w:rsid w:val="004948EA"/>
    <w:rsid w:val="00496458"/>
    <w:rsid w:val="00496CEA"/>
    <w:rsid w:val="004A0CC1"/>
    <w:rsid w:val="004A3D81"/>
    <w:rsid w:val="004B14F8"/>
    <w:rsid w:val="004B566E"/>
    <w:rsid w:val="004C1F09"/>
    <w:rsid w:val="004C6EA5"/>
    <w:rsid w:val="004C7C20"/>
    <w:rsid w:val="004D2232"/>
    <w:rsid w:val="004D3052"/>
    <w:rsid w:val="004D4A5E"/>
    <w:rsid w:val="004D72FD"/>
    <w:rsid w:val="004E6120"/>
    <w:rsid w:val="004E6565"/>
    <w:rsid w:val="004E6E11"/>
    <w:rsid w:val="004F0576"/>
    <w:rsid w:val="00507EDB"/>
    <w:rsid w:val="00511298"/>
    <w:rsid w:val="00515430"/>
    <w:rsid w:val="00515BC8"/>
    <w:rsid w:val="00533EB5"/>
    <w:rsid w:val="005358FF"/>
    <w:rsid w:val="00536682"/>
    <w:rsid w:val="00536913"/>
    <w:rsid w:val="00537F52"/>
    <w:rsid w:val="00540780"/>
    <w:rsid w:val="00545D1A"/>
    <w:rsid w:val="005559B3"/>
    <w:rsid w:val="00556E08"/>
    <w:rsid w:val="0056293C"/>
    <w:rsid w:val="00564B13"/>
    <w:rsid w:val="00570DB7"/>
    <w:rsid w:val="005723E9"/>
    <w:rsid w:val="005732E2"/>
    <w:rsid w:val="005735E1"/>
    <w:rsid w:val="00575910"/>
    <w:rsid w:val="00577549"/>
    <w:rsid w:val="00586445"/>
    <w:rsid w:val="00590049"/>
    <w:rsid w:val="00590D27"/>
    <w:rsid w:val="00591EBA"/>
    <w:rsid w:val="005A1156"/>
    <w:rsid w:val="005A46F1"/>
    <w:rsid w:val="005A5BB8"/>
    <w:rsid w:val="005B0F2F"/>
    <w:rsid w:val="005B1327"/>
    <w:rsid w:val="005C0613"/>
    <w:rsid w:val="005C0A22"/>
    <w:rsid w:val="005C5547"/>
    <w:rsid w:val="005C6018"/>
    <w:rsid w:val="005C74DA"/>
    <w:rsid w:val="005D1743"/>
    <w:rsid w:val="005D3F04"/>
    <w:rsid w:val="005D6172"/>
    <w:rsid w:val="005D6B07"/>
    <w:rsid w:val="005E0911"/>
    <w:rsid w:val="005E1C7C"/>
    <w:rsid w:val="005E2F8F"/>
    <w:rsid w:val="005E32E5"/>
    <w:rsid w:val="005E456E"/>
    <w:rsid w:val="005E7122"/>
    <w:rsid w:val="005F1024"/>
    <w:rsid w:val="005F2659"/>
    <w:rsid w:val="005F2712"/>
    <w:rsid w:val="005F2936"/>
    <w:rsid w:val="005F50E6"/>
    <w:rsid w:val="00600FAE"/>
    <w:rsid w:val="00614C90"/>
    <w:rsid w:val="00616267"/>
    <w:rsid w:val="006204F2"/>
    <w:rsid w:val="0062144B"/>
    <w:rsid w:val="006235E8"/>
    <w:rsid w:val="00625A71"/>
    <w:rsid w:val="00632E3E"/>
    <w:rsid w:val="00633DE9"/>
    <w:rsid w:val="006372DC"/>
    <w:rsid w:val="00640E07"/>
    <w:rsid w:val="00646806"/>
    <w:rsid w:val="00651A08"/>
    <w:rsid w:val="00651EF5"/>
    <w:rsid w:val="006538BC"/>
    <w:rsid w:val="006563A8"/>
    <w:rsid w:val="006567EE"/>
    <w:rsid w:val="00671437"/>
    <w:rsid w:val="006742F7"/>
    <w:rsid w:val="00674528"/>
    <w:rsid w:val="00675001"/>
    <w:rsid w:val="006830F0"/>
    <w:rsid w:val="0068490E"/>
    <w:rsid w:val="00687B1C"/>
    <w:rsid w:val="00687FF3"/>
    <w:rsid w:val="006920FB"/>
    <w:rsid w:val="006964D7"/>
    <w:rsid w:val="006966D5"/>
    <w:rsid w:val="00697F63"/>
    <w:rsid w:val="006B59AE"/>
    <w:rsid w:val="006C6B15"/>
    <w:rsid w:val="006D3D9D"/>
    <w:rsid w:val="006E0D7F"/>
    <w:rsid w:val="006E3B67"/>
    <w:rsid w:val="006E5F29"/>
    <w:rsid w:val="006F05F3"/>
    <w:rsid w:val="006F291D"/>
    <w:rsid w:val="007030CA"/>
    <w:rsid w:val="007038DA"/>
    <w:rsid w:val="00704AF8"/>
    <w:rsid w:val="00723CD0"/>
    <w:rsid w:val="0072531E"/>
    <w:rsid w:val="007261BF"/>
    <w:rsid w:val="00727D98"/>
    <w:rsid w:val="0073493A"/>
    <w:rsid w:val="00734DDC"/>
    <w:rsid w:val="00734E12"/>
    <w:rsid w:val="0074037B"/>
    <w:rsid w:val="00741DD6"/>
    <w:rsid w:val="00742C7D"/>
    <w:rsid w:val="007455BE"/>
    <w:rsid w:val="007506FA"/>
    <w:rsid w:val="00752DF5"/>
    <w:rsid w:val="007544E8"/>
    <w:rsid w:val="00755F43"/>
    <w:rsid w:val="00756E53"/>
    <w:rsid w:val="00757297"/>
    <w:rsid w:val="007655E7"/>
    <w:rsid w:val="007663E5"/>
    <w:rsid w:val="007728CD"/>
    <w:rsid w:val="007740FA"/>
    <w:rsid w:val="007746C9"/>
    <w:rsid w:val="0078388F"/>
    <w:rsid w:val="00791159"/>
    <w:rsid w:val="0079623B"/>
    <w:rsid w:val="007A06D2"/>
    <w:rsid w:val="007A6478"/>
    <w:rsid w:val="007B4C19"/>
    <w:rsid w:val="007B56C5"/>
    <w:rsid w:val="007C2B18"/>
    <w:rsid w:val="007C3906"/>
    <w:rsid w:val="007C6F82"/>
    <w:rsid w:val="007D1948"/>
    <w:rsid w:val="007D601A"/>
    <w:rsid w:val="007E4D24"/>
    <w:rsid w:val="007E4E33"/>
    <w:rsid w:val="007F0731"/>
    <w:rsid w:val="007F4F79"/>
    <w:rsid w:val="007F6155"/>
    <w:rsid w:val="008039A2"/>
    <w:rsid w:val="00805CD2"/>
    <w:rsid w:val="008073F3"/>
    <w:rsid w:val="00811225"/>
    <w:rsid w:val="00811ED2"/>
    <w:rsid w:val="00812417"/>
    <w:rsid w:val="008230EC"/>
    <w:rsid w:val="00823757"/>
    <w:rsid w:val="00823C21"/>
    <w:rsid w:val="0082532D"/>
    <w:rsid w:val="008266E4"/>
    <w:rsid w:val="00830666"/>
    <w:rsid w:val="008340BC"/>
    <w:rsid w:val="00834E75"/>
    <w:rsid w:val="008367C0"/>
    <w:rsid w:val="00836926"/>
    <w:rsid w:val="008373D0"/>
    <w:rsid w:val="00841DBD"/>
    <w:rsid w:val="00847116"/>
    <w:rsid w:val="00847667"/>
    <w:rsid w:val="00850D63"/>
    <w:rsid w:val="00851627"/>
    <w:rsid w:val="008550F8"/>
    <w:rsid w:val="0086207B"/>
    <w:rsid w:val="00882134"/>
    <w:rsid w:val="008821C7"/>
    <w:rsid w:val="0088274C"/>
    <w:rsid w:val="00883CD1"/>
    <w:rsid w:val="0088623B"/>
    <w:rsid w:val="008918B0"/>
    <w:rsid w:val="00892CD7"/>
    <w:rsid w:val="008A1B8F"/>
    <w:rsid w:val="008A41BC"/>
    <w:rsid w:val="008C048D"/>
    <w:rsid w:val="008C0E1C"/>
    <w:rsid w:val="008D51F3"/>
    <w:rsid w:val="008D56C3"/>
    <w:rsid w:val="008E65A7"/>
    <w:rsid w:val="008F0B1D"/>
    <w:rsid w:val="008F5B10"/>
    <w:rsid w:val="008F6939"/>
    <w:rsid w:val="009023C6"/>
    <w:rsid w:val="0090461C"/>
    <w:rsid w:val="00912721"/>
    <w:rsid w:val="0092007F"/>
    <w:rsid w:val="0092375F"/>
    <w:rsid w:val="00927A5A"/>
    <w:rsid w:val="00927A8B"/>
    <w:rsid w:val="009317C3"/>
    <w:rsid w:val="00931A79"/>
    <w:rsid w:val="0093342B"/>
    <w:rsid w:val="00936B76"/>
    <w:rsid w:val="00941565"/>
    <w:rsid w:val="00941A89"/>
    <w:rsid w:val="00943BB2"/>
    <w:rsid w:val="00947E58"/>
    <w:rsid w:val="009513D6"/>
    <w:rsid w:val="009524E5"/>
    <w:rsid w:val="0095562A"/>
    <w:rsid w:val="009650BD"/>
    <w:rsid w:val="00971121"/>
    <w:rsid w:val="00975E82"/>
    <w:rsid w:val="009869CC"/>
    <w:rsid w:val="009872FC"/>
    <w:rsid w:val="009926E5"/>
    <w:rsid w:val="00993EDF"/>
    <w:rsid w:val="009963CE"/>
    <w:rsid w:val="009B1AA5"/>
    <w:rsid w:val="009B3256"/>
    <w:rsid w:val="009B5B25"/>
    <w:rsid w:val="009C1768"/>
    <w:rsid w:val="009C5FF8"/>
    <w:rsid w:val="009D1465"/>
    <w:rsid w:val="009E2252"/>
    <w:rsid w:val="009E2F20"/>
    <w:rsid w:val="009E4AE5"/>
    <w:rsid w:val="009E66F7"/>
    <w:rsid w:val="009F22AD"/>
    <w:rsid w:val="009F2B70"/>
    <w:rsid w:val="009F3DF7"/>
    <w:rsid w:val="00A03066"/>
    <w:rsid w:val="00A03E98"/>
    <w:rsid w:val="00A0545A"/>
    <w:rsid w:val="00A10EA0"/>
    <w:rsid w:val="00A14BF4"/>
    <w:rsid w:val="00A22400"/>
    <w:rsid w:val="00A276D0"/>
    <w:rsid w:val="00A3021C"/>
    <w:rsid w:val="00A311E5"/>
    <w:rsid w:val="00A3695E"/>
    <w:rsid w:val="00A36AA2"/>
    <w:rsid w:val="00A43115"/>
    <w:rsid w:val="00A54CD0"/>
    <w:rsid w:val="00A565FA"/>
    <w:rsid w:val="00A6012B"/>
    <w:rsid w:val="00A71561"/>
    <w:rsid w:val="00A72207"/>
    <w:rsid w:val="00A76F18"/>
    <w:rsid w:val="00A803BA"/>
    <w:rsid w:val="00A84246"/>
    <w:rsid w:val="00A848B3"/>
    <w:rsid w:val="00A94102"/>
    <w:rsid w:val="00A9478E"/>
    <w:rsid w:val="00A95B39"/>
    <w:rsid w:val="00AA1098"/>
    <w:rsid w:val="00AA1CD6"/>
    <w:rsid w:val="00AA5EFE"/>
    <w:rsid w:val="00AB5028"/>
    <w:rsid w:val="00AB5C00"/>
    <w:rsid w:val="00AB7B12"/>
    <w:rsid w:val="00AC1296"/>
    <w:rsid w:val="00AC6757"/>
    <w:rsid w:val="00AC6BBD"/>
    <w:rsid w:val="00AD1596"/>
    <w:rsid w:val="00AD17E0"/>
    <w:rsid w:val="00AD469C"/>
    <w:rsid w:val="00AE77C8"/>
    <w:rsid w:val="00AF4E9B"/>
    <w:rsid w:val="00B022D6"/>
    <w:rsid w:val="00B03618"/>
    <w:rsid w:val="00B04EF0"/>
    <w:rsid w:val="00B0712D"/>
    <w:rsid w:val="00B0787E"/>
    <w:rsid w:val="00B107BD"/>
    <w:rsid w:val="00B12CE1"/>
    <w:rsid w:val="00B140EB"/>
    <w:rsid w:val="00B36ADD"/>
    <w:rsid w:val="00B4636A"/>
    <w:rsid w:val="00B643CD"/>
    <w:rsid w:val="00B740D2"/>
    <w:rsid w:val="00B758B0"/>
    <w:rsid w:val="00B80784"/>
    <w:rsid w:val="00B81D67"/>
    <w:rsid w:val="00B852A8"/>
    <w:rsid w:val="00B907C2"/>
    <w:rsid w:val="00B90C2A"/>
    <w:rsid w:val="00BA308E"/>
    <w:rsid w:val="00BA6B02"/>
    <w:rsid w:val="00BB4827"/>
    <w:rsid w:val="00BC339F"/>
    <w:rsid w:val="00BE0CC5"/>
    <w:rsid w:val="00BE6449"/>
    <w:rsid w:val="00BE7BEF"/>
    <w:rsid w:val="00BF1396"/>
    <w:rsid w:val="00BF4325"/>
    <w:rsid w:val="00C00C51"/>
    <w:rsid w:val="00C01043"/>
    <w:rsid w:val="00C068AB"/>
    <w:rsid w:val="00C06E7F"/>
    <w:rsid w:val="00C0749F"/>
    <w:rsid w:val="00C14276"/>
    <w:rsid w:val="00C14769"/>
    <w:rsid w:val="00C15CAC"/>
    <w:rsid w:val="00C260E9"/>
    <w:rsid w:val="00C2759B"/>
    <w:rsid w:val="00C27DF8"/>
    <w:rsid w:val="00C3364A"/>
    <w:rsid w:val="00C5065A"/>
    <w:rsid w:val="00C55F39"/>
    <w:rsid w:val="00C62809"/>
    <w:rsid w:val="00C66F08"/>
    <w:rsid w:val="00C80445"/>
    <w:rsid w:val="00C842C1"/>
    <w:rsid w:val="00C84BC7"/>
    <w:rsid w:val="00C95140"/>
    <w:rsid w:val="00CA0C07"/>
    <w:rsid w:val="00CA1A11"/>
    <w:rsid w:val="00CA4576"/>
    <w:rsid w:val="00CA74D7"/>
    <w:rsid w:val="00CB3663"/>
    <w:rsid w:val="00CB76CC"/>
    <w:rsid w:val="00CB7BA8"/>
    <w:rsid w:val="00CC4511"/>
    <w:rsid w:val="00CC77FE"/>
    <w:rsid w:val="00CD47D5"/>
    <w:rsid w:val="00CD58EA"/>
    <w:rsid w:val="00CE58F8"/>
    <w:rsid w:val="00CF19A1"/>
    <w:rsid w:val="00CF21E7"/>
    <w:rsid w:val="00CF3A67"/>
    <w:rsid w:val="00CF4F94"/>
    <w:rsid w:val="00D02E6C"/>
    <w:rsid w:val="00D02EB1"/>
    <w:rsid w:val="00D2340D"/>
    <w:rsid w:val="00D25E34"/>
    <w:rsid w:val="00D32A3C"/>
    <w:rsid w:val="00D3427A"/>
    <w:rsid w:val="00D34FBE"/>
    <w:rsid w:val="00D437CB"/>
    <w:rsid w:val="00D439AB"/>
    <w:rsid w:val="00D46C54"/>
    <w:rsid w:val="00D477BA"/>
    <w:rsid w:val="00D52703"/>
    <w:rsid w:val="00D5517A"/>
    <w:rsid w:val="00D65594"/>
    <w:rsid w:val="00D65DD5"/>
    <w:rsid w:val="00D7315A"/>
    <w:rsid w:val="00D7581D"/>
    <w:rsid w:val="00D809B8"/>
    <w:rsid w:val="00D83869"/>
    <w:rsid w:val="00D83A3E"/>
    <w:rsid w:val="00D86C5D"/>
    <w:rsid w:val="00D87ADF"/>
    <w:rsid w:val="00D87C66"/>
    <w:rsid w:val="00DA191C"/>
    <w:rsid w:val="00DA20C8"/>
    <w:rsid w:val="00DA761B"/>
    <w:rsid w:val="00DB2F99"/>
    <w:rsid w:val="00DB6F0A"/>
    <w:rsid w:val="00DB76EA"/>
    <w:rsid w:val="00DC0457"/>
    <w:rsid w:val="00DC7156"/>
    <w:rsid w:val="00DD122E"/>
    <w:rsid w:val="00DD5FF5"/>
    <w:rsid w:val="00DF3435"/>
    <w:rsid w:val="00E03FC5"/>
    <w:rsid w:val="00E10427"/>
    <w:rsid w:val="00E11EA6"/>
    <w:rsid w:val="00E251AD"/>
    <w:rsid w:val="00E307AD"/>
    <w:rsid w:val="00E338AA"/>
    <w:rsid w:val="00E4317F"/>
    <w:rsid w:val="00E46706"/>
    <w:rsid w:val="00E46DC4"/>
    <w:rsid w:val="00E50380"/>
    <w:rsid w:val="00E55D84"/>
    <w:rsid w:val="00E6382B"/>
    <w:rsid w:val="00E63B23"/>
    <w:rsid w:val="00E806FF"/>
    <w:rsid w:val="00E8736C"/>
    <w:rsid w:val="00EA654C"/>
    <w:rsid w:val="00EB049D"/>
    <w:rsid w:val="00EB2EDE"/>
    <w:rsid w:val="00EB4EBB"/>
    <w:rsid w:val="00EB605B"/>
    <w:rsid w:val="00EB640C"/>
    <w:rsid w:val="00EC448E"/>
    <w:rsid w:val="00ED2BAA"/>
    <w:rsid w:val="00ED3A93"/>
    <w:rsid w:val="00ED712C"/>
    <w:rsid w:val="00EE11EB"/>
    <w:rsid w:val="00EE7743"/>
    <w:rsid w:val="00EF6629"/>
    <w:rsid w:val="00F016F6"/>
    <w:rsid w:val="00F06220"/>
    <w:rsid w:val="00F11F1A"/>
    <w:rsid w:val="00F14A89"/>
    <w:rsid w:val="00F16012"/>
    <w:rsid w:val="00F17FAE"/>
    <w:rsid w:val="00F2314C"/>
    <w:rsid w:val="00F24C17"/>
    <w:rsid w:val="00F26D1A"/>
    <w:rsid w:val="00F45EC2"/>
    <w:rsid w:val="00F4606B"/>
    <w:rsid w:val="00F467C2"/>
    <w:rsid w:val="00F46C6C"/>
    <w:rsid w:val="00F50F61"/>
    <w:rsid w:val="00F510C9"/>
    <w:rsid w:val="00F5221F"/>
    <w:rsid w:val="00F52C24"/>
    <w:rsid w:val="00F53072"/>
    <w:rsid w:val="00F53ED2"/>
    <w:rsid w:val="00F55DFF"/>
    <w:rsid w:val="00F577AD"/>
    <w:rsid w:val="00F578AD"/>
    <w:rsid w:val="00F62694"/>
    <w:rsid w:val="00F65770"/>
    <w:rsid w:val="00F65C5D"/>
    <w:rsid w:val="00F73B7C"/>
    <w:rsid w:val="00F7705B"/>
    <w:rsid w:val="00F80336"/>
    <w:rsid w:val="00F82A8D"/>
    <w:rsid w:val="00F85B18"/>
    <w:rsid w:val="00F86808"/>
    <w:rsid w:val="00F87DE5"/>
    <w:rsid w:val="00F906C6"/>
    <w:rsid w:val="00FA0FE1"/>
    <w:rsid w:val="00FA52C4"/>
    <w:rsid w:val="00FA5E02"/>
    <w:rsid w:val="00FB5587"/>
    <w:rsid w:val="00FB6C0D"/>
    <w:rsid w:val="00FC0FAF"/>
    <w:rsid w:val="00FC77F2"/>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299AC766"/>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8B7FE-0692-4907-8DE9-897529736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2362</TotalTime>
  <Pages>45</Pages>
  <Words>11607</Words>
  <Characters>66166</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77618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512</cp:revision>
  <dcterms:created xsi:type="dcterms:W3CDTF">2019-10-12T19:56:00Z</dcterms:created>
  <dcterms:modified xsi:type="dcterms:W3CDTF">2020-04-22T21:34:00Z</dcterms:modified>
</cp:coreProperties>
</file>