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6"/>
          <w:pgSz w:w="12240" w:h="15840"/>
          <w:pgMar w:top="1440" w:right="1440" w:bottom="1440" w:left="1440" w:header="720" w:footer="720" w:gutter="0"/>
          <w:cols w:space="720"/>
          <w:docGrid w:linePitch="360"/>
        </w:sectPr>
      </w:pP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9E210F" w:rsidRDefault="009E210F" w:rsidP="00E562EE">
      <w:pPr>
        <w:spacing w:line="480" w:lineRule="auto"/>
        <w:ind w:left="720" w:hanging="720"/>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 xml:space="preserve">book contains congressional hearing testimony about impediments to transferring taxpayer funded technologies from federal laboratories to the private sector.  There are several key points relevant to investigating the role of development stage in technology transfer. 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advance technology from the pre-competitive stage to a stage that is useful to industry.  This suggests a relationship between development stage and successful technology transfer.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4B39A0">
        <w:rPr>
          <w:rFonts w:ascii="Times New Roman" w:eastAsia="Calibri" w:hAnsi="Times New Roman" w:cs="Times New Roman"/>
          <w:sz w:val="24"/>
          <w:szCs w:val="24"/>
        </w:rPr>
        <w:t>The witnesses that testified consisted of representatives from se</w:t>
      </w:r>
      <w:r w:rsidR="00A72A8D">
        <w:rPr>
          <w:rFonts w:ascii="Times New Roman" w:eastAsia="Calibri" w:hAnsi="Times New Roman" w:cs="Times New Roman"/>
          <w:sz w:val="24"/>
          <w:szCs w:val="24"/>
        </w:rPr>
        <w:t xml:space="preserve">veral federal agencies as well as </w:t>
      </w:r>
      <w:r w:rsidR="004B39A0">
        <w:rPr>
          <w:rFonts w:ascii="Times New Roman" w:eastAsia="Calibri" w:hAnsi="Times New Roman" w:cs="Times New Roman"/>
          <w:sz w:val="24"/>
          <w:szCs w:val="24"/>
        </w:rPr>
        <w:t xml:space="preserve">executives from </w:t>
      </w:r>
      <w:r w:rsidR="00A72A8D">
        <w:rPr>
          <w:rFonts w:ascii="Times New Roman" w:eastAsia="Calibri" w:hAnsi="Times New Roman" w:cs="Times New Roman"/>
          <w:sz w:val="24"/>
          <w:szCs w:val="24"/>
        </w:rPr>
        <w:t xml:space="preserve">a couple of Fortune 500 companies, </w:t>
      </w:r>
      <w:r w:rsidR="004B39A0">
        <w:rPr>
          <w:rFonts w:ascii="Times New Roman" w:eastAsia="Calibri" w:hAnsi="Times New Roman" w:cs="Times New Roman"/>
          <w:sz w:val="24"/>
          <w:szCs w:val="24"/>
        </w:rPr>
        <w:t xml:space="preserve">an industry association, and a state economic development organization.  Most of the witnesses seem to primarily offer opinions and assertions with little, if any, supporting data or analysis.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study.</w:t>
      </w:r>
      <w:r w:rsidR="009F4EE2">
        <w:rPr>
          <w:rFonts w:ascii="Times New Roman" w:eastAsia="Calibri" w:hAnsi="Times New Roman" w:cs="Times New Roman"/>
          <w:sz w:val="24"/>
          <w:szCs w:val="24"/>
        </w:rPr>
        <w:t xml:space="preserve"> </w:t>
      </w:r>
    </w:p>
    <w:p w:rsidR="008F4FA0" w:rsidRDefault="008F4FA0" w:rsidP="00E562EE">
      <w:pPr>
        <w:spacing w:line="480" w:lineRule="auto"/>
        <w:ind w:left="720" w:hanging="720"/>
        <w:rPr>
          <w:rFonts w:ascii="Times New Roman" w:eastAsia="Calibri" w:hAnsi="Times New Roman" w:cs="Times New Roman"/>
          <w:sz w:val="24"/>
          <w:szCs w:val="24"/>
        </w:rPr>
      </w:pPr>
      <w:r w:rsidRPr="008F4FA0">
        <w:rPr>
          <w:rFonts w:ascii="Times New Roman" w:eastAsia="Calibri" w:hAnsi="Times New Roman" w:cs="Times New Roman"/>
          <w:sz w:val="24"/>
          <w:szCs w:val="24"/>
        </w:rPr>
        <w:lastRenderedPageBreak/>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8F4FA0" w:rsidRDefault="008F4FA0" w:rsidP="008F4FA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solutions for achieving this ends.  This </w:t>
      </w:r>
      <w:r w:rsidR="00B0389B">
        <w:rPr>
          <w:rFonts w:ascii="Times New Roman" w:eastAsia="Calibri" w:hAnsi="Times New Roman" w:cs="Times New Roman"/>
          <w:sz w:val="24"/>
          <w:szCs w:val="24"/>
        </w:rPr>
        <w:t xml:space="preserve">book </w:t>
      </w:r>
      <w:r w:rsidR="00C86696">
        <w:rPr>
          <w:rFonts w:ascii="Times New Roman" w:eastAsia="Calibri" w:hAnsi="Times New Roman" w:cs="Times New Roman"/>
          <w:sz w:val="24"/>
          <w:szCs w:val="24"/>
        </w:rPr>
        <w:t>reference is particularly relevant to understanding the role of the government in university technology transfer.</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discusses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 xml:space="preserve">It is essentially </w:t>
      </w:r>
      <w:r w:rsidR="00F03B0C">
        <w:rPr>
          <w:rFonts w:ascii="Times New Roman" w:eastAsia="Calibri" w:hAnsi="Times New Roman" w:cs="Times New Roman"/>
          <w:sz w:val="24"/>
          <w:szCs w:val="24"/>
        </w:rPr>
        <w:lastRenderedPageBreak/>
        <w:t>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technology transfer activity and make decisions to acquire university-created technology.  </w:t>
      </w:r>
    </w:p>
    <w:p w:rsidR="00BE7FAB" w:rsidRDefault="00BE7FAB" w:rsidP="00E562EE">
      <w:pPr>
        <w:spacing w:line="480" w:lineRule="auto"/>
        <w:ind w:left="720" w:hanging="720"/>
        <w:rPr>
          <w:rFonts w:ascii="Times New Roman" w:eastAsia="Calibri" w:hAnsi="Times New Roman" w:cs="Times New Roman"/>
          <w:sz w:val="24"/>
          <w:szCs w:val="24"/>
        </w:rPr>
      </w:pPr>
      <w:proofErr w:type="spellStart"/>
      <w:r w:rsidRPr="00BE7FAB">
        <w:rPr>
          <w:rFonts w:ascii="Times New Roman" w:eastAsia="Calibri" w:hAnsi="Times New Roman" w:cs="Times New Roman"/>
          <w:sz w:val="24"/>
          <w:szCs w:val="24"/>
        </w:rPr>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development economics at the University of Oxford in the United Kingdom.  The introduction by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discusses the market for technology and explains how technology has some features of public goods.  She touches on some of the market failures in the technology market as well as challenges with quantifying costs and </w:t>
      </w:r>
      <w:r>
        <w:rPr>
          <w:rFonts w:ascii="Times New Roman" w:eastAsia="Calibri" w:hAnsi="Times New Roman" w:cs="Times New Roman"/>
          <w:sz w:val="24"/>
          <w:szCs w:val="24"/>
        </w:rPr>
        <w:lastRenderedPageBreak/>
        <w:t xml:space="preserve">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provides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one setting to another</w:t>
      </w:r>
      <w:r>
        <w:rPr>
          <w:rFonts w:ascii="Times New Roman" w:eastAsia="Calibri" w:hAnsi="Times New Roman" w:cs="Times New Roman"/>
          <w:sz w:val="24"/>
          <w:szCs w:val="24"/>
        </w:rPr>
        <w:t xml:space="preserve">.  </w:t>
      </w:r>
      <w:proofErr w:type="spellStart"/>
      <w:r w:rsidR="00C2453F">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does comment about important research issues in the field 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government intervention.  The article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271AED" w:rsidRDefault="00271AED"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BC328F"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examines how the meaning of the term </w:t>
      </w:r>
      <w:r w:rsidRPr="00BC328F">
        <w:rPr>
          <w:rFonts w:ascii="Times New Roman" w:eastAsia="Calibri" w:hAnsi="Times New Roman" w:cs="Times New Roman"/>
          <w:i/>
          <w:sz w:val="24"/>
          <w:szCs w:val="24"/>
        </w:rPr>
        <w:t>technology</w:t>
      </w:r>
      <w:r>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sidR="00CB1AC8">
        <w:rPr>
          <w:rFonts w:ascii="Times New Roman" w:eastAsia="Calibri" w:hAnsi="Times New Roman" w:cs="Times New Roman"/>
          <w:sz w:val="24"/>
          <w:szCs w:val="24"/>
        </w:rPr>
        <w:t xml:space="preserve">doesn’t explicitly describe his methodology for examining this topic.  It appears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 xml:space="preserve">text and documents.  There are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technology as “creative </w:t>
      </w:r>
      <w:r w:rsidR="0007397B">
        <w:rPr>
          <w:rFonts w:ascii="Times New Roman" w:eastAsia="Calibri" w:hAnsi="Times New Roman" w:cs="Times New Roman"/>
          <w:sz w:val="24"/>
          <w:szCs w:val="24"/>
        </w:rPr>
        <w:lastRenderedPageBreak/>
        <w:t xml:space="preserve">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primary meanings but the predominant meaning is applied science.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will be helpful in preparing the normative argument for defining technology as a construct, which is a key aspect of the planned research project.</w:t>
      </w:r>
    </w:p>
    <w:p w:rsidR="00E562EE" w:rsidRPr="00E562EE" w:rsidRDefault="00E562EE" w:rsidP="00E562EE">
      <w:pPr>
        <w:spacing w:line="480" w:lineRule="auto"/>
        <w:rPr>
          <w:rFonts w:ascii="Times New Roman" w:eastAsia="Calibri" w:hAnsi="Times New Roman" w:cs="Times New Roman"/>
          <w:sz w:val="24"/>
          <w:szCs w:val="24"/>
        </w:rPr>
      </w:pPr>
      <w:bookmarkStart w:id="0" w:name="_GoBack"/>
      <w:bookmarkEnd w:id="0"/>
    </w:p>
    <w:p w:rsidR="00013391" w:rsidRDefault="00A25E94"/>
    <w:sectPr w:rsidR="00013391">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9E210F">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422D58">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A25E94">
      <w:rPr>
        <w:rFonts w:ascii="Times New Roman" w:hAnsi="Times New Roman" w:cs="Times New Roman"/>
        <w:noProof/>
        <w:sz w:val="24"/>
      </w:rPr>
      <w:t>6</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7397B"/>
    <w:rsid w:val="001E533A"/>
    <w:rsid w:val="00203357"/>
    <w:rsid w:val="00271AED"/>
    <w:rsid w:val="002826B5"/>
    <w:rsid w:val="002B7EED"/>
    <w:rsid w:val="002C6A1F"/>
    <w:rsid w:val="00302659"/>
    <w:rsid w:val="00302A45"/>
    <w:rsid w:val="003139A4"/>
    <w:rsid w:val="003C1183"/>
    <w:rsid w:val="003E4215"/>
    <w:rsid w:val="00422D58"/>
    <w:rsid w:val="004B39A0"/>
    <w:rsid w:val="004E4C01"/>
    <w:rsid w:val="005A60DB"/>
    <w:rsid w:val="005D2958"/>
    <w:rsid w:val="00607B20"/>
    <w:rsid w:val="00616A8F"/>
    <w:rsid w:val="00625984"/>
    <w:rsid w:val="006301EE"/>
    <w:rsid w:val="00654445"/>
    <w:rsid w:val="007C4443"/>
    <w:rsid w:val="00843774"/>
    <w:rsid w:val="00875567"/>
    <w:rsid w:val="008F4FA0"/>
    <w:rsid w:val="009A3595"/>
    <w:rsid w:val="009C7AA7"/>
    <w:rsid w:val="009E210F"/>
    <w:rsid w:val="009F4EE2"/>
    <w:rsid w:val="00A14719"/>
    <w:rsid w:val="00A25E94"/>
    <w:rsid w:val="00A45902"/>
    <w:rsid w:val="00A72A8D"/>
    <w:rsid w:val="00B0389B"/>
    <w:rsid w:val="00BA7A13"/>
    <w:rsid w:val="00BC328F"/>
    <w:rsid w:val="00BE7FAB"/>
    <w:rsid w:val="00BF6564"/>
    <w:rsid w:val="00C2453F"/>
    <w:rsid w:val="00C45881"/>
    <w:rsid w:val="00C631D3"/>
    <w:rsid w:val="00C86696"/>
    <w:rsid w:val="00CA03F3"/>
    <w:rsid w:val="00CB1AC8"/>
    <w:rsid w:val="00CB4944"/>
    <w:rsid w:val="00CC22F9"/>
    <w:rsid w:val="00CD2BC8"/>
    <w:rsid w:val="00D2050E"/>
    <w:rsid w:val="00E21962"/>
    <w:rsid w:val="00E562EE"/>
    <w:rsid w:val="00F03B0C"/>
    <w:rsid w:val="00F0751C"/>
    <w:rsid w:val="00FE0E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6833B6"/>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212</TotalTime>
  <Pages>6</Pages>
  <Words>1193</Words>
  <Characters>6801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41</cp:revision>
  <dcterms:created xsi:type="dcterms:W3CDTF">2020-01-18T20:23:00Z</dcterms:created>
  <dcterms:modified xsi:type="dcterms:W3CDTF">2020-02-21T00:25:00Z</dcterms:modified>
</cp:coreProperties>
</file>