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w:t>
      </w:r>
      <w:r w:rsidR="0080605C">
        <w:rPr>
          <w:rFonts w:ascii="Times New Roman" w:eastAsia="Calibri" w:hAnsi="Times New Roman" w:cs="Times New Roman"/>
          <w:sz w:val="24"/>
          <w:szCs w:val="24"/>
        </w:rPr>
        <w:lastRenderedPageBreak/>
        <w:t xml:space="preserve">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xml:space="preserve">.  Some of the chapters offer </w:t>
      </w:r>
      <w:r w:rsidR="00536942">
        <w:rPr>
          <w:rFonts w:ascii="Times New Roman" w:eastAsia="Calibri" w:hAnsi="Times New Roman" w:cs="Times New Roman"/>
          <w:sz w:val="24"/>
          <w:szCs w:val="24"/>
        </w:rPr>
        <w:lastRenderedPageBreak/>
        <w:t>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d</w:t>
      </w:r>
      <w:r w:rsidR="009346C6">
        <w:rPr>
          <w:rFonts w:ascii="Times New Roman" w:eastAsia="Calibri" w:hAnsi="Times New Roman" w:cs="Times New Roman"/>
          <w:sz w:val="24"/>
          <w:szCs w:val="24"/>
        </w:rPr>
        <w:t>ata and information depend on knowledge.</w:t>
      </w:r>
      <w:r w:rsidR="009346C6">
        <w:rPr>
          <w:rFonts w:ascii="Times New Roman" w:eastAsia="Calibri" w:hAnsi="Times New Roman" w:cs="Times New Roman"/>
          <w:sz w:val="24"/>
          <w:szCs w:val="24"/>
        </w:rPr>
        <w:t xml:space="preserv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w:t>
      </w:r>
      <w:r w:rsidR="009346C6">
        <w:rPr>
          <w:rFonts w:ascii="Times New Roman" w:eastAsia="Calibri" w:hAnsi="Times New Roman" w:cs="Times New Roman"/>
          <w:sz w:val="24"/>
          <w:szCs w:val="24"/>
        </w:rPr>
        <w:lastRenderedPageBreak/>
        <w:t xml:space="preserve">of several conjectures that </w:t>
      </w:r>
      <w:r w:rsidR="009346C6">
        <w:rPr>
          <w:rFonts w:ascii="Times New Roman" w:eastAsia="Calibri" w:hAnsi="Times New Roman" w:cs="Times New Roman"/>
          <w:sz w:val="24"/>
          <w:szCs w:val="24"/>
        </w:rPr>
        <w:t>Müller</w:t>
      </w:r>
      <w:r w:rsidR="009346C6">
        <w:rPr>
          <w:rFonts w:ascii="Times New Roman" w:eastAsia="Calibri" w:hAnsi="Times New Roman" w:cs="Times New Roman"/>
          <w:sz w:val="24"/>
          <w:szCs w:val="24"/>
        </w:rPr>
        <w:t xml:space="preserve">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w:t>
      </w:r>
      <w:r w:rsidR="00F82AD9">
        <w:rPr>
          <w:rFonts w:ascii="Times New Roman" w:eastAsia="Calibri" w:hAnsi="Times New Roman" w:cs="Times New Roman"/>
          <w:sz w:val="24"/>
          <w:szCs w:val="24"/>
        </w:rPr>
        <w:t>the role of development stage in university technology transfer</w:t>
      </w:r>
      <w:r w:rsidR="00F82AD9">
        <w:rPr>
          <w:rFonts w:ascii="Times New Roman" w:eastAsia="Calibri" w:hAnsi="Times New Roman" w:cs="Times New Roman"/>
          <w:sz w:val="24"/>
          <w:szCs w:val="24"/>
        </w:rPr>
        <w:t xml:space="preserve">.  It also provides insight into organizational decision-making, which is one of the perspectives that will be used. </w:t>
      </w:r>
      <w:bookmarkStart w:id="0" w:name="_GoBack"/>
      <w:bookmarkEnd w:id="0"/>
      <w:r w:rsidR="009346C6">
        <w:rPr>
          <w:rFonts w:ascii="Times New Roman" w:eastAsia="Calibri" w:hAnsi="Times New Roman" w:cs="Times New Roman"/>
          <w:sz w:val="24"/>
          <w:szCs w:val="24"/>
        </w:rPr>
        <w:t xml:space="preserve"> </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lastRenderedPageBreak/>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w:t>
      </w:r>
      <w:r w:rsidR="004118DE">
        <w:rPr>
          <w:rFonts w:ascii="Times New Roman" w:hAnsi="Times New Roman" w:cs="Times New Roman"/>
          <w:sz w:val="24"/>
        </w:rPr>
        <w:lastRenderedPageBreak/>
        <w:t xml:space="preserve">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 xml:space="preserve">highlights several factors that various models have found to impact the technological diffusion process including learning and information spread, acquisition costs, technology performance, firm characteristics, firm attitude toward risk, and first mover </w:t>
      </w:r>
      <w:r w:rsidR="00442366" w:rsidRPr="00BD333A">
        <w:rPr>
          <w:rFonts w:ascii="Times New Roman" w:hAnsi="Times New Roman" w:cs="Times New Roman"/>
          <w:sz w:val="24"/>
        </w:rPr>
        <w:lastRenderedPageBreak/>
        <w:t>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w:t>
      </w:r>
      <w:r w:rsidR="00722951">
        <w:rPr>
          <w:rFonts w:ascii="Times New Roman" w:hAnsi="Times New Roman" w:cs="Times New Roman"/>
          <w:sz w:val="24"/>
        </w:rPr>
        <w:lastRenderedPageBreak/>
        <w:t xml:space="preserve">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F82AD9">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9465D">
      <w:rPr>
        <w:rFonts w:ascii="Times New Roman" w:hAnsi="Times New Roman" w:cs="Times New Roman"/>
        <w:noProof/>
        <w:sz w:val="24"/>
      </w:rPr>
      <w:t>12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6287E"/>
    <w:rsid w:val="0007397B"/>
    <w:rsid w:val="001E533A"/>
    <w:rsid w:val="00203357"/>
    <w:rsid w:val="00271AED"/>
    <w:rsid w:val="002826B5"/>
    <w:rsid w:val="002829D8"/>
    <w:rsid w:val="002B7EED"/>
    <w:rsid w:val="002C6A1F"/>
    <w:rsid w:val="002D3C99"/>
    <w:rsid w:val="00302659"/>
    <w:rsid w:val="00302A45"/>
    <w:rsid w:val="003139A4"/>
    <w:rsid w:val="00385698"/>
    <w:rsid w:val="003B71D7"/>
    <w:rsid w:val="003C1183"/>
    <w:rsid w:val="003E4215"/>
    <w:rsid w:val="003E7953"/>
    <w:rsid w:val="004118DE"/>
    <w:rsid w:val="00416543"/>
    <w:rsid w:val="00422D58"/>
    <w:rsid w:val="00442366"/>
    <w:rsid w:val="004B39A0"/>
    <w:rsid w:val="004C151D"/>
    <w:rsid w:val="004C29E6"/>
    <w:rsid w:val="004C5EBC"/>
    <w:rsid w:val="004E4C01"/>
    <w:rsid w:val="00515F50"/>
    <w:rsid w:val="00536942"/>
    <w:rsid w:val="0057729D"/>
    <w:rsid w:val="005A60DB"/>
    <w:rsid w:val="005C11A2"/>
    <w:rsid w:val="005D2958"/>
    <w:rsid w:val="00602A97"/>
    <w:rsid w:val="00607B20"/>
    <w:rsid w:val="00616A8F"/>
    <w:rsid w:val="00625984"/>
    <w:rsid w:val="006301EE"/>
    <w:rsid w:val="00654445"/>
    <w:rsid w:val="00722951"/>
    <w:rsid w:val="0073308D"/>
    <w:rsid w:val="00766999"/>
    <w:rsid w:val="00785606"/>
    <w:rsid w:val="0079105C"/>
    <w:rsid w:val="0079465D"/>
    <w:rsid w:val="007C4443"/>
    <w:rsid w:val="0080605C"/>
    <w:rsid w:val="00843774"/>
    <w:rsid w:val="00875567"/>
    <w:rsid w:val="008B22E2"/>
    <w:rsid w:val="008F02E9"/>
    <w:rsid w:val="008F4FA0"/>
    <w:rsid w:val="009346C6"/>
    <w:rsid w:val="009A3595"/>
    <w:rsid w:val="009C7AA7"/>
    <w:rsid w:val="009E210F"/>
    <w:rsid w:val="009F4EE2"/>
    <w:rsid w:val="00A14719"/>
    <w:rsid w:val="00A25E94"/>
    <w:rsid w:val="00A26645"/>
    <w:rsid w:val="00A45902"/>
    <w:rsid w:val="00A72A8D"/>
    <w:rsid w:val="00A96FA1"/>
    <w:rsid w:val="00AA3953"/>
    <w:rsid w:val="00AB1E0A"/>
    <w:rsid w:val="00AC5B9D"/>
    <w:rsid w:val="00AF5162"/>
    <w:rsid w:val="00B0389B"/>
    <w:rsid w:val="00B42759"/>
    <w:rsid w:val="00BA7A13"/>
    <w:rsid w:val="00BC328F"/>
    <w:rsid w:val="00BD333A"/>
    <w:rsid w:val="00BE76FC"/>
    <w:rsid w:val="00BE7FAB"/>
    <w:rsid w:val="00BF6564"/>
    <w:rsid w:val="00C018D7"/>
    <w:rsid w:val="00C03A7E"/>
    <w:rsid w:val="00C10C2B"/>
    <w:rsid w:val="00C2453F"/>
    <w:rsid w:val="00C45881"/>
    <w:rsid w:val="00C631D3"/>
    <w:rsid w:val="00C86696"/>
    <w:rsid w:val="00CA03F3"/>
    <w:rsid w:val="00CB1AC8"/>
    <w:rsid w:val="00CB4944"/>
    <w:rsid w:val="00CC22F9"/>
    <w:rsid w:val="00CD2BC8"/>
    <w:rsid w:val="00CD4F9C"/>
    <w:rsid w:val="00D2050E"/>
    <w:rsid w:val="00D3640B"/>
    <w:rsid w:val="00E21962"/>
    <w:rsid w:val="00E255D9"/>
    <w:rsid w:val="00E41E70"/>
    <w:rsid w:val="00E562EE"/>
    <w:rsid w:val="00EB2301"/>
    <w:rsid w:val="00F03B0C"/>
    <w:rsid w:val="00F0751C"/>
    <w:rsid w:val="00F11D6C"/>
    <w:rsid w:val="00F318C2"/>
    <w:rsid w:val="00F334D6"/>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53549"/>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530</TotalTime>
  <Pages>13</Pages>
  <Words>3122</Words>
  <Characters>17799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70</cp:revision>
  <dcterms:created xsi:type="dcterms:W3CDTF">2020-01-18T20:23:00Z</dcterms:created>
  <dcterms:modified xsi:type="dcterms:W3CDTF">2020-02-24T21:04:00Z</dcterms:modified>
</cp:coreProperties>
</file>