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8215E4">
          <w:pPr>
            <w:pStyle w:val="TOCHeading"/>
            <w:rPr>
              <w:rFonts w:ascii="Times New Roman" w:hAnsi="Times New Roman" w:cs="Times New Roman"/>
              <w:color w:val="auto"/>
              <w:sz w:val="24"/>
            </w:rPr>
          </w:pPr>
        </w:p>
        <w:p w:rsidR="00E63E79" w:rsidRDefault="008215E4" w:rsidP="009F6EAA">
          <w:pPr>
            <w:pStyle w:val="TOC1"/>
            <w:tabs>
              <w:tab w:val="right" w:leader="dot" w:pos="9350"/>
            </w:tabs>
            <w:spacing w:after="0"/>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1026891" w:history="1">
            <w:r w:rsidR="00E63E79" w:rsidRPr="00330615">
              <w:rPr>
                <w:rStyle w:val="Hyperlink"/>
                <w:noProof/>
              </w:rPr>
              <w:t>List of Tables</w:t>
            </w:r>
            <w:r w:rsidR="00E63E79">
              <w:rPr>
                <w:noProof/>
                <w:webHidden/>
              </w:rPr>
              <w:tab/>
            </w:r>
            <w:r w:rsidR="00E63E79">
              <w:rPr>
                <w:noProof/>
                <w:webHidden/>
              </w:rPr>
              <w:fldChar w:fldCharType="begin"/>
            </w:r>
            <w:r w:rsidR="00E63E79">
              <w:rPr>
                <w:noProof/>
                <w:webHidden/>
              </w:rPr>
              <w:instrText xml:space="preserve"> PAGEREF _Toc41026891 \h </w:instrText>
            </w:r>
            <w:r w:rsidR="00E63E79">
              <w:rPr>
                <w:noProof/>
                <w:webHidden/>
              </w:rPr>
            </w:r>
            <w:r w:rsidR="00E63E79">
              <w:rPr>
                <w:noProof/>
                <w:webHidden/>
              </w:rPr>
              <w:fldChar w:fldCharType="separate"/>
            </w:r>
            <w:r w:rsidR="00B31C38">
              <w:rPr>
                <w:noProof/>
                <w:webHidden/>
              </w:rPr>
              <w:t>4</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892" w:history="1">
            <w:r w:rsidR="00E63E79" w:rsidRPr="00330615">
              <w:rPr>
                <w:rStyle w:val="Hyperlink"/>
                <w:noProof/>
              </w:rPr>
              <w:t>List of Figures</w:t>
            </w:r>
            <w:r w:rsidR="00E63E79">
              <w:rPr>
                <w:noProof/>
                <w:webHidden/>
              </w:rPr>
              <w:tab/>
            </w:r>
            <w:r w:rsidR="00E63E79">
              <w:rPr>
                <w:noProof/>
                <w:webHidden/>
              </w:rPr>
              <w:fldChar w:fldCharType="begin"/>
            </w:r>
            <w:r w:rsidR="00E63E79">
              <w:rPr>
                <w:noProof/>
                <w:webHidden/>
              </w:rPr>
              <w:instrText xml:space="preserve"> PAGEREF _Toc41026892 \h </w:instrText>
            </w:r>
            <w:r w:rsidR="00E63E79">
              <w:rPr>
                <w:noProof/>
                <w:webHidden/>
              </w:rPr>
            </w:r>
            <w:r w:rsidR="00E63E79">
              <w:rPr>
                <w:noProof/>
                <w:webHidden/>
              </w:rPr>
              <w:fldChar w:fldCharType="separate"/>
            </w:r>
            <w:r w:rsidR="00B31C38">
              <w:rPr>
                <w:noProof/>
                <w:webHidden/>
              </w:rPr>
              <w:t>5</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893" w:history="1">
            <w:r w:rsidR="00E63E79" w:rsidRPr="00330615">
              <w:rPr>
                <w:rStyle w:val="Hyperlink"/>
                <w:noProof/>
              </w:rPr>
              <w:t>Abstract</w:t>
            </w:r>
            <w:r w:rsidR="00E63E79">
              <w:rPr>
                <w:noProof/>
                <w:webHidden/>
              </w:rPr>
              <w:tab/>
            </w:r>
            <w:r w:rsidR="00E63E79">
              <w:rPr>
                <w:noProof/>
                <w:webHidden/>
              </w:rPr>
              <w:fldChar w:fldCharType="begin"/>
            </w:r>
            <w:r w:rsidR="00E63E79">
              <w:rPr>
                <w:noProof/>
                <w:webHidden/>
              </w:rPr>
              <w:instrText xml:space="preserve"> PAGEREF _Toc41026893 \h </w:instrText>
            </w:r>
            <w:r w:rsidR="00E63E79">
              <w:rPr>
                <w:noProof/>
                <w:webHidden/>
              </w:rPr>
            </w:r>
            <w:r w:rsidR="00E63E79">
              <w:rPr>
                <w:noProof/>
                <w:webHidden/>
              </w:rPr>
              <w:fldChar w:fldCharType="separate"/>
            </w:r>
            <w:r w:rsidR="00B31C38">
              <w:rPr>
                <w:noProof/>
                <w:webHidden/>
              </w:rPr>
              <w:t>6</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894" w:history="1">
            <w:r w:rsidR="00E63E79" w:rsidRPr="00330615">
              <w:rPr>
                <w:rStyle w:val="Hyperlink"/>
                <w:noProof/>
              </w:rPr>
              <w:t>Introduction</w:t>
            </w:r>
            <w:r w:rsidR="00E63E79">
              <w:rPr>
                <w:noProof/>
                <w:webHidden/>
              </w:rPr>
              <w:tab/>
            </w:r>
            <w:r w:rsidR="00E63E79">
              <w:rPr>
                <w:noProof/>
                <w:webHidden/>
              </w:rPr>
              <w:fldChar w:fldCharType="begin"/>
            </w:r>
            <w:r w:rsidR="00E63E79">
              <w:rPr>
                <w:noProof/>
                <w:webHidden/>
              </w:rPr>
              <w:instrText xml:space="preserve"> PAGEREF _Toc41026894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895" w:history="1">
            <w:r w:rsidR="00E63E79" w:rsidRPr="00330615">
              <w:rPr>
                <w:rStyle w:val="Hyperlink"/>
                <w:noProof/>
              </w:rPr>
              <w:t>Defining Technology</w:t>
            </w:r>
            <w:r w:rsidR="00E63E79">
              <w:rPr>
                <w:noProof/>
                <w:webHidden/>
              </w:rPr>
              <w:tab/>
            </w:r>
            <w:r w:rsidR="00E63E79">
              <w:rPr>
                <w:noProof/>
                <w:webHidden/>
              </w:rPr>
              <w:fldChar w:fldCharType="begin"/>
            </w:r>
            <w:r w:rsidR="00E63E79">
              <w:rPr>
                <w:noProof/>
                <w:webHidden/>
              </w:rPr>
              <w:instrText xml:space="preserve"> PAGEREF _Toc41026895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896" w:history="1">
            <w:r w:rsidR="00E63E79" w:rsidRPr="00330615">
              <w:rPr>
                <w:rStyle w:val="Hyperlink"/>
                <w:noProof/>
              </w:rPr>
              <w:t>Conceptualizing University Technology Transfer</w:t>
            </w:r>
            <w:r w:rsidR="00E63E79">
              <w:rPr>
                <w:noProof/>
                <w:webHidden/>
              </w:rPr>
              <w:tab/>
            </w:r>
            <w:r w:rsidR="00E63E79">
              <w:rPr>
                <w:noProof/>
                <w:webHidden/>
              </w:rPr>
              <w:fldChar w:fldCharType="begin"/>
            </w:r>
            <w:r w:rsidR="00E63E79">
              <w:rPr>
                <w:noProof/>
                <w:webHidden/>
              </w:rPr>
              <w:instrText xml:space="preserve"> PAGEREF _Toc41026896 \h </w:instrText>
            </w:r>
            <w:r w:rsidR="00E63E79">
              <w:rPr>
                <w:noProof/>
                <w:webHidden/>
              </w:rPr>
            </w:r>
            <w:r w:rsidR="00E63E79">
              <w:rPr>
                <w:noProof/>
                <w:webHidden/>
              </w:rPr>
              <w:fldChar w:fldCharType="separate"/>
            </w:r>
            <w:r w:rsidR="00B31C38">
              <w:rPr>
                <w:noProof/>
                <w:webHidden/>
              </w:rPr>
              <w:t>14</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897" w:history="1">
            <w:r w:rsidR="00E63E79" w:rsidRPr="00330615">
              <w:rPr>
                <w:rStyle w:val="Hyperlink"/>
                <w:noProof/>
              </w:rPr>
              <w:t>Characterizing Development Stage</w:t>
            </w:r>
            <w:r w:rsidR="00E63E79">
              <w:rPr>
                <w:noProof/>
                <w:webHidden/>
              </w:rPr>
              <w:tab/>
            </w:r>
            <w:r w:rsidR="00E63E79">
              <w:rPr>
                <w:noProof/>
                <w:webHidden/>
              </w:rPr>
              <w:fldChar w:fldCharType="begin"/>
            </w:r>
            <w:r w:rsidR="00E63E79">
              <w:rPr>
                <w:noProof/>
                <w:webHidden/>
              </w:rPr>
              <w:instrText xml:space="preserve"> PAGEREF _Toc41026897 \h </w:instrText>
            </w:r>
            <w:r w:rsidR="00E63E79">
              <w:rPr>
                <w:noProof/>
                <w:webHidden/>
              </w:rPr>
            </w:r>
            <w:r w:rsidR="00E63E79">
              <w:rPr>
                <w:noProof/>
                <w:webHidden/>
              </w:rPr>
              <w:fldChar w:fldCharType="separate"/>
            </w:r>
            <w:r w:rsidR="00B31C38">
              <w:rPr>
                <w:noProof/>
                <w:webHidden/>
              </w:rPr>
              <w:t>19</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898" w:history="1">
            <w:r w:rsidR="00E63E79" w:rsidRPr="00330615">
              <w:rPr>
                <w:rStyle w:val="Hyperlink"/>
                <w:noProof/>
              </w:rPr>
              <w:t>Approach to Examining the Topic</w:t>
            </w:r>
            <w:r w:rsidR="00E63E79">
              <w:rPr>
                <w:noProof/>
                <w:webHidden/>
              </w:rPr>
              <w:tab/>
            </w:r>
            <w:r w:rsidR="00E63E79">
              <w:rPr>
                <w:noProof/>
                <w:webHidden/>
              </w:rPr>
              <w:fldChar w:fldCharType="begin"/>
            </w:r>
            <w:r w:rsidR="00E63E79">
              <w:rPr>
                <w:noProof/>
                <w:webHidden/>
              </w:rPr>
              <w:instrText xml:space="preserve"> PAGEREF _Toc41026898 \h </w:instrText>
            </w:r>
            <w:r w:rsidR="00E63E79">
              <w:rPr>
                <w:noProof/>
                <w:webHidden/>
              </w:rPr>
            </w:r>
            <w:r w:rsidR="00E63E79">
              <w:rPr>
                <w:noProof/>
                <w:webHidden/>
              </w:rPr>
              <w:fldChar w:fldCharType="separate"/>
            </w:r>
            <w:r w:rsidR="00B31C38">
              <w:rPr>
                <w:noProof/>
                <w:webHidden/>
              </w:rPr>
              <w:t>23</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899" w:history="1">
            <w:r w:rsidR="00E63E79" w:rsidRPr="00330615">
              <w:rPr>
                <w:rStyle w:val="Hyperlink"/>
                <w:noProof/>
              </w:rPr>
              <w:t>The Significance of University Technology Transfer</w:t>
            </w:r>
            <w:r w:rsidR="00E63E79">
              <w:rPr>
                <w:noProof/>
                <w:webHidden/>
              </w:rPr>
              <w:tab/>
            </w:r>
            <w:r w:rsidR="00E63E79">
              <w:rPr>
                <w:noProof/>
                <w:webHidden/>
              </w:rPr>
              <w:fldChar w:fldCharType="begin"/>
            </w:r>
            <w:r w:rsidR="00E63E79">
              <w:rPr>
                <w:noProof/>
                <w:webHidden/>
              </w:rPr>
              <w:instrText xml:space="preserve"> PAGEREF _Toc41026899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0" w:history="1">
            <w:r w:rsidR="00E63E79" w:rsidRPr="00330615">
              <w:rPr>
                <w:rStyle w:val="Hyperlink"/>
                <w:noProof/>
              </w:rPr>
              <w:t>Research and Development, Technology, and Social Well-Being</w:t>
            </w:r>
            <w:r w:rsidR="00E63E79">
              <w:rPr>
                <w:noProof/>
                <w:webHidden/>
              </w:rPr>
              <w:tab/>
            </w:r>
            <w:r w:rsidR="00E63E79">
              <w:rPr>
                <w:noProof/>
                <w:webHidden/>
              </w:rPr>
              <w:fldChar w:fldCharType="begin"/>
            </w:r>
            <w:r w:rsidR="00E63E79">
              <w:rPr>
                <w:noProof/>
                <w:webHidden/>
              </w:rPr>
              <w:instrText xml:space="preserve"> PAGEREF _Toc41026900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1" w:history="1">
            <w:r w:rsidR="00E63E79" w:rsidRPr="00330615">
              <w:rPr>
                <w:rStyle w:val="Hyperlink"/>
                <w:noProof/>
              </w:rPr>
              <w:t>The Public Interest in University Technology Transfer</w:t>
            </w:r>
            <w:r w:rsidR="00E63E79">
              <w:rPr>
                <w:noProof/>
                <w:webHidden/>
              </w:rPr>
              <w:tab/>
            </w:r>
            <w:r w:rsidR="00E63E79">
              <w:rPr>
                <w:noProof/>
                <w:webHidden/>
              </w:rPr>
              <w:fldChar w:fldCharType="begin"/>
            </w:r>
            <w:r w:rsidR="00E63E79">
              <w:rPr>
                <w:noProof/>
                <w:webHidden/>
              </w:rPr>
              <w:instrText xml:space="preserve"> PAGEREF _Toc41026901 \h </w:instrText>
            </w:r>
            <w:r w:rsidR="00E63E79">
              <w:rPr>
                <w:noProof/>
                <w:webHidden/>
              </w:rPr>
            </w:r>
            <w:r w:rsidR="00E63E79">
              <w:rPr>
                <w:noProof/>
                <w:webHidden/>
              </w:rPr>
              <w:fldChar w:fldCharType="separate"/>
            </w:r>
            <w:r w:rsidR="00B31C38">
              <w:rPr>
                <w:noProof/>
                <w:webHidden/>
              </w:rPr>
              <w:t>30</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2" w:history="1">
            <w:r w:rsidR="00E63E79" w:rsidRPr="00330615">
              <w:rPr>
                <w:rStyle w:val="Hyperlink"/>
                <w:noProof/>
              </w:rPr>
              <w:t>The Role of the Federal Government in University Technology Transfer</w:t>
            </w:r>
            <w:r w:rsidR="00E63E79">
              <w:rPr>
                <w:noProof/>
                <w:webHidden/>
              </w:rPr>
              <w:tab/>
            </w:r>
            <w:r w:rsidR="00E63E79">
              <w:rPr>
                <w:noProof/>
                <w:webHidden/>
              </w:rPr>
              <w:fldChar w:fldCharType="begin"/>
            </w:r>
            <w:r w:rsidR="00E63E79">
              <w:rPr>
                <w:noProof/>
                <w:webHidden/>
              </w:rPr>
              <w:instrText xml:space="preserve"> PAGEREF _Toc41026902 \h </w:instrText>
            </w:r>
            <w:r w:rsidR="00E63E79">
              <w:rPr>
                <w:noProof/>
                <w:webHidden/>
              </w:rPr>
            </w:r>
            <w:r w:rsidR="00E63E79">
              <w:rPr>
                <w:noProof/>
                <w:webHidden/>
              </w:rPr>
              <w:fldChar w:fldCharType="separate"/>
            </w:r>
            <w:r w:rsidR="00B31C38">
              <w:rPr>
                <w:noProof/>
                <w:webHidden/>
              </w:rPr>
              <w:t>31</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3" w:history="1">
            <w:r w:rsidR="00E63E79" w:rsidRPr="00330615">
              <w:rPr>
                <w:rStyle w:val="Hyperlink"/>
                <w:noProof/>
              </w:rPr>
              <w:t>Determinants of Success in University Technology Transfer</w:t>
            </w:r>
            <w:r w:rsidR="00E63E79">
              <w:rPr>
                <w:noProof/>
                <w:webHidden/>
              </w:rPr>
              <w:tab/>
            </w:r>
            <w:r w:rsidR="00E63E79">
              <w:rPr>
                <w:noProof/>
                <w:webHidden/>
              </w:rPr>
              <w:fldChar w:fldCharType="begin"/>
            </w:r>
            <w:r w:rsidR="00E63E79">
              <w:rPr>
                <w:noProof/>
                <w:webHidden/>
              </w:rPr>
              <w:instrText xml:space="preserve"> PAGEREF _Toc41026903 \h </w:instrText>
            </w:r>
            <w:r w:rsidR="00E63E79">
              <w:rPr>
                <w:noProof/>
                <w:webHidden/>
              </w:rPr>
            </w:r>
            <w:r w:rsidR="00E63E79">
              <w:rPr>
                <w:noProof/>
                <w:webHidden/>
              </w:rPr>
              <w:fldChar w:fldCharType="separate"/>
            </w:r>
            <w:r w:rsidR="00B31C38">
              <w:rPr>
                <w:noProof/>
                <w:webHidden/>
              </w:rPr>
              <w:t>35</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4" w:history="1">
            <w:r w:rsidR="00E63E79" w:rsidRPr="00330615">
              <w:rPr>
                <w:rStyle w:val="Hyperlink"/>
                <w:noProof/>
              </w:rPr>
              <w:t>Development Stage as an Understudied Explanatory Factor</w:t>
            </w:r>
            <w:r w:rsidR="00E63E79">
              <w:rPr>
                <w:noProof/>
                <w:webHidden/>
              </w:rPr>
              <w:tab/>
            </w:r>
            <w:r w:rsidR="00E63E79">
              <w:rPr>
                <w:noProof/>
                <w:webHidden/>
              </w:rPr>
              <w:fldChar w:fldCharType="begin"/>
            </w:r>
            <w:r w:rsidR="00E63E79">
              <w:rPr>
                <w:noProof/>
                <w:webHidden/>
              </w:rPr>
              <w:instrText xml:space="preserve"> PAGEREF _Toc41026904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905" w:history="1">
            <w:r w:rsidR="00E63E79" w:rsidRPr="00330615">
              <w:rPr>
                <w:rStyle w:val="Hyperlink"/>
                <w:noProof/>
              </w:rPr>
              <w:t>Understanding the Potential Influence of Development Stage</w:t>
            </w:r>
            <w:r w:rsidR="00E63E79">
              <w:rPr>
                <w:noProof/>
                <w:webHidden/>
              </w:rPr>
              <w:tab/>
            </w:r>
            <w:r w:rsidR="00E63E79">
              <w:rPr>
                <w:noProof/>
                <w:webHidden/>
              </w:rPr>
              <w:fldChar w:fldCharType="begin"/>
            </w:r>
            <w:r w:rsidR="00E63E79">
              <w:rPr>
                <w:noProof/>
                <w:webHidden/>
              </w:rPr>
              <w:instrText xml:space="preserve"> PAGEREF _Toc41026905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6" w:history="1">
            <w:r w:rsidR="00E63E79" w:rsidRPr="00330615">
              <w:rPr>
                <w:rStyle w:val="Hyperlink"/>
                <w:noProof/>
              </w:rPr>
              <w:t>The Role of Organizations in University Technology Transfer</w:t>
            </w:r>
            <w:r w:rsidR="00E63E79">
              <w:rPr>
                <w:noProof/>
                <w:webHidden/>
              </w:rPr>
              <w:tab/>
            </w:r>
            <w:r w:rsidR="00E63E79">
              <w:rPr>
                <w:noProof/>
                <w:webHidden/>
              </w:rPr>
              <w:fldChar w:fldCharType="begin"/>
            </w:r>
            <w:r w:rsidR="00E63E79">
              <w:rPr>
                <w:noProof/>
                <w:webHidden/>
              </w:rPr>
              <w:instrText xml:space="preserve"> PAGEREF _Toc41026906 \h </w:instrText>
            </w:r>
            <w:r w:rsidR="00E63E79">
              <w:rPr>
                <w:noProof/>
                <w:webHidden/>
              </w:rPr>
            </w:r>
            <w:r w:rsidR="00E63E79">
              <w:rPr>
                <w:noProof/>
                <w:webHidden/>
              </w:rPr>
              <w:fldChar w:fldCharType="separate"/>
            </w:r>
            <w:r w:rsidR="00B31C38">
              <w:rPr>
                <w:noProof/>
                <w:webHidden/>
              </w:rPr>
              <w:t>43</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7" w:history="1">
            <w:r w:rsidR="00E63E79" w:rsidRPr="00330615">
              <w:rPr>
                <w:rStyle w:val="Hyperlink"/>
                <w:noProof/>
              </w:rPr>
              <w:t>Decision Making in an Organizational Context</w:t>
            </w:r>
            <w:r w:rsidR="00E63E79">
              <w:rPr>
                <w:noProof/>
                <w:webHidden/>
              </w:rPr>
              <w:tab/>
            </w:r>
            <w:r w:rsidR="00E63E79">
              <w:rPr>
                <w:noProof/>
                <w:webHidden/>
              </w:rPr>
              <w:fldChar w:fldCharType="begin"/>
            </w:r>
            <w:r w:rsidR="00E63E79">
              <w:rPr>
                <w:noProof/>
                <w:webHidden/>
              </w:rPr>
              <w:instrText xml:space="preserve"> PAGEREF _Toc41026907 \h </w:instrText>
            </w:r>
            <w:r w:rsidR="00E63E79">
              <w:rPr>
                <w:noProof/>
                <w:webHidden/>
              </w:rPr>
            </w:r>
            <w:r w:rsidR="00E63E79">
              <w:rPr>
                <w:noProof/>
                <w:webHidden/>
              </w:rPr>
              <w:fldChar w:fldCharType="separate"/>
            </w:r>
            <w:r w:rsidR="00B31C38">
              <w:rPr>
                <w:noProof/>
                <w:webHidden/>
              </w:rPr>
              <w:t>44</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8" w:history="1">
            <w:r w:rsidR="00E63E79" w:rsidRPr="00330615">
              <w:rPr>
                <w:rStyle w:val="Hyperlink"/>
                <w:noProof/>
              </w:rPr>
              <w:t>Development Stage and Technology Transfer Outcomes</w:t>
            </w:r>
            <w:r w:rsidR="00E63E79">
              <w:rPr>
                <w:noProof/>
                <w:webHidden/>
              </w:rPr>
              <w:tab/>
            </w:r>
            <w:r w:rsidR="00E63E79">
              <w:rPr>
                <w:noProof/>
                <w:webHidden/>
              </w:rPr>
              <w:fldChar w:fldCharType="begin"/>
            </w:r>
            <w:r w:rsidR="00E63E79">
              <w:rPr>
                <w:noProof/>
                <w:webHidden/>
              </w:rPr>
              <w:instrText xml:space="preserve"> PAGEREF _Toc41026908 \h </w:instrText>
            </w:r>
            <w:r w:rsidR="00E63E79">
              <w:rPr>
                <w:noProof/>
                <w:webHidden/>
              </w:rPr>
            </w:r>
            <w:r w:rsidR="00E63E79">
              <w:rPr>
                <w:noProof/>
                <w:webHidden/>
              </w:rPr>
              <w:fldChar w:fldCharType="separate"/>
            </w:r>
            <w:r w:rsidR="00B31C38">
              <w:rPr>
                <w:noProof/>
                <w:webHidden/>
              </w:rPr>
              <w:t>47</w:t>
            </w:r>
            <w:r w:rsidR="00E63E79">
              <w:rPr>
                <w:noProof/>
                <w:webHidden/>
              </w:rPr>
              <w:fldChar w:fldCharType="end"/>
            </w:r>
          </w:hyperlink>
        </w:p>
        <w:p w:rsidR="00E63E79" w:rsidRDefault="0071176E" w:rsidP="009F6EAA">
          <w:pPr>
            <w:pStyle w:val="TOC2"/>
            <w:tabs>
              <w:tab w:val="right" w:leader="dot" w:pos="9350"/>
            </w:tabs>
            <w:spacing w:after="0"/>
            <w:rPr>
              <w:rFonts w:asciiTheme="minorHAnsi" w:eastAsiaTheme="minorEastAsia" w:hAnsiTheme="minorHAnsi" w:cstheme="minorBidi"/>
              <w:noProof/>
              <w:sz w:val="22"/>
              <w:szCs w:val="22"/>
            </w:rPr>
          </w:pPr>
          <w:hyperlink w:anchor="_Toc41026909" w:history="1">
            <w:r w:rsidR="00E63E79" w:rsidRPr="00330615">
              <w:rPr>
                <w:rStyle w:val="Hyperlink"/>
                <w:noProof/>
              </w:rPr>
              <w:t>The Valley of Death in University Technology Transfer</w:t>
            </w:r>
            <w:r w:rsidR="00E63E79">
              <w:rPr>
                <w:noProof/>
                <w:webHidden/>
              </w:rPr>
              <w:tab/>
            </w:r>
            <w:r w:rsidR="00E63E79">
              <w:rPr>
                <w:noProof/>
                <w:webHidden/>
              </w:rPr>
              <w:fldChar w:fldCharType="begin"/>
            </w:r>
            <w:r w:rsidR="00E63E79">
              <w:rPr>
                <w:noProof/>
                <w:webHidden/>
              </w:rPr>
              <w:instrText xml:space="preserve"> PAGEREF _Toc41026909 \h </w:instrText>
            </w:r>
            <w:r w:rsidR="00E63E79">
              <w:rPr>
                <w:noProof/>
                <w:webHidden/>
              </w:rPr>
            </w:r>
            <w:r w:rsidR="00E63E79">
              <w:rPr>
                <w:noProof/>
                <w:webHidden/>
              </w:rPr>
              <w:fldChar w:fldCharType="separate"/>
            </w:r>
            <w:r w:rsidR="00B31C38">
              <w:rPr>
                <w:noProof/>
                <w:webHidden/>
              </w:rPr>
              <w:t>51</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910" w:history="1">
            <w:r w:rsidR="00E63E79" w:rsidRPr="00330615">
              <w:rPr>
                <w:rStyle w:val="Hyperlink"/>
                <w:noProof/>
              </w:rPr>
              <w:t>Development Stage in Federal Technology Transfer Policy</w:t>
            </w:r>
            <w:r w:rsidR="00E63E79">
              <w:rPr>
                <w:noProof/>
                <w:webHidden/>
              </w:rPr>
              <w:tab/>
            </w:r>
            <w:r w:rsidR="00E63E79">
              <w:rPr>
                <w:noProof/>
                <w:webHidden/>
              </w:rPr>
              <w:fldChar w:fldCharType="begin"/>
            </w:r>
            <w:r w:rsidR="00E63E79">
              <w:rPr>
                <w:noProof/>
                <w:webHidden/>
              </w:rPr>
              <w:instrText xml:space="preserve"> PAGEREF _Toc41026910 \h </w:instrText>
            </w:r>
            <w:r w:rsidR="00E63E79">
              <w:rPr>
                <w:noProof/>
                <w:webHidden/>
              </w:rPr>
            </w:r>
            <w:r w:rsidR="00E63E79">
              <w:rPr>
                <w:noProof/>
                <w:webHidden/>
              </w:rPr>
              <w:fldChar w:fldCharType="separate"/>
            </w:r>
            <w:r w:rsidR="00B31C38">
              <w:rPr>
                <w:noProof/>
                <w:webHidden/>
              </w:rPr>
              <w:t>54</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911" w:history="1">
            <w:r w:rsidR="00E63E79" w:rsidRPr="00330615">
              <w:rPr>
                <w:rStyle w:val="Hyperlink"/>
                <w:noProof/>
              </w:rPr>
              <w:t>Conclusion</w:t>
            </w:r>
            <w:r w:rsidR="00E63E79">
              <w:rPr>
                <w:noProof/>
                <w:webHidden/>
              </w:rPr>
              <w:tab/>
            </w:r>
            <w:r w:rsidR="00E63E79">
              <w:rPr>
                <w:noProof/>
                <w:webHidden/>
              </w:rPr>
              <w:fldChar w:fldCharType="begin"/>
            </w:r>
            <w:r w:rsidR="00E63E79">
              <w:rPr>
                <w:noProof/>
                <w:webHidden/>
              </w:rPr>
              <w:instrText xml:space="preserve"> PAGEREF _Toc41026911 \h </w:instrText>
            </w:r>
            <w:r w:rsidR="00E63E79">
              <w:rPr>
                <w:noProof/>
                <w:webHidden/>
              </w:rPr>
            </w:r>
            <w:r w:rsidR="00E63E79">
              <w:rPr>
                <w:noProof/>
                <w:webHidden/>
              </w:rPr>
              <w:fldChar w:fldCharType="separate"/>
            </w:r>
            <w:r w:rsidR="00B31C38">
              <w:rPr>
                <w:noProof/>
                <w:webHidden/>
              </w:rPr>
              <w:t>56</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912" w:history="1">
            <w:r w:rsidR="00E63E79" w:rsidRPr="00330615">
              <w:rPr>
                <w:rStyle w:val="Hyperlink"/>
                <w:noProof/>
              </w:rPr>
              <w:t>References</w:t>
            </w:r>
            <w:r w:rsidR="00E63E79">
              <w:rPr>
                <w:noProof/>
                <w:webHidden/>
              </w:rPr>
              <w:tab/>
            </w:r>
            <w:r w:rsidR="00E63E79">
              <w:rPr>
                <w:noProof/>
                <w:webHidden/>
              </w:rPr>
              <w:fldChar w:fldCharType="begin"/>
            </w:r>
            <w:r w:rsidR="00E63E79">
              <w:rPr>
                <w:noProof/>
                <w:webHidden/>
              </w:rPr>
              <w:instrText xml:space="preserve"> PAGEREF _Toc41026912 \h </w:instrText>
            </w:r>
            <w:r w:rsidR="00E63E79">
              <w:rPr>
                <w:noProof/>
                <w:webHidden/>
              </w:rPr>
            </w:r>
            <w:r w:rsidR="00E63E79">
              <w:rPr>
                <w:noProof/>
                <w:webHidden/>
              </w:rPr>
              <w:fldChar w:fldCharType="separate"/>
            </w:r>
            <w:r w:rsidR="00B31C38">
              <w:rPr>
                <w:noProof/>
                <w:webHidden/>
              </w:rPr>
              <w:t>58</w:t>
            </w:r>
            <w:r w:rsidR="00E63E79">
              <w:rPr>
                <w:noProof/>
                <w:webHidden/>
              </w:rPr>
              <w:fldChar w:fldCharType="end"/>
            </w:r>
          </w:hyperlink>
        </w:p>
        <w:p w:rsidR="00E63E79" w:rsidRDefault="0071176E" w:rsidP="009F6EAA">
          <w:pPr>
            <w:pStyle w:val="TOC1"/>
            <w:tabs>
              <w:tab w:val="right" w:leader="dot" w:pos="9350"/>
            </w:tabs>
            <w:spacing w:after="0"/>
            <w:rPr>
              <w:rFonts w:asciiTheme="minorHAnsi" w:eastAsiaTheme="minorEastAsia" w:hAnsiTheme="minorHAnsi" w:cstheme="minorBidi"/>
              <w:noProof/>
              <w:sz w:val="22"/>
              <w:szCs w:val="22"/>
            </w:rPr>
          </w:pPr>
          <w:hyperlink w:anchor="_Toc41026913" w:history="1">
            <w:r w:rsidR="00E63E79" w:rsidRPr="00330615">
              <w:rPr>
                <w:rStyle w:val="Hyperlink"/>
                <w:noProof/>
              </w:rPr>
              <w:t>Appendix A. Tables and Figures</w:t>
            </w:r>
            <w:r w:rsidR="00E63E79">
              <w:rPr>
                <w:noProof/>
                <w:webHidden/>
              </w:rPr>
              <w:tab/>
            </w:r>
            <w:r w:rsidR="00E63E79">
              <w:rPr>
                <w:noProof/>
                <w:webHidden/>
              </w:rPr>
              <w:fldChar w:fldCharType="begin"/>
            </w:r>
            <w:r w:rsidR="00E63E79">
              <w:rPr>
                <w:noProof/>
                <w:webHidden/>
              </w:rPr>
              <w:instrText xml:space="preserve"> PAGEREF _Toc41026913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BC3D18" w:rsidRPr="0082167C" w:rsidRDefault="008215E4">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41026891"/>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71176E"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71176E"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71176E"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71176E"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41026892"/>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41026893"/>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4" w:name="_Toc41026894"/>
      <w:r w:rsidRPr="0003023E">
        <w:lastRenderedPageBreak/>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in particular,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he proposed study aims to examine the popular belief among technology transfer professionals that the development stage of a technology influences the likelihood that it will be successfully transferred to the private sector for use that benefits the public interest.</w:t>
      </w:r>
    </w:p>
    <w:p w:rsidR="00D477BA" w:rsidRPr="00D477BA" w:rsidRDefault="00D477BA" w:rsidP="00615E78">
      <w:pPr>
        <w:pStyle w:val="LiteratureReviewHeader2Bold"/>
      </w:pPr>
      <w:bookmarkStart w:id="5" w:name="_Toc41026895"/>
      <w:r>
        <w:t xml:space="preserve">Defining </w:t>
      </w:r>
      <w:r w:rsidRPr="00D477BA">
        <w:t>Technology</w:t>
      </w:r>
      <w:bookmarkEnd w:id="5"/>
    </w:p>
    <w:p w:rsidR="001B1337" w:rsidRPr="001B1337" w:rsidRDefault="000530DF" w:rsidP="001B1337">
      <w:pPr>
        <w:ind w:firstLine="720"/>
      </w:pPr>
      <w:r>
        <w:t xml:space="preserve">To engage in product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w:t>
      </w:r>
      <w:r w:rsidR="001B1337">
        <w:lastRenderedPageBreak/>
        <w:t>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w:t>
      </w:r>
      <w:r>
        <w:lastRenderedPageBreak/>
        <w:t xml:space="preserve">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w:t>
      </w:r>
      <w:r w:rsidR="004E6565">
        <w:lastRenderedPageBreak/>
        <w:t>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w:t>
      </w:r>
      <w:r w:rsidR="00CB6D16">
        <w:lastRenderedPageBreak/>
        <w:t xml:space="preserve">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1026896"/>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1026897"/>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w:t>
      </w:r>
      <w:r w:rsidRPr="007D134A">
        <w:lastRenderedPageBreak/>
        <w:t>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w:t>
      </w:r>
      <w:r>
        <w:lastRenderedPageBreak/>
        <w:t>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w:t>
      </w:r>
      <w:r>
        <w:lastRenderedPageBreak/>
        <w:t xml:space="preserve">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F01DC5" w:rsidRDefault="00F01DC5" w:rsidP="00F01DC5">
      <w:pPr>
        <w:ind w:firstLine="720"/>
      </w:pPr>
      <w:r>
        <w:t xml:space="preserve">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w:t>
      </w:r>
      <w:r>
        <w:lastRenderedPageBreak/>
        <w:t>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1026898"/>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ity 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lastRenderedPageBreak/>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w:t>
      </w:r>
      <w:r>
        <w:lastRenderedPageBreak/>
        <w:t>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interdisciplinary, I have organized this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w:t>
      </w:r>
      <w:r>
        <w:lastRenderedPageBreak/>
        <w:t xml:space="preserve">transfer.  I follow this with a summary of the determinants of success in university technology transfer and the gaps in knowledge about explanatory factors.  </w:t>
      </w:r>
      <w:r w:rsidR="000B38CA">
        <w:t xml:space="preserve">I then turn my attention to the perspective of organization theory and behavior and decision.  I discuss the literature that provides insight about organizations in the context of university technology transfer and how organizations make decisions about acquiring and using technologies created by universities.  I follow this by examining the discourse about development stage as an explanatory factor in university technology transfer outcomes.  This includes </w:t>
      </w:r>
      <w:r w:rsidR="007E1EF3">
        <w:t>consideration</w:t>
      </w:r>
      <w:r w:rsidR="000B38CA">
        <w:t xml:space="preserve"> of the literature about the “valley of death” in university technology transfer.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BB4827" w:rsidRPr="00073E04" w:rsidRDefault="00047283" w:rsidP="00615E78">
      <w:pPr>
        <w:pStyle w:val="LiteratureReviewHeader1Bold"/>
      </w:pPr>
      <w:bookmarkStart w:id="9" w:name="_Toc41026899"/>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615E78">
      <w:pPr>
        <w:pStyle w:val="LiteratureReviewHeader2Bold"/>
        <w:rPr>
          <w:b w:val="0"/>
        </w:rPr>
      </w:pPr>
      <w:bookmarkStart w:id="10" w:name="_Toc41026900"/>
      <w:r>
        <w:rPr>
          <w:b w:val="0"/>
        </w:rP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rPr>
          <w:b w:val="0"/>
        </w:rPr>
        <w:t xml:space="preserve">and policymakers as well as the quality of life for </w:t>
      </w:r>
      <w:r>
        <w:rPr>
          <w:b w:val="0"/>
        </w:rPr>
        <w:t>individual lay persons.  As my review of the literature demonstrates, university technology transfer satisfies this criterion.</w:t>
      </w:r>
    </w:p>
    <w:p w:rsidR="00752DF5" w:rsidRDefault="00752DF5" w:rsidP="00615E78">
      <w:pPr>
        <w:pStyle w:val="LiteratureReviewHeader2Bold"/>
      </w:pPr>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w:t>
      </w:r>
      <w:r w:rsidR="0035263C" w:rsidRPr="00805CD2">
        <w:lastRenderedPageBreak/>
        <w:t xml:space="preserve">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w:t>
      </w:r>
      <w:r w:rsidR="00892D8A">
        <w:lastRenderedPageBreak/>
        <w:t xml:space="preserve">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w:t>
      </w:r>
      <w:r w:rsidRPr="002C7E22">
        <w:lastRenderedPageBreak/>
        <w:t xml:space="preserve">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lastRenderedPageBreak/>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1026901"/>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w:t>
      </w:r>
      <w:r>
        <w:lastRenderedPageBreak/>
        <w:t xml:space="preserve">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2" w:name="_Toc41026902"/>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w:t>
      </w:r>
      <w:r w:rsidR="005F2BAE" w:rsidRPr="00E50380">
        <w:lastRenderedPageBreak/>
        <w:t xml:space="preserve">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lastRenderedPageBreak/>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 xml:space="preserve">research and </w:t>
      </w:r>
      <w:r w:rsidR="002B0C61">
        <w:lastRenderedPageBreak/>
        <w:t>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w:t>
      </w:r>
      <w:r w:rsidR="000362D7">
        <w:lastRenderedPageBreak/>
        <w:t xml:space="preserve">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1026903"/>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lastRenderedPageBreak/>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w:t>
      </w:r>
      <w:r w:rsidRPr="00124582">
        <w:rPr>
          <w:rFonts w:eastAsia="Calibri"/>
        </w:rPr>
        <w:lastRenderedPageBreak/>
        <w:t xml:space="preserve">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lastRenderedPageBreak/>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w:t>
      </w:r>
      <w:r w:rsidR="00AC2476">
        <w:lastRenderedPageBreak/>
        <w:t xml:space="preserve">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1026904"/>
      <w:r w:rsidRPr="00FB6C0D">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615E78">
      <w:pPr>
        <w:pStyle w:val="LiteratureReviewHeader1Bold"/>
      </w:pPr>
      <w:bookmarkStart w:id="15" w:name="_Toc41026905"/>
      <w:r>
        <w:t>Understanding the Potential Influence of Development Stage</w:t>
      </w:r>
      <w:bookmarkEnd w:id="15"/>
      <w:r>
        <w:t xml:space="preserve"> </w:t>
      </w:r>
    </w:p>
    <w:p w:rsidR="00C75E33" w:rsidRDefault="00C75E33" w:rsidP="00C75E33">
      <w:pPr>
        <w:ind w:firstLine="720"/>
      </w:pPr>
      <w:r>
        <w:lastRenderedPageBreak/>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w:t>
      </w:r>
      <w:r w:rsidRPr="00805CD2">
        <w:lastRenderedPageBreak/>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w:t>
      </w:r>
      <w:r w:rsidR="001F198A">
        <w:lastRenderedPageBreak/>
        <w:t xml:space="preserve">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w:t>
      </w:r>
      <w:r w:rsidRPr="003F55E8">
        <w:lastRenderedPageBreak/>
        <w:t>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1026906"/>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w:t>
      </w:r>
      <w:r w:rsidR="005E592D">
        <w:lastRenderedPageBreak/>
        <w:t xml:space="preserve">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7" w:name="_Toc41026907"/>
      <w:r>
        <w:t xml:space="preserve">Decision Making in an </w:t>
      </w:r>
      <w:r w:rsidR="00EE1B57">
        <w:t>Organization</w:t>
      </w:r>
      <w:r>
        <w:t>al Context</w:t>
      </w:r>
      <w:bookmarkEnd w:id="17"/>
    </w:p>
    <w:p w:rsidR="00EE1B57" w:rsidRDefault="00EE1B57" w:rsidP="00EE1B57">
      <w:pPr>
        <w:ind w:firstLine="720"/>
      </w:pPr>
      <w: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w:t>
      </w:r>
      <w:r>
        <w:lastRenderedPageBreak/>
        <w:t>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w:t>
      </w:r>
      <w:r>
        <w:lastRenderedPageBreak/>
        <w:t>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8" w:name="_Toc41026908"/>
      <w:r w:rsidRPr="00671437">
        <w:lastRenderedPageBreak/>
        <w:t>Development Stage and Technology Transfer</w:t>
      </w:r>
      <w:r w:rsidR="001F283B">
        <w:t xml:space="preserve"> Outcomes</w:t>
      </w:r>
      <w:bookmarkEnd w:id="18"/>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w:t>
      </w:r>
      <w:r w:rsidR="0093619D">
        <w:lastRenderedPageBreak/>
        <w:t>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It focused only on railroad projects in South Korea, which has a significantly 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w:t>
      </w:r>
      <w:r w:rsidR="008C55EA">
        <w:lastRenderedPageBreak/>
        <w:t xml:space="preserve">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19" w:name="_Toc41026909"/>
      <w:r>
        <w:t>The Valley of Death</w:t>
      </w:r>
      <w:r w:rsidR="0082167C">
        <w:t xml:space="preserve"> in University Technology Transfer</w:t>
      </w:r>
      <w:bookmarkEnd w:id="19"/>
    </w:p>
    <w:p w:rsidR="00EE1B57" w:rsidRDefault="00EE1B57" w:rsidP="00EE1B57">
      <w:pPr>
        <w:ind w:firstLine="720"/>
      </w:pPr>
      <w:r>
        <w:lastRenderedPageBreak/>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 xml:space="preserve">he need to justify budgets and demonstrate public benefits in an unrealistically short time </w:t>
      </w:r>
      <w:r w:rsidR="005C34AE">
        <w:lastRenderedPageBreak/>
        <w:t>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w:t>
      </w:r>
      <w:r w:rsidR="004C21FD">
        <w:lastRenderedPageBreak/>
        <w:t>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20" w:name="_Toc41026910"/>
      <w:r>
        <w:t xml:space="preserve">Development Stage in </w:t>
      </w:r>
      <w:r w:rsidR="00C14EF5">
        <w:t xml:space="preserve">Federal </w:t>
      </w:r>
      <w:r w:rsidRPr="00E6382B">
        <w:t>Technology Transfer Policy</w:t>
      </w:r>
      <w:bookmarkEnd w:id="20"/>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 xml:space="preserve">However, only small businesses as defined by the government are eligible to </w:t>
      </w:r>
      <w:r w:rsidR="001F39D4">
        <w:lastRenderedPageBreak/>
        <w:t>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lastRenderedPageBreak/>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1" w:name="_Toc41026911"/>
      <w:r w:rsidRPr="0003023E">
        <w:t>Conclusion</w:t>
      </w:r>
      <w:bookmarkEnd w:id="21"/>
    </w:p>
    <w:p w:rsidR="00675781" w:rsidRDefault="00250EC3" w:rsidP="00545D1A">
      <w:r>
        <w:tab/>
      </w:r>
      <w:r w:rsidR="00675781">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t>public-sector</w:t>
      </w:r>
      <w:r w:rsidR="00675781">
        <w:t xml:space="preserve"> economics perspective saving for later a review of the literature relevant to the perspectives of organization theory and behavior and decision theory.</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w:t>
      </w:r>
      <w:r w:rsidR="00F15ED6">
        <w:lastRenderedPageBreak/>
        <w:t>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330155" w:rsidRPr="00040610" w:rsidRDefault="00A11F83" w:rsidP="00545D1A">
      <w:r>
        <w:tab/>
      </w:r>
      <w:r w:rsidR="00101BA2">
        <w:t xml:space="preserve">The suggested next </w:t>
      </w:r>
      <w:r w:rsidR="000B2216">
        <w:t xml:space="preserve">step for pursuing the proposed line of research is to review the related literature from organizational theory and behavior and decision theory.  </w:t>
      </w:r>
      <w:r w:rsidR="00B139F3">
        <w:t>The objective of thi</w:t>
      </w:r>
      <w:r w:rsidR="00BC5CD8">
        <w:t>s</w:t>
      </w:r>
      <w:r w:rsidR="001D2ACA">
        <w:t xml:space="preserve"> review will be to identify </w:t>
      </w:r>
      <w:r w:rsidR="00BC5CD8">
        <w:t>additional</w:t>
      </w:r>
      <w:r w:rsidR="00B139F3">
        <w:t xml:space="preserve"> applicable theoretical and conceptual frameworks for the proposed study.  This will include conceptualizations and operationalizations of development stage, </w:t>
      </w:r>
      <w:r w:rsidR="001D2ACA">
        <w:t xml:space="preserve">theories and frameworks for understanding </w:t>
      </w:r>
      <w:r w:rsidR="00126CCF">
        <w:t xml:space="preserve">organizational decision making, </w:t>
      </w:r>
      <w:r w:rsidR="001D2ACA">
        <w:t xml:space="preserve">evidence suggesting </w:t>
      </w:r>
      <w:r w:rsidR="006D7657">
        <w:t xml:space="preserve">the potential influence of development stage on the university technology transfer process, and </w:t>
      </w:r>
      <w:r w:rsidR="003B770E">
        <w:t>whether and how</w:t>
      </w:r>
      <w:r w:rsidR="00126CCF">
        <w:t xml:space="preserve"> development stage</w:t>
      </w:r>
      <w:r w:rsidR="003B770E">
        <w:t xml:space="preserve"> is addressed</w:t>
      </w:r>
      <w:r w:rsidR="00126CCF">
        <w:t xml:space="preserve"> in federal public policy regarding university technology transfer.</w:t>
      </w:r>
    </w:p>
    <w:p w:rsidR="00556E08" w:rsidRDefault="00556E08">
      <w:r>
        <w:br w:type="page"/>
      </w:r>
    </w:p>
    <w:p w:rsidR="00556E08" w:rsidRDefault="00556E08" w:rsidP="00615E78">
      <w:pPr>
        <w:pStyle w:val="LiteratureReviewHeader1"/>
      </w:pPr>
      <w:bookmarkStart w:id="22" w:name="References"/>
      <w:bookmarkStart w:id="23" w:name="_Toc41026912"/>
      <w:bookmarkEnd w:id="22"/>
      <w:r>
        <w:lastRenderedPageBreak/>
        <w:t>References</w:t>
      </w:r>
      <w:bookmarkEnd w:id="23"/>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lastRenderedPageBreak/>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lastRenderedPageBreak/>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w:t>
      </w:r>
      <w:r w:rsidRPr="00DF056D">
        <w:lastRenderedPageBreak/>
        <w:t>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Portland International Conference on Management of Engineering and Technology </w:t>
      </w:r>
      <w:r w:rsidRPr="00843E9A">
        <w:lastRenderedPageBreak/>
        <w:t>(PICMET),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lastRenderedPageBreak/>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lastRenderedPageBreak/>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lastRenderedPageBreak/>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 w:name="_Toc41026913"/>
      <w:r>
        <w:lastRenderedPageBreak/>
        <w:t xml:space="preserve">Appendix A. </w:t>
      </w:r>
      <w:r w:rsidR="00D87ADF">
        <w:t>Tables and Figures</w:t>
      </w:r>
      <w:bookmarkEnd w:id="24"/>
    </w:p>
    <w:p w:rsidR="00326E0E" w:rsidRPr="00326E0E" w:rsidRDefault="00326E0E" w:rsidP="00083637">
      <w:pPr>
        <w:pStyle w:val="Table"/>
      </w:pPr>
      <w:bookmarkStart w:id="25"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6"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7"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7"/>
    </w:p>
    <w:p w:rsidR="00326E0E" w:rsidRDefault="00326E0E">
      <w:r>
        <w:br w:type="page"/>
      </w:r>
    </w:p>
    <w:p w:rsidR="00326E0E" w:rsidRPr="005527C8" w:rsidRDefault="00326E0E" w:rsidP="005527C8">
      <w:pPr>
        <w:pStyle w:val="Table"/>
      </w:pPr>
      <w:bookmarkStart w:id="28" w:name="_Toc41026917"/>
      <w:r>
        <w:lastRenderedPageBreak/>
        <w:t>Table 4</w:t>
      </w:r>
      <w:r w:rsidR="005527C8">
        <w:t xml:space="preserve"> </w:t>
      </w:r>
      <w:r w:rsidR="005527C8">
        <w:br/>
      </w:r>
      <w:r w:rsidRPr="00326E0E">
        <w:t>NASA Technology Readiness Level Scale</w:t>
      </w:r>
      <w:bookmarkEnd w:id="28"/>
    </w:p>
    <w:p w:rsidR="00326E0E" w:rsidRDefault="00326E0E">
      <w:r>
        <w:br w:type="page"/>
      </w:r>
    </w:p>
    <w:p w:rsidR="006F5044" w:rsidRPr="0025001D" w:rsidRDefault="00326E0E" w:rsidP="0025001D">
      <w:pPr>
        <w:pStyle w:val="Table"/>
      </w:pPr>
      <w:bookmarkStart w:id="29"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0"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76E" w:rsidRDefault="0071176E" w:rsidP="00ED3A93">
      <w:pPr>
        <w:spacing w:line="240" w:lineRule="auto"/>
      </w:pPr>
      <w:r>
        <w:separator/>
      </w:r>
    </w:p>
  </w:endnote>
  <w:endnote w:type="continuationSeparator" w:id="0">
    <w:p w:rsidR="0071176E" w:rsidRDefault="0071176E"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76E" w:rsidRDefault="0071176E" w:rsidP="00ED3A93">
      <w:pPr>
        <w:spacing w:line="240" w:lineRule="auto"/>
      </w:pPr>
      <w:r>
        <w:separator/>
      </w:r>
    </w:p>
  </w:footnote>
  <w:footnote w:type="continuationSeparator" w:id="0">
    <w:p w:rsidR="0071176E" w:rsidRDefault="0071176E"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76E" w:rsidRDefault="0071176E">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1176E" w:rsidRDefault="0071176E"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76E" w:rsidRPr="00ED3A93" w:rsidRDefault="0071176E"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3E04CB">
      <w:rPr>
        <w:noProof/>
      </w:rPr>
      <w:t>21</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76E" w:rsidRPr="00ED3A93" w:rsidRDefault="0071176E"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3E04CB">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DA7"/>
    <w:rsid w:val="003634D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4:docId w14:val="7C3C611A"/>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BE183-0BE2-4EF1-9446-833C19B9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80</Pages>
  <Words>19872</Words>
  <Characters>113277</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408</cp:revision>
  <cp:lastPrinted>2020-05-08T20:03:00Z</cp:lastPrinted>
  <dcterms:created xsi:type="dcterms:W3CDTF">2020-05-08T19:55:00Z</dcterms:created>
  <dcterms:modified xsi:type="dcterms:W3CDTF">2020-05-22T20:48:00Z</dcterms:modified>
</cp:coreProperties>
</file>