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Literature </w:t>
      </w:r>
      <w:r w:rsidR="003C0F62">
        <w:t>Related</w:t>
      </w:r>
      <w:r>
        <w:t xml:space="preserve"> to</w:t>
      </w:r>
      <w:r w:rsidR="005E32E5">
        <w:t xml:space="preserve"> </w:t>
      </w:r>
      <w:r>
        <w:t xml:space="preserve">a Proposed Study of </w:t>
      </w:r>
      <w:r w:rsidR="001E74ED">
        <w:t xml:space="preserve">the </w:t>
      </w:r>
      <w:r w:rsidR="00E122BE">
        <w:t xml:space="preserve">How Technology Maturity Level Influences the Technology Transfer Activities of </w:t>
      </w:r>
      <w:r w:rsidR="00E122BE">
        <w:br/>
        <w:t xml:space="preserve">Private Sector Organizations </w:t>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9C21E3"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734990" w:history="1">
            <w:r w:rsidR="009C21E3" w:rsidRPr="00D72B4F">
              <w:rPr>
                <w:rStyle w:val="Hyperlink"/>
                <w:noProof/>
              </w:rPr>
              <w:t>List of Tables</w:t>
            </w:r>
            <w:r w:rsidR="009C21E3">
              <w:rPr>
                <w:noProof/>
                <w:webHidden/>
              </w:rPr>
              <w:tab/>
            </w:r>
            <w:r w:rsidR="009C21E3">
              <w:rPr>
                <w:noProof/>
                <w:webHidden/>
              </w:rPr>
              <w:fldChar w:fldCharType="begin"/>
            </w:r>
            <w:r w:rsidR="009C21E3">
              <w:rPr>
                <w:noProof/>
                <w:webHidden/>
              </w:rPr>
              <w:instrText xml:space="preserve"> PAGEREF _Toc53734990 \h </w:instrText>
            </w:r>
            <w:r w:rsidR="009C21E3">
              <w:rPr>
                <w:noProof/>
                <w:webHidden/>
              </w:rPr>
            </w:r>
            <w:r w:rsidR="009C21E3">
              <w:rPr>
                <w:noProof/>
                <w:webHidden/>
              </w:rPr>
              <w:fldChar w:fldCharType="separate"/>
            </w:r>
            <w:r w:rsidR="009C21E3">
              <w:rPr>
                <w:noProof/>
                <w:webHidden/>
              </w:rPr>
              <w:t>4</w:t>
            </w:r>
            <w:r w:rsidR="009C21E3">
              <w:rPr>
                <w:noProof/>
                <w:webHidden/>
              </w:rPr>
              <w:fldChar w:fldCharType="end"/>
            </w:r>
          </w:hyperlink>
        </w:p>
        <w:p w:rsidR="009C21E3" w:rsidRDefault="004B13A6">
          <w:pPr>
            <w:pStyle w:val="TOC1"/>
            <w:tabs>
              <w:tab w:val="right" w:leader="dot" w:pos="9350"/>
            </w:tabs>
            <w:rPr>
              <w:rFonts w:asciiTheme="minorHAnsi" w:eastAsiaTheme="minorEastAsia" w:hAnsiTheme="minorHAnsi" w:cstheme="minorBidi"/>
              <w:noProof/>
              <w:sz w:val="22"/>
              <w:szCs w:val="22"/>
            </w:rPr>
          </w:pPr>
          <w:hyperlink w:anchor="_Toc53734991" w:history="1">
            <w:r w:rsidR="009C21E3" w:rsidRPr="00D72B4F">
              <w:rPr>
                <w:rStyle w:val="Hyperlink"/>
                <w:noProof/>
              </w:rPr>
              <w:t>List of Figures</w:t>
            </w:r>
            <w:r w:rsidR="009C21E3">
              <w:rPr>
                <w:noProof/>
                <w:webHidden/>
              </w:rPr>
              <w:tab/>
            </w:r>
            <w:r w:rsidR="009C21E3">
              <w:rPr>
                <w:noProof/>
                <w:webHidden/>
              </w:rPr>
              <w:fldChar w:fldCharType="begin"/>
            </w:r>
            <w:r w:rsidR="009C21E3">
              <w:rPr>
                <w:noProof/>
                <w:webHidden/>
              </w:rPr>
              <w:instrText xml:space="preserve"> PAGEREF _Toc53734991 \h </w:instrText>
            </w:r>
            <w:r w:rsidR="009C21E3">
              <w:rPr>
                <w:noProof/>
                <w:webHidden/>
              </w:rPr>
            </w:r>
            <w:r w:rsidR="009C21E3">
              <w:rPr>
                <w:noProof/>
                <w:webHidden/>
              </w:rPr>
              <w:fldChar w:fldCharType="separate"/>
            </w:r>
            <w:r w:rsidR="009C21E3">
              <w:rPr>
                <w:noProof/>
                <w:webHidden/>
              </w:rPr>
              <w:t>5</w:t>
            </w:r>
            <w:r w:rsidR="009C21E3">
              <w:rPr>
                <w:noProof/>
                <w:webHidden/>
              </w:rPr>
              <w:fldChar w:fldCharType="end"/>
            </w:r>
          </w:hyperlink>
        </w:p>
        <w:p w:rsidR="009C21E3" w:rsidRDefault="004B13A6">
          <w:pPr>
            <w:pStyle w:val="TOC1"/>
            <w:tabs>
              <w:tab w:val="right" w:leader="dot" w:pos="9350"/>
            </w:tabs>
            <w:rPr>
              <w:rFonts w:asciiTheme="minorHAnsi" w:eastAsiaTheme="minorEastAsia" w:hAnsiTheme="minorHAnsi" w:cstheme="minorBidi"/>
              <w:noProof/>
              <w:sz w:val="22"/>
              <w:szCs w:val="22"/>
            </w:rPr>
          </w:pPr>
          <w:hyperlink w:anchor="_Toc53734992" w:history="1">
            <w:r w:rsidR="009C21E3" w:rsidRPr="00D72B4F">
              <w:rPr>
                <w:rStyle w:val="Hyperlink"/>
                <w:noProof/>
              </w:rPr>
              <w:t>Abstract</w:t>
            </w:r>
            <w:r w:rsidR="009C21E3">
              <w:rPr>
                <w:noProof/>
                <w:webHidden/>
              </w:rPr>
              <w:tab/>
            </w:r>
            <w:r w:rsidR="009C21E3">
              <w:rPr>
                <w:noProof/>
                <w:webHidden/>
              </w:rPr>
              <w:fldChar w:fldCharType="begin"/>
            </w:r>
            <w:r w:rsidR="009C21E3">
              <w:rPr>
                <w:noProof/>
                <w:webHidden/>
              </w:rPr>
              <w:instrText xml:space="preserve"> PAGEREF _Toc53734992 \h </w:instrText>
            </w:r>
            <w:r w:rsidR="009C21E3">
              <w:rPr>
                <w:noProof/>
                <w:webHidden/>
              </w:rPr>
            </w:r>
            <w:r w:rsidR="009C21E3">
              <w:rPr>
                <w:noProof/>
                <w:webHidden/>
              </w:rPr>
              <w:fldChar w:fldCharType="separate"/>
            </w:r>
            <w:r w:rsidR="009C21E3">
              <w:rPr>
                <w:noProof/>
                <w:webHidden/>
              </w:rPr>
              <w:t>6</w:t>
            </w:r>
            <w:r w:rsidR="009C21E3">
              <w:rPr>
                <w:noProof/>
                <w:webHidden/>
              </w:rPr>
              <w:fldChar w:fldCharType="end"/>
            </w:r>
          </w:hyperlink>
        </w:p>
        <w:p w:rsidR="009C21E3" w:rsidRDefault="004B13A6">
          <w:pPr>
            <w:pStyle w:val="TOC1"/>
            <w:tabs>
              <w:tab w:val="right" w:leader="dot" w:pos="9350"/>
            </w:tabs>
            <w:rPr>
              <w:rFonts w:asciiTheme="minorHAnsi" w:eastAsiaTheme="minorEastAsia" w:hAnsiTheme="minorHAnsi" w:cstheme="minorBidi"/>
              <w:noProof/>
              <w:sz w:val="22"/>
              <w:szCs w:val="22"/>
            </w:rPr>
          </w:pPr>
          <w:hyperlink w:anchor="_Toc53734993" w:history="1">
            <w:r w:rsidR="009C21E3" w:rsidRPr="00D72B4F">
              <w:rPr>
                <w:rStyle w:val="Hyperlink"/>
                <w:noProof/>
              </w:rPr>
              <w:t>Chapter 1 – Introduction</w:t>
            </w:r>
            <w:r w:rsidR="009C21E3">
              <w:rPr>
                <w:noProof/>
                <w:webHidden/>
              </w:rPr>
              <w:tab/>
            </w:r>
            <w:r w:rsidR="009C21E3">
              <w:rPr>
                <w:noProof/>
                <w:webHidden/>
              </w:rPr>
              <w:fldChar w:fldCharType="begin"/>
            </w:r>
            <w:r w:rsidR="009C21E3">
              <w:rPr>
                <w:noProof/>
                <w:webHidden/>
              </w:rPr>
              <w:instrText xml:space="preserve"> PAGEREF _Toc53734993 \h </w:instrText>
            </w:r>
            <w:r w:rsidR="009C21E3">
              <w:rPr>
                <w:noProof/>
                <w:webHidden/>
              </w:rPr>
            </w:r>
            <w:r w:rsidR="009C21E3">
              <w:rPr>
                <w:noProof/>
                <w:webHidden/>
              </w:rPr>
              <w:fldChar w:fldCharType="separate"/>
            </w:r>
            <w:r w:rsidR="009C21E3">
              <w:rPr>
                <w:noProof/>
                <w:webHidden/>
              </w:rPr>
              <w:t>7</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4994" w:history="1">
            <w:r w:rsidR="009C21E3" w:rsidRPr="00D72B4F">
              <w:rPr>
                <w:rStyle w:val="Hyperlink"/>
                <w:noProof/>
              </w:rPr>
              <w:t>Motivation for and Purpose of the Proposed Study</w:t>
            </w:r>
            <w:r w:rsidR="009C21E3">
              <w:rPr>
                <w:noProof/>
                <w:webHidden/>
              </w:rPr>
              <w:tab/>
            </w:r>
            <w:r w:rsidR="009C21E3">
              <w:rPr>
                <w:noProof/>
                <w:webHidden/>
              </w:rPr>
              <w:fldChar w:fldCharType="begin"/>
            </w:r>
            <w:r w:rsidR="009C21E3">
              <w:rPr>
                <w:noProof/>
                <w:webHidden/>
              </w:rPr>
              <w:instrText xml:space="preserve"> PAGEREF _Toc53734994 \h </w:instrText>
            </w:r>
            <w:r w:rsidR="009C21E3">
              <w:rPr>
                <w:noProof/>
                <w:webHidden/>
              </w:rPr>
            </w:r>
            <w:r w:rsidR="009C21E3">
              <w:rPr>
                <w:noProof/>
                <w:webHidden/>
              </w:rPr>
              <w:fldChar w:fldCharType="separate"/>
            </w:r>
            <w:r w:rsidR="009C21E3">
              <w:rPr>
                <w:noProof/>
                <w:webHidden/>
              </w:rPr>
              <w:t>7</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4995" w:history="1">
            <w:r w:rsidR="009C21E3" w:rsidRPr="00D72B4F">
              <w:rPr>
                <w:rStyle w:val="Hyperlink"/>
                <w:noProof/>
              </w:rPr>
              <w:t>Defining Technology</w:t>
            </w:r>
            <w:r w:rsidR="009C21E3">
              <w:rPr>
                <w:noProof/>
                <w:webHidden/>
              </w:rPr>
              <w:tab/>
            </w:r>
            <w:r w:rsidR="009C21E3">
              <w:rPr>
                <w:noProof/>
                <w:webHidden/>
              </w:rPr>
              <w:fldChar w:fldCharType="begin"/>
            </w:r>
            <w:r w:rsidR="009C21E3">
              <w:rPr>
                <w:noProof/>
                <w:webHidden/>
              </w:rPr>
              <w:instrText xml:space="preserve"> PAGEREF _Toc53734995 \h </w:instrText>
            </w:r>
            <w:r w:rsidR="009C21E3">
              <w:rPr>
                <w:noProof/>
                <w:webHidden/>
              </w:rPr>
            </w:r>
            <w:r w:rsidR="009C21E3">
              <w:rPr>
                <w:noProof/>
                <w:webHidden/>
              </w:rPr>
              <w:fldChar w:fldCharType="separate"/>
            </w:r>
            <w:r w:rsidR="009C21E3">
              <w:rPr>
                <w:noProof/>
                <w:webHidden/>
              </w:rPr>
              <w:t>8</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4996" w:history="1">
            <w:r w:rsidR="009C21E3" w:rsidRPr="00D72B4F">
              <w:rPr>
                <w:rStyle w:val="Hyperlink"/>
                <w:noProof/>
              </w:rPr>
              <w:t>Conceptualizing University Technology Transfer</w:t>
            </w:r>
            <w:r w:rsidR="009C21E3">
              <w:rPr>
                <w:noProof/>
                <w:webHidden/>
              </w:rPr>
              <w:tab/>
            </w:r>
            <w:r w:rsidR="009C21E3">
              <w:rPr>
                <w:noProof/>
                <w:webHidden/>
              </w:rPr>
              <w:fldChar w:fldCharType="begin"/>
            </w:r>
            <w:r w:rsidR="009C21E3">
              <w:rPr>
                <w:noProof/>
                <w:webHidden/>
              </w:rPr>
              <w:instrText xml:space="preserve"> PAGEREF _Toc53734996 \h </w:instrText>
            </w:r>
            <w:r w:rsidR="009C21E3">
              <w:rPr>
                <w:noProof/>
                <w:webHidden/>
              </w:rPr>
            </w:r>
            <w:r w:rsidR="009C21E3">
              <w:rPr>
                <w:noProof/>
                <w:webHidden/>
              </w:rPr>
              <w:fldChar w:fldCharType="separate"/>
            </w:r>
            <w:r w:rsidR="009C21E3">
              <w:rPr>
                <w:noProof/>
                <w:webHidden/>
              </w:rPr>
              <w:t>15</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4997" w:history="1">
            <w:r w:rsidR="009C21E3" w:rsidRPr="00D72B4F">
              <w:rPr>
                <w:rStyle w:val="Hyperlink"/>
                <w:noProof/>
              </w:rPr>
              <w:t>The Significance of University Technology Transfer</w:t>
            </w:r>
            <w:r w:rsidR="009C21E3">
              <w:rPr>
                <w:noProof/>
                <w:webHidden/>
              </w:rPr>
              <w:tab/>
            </w:r>
            <w:r w:rsidR="009C21E3">
              <w:rPr>
                <w:noProof/>
                <w:webHidden/>
              </w:rPr>
              <w:fldChar w:fldCharType="begin"/>
            </w:r>
            <w:r w:rsidR="009C21E3">
              <w:rPr>
                <w:noProof/>
                <w:webHidden/>
              </w:rPr>
              <w:instrText xml:space="preserve"> PAGEREF _Toc53734997 \h </w:instrText>
            </w:r>
            <w:r w:rsidR="009C21E3">
              <w:rPr>
                <w:noProof/>
                <w:webHidden/>
              </w:rPr>
            </w:r>
            <w:r w:rsidR="009C21E3">
              <w:rPr>
                <w:noProof/>
                <w:webHidden/>
              </w:rPr>
              <w:fldChar w:fldCharType="separate"/>
            </w:r>
            <w:r w:rsidR="009C21E3">
              <w:rPr>
                <w:noProof/>
                <w:webHidden/>
              </w:rPr>
              <w:t>20</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4998" w:history="1">
            <w:r w:rsidR="009C21E3" w:rsidRPr="00D72B4F">
              <w:rPr>
                <w:rStyle w:val="Hyperlink"/>
                <w:noProof/>
              </w:rPr>
              <w:t>Research and Development, Technology, and Social Well-Being</w:t>
            </w:r>
            <w:r w:rsidR="009C21E3">
              <w:rPr>
                <w:noProof/>
                <w:webHidden/>
              </w:rPr>
              <w:tab/>
            </w:r>
            <w:r w:rsidR="009C21E3">
              <w:rPr>
                <w:noProof/>
                <w:webHidden/>
              </w:rPr>
              <w:fldChar w:fldCharType="begin"/>
            </w:r>
            <w:r w:rsidR="009C21E3">
              <w:rPr>
                <w:noProof/>
                <w:webHidden/>
              </w:rPr>
              <w:instrText xml:space="preserve"> PAGEREF _Toc53734998 \h </w:instrText>
            </w:r>
            <w:r w:rsidR="009C21E3">
              <w:rPr>
                <w:noProof/>
                <w:webHidden/>
              </w:rPr>
            </w:r>
            <w:r w:rsidR="009C21E3">
              <w:rPr>
                <w:noProof/>
                <w:webHidden/>
              </w:rPr>
              <w:fldChar w:fldCharType="separate"/>
            </w:r>
            <w:r w:rsidR="009C21E3">
              <w:rPr>
                <w:noProof/>
                <w:webHidden/>
              </w:rPr>
              <w:t>21</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4999" w:history="1">
            <w:r w:rsidR="009C21E3" w:rsidRPr="00D72B4F">
              <w:rPr>
                <w:rStyle w:val="Hyperlink"/>
                <w:noProof/>
              </w:rPr>
              <w:t>The Public Interest in University Technology Transfer</w:t>
            </w:r>
            <w:r w:rsidR="009C21E3">
              <w:rPr>
                <w:noProof/>
                <w:webHidden/>
              </w:rPr>
              <w:tab/>
            </w:r>
            <w:r w:rsidR="009C21E3">
              <w:rPr>
                <w:noProof/>
                <w:webHidden/>
              </w:rPr>
              <w:fldChar w:fldCharType="begin"/>
            </w:r>
            <w:r w:rsidR="009C21E3">
              <w:rPr>
                <w:noProof/>
                <w:webHidden/>
              </w:rPr>
              <w:instrText xml:space="preserve"> PAGEREF _Toc53734999 \h </w:instrText>
            </w:r>
            <w:r w:rsidR="009C21E3">
              <w:rPr>
                <w:noProof/>
                <w:webHidden/>
              </w:rPr>
            </w:r>
            <w:r w:rsidR="009C21E3">
              <w:rPr>
                <w:noProof/>
                <w:webHidden/>
              </w:rPr>
              <w:fldChar w:fldCharType="separate"/>
            </w:r>
            <w:r w:rsidR="009C21E3">
              <w:rPr>
                <w:noProof/>
                <w:webHidden/>
              </w:rPr>
              <w:t>24</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5000" w:history="1">
            <w:r w:rsidR="009C21E3" w:rsidRPr="00D72B4F">
              <w:rPr>
                <w:rStyle w:val="Hyperlink"/>
                <w:noProof/>
              </w:rPr>
              <w:t>The Role of the Federal Government in University Technology Transfer</w:t>
            </w:r>
            <w:r w:rsidR="009C21E3">
              <w:rPr>
                <w:noProof/>
                <w:webHidden/>
              </w:rPr>
              <w:tab/>
            </w:r>
            <w:r w:rsidR="009C21E3">
              <w:rPr>
                <w:noProof/>
                <w:webHidden/>
              </w:rPr>
              <w:fldChar w:fldCharType="begin"/>
            </w:r>
            <w:r w:rsidR="009C21E3">
              <w:rPr>
                <w:noProof/>
                <w:webHidden/>
              </w:rPr>
              <w:instrText xml:space="preserve"> PAGEREF _Toc53735000 \h </w:instrText>
            </w:r>
            <w:r w:rsidR="009C21E3">
              <w:rPr>
                <w:noProof/>
                <w:webHidden/>
              </w:rPr>
            </w:r>
            <w:r w:rsidR="009C21E3">
              <w:rPr>
                <w:noProof/>
                <w:webHidden/>
              </w:rPr>
              <w:fldChar w:fldCharType="separate"/>
            </w:r>
            <w:r w:rsidR="009C21E3">
              <w:rPr>
                <w:noProof/>
                <w:webHidden/>
              </w:rPr>
              <w:t>26</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5001" w:history="1">
            <w:r w:rsidR="009C21E3" w:rsidRPr="00D72B4F">
              <w:rPr>
                <w:rStyle w:val="Hyperlink"/>
                <w:noProof/>
              </w:rPr>
              <w:t>The Notion of Technology Maturity Level</w:t>
            </w:r>
            <w:r w:rsidR="009C21E3">
              <w:rPr>
                <w:noProof/>
                <w:webHidden/>
              </w:rPr>
              <w:tab/>
            </w:r>
            <w:r w:rsidR="009C21E3">
              <w:rPr>
                <w:noProof/>
                <w:webHidden/>
              </w:rPr>
              <w:fldChar w:fldCharType="begin"/>
            </w:r>
            <w:r w:rsidR="009C21E3">
              <w:rPr>
                <w:noProof/>
                <w:webHidden/>
              </w:rPr>
              <w:instrText xml:space="preserve"> PAGEREF _Toc53735001 \h </w:instrText>
            </w:r>
            <w:r w:rsidR="009C21E3">
              <w:rPr>
                <w:noProof/>
                <w:webHidden/>
              </w:rPr>
            </w:r>
            <w:r w:rsidR="009C21E3">
              <w:rPr>
                <w:noProof/>
                <w:webHidden/>
              </w:rPr>
              <w:fldChar w:fldCharType="separate"/>
            </w:r>
            <w:r w:rsidR="009C21E3">
              <w:rPr>
                <w:noProof/>
                <w:webHidden/>
              </w:rPr>
              <w:t>29</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5002" w:history="1">
            <w:r w:rsidR="009C21E3" w:rsidRPr="00D72B4F">
              <w:rPr>
                <w:rStyle w:val="Hyperlink"/>
                <w:noProof/>
              </w:rPr>
              <w:t>Approach to Examining the Topic</w:t>
            </w:r>
            <w:r w:rsidR="009C21E3">
              <w:rPr>
                <w:noProof/>
                <w:webHidden/>
              </w:rPr>
              <w:tab/>
            </w:r>
            <w:r w:rsidR="009C21E3">
              <w:rPr>
                <w:noProof/>
                <w:webHidden/>
              </w:rPr>
              <w:fldChar w:fldCharType="begin"/>
            </w:r>
            <w:r w:rsidR="009C21E3">
              <w:rPr>
                <w:noProof/>
                <w:webHidden/>
              </w:rPr>
              <w:instrText xml:space="preserve"> PAGEREF _Toc53735002 \h </w:instrText>
            </w:r>
            <w:r w:rsidR="009C21E3">
              <w:rPr>
                <w:noProof/>
                <w:webHidden/>
              </w:rPr>
            </w:r>
            <w:r w:rsidR="009C21E3">
              <w:rPr>
                <w:noProof/>
                <w:webHidden/>
              </w:rPr>
              <w:fldChar w:fldCharType="separate"/>
            </w:r>
            <w:r w:rsidR="009C21E3">
              <w:rPr>
                <w:noProof/>
                <w:webHidden/>
              </w:rPr>
              <w:t>34</w:t>
            </w:r>
            <w:r w:rsidR="009C21E3">
              <w:rPr>
                <w:noProof/>
                <w:webHidden/>
              </w:rPr>
              <w:fldChar w:fldCharType="end"/>
            </w:r>
          </w:hyperlink>
        </w:p>
        <w:p w:rsidR="009C21E3" w:rsidRDefault="004B13A6">
          <w:pPr>
            <w:pStyle w:val="TOC1"/>
            <w:tabs>
              <w:tab w:val="right" w:leader="dot" w:pos="9350"/>
            </w:tabs>
            <w:rPr>
              <w:rFonts w:asciiTheme="minorHAnsi" w:eastAsiaTheme="minorEastAsia" w:hAnsiTheme="minorHAnsi" w:cstheme="minorBidi"/>
              <w:noProof/>
              <w:sz w:val="22"/>
              <w:szCs w:val="22"/>
            </w:rPr>
          </w:pPr>
          <w:hyperlink w:anchor="_Toc53735003" w:history="1">
            <w:r w:rsidR="009C21E3" w:rsidRPr="00D72B4F">
              <w:rPr>
                <w:rStyle w:val="Hyperlink"/>
                <w:noProof/>
              </w:rPr>
              <w:t>Chapter 2 – Review of the Related Literature</w:t>
            </w:r>
            <w:r w:rsidR="009C21E3">
              <w:rPr>
                <w:noProof/>
                <w:webHidden/>
              </w:rPr>
              <w:tab/>
            </w:r>
            <w:r w:rsidR="009C21E3">
              <w:rPr>
                <w:noProof/>
                <w:webHidden/>
              </w:rPr>
              <w:fldChar w:fldCharType="begin"/>
            </w:r>
            <w:r w:rsidR="009C21E3">
              <w:rPr>
                <w:noProof/>
                <w:webHidden/>
              </w:rPr>
              <w:instrText xml:space="preserve"> PAGEREF _Toc53735003 \h </w:instrText>
            </w:r>
            <w:r w:rsidR="009C21E3">
              <w:rPr>
                <w:noProof/>
                <w:webHidden/>
              </w:rPr>
            </w:r>
            <w:r w:rsidR="009C21E3">
              <w:rPr>
                <w:noProof/>
                <w:webHidden/>
              </w:rPr>
              <w:fldChar w:fldCharType="separate"/>
            </w:r>
            <w:r w:rsidR="009C21E3">
              <w:rPr>
                <w:noProof/>
                <w:webHidden/>
              </w:rPr>
              <w:t>35</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5004" w:history="1">
            <w:r w:rsidR="009C21E3" w:rsidRPr="00D72B4F">
              <w:rPr>
                <w:rStyle w:val="Hyperlink"/>
                <w:noProof/>
              </w:rPr>
              <w:t>Determinants of Success in University Technology Transfer</w:t>
            </w:r>
            <w:r w:rsidR="009C21E3">
              <w:rPr>
                <w:noProof/>
                <w:webHidden/>
              </w:rPr>
              <w:tab/>
            </w:r>
            <w:r w:rsidR="009C21E3">
              <w:rPr>
                <w:noProof/>
                <w:webHidden/>
              </w:rPr>
              <w:fldChar w:fldCharType="begin"/>
            </w:r>
            <w:r w:rsidR="009C21E3">
              <w:rPr>
                <w:noProof/>
                <w:webHidden/>
              </w:rPr>
              <w:instrText xml:space="preserve"> PAGEREF _Toc53735004 \h </w:instrText>
            </w:r>
            <w:r w:rsidR="009C21E3">
              <w:rPr>
                <w:noProof/>
                <w:webHidden/>
              </w:rPr>
            </w:r>
            <w:r w:rsidR="009C21E3">
              <w:rPr>
                <w:noProof/>
                <w:webHidden/>
              </w:rPr>
              <w:fldChar w:fldCharType="separate"/>
            </w:r>
            <w:r w:rsidR="009C21E3">
              <w:rPr>
                <w:noProof/>
                <w:webHidden/>
              </w:rPr>
              <w:t>35</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5005" w:history="1">
            <w:r w:rsidR="009C21E3" w:rsidRPr="00D72B4F">
              <w:rPr>
                <w:rStyle w:val="Hyperlink"/>
                <w:noProof/>
              </w:rPr>
              <w:t>Technology Maturity Level as an Understudied Explanatory Factor</w:t>
            </w:r>
            <w:r w:rsidR="009C21E3">
              <w:rPr>
                <w:noProof/>
                <w:webHidden/>
              </w:rPr>
              <w:tab/>
            </w:r>
            <w:r w:rsidR="009C21E3">
              <w:rPr>
                <w:noProof/>
                <w:webHidden/>
              </w:rPr>
              <w:fldChar w:fldCharType="begin"/>
            </w:r>
            <w:r w:rsidR="009C21E3">
              <w:rPr>
                <w:noProof/>
                <w:webHidden/>
              </w:rPr>
              <w:instrText xml:space="preserve"> PAGEREF _Toc53735005 \h </w:instrText>
            </w:r>
            <w:r w:rsidR="009C21E3">
              <w:rPr>
                <w:noProof/>
                <w:webHidden/>
              </w:rPr>
            </w:r>
            <w:r w:rsidR="009C21E3">
              <w:rPr>
                <w:noProof/>
                <w:webHidden/>
              </w:rPr>
              <w:fldChar w:fldCharType="separate"/>
            </w:r>
            <w:r w:rsidR="009C21E3">
              <w:rPr>
                <w:noProof/>
                <w:webHidden/>
              </w:rPr>
              <w:t>39</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5006" w:history="1">
            <w:r w:rsidR="009C21E3" w:rsidRPr="00D72B4F">
              <w:rPr>
                <w:rStyle w:val="Hyperlink"/>
                <w:noProof/>
              </w:rPr>
              <w:t>Technology Maturity Level and Technology Transfer Outcomes</w:t>
            </w:r>
            <w:r w:rsidR="009C21E3">
              <w:rPr>
                <w:noProof/>
                <w:webHidden/>
              </w:rPr>
              <w:tab/>
            </w:r>
            <w:r w:rsidR="009C21E3">
              <w:rPr>
                <w:noProof/>
                <w:webHidden/>
              </w:rPr>
              <w:fldChar w:fldCharType="begin"/>
            </w:r>
            <w:r w:rsidR="009C21E3">
              <w:rPr>
                <w:noProof/>
                <w:webHidden/>
              </w:rPr>
              <w:instrText xml:space="preserve"> PAGEREF _Toc53735006 \h </w:instrText>
            </w:r>
            <w:r w:rsidR="009C21E3">
              <w:rPr>
                <w:noProof/>
                <w:webHidden/>
              </w:rPr>
            </w:r>
            <w:r w:rsidR="009C21E3">
              <w:rPr>
                <w:noProof/>
                <w:webHidden/>
              </w:rPr>
              <w:fldChar w:fldCharType="separate"/>
            </w:r>
            <w:r w:rsidR="009C21E3">
              <w:rPr>
                <w:noProof/>
                <w:webHidden/>
              </w:rPr>
              <w:t>46</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5007" w:history="1">
            <w:r w:rsidR="009C21E3" w:rsidRPr="00D72B4F">
              <w:rPr>
                <w:rStyle w:val="Hyperlink"/>
                <w:noProof/>
              </w:rPr>
              <w:t>The Valley of Death in University Technology Transfer</w:t>
            </w:r>
            <w:r w:rsidR="009C21E3">
              <w:rPr>
                <w:noProof/>
                <w:webHidden/>
              </w:rPr>
              <w:tab/>
            </w:r>
            <w:r w:rsidR="009C21E3">
              <w:rPr>
                <w:noProof/>
                <w:webHidden/>
              </w:rPr>
              <w:fldChar w:fldCharType="begin"/>
            </w:r>
            <w:r w:rsidR="009C21E3">
              <w:rPr>
                <w:noProof/>
                <w:webHidden/>
              </w:rPr>
              <w:instrText xml:space="preserve"> PAGEREF _Toc53735007 \h </w:instrText>
            </w:r>
            <w:r w:rsidR="009C21E3">
              <w:rPr>
                <w:noProof/>
                <w:webHidden/>
              </w:rPr>
            </w:r>
            <w:r w:rsidR="009C21E3">
              <w:rPr>
                <w:noProof/>
                <w:webHidden/>
              </w:rPr>
              <w:fldChar w:fldCharType="separate"/>
            </w:r>
            <w:r w:rsidR="009C21E3">
              <w:rPr>
                <w:noProof/>
                <w:webHidden/>
              </w:rPr>
              <w:t>47</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5008" w:history="1">
            <w:r w:rsidR="009C21E3" w:rsidRPr="00D72B4F">
              <w:rPr>
                <w:rStyle w:val="Hyperlink"/>
                <w:noProof/>
              </w:rPr>
              <w:t>The Perspectives of Organization Studies and Decision Theory</w:t>
            </w:r>
            <w:r w:rsidR="009C21E3">
              <w:rPr>
                <w:noProof/>
                <w:webHidden/>
              </w:rPr>
              <w:tab/>
            </w:r>
            <w:r w:rsidR="009C21E3">
              <w:rPr>
                <w:noProof/>
                <w:webHidden/>
              </w:rPr>
              <w:fldChar w:fldCharType="begin"/>
            </w:r>
            <w:r w:rsidR="009C21E3">
              <w:rPr>
                <w:noProof/>
                <w:webHidden/>
              </w:rPr>
              <w:instrText xml:space="preserve"> PAGEREF _Toc53735008 \h </w:instrText>
            </w:r>
            <w:r w:rsidR="009C21E3">
              <w:rPr>
                <w:noProof/>
                <w:webHidden/>
              </w:rPr>
            </w:r>
            <w:r w:rsidR="009C21E3">
              <w:rPr>
                <w:noProof/>
                <w:webHidden/>
              </w:rPr>
              <w:fldChar w:fldCharType="separate"/>
            </w:r>
            <w:r w:rsidR="009C21E3">
              <w:rPr>
                <w:noProof/>
                <w:webHidden/>
              </w:rPr>
              <w:t>49</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5009" w:history="1">
            <w:r w:rsidR="009C21E3" w:rsidRPr="00D72B4F">
              <w:rPr>
                <w:rStyle w:val="Hyperlink"/>
                <w:noProof/>
              </w:rPr>
              <w:t>Decision Premises and the Actions of Organizations</w:t>
            </w:r>
            <w:r w:rsidR="009C21E3">
              <w:rPr>
                <w:noProof/>
                <w:webHidden/>
              </w:rPr>
              <w:tab/>
            </w:r>
            <w:r w:rsidR="009C21E3">
              <w:rPr>
                <w:noProof/>
                <w:webHidden/>
              </w:rPr>
              <w:fldChar w:fldCharType="begin"/>
            </w:r>
            <w:r w:rsidR="009C21E3">
              <w:rPr>
                <w:noProof/>
                <w:webHidden/>
              </w:rPr>
              <w:instrText xml:space="preserve"> PAGEREF _Toc53735009 \h </w:instrText>
            </w:r>
            <w:r w:rsidR="009C21E3">
              <w:rPr>
                <w:noProof/>
                <w:webHidden/>
              </w:rPr>
            </w:r>
            <w:r w:rsidR="009C21E3">
              <w:rPr>
                <w:noProof/>
                <w:webHidden/>
              </w:rPr>
              <w:fldChar w:fldCharType="separate"/>
            </w:r>
            <w:r w:rsidR="009C21E3">
              <w:rPr>
                <w:noProof/>
                <w:webHidden/>
              </w:rPr>
              <w:t>50</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5010" w:history="1">
            <w:r w:rsidR="009C21E3" w:rsidRPr="00D72B4F">
              <w:rPr>
                <w:rStyle w:val="Hyperlink"/>
                <w:noProof/>
              </w:rPr>
              <w:t>Uncertainty Avoidance in Organizations</w:t>
            </w:r>
            <w:r w:rsidR="009C21E3">
              <w:rPr>
                <w:noProof/>
                <w:webHidden/>
              </w:rPr>
              <w:tab/>
            </w:r>
            <w:r w:rsidR="009C21E3">
              <w:rPr>
                <w:noProof/>
                <w:webHidden/>
              </w:rPr>
              <w:fldChar w:fldCharType="begin"/>
            </w:r>
            <w:r w:rsidR="009C21E3">
              <w:rPr>
                <w:noProof/>
                <w:webHidden/>
              </w:rPr>
              <w:instrText xml:space="preserve"> PAGEREF _Toc53735010 \h </w:instrText>
            </w:r>
            <w:r w:rsidR="009C21E3">
              <w:rPr>
                <w:noProof/>
                <w:webHidden/>
              </w:rPr>
            </w:r>
            <w:r w:rsidR="009C21E3">
              <w:rPr>
                <w:noProof/>
                <w:webHidden/>
              </w:rPr>
              <w:fldChar w:fldCharType="separate"/>
            </w:r>
            <w:r w:rsidR="009C21E3">
              <w:rPr>
                <w:noProof/>
                <w:webHidden/>
              </w:rPr>
              <w:t>58</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5011" w:history="1">
            <w:r w:rsidR="009C21E3" w:rsidRPr="00D72B4F">
              <w:rPr>
                <w:rStyle w:val="Hyperlink"/>
                <w:noProof/>
              </w:rPr>
              <w:t>Technology Maturity Level in Federal Technology Transfer Policy</w:t>
            </w:r>
            <w:r w:rsidR="009C21E3">
              <w:rPr>
                <w:noProof/>
                <w:webHidden/>
              </w:rPr>
              <w:tab/>
            </w:r>
            <w:r w:rsidR="009C21E3">
              <w:rPr>
                <w:noProof/>
                <w:webHidden/>
              </w:rPr>
              <w:fldChar w:fldCharType="begin"/>
            </w:r>
            <w:r w:rsidR="009C21E3">
              <w:rPr>
                <w:noProof/>
                <w:webHidden/>
              </w:rPr>
              <w:instrText xml:space="preserve"> PAGEREF _Toc53735011 \h </w:instrText>
            </w:r>
            <w:r w:rsidR="009C21E3">
              <w:rPr>
                <w:noProof/>
                <w:webHidden/>
              </w:rPr>
            </w:r>
            <w:r w:rsidR="009C21E3">
              <w:rPr>
                <w:noProof/>
                <w:webHidden/>
              </w:rPr>
              <w:fldChar w:fldCharType="separate"/>
            </w:r>
            <w:r w:rsidR="009C21E3">
              <w:rPr>
                <w:noProof/>
                <w:webHidden/>
              </w:rPr>
              <w:t>59</w:t>
            </w:r>
            <w:r w:rsidR="009C21E3">
              <w:rPr>
                <w:noProof/>
                <w:webHidden/>
              </w:rPr>
              <w:fldChar w:fldCharType="end"/>
            </w:r>
          </w:hyperlink>
        </w:p>
        <w:p w:rsidR="009C21E3" w:rsidRDefault="004B13A6">
          <w:pPr>
            <w:pStyle w:val="TOC2"/>
            <w:tabs>
              <w:tab w:val="right" w:leader="dot" w:pos="9350"/>
            </w:tabs>
            <w:rPr>
              <w:rFonts w:asciiTheme="minorHAnsi" w:eastAsiaTheme="minorEastAsia" w:hAnsiTheme="minorHAnsi" w:cstheme="minorBidi"/>
              <w:noProof/>
              <w:sz w:val="22"/>
              <w:szCs w:val="22"/>
            </w:rPr>
          </w:pPr>
          <w:hyperlink w:anchor="_Toc53735012" w:history="1">
            <w:r w:rsidR="009C21E3" w:rsidRPr="00D72B4F">
              <w:rPr>
                <w:rStyle w:val="Hyperlink"/>
                <w:noProof/>
              </w:rPr>
              <w:t>Concluding Remarks</w:t>
            </w:r>
            <w:r w:rsidR="009C21E3">
              <w:rPr>
                <w:noProof/>
                <w:webHidden/>
              </w:rPr>
              <w:tab/>
            </w:r>
            <w:r w:rsidR="009C21E3">
              <w:rPr>
                <w:noProof/>
                <w:webHidden/>
              </w:rPr>
              <w:fldChar w:fldCharType="begin"/>
            </w:r>
            <w:r w:rsidR="009C21E3">
              <w:rPr>
                <w:noProof/>
                <w:webHidden/>
              </w:rPr>
              <w:instrText xml:space="preserve"> PAGEREF _Toc53735012 \h </w:instrText>
            </w:r>
            <w:r w:rsidR="009C21E3">
              <w:rPr>
                <w:noProof/>
                <w:webHidden/>
              </w:rPr>
            </w:r>
            <w:r w:rsidR="009C21E3">
              <w:rPr>
                <w:noProof/>
                <w:webHidden/>
              </w:rPr>
              <w:fldChar w:fldCharType="separate"/>
            </w:r>
            <w:r w:rsidR="009C21E3">
              <w:rPr>
                <w:noProof/>
                <w:webHidden/>
              </w:rPr>
              <w:t>62</w:t>
            </w:r>
            <w:r w:rsidR="009C21E3">
              <w:rPr>
                <w:noProof/>
                <w:webHidden/>
              </w:rPr>
              <w:fldChar w:fldCharType="end"/>
            </w:r>
          </w:hyperlink>
        </w:p>
        <w:p w:rsidR="009C21E3" w:rsidRDefault="004B13A6">
          <w:pPr>
            <w:pStyle w:val="TOC1"/>
            <w:tabs>
              <w:tab w:val="right" w:leader="dot" w:pos="9350"/>
            </w:tabs>
            <w:rPr>
              <w:rFonts w:asciiTheme="minorHAnsi" w:eastAsiaTheme="minorEastAsia" w:hAnsiTheme="minorHAnsi" w:cstheme="minorBidi"/>
              <w:noProof/>
              <w:sz w:val="22"/>
              <w:szCs w:val="22"/>
            </w:rPr>
          </w:pPr>
          <w:hyperlink w:anchor="_Toc53735013" w:history="1">
            <w:r w:rsidR="009C21E3" w:rsidRPr="00D72B4F">
              <w:rPr>
                <w:rStyle w:val="Hyperlink"/>
                <w:noProof/>
              </w:rPr>
              <w:t>References</w:t>
            </w:r>
            <w:r w:rsidR="009C21E3">
              <w:rPr>
                <w:noProof/>
                <w:webHidden/>
              </w:rPr>
              <w:tab/>
            </w:r>
            <w:r w:rsidR="009C21E3">
              <w:rPr>
                <w:noProof/>
                <w:webHidden/>
              </w:rPr>
              <w:fldChar w:fldCharType="begin"/>
            </w:r>
            <w:r w:rsidR="009C21E3">
              <w:rPr>
                <w:noProof/>
                <w:webHidden/>
              </w:rPr>
              <w:instrText xml:space="preserve"> PAGEREF _Toc53735013 \h </w:instrText>
            </w:r>
            <w:r w:rsidR="009C21E3">
              <w:rPr>
                <w:noProof/>
                <w:webHidden/>
              </w:rPr>
            </w:r>
            <w:r w:rsidR="009C21E3">
              <w:rPr>
                <w:noProof/>
                <w:webHidden/>
              </w:rPr>
              <w:fldChar w:fldCharType="separate"/>
            </w:r>
            <w:r w:rsidR="009C21E3">
              <w:rPr>
                <w:noProof/>
                <w:webHidden/>
              </w:rPr>
              <w:t>65</w:t>
            </w:r>
            <w:r w:rsidR="009C21E3">
              <w:rPr>
                <w:noProof/>
                <w:webHidden/>
              </w:rPr>
              <w:fldChar w:fldCharType="end"/>
            </w:r>
          </w:hyperlink>
        </w:p>
        <w:p w:rsidR="009C21E3" w:rsidRDefault="004B13A6">
          <w:pPr>
            <w:pStyle w:val="TOC1"/>
            <w:tabs>
              <w:tab w:val="right" w:leader="dot" w:pos="9350"/>
            </w:tabs>
            <w:rPr>
              <w:rFonts w:asciiTheme="minorHAnsi" w:eastAsiaTheme="minorEastAsia" w:hAnsiTheme="minorHAnsi" w:cstheme="minorBidi"/>
              <w:noProof/>
              <w:sz w:val="22"/>
              <w:szCs w:val="22"/>
            </w:rPr>
          </w:pPr>
          <w:hyperlink w:anchor="_Toc53735014" w:history="1">
            <w:r w:rsidR="009C21E3" w:rsidRPr="00D72B4F">
              <w:rPr>
                <w:rStyle w:val="Hyperlink"/>
                <w:noProof/>
              </w:rPr>
              <w:t>Appendix A. Tables and Figures</w:t>
            </w:r>
            <w:r w:rsidR="009C21E3">
              <w:rPr>
                <w:noProof/>
                <w:webHidden/>
              </w:rPr>
              <w:tab/>
            </w:r>
            <w:r w:rsidR="009C21E3">
              <w:rPr>
                <w:noProof/>
                <w:webHidden/>
              </w:rPr>
              <w:fldChar w:fldCharType="begin"/>
            </w:r>
            <w:r w:rsidR="009C21E3">
              <w:rPr>
                <w:noProof/>
                <w:webHidden/>
              </w:rPr>
              <w:instrText xml:space="preserve"> PAGEREF _Toc53735014 \h </w:instrText>
            </w:r>
            <w:r w:rsidR="009C21E3">
              <w:rPr>
                <w:noProof/>
                <w:webHidden/>
              </w:rPr>
            </w:r>
            <w:r w:rsidR="009C21E3">
              <w:rPr>
                <w:noProof/>
                <w:webHidden/>
              </w:rPr>
              <w:fldChar w:fldCharType="separate"/>
            </w:r>
            <w:r w:rsidR="009C21E3">
              <w:rPr>
                <w:noProof/>
                <w:webHidden/>
              </w:rPr>
              <w:t>80</w:t>
            </w:r>
            <w:r w:rsidR="009C21E3">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53734990"/>
      <w:r>
        <w:lastRenderedPageBreak/>
        <w:t xml:space="preserve">List of </w:t>
      </w:r>
      <w:r w:rsidR="005E72F3">
        <w:t>Tables</w:t>
      </w:r>
      <w:bookmarkEnd w:id="0"/>
    </w:p>
    <w:p w:rsidR="00C20210"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671543" w:history="1">
        <w:r w:rsidR="00C20210" w:rsidRPr="00184147">
          <w:rPr>
            <w:rStyle w:val="Hyperlink"/>
            <w:noProof/>
          </w:rPr>
          <w:t>Table 1 Federal Obligations to Universities for Research and Development</w:t>
        </w:r>
        <w:r w:rsidR="00C20210">
          <w:rPr>
            <w:noProof/>
            <w:webHidden/>
          </w:rPr>
          <w:tab/>
        </w:r>
        <w:r w:rsidR="00C20210">
          <w:rPr>
            <w:noProof/>
            <w:webHidden/>
          </w:rPr>
          <w:fldChar w:fldCharType="begin"/>
        </w:r>
        <w:r w:rsidR="00C20210">
          <w:rPr>
            <w:noProof/>
            <w:webHidden/>
          </w:rPr>
          <w:instrText xml:space="preserve"> PAGEREF _Toc53671543 \h </w:instrText>
        </w:r>
        <w:r w:rsidR="00C20210">
          <w:rPr>
            <w:noProof/>
            <w:webHidden/>
          </w:rPr>
        </w:r>
        <w:r w:rsidR="00C20210">
          <w:rPr>
            <w:noProof/>
            <w:webHidden/>
          </w:rPr>
          <w:fldChar w:fldCharType="separate"/>
        </w:r>
        <w:r w:rsidR="00C20210">
          <w:rPr>
            <w:noProof/>
            <w:webHidden/>
          </w:rPr>
          <w:t>89</w:t>
        </w:r>
        <w:r w:rsidR="00C20210">
          <w:rPr>
            <w:noProof/>
            <w:webHidden/>
          </w:rPr>
          <w:fldChar w:fldCharType="end"/>
        </w:r>
      </w:hyperlink>
    </w:p>
    <w:p w:rsidR="00C20210" w:rsidRDefault="004B13A6">
      <w:pPr>
        <w:pStyle w:val="TableofFigures"/>
        <w:tabs>
          <w:tab w:val="right" w:leader="dot" w:pos="9350"/>
        </w:tabs>
        <w:rPr>
          <w:rFonts w:asciiTheme="minorHAnsi" w:eastAsiaTheme="minorEastAsia" w:hAnsiTheme="minorHAnsi" w:cstheme="minorBidi"/>
          <w:noProof/>
          <w:sz w:val="22"/>
          <w:szCs w:val="22"/>
        </w:rPr>
      </w:pPr>
      <w:hyperlink w:anchor="_Toc53671544" w:history="1">
        <w:r w:rsidR="00C20210" w:rsidRPr="00184147">
          <w:rPr>
            <w:rStyle w:val="Hyperlink"/>
            <w:noProof/>
          </w:rPr>
          <w:t>Table 2 Federal Policies Related to University Technology Transfer</w:t>
        </w:r>
        <w:r w:rsidR="00C20210">
          <w:rPr>
            <w:noProof/>
            <w:webHidden/>
          </w:rPr>
          <w:tab/>
        </w:r>
        <w:r w:rsidR="00C20210">
          <w:rPr>
            <w:noProof/>
            <w:webHidden/>
          </w:rPr>
          <w:fldChar w:fldCharType="begin"/>
        </w:r>
        <w:r w:rsidR="00C20210">
          <w:rPr>
            <w:noProof/>
            <w:webHidden/>
          </w:rPr>
          <w:instrText xml:space="preserve"> PAGEREF _Toc53671544 \h </w:instrText>
        </w:r>
        <w:r w:rsidR="00C20210">
          <w:rPr>
            <w:noProof/>
            <w:webHidden/>
          </w:rPr>
        </w:r>
        <w:r w:rsidR="00C20210">
          <w:rPr>
            <w:noProof/>
            <w:webHidden/>
          </w:rPr>
          <w:fldChar w:fldCharType="separate"/>
        </w:r>
        <w:r w:rsidR="00C20210">
          <w:rPr>
            <w:noProof/>
            <w:webHidden/>
          </w:rPr>
          <w:t>90</w:t>
        </w:r>
        <w:r w:rsidR="00C20210">
          <w:rPr>
            <w:noProof/>
            <w:webHidden/>
          </w:rPr>
          <w:fldChar w:fldCharType="end"/>
        </w:r>
      </w:hyperlink>
    </w:p>
    <w:p w:rsidR="00C20210" w:rsidRDefault="004B13A6">
      <w:pPr>
        <w:pStyle w:val="TableofFigures"/>
        <w:tabs>
          <w:tab w:val="right" w:leader="dot" w:pos="9350"/>
        </w:tabs>
        <w:rPr>
          <w:rFonts w:asciiTheme="minorHAnsi" w:eastAsiaTheme="minorEastAsia" w:hAnsiTheme="minorHAnsi" w:cstheme="minorBidi"/>
          <w:noProof/>
          <w:sz w:val="22"/>
          <w:szCs w:val="22"/>
        </w:rPr>
      </w:pPr>
      <w:hyperlink w:anchor="_Toc53671545" w:history="1">
        <w:r w:rsidR="00C20210" w:rsidRPr="00184147">
          <w:rPr>
            <w:rStyle w:val="Hyperlink"/>
            <w:noProof/>
          </w:rPr>
          <w:t>Table 3 Determinants of Technology Transfer Outcomes</w:t>
        </w:r>
        <w:r w:rsidR="00C20210">
          <w:rPr>
            <w:noProof/>
            <w:webHidden/>
          </w:rPr>
          <w:tab/>
        </w:r>
        <w:r w:rsidR="00C20210">
          <w:rPr>
            <w:noProof/>
            <w:webHidden/>
          </w:rPr>
          <w:fldChar w:fldCharType="begin"/>
        </w:r>
        <w:r w:rsidR="00C20210">
          <w:rPr>
            <w:noProof/>
            <w:webHidden/>
          </w:rPr>
          <w:instrText xml:space="preserve"> PAGEREF _Toc53671545 \h </w:instrText>
        </w:r>
        <w:r w:rsidR="00C20210">
          <w:rPr>
            <w:noProof/>
            <w:webHidden/>
          </w:rPr>
        </w:r>
        <w:r w:rsidR="00C20210">
          <w:rPr>
            <w:noProof/>
            <w:webHidden/>
          </w:rPr>
          <w:fldChar w:fldCharType="separate"/>
        </w:r>
        <w:r w:rsidR="00C20210">
          <w:rPr>
            <w:noProof/>
            <w:webHidden/>
          </w:rPr>
          <w:t>93</w:t>
        </w:r>
        <w:r w:rsidR="00C20210">
          <w:rPr>
            <w:noProof/>
            <w:webHidden/>
          </w:rPr>
          <w:fldChar w:fldCharType="end"/>
        </w:r>
      </w:hyperlink>
    </w:p>
    <w:p w:rsidR="00C20210" w:rsidRDefault="004B13A6">
      <w:pPr>
        <w:pStyle w:val="TableofFigures"/>
        <w:tabs>
          <w:tab w:val="right" w:leader="dot" w:pos="9350"/>
        </w:tabs>
        <w:rPr>
          <w:rFonts w:asciiTheme="minorHAnsi" w:eastAsiaTheme="minorEastAsia" w:hAnsiTheme="minorHAnsi" w:cstheme="minorBidi"/>
          <w:noProof/>
          <w:sz w:val="22"/>
          <w:szCs w:val="22"/>
        </w:rPr>
      </w:pPr>
      <w:hyperlink w:anchor="_Toc53671546" w:history="1">
        <w:r w:rsidR="00C20210" w:rsidRPr="00184147">
          <w:rPr>
            <w:rStyle w:val="Hyperlink"/>
            <w:noProof/>
          </w:rPr>
          <w:t>Table 4  NASA Technology Readiness Level Scale</w:t>
        </w:r>
        <w:r w:rsidR="00C20210">
          <w:rPr>
            <w:noProof/>
            <w:webHidden/>
          </w:rPr>
          <w:tab/>
        </w:r>
        <w:r w:rsidR="00C20210">
          <w:rPr>
            <w:noProof/>
            <w:webHidden/>
          </w:rPr>
          <w:fldChar w:fldCharType="begin"/>
        </w:r>
        <w:r w:rsidR="00C20210">
          <w:rPr>
            <w:noProof/>
            <w:webHidden/>
          </w:rPr>
          <w:instrText xml:space="preserve"> PAGEREF _Toc53671546 \h </w:instrText>
        </w:r>
        <w:r w:rsidR="00C20210">
          <w:rPr>
            <w:noProof/>
            <w:webHidden/>
          </w:rPr>
        </w:r>
        <w:r w:rsidR="00C20210">
          <w:rPr>
            <w:noProof/>
            <w:webHidden/>
          </w:rPr>
          <w:fldChar w:fldCharType="separate"/>
        </w:r>
        <w:r w:rsidR="00C20210">
          <w:rPr>
            <w:noProof/>
            <w:webHidden/>
          </w:rPr>
          <w:t>97</w:t>
        </w:r>
        <w:r w:rsidR="00C20210">
          <w:rPr>
            <w:noProof/>
            <w:webHidden/>
          </w:rPr>
          <w:fldChar w:fldCharType="end"/>
        </w:r>
      </w:hyperlink>
    </w:p>
    <w:p w:rsidR="00C20210" w:rsidRDefault="004B13A6">
      <w:pPr>
        <w:pStyle w:val="TableofFigures"/>
        <w:tabs>
          <w:tab w:val="right" w:leader="dot" w:pos="9350"/>
        </w:tabs>
        <w:rPr>
          <w:rFonts w:asciiTheme="minorHAnsi" w:eastAsiaTheme="minorEastAsia" w:hAnsiTheme="minorHAnsi" w:cstheme="minorBidi"/>
          <w:noProof/>
          <w:sz w:val="22"/>
          <w:szCs w:val="22"/>
        </w:rPr>
      </w:pPr>
      <w:hyperlink w:anchor="_Toc53671547" w:history="1">
        <w:r w:rsidR="00C20210" w:rsidRPr="00184147">
          <w:rPr>
            <w:rStyle w:val="Hyperlink"/>
            <w:noProof/>
          </w:rPr>
          <w:t>Table 5  Alternative Readiness Level Scales</w:t>
        </w:r>
        <w:r w:rsidR="00C20210">
          <w:rPr>
            <w:noProof/>
            <w:webHidden/>
          </w:rPr>
          <w:tab/>
        </w:r>
        <w:r w:rsidR="00C20210">
          <w:rPr>
            <w:noProof/>
            <w:webHidden/>
          </w:rPr>
          <w:fldChar w:fldCharType="begin"/>
        </w:r>
        <w:r w:rsidR="00C20210">
          <w:rPr>
            <w:noProof/>
            <w:webHidden/>
          </w:rPr>
          <w:instrText xml:space="preserve"> PAGEREF _Toc53671547 \h </w:instrText>
        </w:r>
        <w:r w:rsidR="00C20210">
          <w:rPr>
            <w:noProof/>
            <w:webHidden/>
          </w:rPr>
        </w:r>
        <w:r w:rsidR="00C20210">
          <w:rPr>
            <w:noProof/>
            <w:webHidden/>
          </w:rPr>
          <w:fldChar w:fldCharType="separate"/>
        </w:r>
        <w:r w:rsidR="00C20210">
          <w:rPr>
            <w:noProof/>
            <w:webHidden/>
          </w:rPr>
          <w:t>98</w:t>
        </w:r>
        <w:r w:rsidR="00C20210">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53734991"/>
      <w:r w:rsidRPr="00566037">
        <w:lastRenderedPageBreak/>
        <w:t>List of Figures</w:t>
      </w:r>
      <w:bookmarkEnd w:id="1"/>
    </w:p>
    <w:p w:rsidR="000467DE"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734094" w:history="1">
        <w:r w:rsidR="000467DE" w:rsidRPr="00F8701F">
          <w:rPr>
            <w:rStyle w:val="Hyperlink"/>
            <w:noProof/>
          </w:rPr>
          <w:t>Figure 1  Federal Obligations to Universities for Research and Development, 2000-2019</w:t>
        </w:r>
        <w:r w:rsidR="000467DE">
          <w:rPr>
            <w:noProof/>
            <w:webHidden/>
          </w:rPr>
          <w:tab/>
        </w:r>
        <w:r w:rsidR="000467DE">
          <w:rPr>
            <w:noProof/>
            <w:webHidden/>
          </w:rPr>
          <w:fldChar w:fldCharType="begin"/>
        </w:r>
        <w:r w:rsidR="000467DE">
          <w:rPr>
            <w:noProof/>
            <w:webHidden/>
          </w:rPr>
          <w:instrText xml:space="preserve"> PAGEREF _Toc53734094 \h </w:instrText>
        </w:r>
        <w:r w:rsidR="000467DE">
          <w:rPr>
            <w:noProof/>
            <w:webHidden/>
          </w:rPr>
        </w:r>
        <w:r w:rsidR="000467DE">
          <w:rPr>
            <w:noProof/>
            <w:webHidden/>
          </w:rPr>
          <w:fldChar w:fldCharType="separate"/>
        </w:r>
        <w:r w:rsidR="000467DE">
          <w:rPr>
            <w:noProof/>
            <w:webHidden/>
          </w:rPr>
          <w:t>99</w:t>
        </w:r>
        <w:r w:rsidR="000467DE">
          <w:rPr>
            <w:noProof/>
            <w:webHidden/>
          </w:rPr>
          <w:fldChar w:fldCharType="end"/>
        </w:r>
      </w:hyperlink>
    </w:p>
    <w:p w:rsidR="000467DE" w:rsidRDefault="004B13A6">
      <w:pPr>
        <w:pStyle w:val="TableofFigures"/>
        <w:tabs>
          <w:tab w:val="right" w:leader="dot" w:pos="9350"/>
        </w:tabs>
        <w:rPr>
          <w:rFonts w:asciiTheme="minorHAnsi" w:eastAsiaTheme="minorEastAsia" w:hAnsiTheme="minorHAnsi" w:cstheme="minorBidi"/>
          <w:noProof/>
          <w:sz w:val="22"/>
          <w:szCs w:val="22"/>
        </w:rPr>
      </w:pPr>
      <w:hyperlink w:anchor="_Toc53734095" w:history="1">
        <w:r w:rsidR="000467DE" w:rsidRPr="00F8701F">
          <w:rPr>
            <w:rStyle w:val="Hyperlink"/>
            <w:noProof/>
          </w:rPr>
          <w:t>Figure 2  The Relationship between Research and Societal Benefits</w:t>
        </w:r>
        <w:r w:rsidR="000467DE">
          <w:rPr>
            <w:noProof/>
            <w:webHidden/>
          </w:rPr>
          <w:tab/>
        </w:r>
        <w:r w:rsidR="000467DE">
          <w:rPr>
            <w:noProof/>
            <w:webHidden/>
          </w:rPr>
          <w:fldChar w:fldCharType="begin"/>
        </w:r>
        <w:r w:rsidR="000467DE">
          <w:rPr>
            <w:noProof/>
            <w:webHidden/>
          </w:rPr>
          <w:instrText xml:space="preserve"> PAGEREF _Toc53734095 \h </w:instrText>
        </w:r>
        <w:r w:rsidR="000467DE">
          <w:rPr>
            <w:noProof/>
            <w:webHidden/>
          </w:rPr>
        </w:r>
        <w:r w:rsidR="000467DE">
          <w:rPr>
            <w:noProof/>
            <w:webHidden/>
          </w:rPr>
          <w:fldChar w:fldCharType="separate"/>
        </w:r>
        <w:r w:rsidR="000467DE">
          <w:rPr>
            <w:noProof/>
            <w:webHidden/>
          </w:rPr>
          <w:t>100</w:t>
        </w:r>
        <w:r w:rsidR="000467DE">
          <w:rPr>
            <w:noProof/>
            <w:webHidden/>
          </w:rPr>
          <w:fldChar w:fldCharType="end"/>
        </w:r>
      </w:hyperlink>
    </w:p>
    <w:p w:rsidR="000467DE" w:rsidRDefault="004B13A6">
      <w:pPr>
        <w:pStyle w:val="TableofFigures"/>
        <w:tabs>
          <w:tab w:val="right" w:leader="dot" w:pos="9350"/>
        </w:tabs>
        <w:rPr>
          <w:rFonts w:asciiTheme="minorHAnsi" w:eastAsiaTheme="minorEastAsia" w:hAnsiTheme="minorHAnsi" w:cstheme="minorBidi"/>
          <w:noProof/>
          <w:sz w:val="22"/>
          <w:szCs w:val="22"/>
        </w:rPr>
      </w:pPr>
      <w:hyperlink w:anchor="_Toc53734096" w:history="1">
        <w:r w:rsidR="000467DE" w:rsidRPr="00F8701F">
          <w:rPr>
            <w:rStyle w:val="Hyperlink"/>
            <w:noProof/>
          </w:rPr>
          <w:t>Figure 3 Stokes Four-Quadrant Model of Scientific Research</w:t>
        </w:r>
        <w:r w:rsidR="000467DE">
          <w:rPr>
            <w:noProof/>
            <w:webHidden/>
          </w:rPr>
          <w:tab/>
        </w:r>
        <w:r w:rsidR="000467DE">
          <w:rPr>
            <w:noProof/>
            <w:webHidden/>
          </w:rPr>
          <w:fldChar w:fldCharType="begin"/>
        </w:r>
        <w:r w:rsidR="000467DE">
          <w:rPr>
            <w:noProof/>
            <w:webHidden/>
          </w:rPr>
          <w:instrText xml:space="preserve"> PAGEREF _Toc53734096 \h </w:instrText>
        </w:r>
        <w:r w:rsidR="000467DE">
          <w:rPr>
            <w:noProof/>
            <w:webHidden/>
          </w:rPr>
        </w:r>
        <w:r w:rsidR="000467DE">
          <w:rPr>
            <w:noProof/>
            <w:webHidden/>
          </w:rPr>
          <w:fldChar w:fldCharType="separate"/>
        </w:r>
        <w:r w:rsidR="000467DE">
          <w:rPr>
            <w:noProof/>
            <w:webHidden/>
          </w:rPr>
          <w:t>101</w:t>
        </w:r>
        <w:r w:rsidR="000467DE">
          <w:rPr>
            <w:noProof/>
            <w:webHidden/>
          </w:rPr>
          <w:fldChar w:fldCharType="end"/>
        </w:r>
      </w:hyperlink>
    </w:p>
    <w:p w:rsidR="000467DE" w:rsidRDefault="004B13A6">
      <w:pPr>
        <w:pStyle w:val="TableofFigures"/>
        <w:tabs>
          <w:tab w:val="right" w:leader="dot" w:pos="9350"/>
        </w:tabs>
        <w:rPr>
          <w:rFonts w:asciiTheme="minorHAnsi" w:eastAsiaTheme="minorEastAsia" w:hAnsiTheme="minorHAnsi" w:cstheme="minorBidi"/>
          <w:noProof/>
          <w:sz w:val="22"/>
          <w:szCs w:val="22"/>
        </w:rPr>
      </w:pPr>
      <w:hyperlink w:anchor="_Toc53734097" w:history="1">
        <w:r w:rsidR="000467DE" w:rsidRPr="00F8701F">
          <w:rPr>
            <w:rStyle w:val="Hyperlink"/>
            <w:noProof/>
          </w:rPr>
          <w:t>Figure 4 The Valley of Death</w:t>
        </w:r>
        <w:r w:rsidR="000467DE">
          <w:rPr>
            <w:noProof/>
            <w:webHidden/>
          </w:rPr>
          <w:tab/>
        </w:r>
        <w:r w:rsidR="000467DE">
          <w:rPr>
            <w:noProof/>
            <w:webHidden/>
          </w:rPr>
          <w:fldChar w:fldCharType="begin"/>
        </w:r>
        <w:r w:rsidR="000467DE">
          <w:rPr>
            <w:noProof/>
            <w:webHidden/>
          </w:rPr>
          <w:instrText xml:space="preserve"> PAGEREF _Toc53734097 \h </w:instrText>
        </w:r>
        <w:r w:rsidR="000467DE">
          <w:rPr>
            <w:noProof/>
            <w:webHidden/>
          </w:rPr>
        </w:r>
        <w:r w:rsidR="000467DE">
          <w:rPr>
            <w:noProof/>
            <w:webHidden/>
          </w:rPr>
          <w:fldChar w:fldCharType="separate"/>
        </w:r>
        <w:r w:rsidR="000467DE">
          <w:rPr>
            <w:noProof/>
            <w:webHidden/>
          </w:rPr>
          <w:t>102</w:t>
        </w:r>
        <w:r w:rsidR="000467DE">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53734992"/>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C57728">
        <w:t>maturity level</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3" w:name="_Toc53734993"/>
      <w:r>
        <w:lastRenderedPageBreak/>
        <w:t xml:space="preserve">Chapter 1 – </w:t>
      </w:r>
      <w:r w:rsidR="00A95B39" w:rsidRPr="0003023E">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98564C">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  Such clarity of mission includes a clear understanding of the need for the public policy being investigated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answer</w:t>
      </w:r>
      <w:r w:rsidR="000E0F93">
        <w:t>s the</w:t>
      </w:r>
      <w:r w:rsidR="006467B7">
        <w:t xml:space="preserve"> </w:t>
      </w:r>
      <w:r w:rsidR="000E0F93">
        <w:t xml:space="preserve">study justification </w:t>
      </w:r>
      <w:r w:rsidR="006467B7">
        <w:t>question</w:t>
      </w:r>
      <w:r w:rsidR="000E0F93">
        <w:t>s</w:t>
      </w:r>
      <w:r w:rsidR="006467B7">
        <w:t xml:space="preserve"> using t</w:t>
      </w:r>
      <w:r w:rsidR="000C6DE5">
        <w:t>he lens of public sector economics</w:t>
      </w:r>
      <w:r w:rsidR="006467B7">
        <w:t>.</w:t>
      </w:r>
    </w:p>
    <w:p w:rsidR="0098564C" w:rsidRDefault="0098564C" w:rsidP="0098564C">
      <w:pPr>
        <w:ind w:firstLine="720"/>
      </w:pPr>
    </w:p>
    <w:p w:rsidR="00DB6A4F" w:rsidRDefault="004A7E08" w:rsidP="00DB6A4F">
      <w:pPr>
        <w:pStyle w:val="LiteratureReviewHeader2Bold"/>
      </w:pPr>
      <w:bookmarkStart w:id="4" w:name="_Toc53734994"/>
      <w:r>
        <w:t xml:space="preserve">Motivation for and </w:t>
      </w:r>
      <w:r w:rsidR="00DB6A4F">
        <w:t xml:space="preserve">Purpose of </w:t>
      </w:r>
      <w:r>
        <w:t xml:space="preserve">the </w:t>
      </w:r>
      <w:r w:rsidR="00DB6A4F">
        <w:t>Proposed Study</w:t>
      </w:r>
      <w:bookmarkEnd w:id="4"/>
    </w:p>
    <w:p w:rsidR="002517EA" w:rsidRDefault="00E03FC5" w:rsidP="00714240">
      <w:pPr>
        <w:ind w:firstLine="720"/>
      </w:pPr>
      <w:r w:rsidRPr="00E03FC5">
        <w:lastRenderedPageBreak/>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 xml:space="preserve">study aims to help practitioners and policymakers better understand </w:t>
      </w:r>
      <w:r w:rsidR="000C6DE5">
        <w:t>why a low percentage of technologies derived from federally-funded research and development (R&amp;D) is successfully transferred to the private sector for use that benefits the public interest</w:t>
      </w:r>
      <w:r w:rsidR="002C62F7">
        <w:t xml:space="preserve"> (</w:t>
      </w:r>
      <w:r w:rsidR="00721198">
        <w:t>Feibleman, 1961; Schact, 1998; Schact, 1999</w:t>
      </w:r>
      <w:r w:rsidR="00901D8E">
        <w:t xml:space="preserve">; </w:t>
      </w:r>
      <w:r w:rsidR="002012CF">
        <w:t xml:space="preserve">Schact, 2012; </w:t>
      </w:r>
      <w:r w:rsidR="00901D8E">
        <w:t>Tseng &amp; Raudensky, 2014</w:t>
      </w:r>
      <w:r w:rsidR="002C62F7">
        <w:t>)</w:t>
      </w:r>
      <w:r w:rsidR="00361370">
        <w:t>.</w:t>
      </w:r>
      <w:r w:rsidR="002C62F7">
        <w:t xml:space="preserve">  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w:t>
      </w:r>
      <w:r w:rsidR="00DB256C">
        <w:t xml:space="preserve">level of maturity </w:t>
      </w:r>
      <w:r w:rsidR="002517EA">
        <w:t xml:space="preserve">before it can be successfully transferred to the private sector.  </w:t>
      </w:r>
      <w:r w:rsidR="00714240">
        <w:t xml:space="preserve"> </w:t>
      </w:r>
      <w:r w:rsidR="003634D7">
        <w:t>As such, t</w:t>
      </w:r>
      <w:r>
        <w:t xml:space="preserve">he proposed study aims to examine the popular belief among technology transfer professionals that </w:t>
      </w:r>
      <w:r w:rsidR="00DB256C">
        <w:t xml:space="preserve">technology maturity level </w:t>
      </w:r>
      <w:r>
        <w:t xml:space="preserve">influences the likelihood that </w:t>
      </w:r>
      <w:r w:rsidR="00DB256C">
        <w:t xml:space="preserve">a technology </w:t>
      </w:r>
      <w:r>
        <w:t>will be successfully transferred to the private sector for use that benefits the public interest.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5" w:name="_Toc53734995"/>
      <w:r>
        <w:t xml:space="preserve">Defining </w:t>
      </w:r>
      <w:r w:rsidRPr="00D477BA">
        <w:t>Technology</w:t>
      </w:r>
      <w:bookmarkEnd w:id="5"/>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w:t>
      </w:r>
      <w:r>
        <w:lastRenderedPageBreak/>
        <w:t xml:space="preserve">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w:t>
      </w:r>
      <w:r w:rsidR="001B1337">
        <w:lastRenderedPageBreak/>
        <w:t>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w:t>
      </w:r>
      <w:r>
        <w:lastRenderedPageBreak/>
        <w:t xml:space="preserve">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w:t>
      </w:r>
      <w:r w:rsidR="004E6565">
        <w:lastRenderedPageBreak/>
        <w:t>scientific pursuits are not entirely pure science or 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w:t>
      </w:r>
      <w:r w:rsidR="00CB6D16">
        <w:lastRenderedPageBreak/>
        <w:t xml:space="preserve">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lastRenderedPageBreak/>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w:t>
      </w:r>
      <w:r w:rsidR="007368A1">
        <w:lastRenderedPageBreak/>
        <w:t xml:space="preserve">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6" w:name="_Toc53734996"/>
      <w:r>
        <w:t xml:space="preserve">Conceptualizing </w:t>
      </w:r>
      <w:r w:rsidR="004E6565">
        <w:t xml:space="preserve">University </w:t>
      </w:r>
      <w:r w:rsidR="004E6565" w:rsidRPr="002F08DF">
        <w:t>Technology Transfer</w:t>
      </w:r>
      <w:bookmarkEnd w:id="6"/>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lastRenderedPageBreak/>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 xml:space="preserve">nition seems somewhat labored.  Kundu, Bhar, and Pandurangan seem to have been striving for a </w:t>
      </w:r>
      <w:r>
        <w:lastRenderedPageBreak/>
        <w:t>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w:t>
      </w:r>
      <w:r w:rsidR="00E23AAA">
        <w:t xml:space="preserve">only those </w:t>
      </w:r>
      <w:r w:rsidRPr="001317A6">
        <w:t xml:space="preserve">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lastRenderedPageBreak/>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w:t>
      </w:r>
      <w:r w:rsidRPr="00A22400">
        <w:lastRenderedPageBreak/>
        <w:t xml:space="preserve">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C15E93"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w:t>
      </w:r>
      <w:r w:rsidRPr="00805CD2">
        <w:lastRenderedPageBreak/>
        <w:t xml:space="preserve">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p>
    <w:p w:rsidR="00E11B9C" w:rsidRDefault="007E4AA2" w:rsidP="00E11B9C">
      <w:pPr>
        <w:ind w:firstLine="720"/>
      </w:pPr>
      <w:r>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t>organizations</w:t>
      </w:r>
      <w:r w:rsidR="00BD3740">
        <w:t xml:space="preserve"> do</w:t>
      </w:r>
      <w:r w:rsidR="00E11B9C" w:rsidRPr="0009261D">
        <w:t xml:space="preserve"> not pursue</w:t>
      </w:r>
      <w:r w:rsidR="00BD3740">
        <w:t xml:space="preserve"> </w:t>
      </w:r>
      <w:r>
        <w:t xml:space="preserve">the acquisition </w:t>
      </w:r>
      <w:r w:rsidR="00BD3740">
        <w:t>and use</w:t>
      </w:r>
      <w:r w:rsidR="00E11B9C" w:rsidRPr="0009261D">
        <w:t xml:space="preserve"> </w:t>
      </w:r>
      <w:r>
        <w:t xml:space="preserve">of </w:t>
      </w:r>
      <w:r w:rsidR="00BD3740">
        <w:t xml:space="preserve">technologies derived from </w:t>
      </w:r>
      <w:r>
        <w:t>research and development</w:t>
      </w:r>
      <w:r w:rsidR="00BD3740">
        <w:t xml:space="preserve"> conducted at univer</w:t>
      </w:r>
      <w:r>
        <w:t xml:space="preserve">sities in the United States </w:t>
      </w:r>
      <w:r w:rsidR="00E11B9C" w:rsidRPr="0009261D">
        <w:t xml:space="preserve">that seem to align with their missions and profit motives even when the </w:t>
      </w:r>
      <w:r>
        <w:t>organizations</w:t>
      </w:r>
      <w:r w:rsidR="00E11B9C" w:rsidRPr="0009261D">
        <w:t xml:space="preserve"> appear to have the resources to do so</w:t>
      </w:r>
      <w:r w:rsidR="00E11B9C">
        <w:t>?</w:t>
      </w:r>
    </w:p>
    <w:p w:rsidR="00BB4827" w:rsidRPr="00073E04" w:rsidRDefault="00047283" w:rsidP="00FB4FEE">
      <w:pPr>
        <w:pStyle w:val="LiteratureReviewHeader2Bold"/>
      </w:pPr>
      <w:bookmarkStart w:id="7" w:name="_Toc53734997"/>
      <w:r>
        <w:t xml:space="preserve">The </w:t>
      </w:r>
      <w:r w:rsidR="00F510C9">
        <w:t>Significance</w:t>
      </w:r>
      <w:r w:rsidR="00646806">
        <w:t xml:space="preserve"> of </w:t>
      </w:r>
      <w:r w:rsidR="00F510C9">
        <w:t xml:space="preserve">University </w:t>
      </w:r>
      <w:r w:rsidR="00646806">
        <w:t>Technology Transfer</w:t>
      </w:r>
      <w:bookmarkEnd w:id="7"/>
    </w:p>
    <w:p w:rsidR="00B079A1" w:rsidRDefault="00B079A1" w:rsidP="003E7BDC">
      <w:r>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technology transfer satisfies this criterion.</w:t>
      </w:r>
    </w:p>
    <w:p w:rsidR="0073242C" w:rsidRDefault="0073242C" w:rsidP="0073242C">
      <w:pPr>
        <w:ind w:firstLine="720"/>
      </w:pPr>
      <w:r>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w:t>
      </w:r>
      <w:r>
        <w:lastRenderedPageBreak/>
        <w:t>implications principally for the second and fourth questions, which are key components of any public policy decision.</w:t>
      </w:r>
    </w:p>
    <w:p w:rsidR="00752DF5" w:rsidRDefault="00752DF5" w:rsidP="00615E78">
      <w:pPr>
        <w:pStyle w:val="LiteratureReviewHeader2Bold"/>
      </w:pPr>
      <w:bookmarkStart w:id="8" w:name="_Toc53734998"/>
      <w:r>
        <w:t>Research and Development, Technology, and Social</w:t>
      </w:r>
      <w:r w:rsidR="00E251AD">
        <w:t xml:space="preserve"> Well-B</w:t>
      </w:r>
      <w:r>
        <w:t>eing</w:t>
      </w:r>
      <w:bookmarkEnd w:id="8"/>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w:t>
      </w:r>
      <w:r>
        <w:lastRenderedPageBreak/>
        <w:t xml:space="preserve">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However, President 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 xml:space="preserve">In his statement on signing the Technology Transfer Commercialization Act of 2000, President Clinton asserted the administration’s desire to improve technology transfer outcomes </w:t>
      </w:r>
      <w:r w:rsidRPr="002C7E22">
        <w:lastRenderedPageBreak/>
        <w:t>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9" w:name="_Toc53734999"/>
      <w:r>
        <w:t xml:space="preserve">The </w:t>
      </w:r>
      <w:r w:rsidR="00752DF5">
        <w:t>Public Interest in</w:t>
      </w:r>
      <w:r>
        <w:t xml:space="preserve"> </w:t>
      </w:r>
      <w:r w:rsidR="00073E04">
        <w:t>University Technology Transfer</w:t>
      </w:r>
      <w:bookmarkEnd w:id="9"/>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w:t>
      </w:r>
      <w:r w:rsidR="0035263C" w:rsidRPr="00805CD2">
        <w:lastRenderedPageBreak/>
        <w:t xml:space="preserve">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w:t>
      </w:r>
      <w:r>
        <w:lastRenderedPageBreak/>
        <w:t>along cost savings derived from technology adoption to consumers.  This m</w:t>
      </w:r>
      <w:r w:rsidR="007005A5">
        <w:t>ay not necessarily be the case.</w:t>
      </w:r>
    </w:p>
    <w:p w:rsidR="00AD1596" w:rsidRDefault="00AD1596" w:rsidP="00615E78">
      <w:pPr>
        <w:pStyle w:val="LiteratureReviewHeader2Bold"/>
      </w:pPr>
      <w:bookmarkStart w:id="10" w:name="_Toc53735000"/>
      <w:r>
        <w:t>The Role of the Federal Government in University Technology Transfer</w:t>
      </w:r>
      <w:bookmarkEnd w:id="10"/>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lastRenderedPageBreak/>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w:t>
      </w:r>
      <w:r w:rsidR="002554E2">
        <w:lastRenderedPageBreak/>
        <w:t xml:space="preserve">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w:t>
      </w:r>
      <w:r w:rsidR="00E1353E">
        <w:lastRenderedPageBreak/>
        <w:t xml:space="preserve">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results in production and operations technologies</w:t>
      </w:r>
      <w:r w:rsidR="00F10B43">
        <w:t xml:space="preserve"> (Figure 2a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F10B43">
        <w:t>2b</w:t>
      </w:r>
      <w:r w:rsidR="009F5A14">
        <w:t xml:space="preserve"> depicts a model that is more </w:t>
      </w:r>
      <w:r w:rsidR="00695E3A">
        <w:t xml:space="preserve">probably </w:t>
      </w:r>
      <w:r w:rsidR="009F5A14">
        <w:t xml:space="preserve">representative of the actual nature of technological advancement. </w:t>
      </w:r>
    </w:p>
    <w:p w:rsidR="007D1AA6" w:rsidRPr="007D134A" w:rsidRDefault="007D1AA6" w:rsidP="007D1AA6">
      <w:pPr>
        <w:pStyle w:val="LiteratureReviewHeader2Bold"/>
      </w:pPr>
      <w:bookmarkStart w:id="11" w:name="_Toc53735001"/>
      <w:r>
        <w:t>The Notion of Technology Maturity Level</w:t>
      </w:r>
      <w:bookmarkEnd w:id="11"/>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w:t>
      </w:r>
      <w:r w:rsidR="00BF6CDD">
        <w:lastRenderedPageBreak/>
        <w:t>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 technology maturity level has the characteristics of value neutrality, context dependency, and multi-dimensionality (Nolte 2008).  Technology 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7D1AA6" w:rsidRPr="007D134A"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r w:rsidR="00BB4D68">
        <w:t xml:space="preserve">According to </w:t>
      </w:r>
      <w:r w:rsidR="00BB4D68" w:rsidRPr="007D134A">
        <w:t>Blank and Dorf (2012)</w:t>
      </w:r>
      <w:r w:rsidR="00BB4D68">
        <w:t>,</w:t>
      </w:r>
      <w:r w:rsidR="00BB4D68" w:rsidRPr="007D134A">
        <w:t xml:space="preserve"> </w:t>
      </w:r>
      <w:r w:rsidR="00BB4D68">
        <w:t>t</w:t>
      </w:r>
      <w:r w:rsidRPr="007D134A">
        <w:t xml:space="preserve">here are two primary types of risk that </w:t>
      </w:r>
      <w:r w:rsidR="00FD09C1">
        <w:t>technology maturity level</w:t>
      </w:r>
      <w:r w:rsidRPr="007D134A">
        <w:t xml:space="preserve"> needs to describe.  </w:t>
      </w:r>
      <w:r w:rsidR="00BB4D68">
        <w:t xml:space="preserve">They </w:t>
      </w:r>
      <w:r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w:t>
      </w:r>
      <w:r w:rsidR="00BB4D68">
        <w:lastRenderedPageBreak/>
        <w:t xml:space="preserve">dimensions of technology maturity level comprising technical, programmatic, developer, and customer viewpoints.  </w:t>
      </w:r>
      <w:r w:rsidRPr="007D134A">
        <w:t xml:space="preserve">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w:t>
      </w:r>
      <w:r w:rsidR="00BB4D68">
        <w:t>calls this into question</w:t>
      </w:r>
      <w:r w:rsidRPr="007D134A">
        <w:t>.</w:t>
      </w:r>
    </w:p>
    <w:p w:rsidR="007D1AA6" w:rsidRDefault="007D1AA6" w:rsidP="007D1AA6">
      <w:pPr>
        <w:ind w:firstLine="720"/>
      </w:pPr>
      <w:r w:rsidRPr="007D134A">
        <w:t>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w:t>
      </w:r>
      <w:r>
        <w:lastRenderedPageBreak/>
        <w:t>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w:t>
      </w:r>
      <w:r>
        <w:lastRenderedPageBreak/>
        <w:t xml:space="preserve">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D1AA6" w:rsidP="007D1AA6">
      <w:pPr>
        <w:ind w:firstLine="720"/>
      </w:pPr>
      <w:r>
        <w:t>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development that are significant factors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federally-funded R&amp;D that </w:t>
      </w:r>
      <w:r w:rsidR="00842902">
        <w:t>are</w:t>
      </w:r>
      <w:r>
        <w:t xml:space="preserve"> successfully transferred to the private sector for </w:t>
      </w:r>
      <w:r w:rsidR="0096677D">
        <w:t xml:space="preserve">use </w:t>
      </w:r>
      <w:r>
        <w:t xml:space="preserve">that benefits the public interest.  The </w:t>
      </w:r>
      <w:r>
        <w:lastRenderedPageBreak/>
        <w:t>answer to this question has implications for pub</w:t>
      </w:r>
      <w:r w:rsidR="00780AD6">
        <w:t xml:space="preserve">lic policy regarding </w:t>
      </w:r>
      <w:r>
        <w:t>technology transfer</w:t>
      </w:r>
      <w:r w:rsidR="00780AD6">
        <w:t xml:space="preserve"> in general and university technology transfer in particular</w:t>
      </w:r>
      <w:r>
        <w:t xml:space="preserve">.  </w:t>
      </w:r>
    </w:p>
    <w:p w:rsidR="00100B5B" w:rsidRPr="00E4317F" w:rsidRDefault="00100B5B" w:rsidP="00100B5B">
      <w:pPr>
        <w:pStyle w:val="LiteratureReviewHeader2Bold"/>
      </w:pPr>
      <w:bookmarkStart w:id="12" w:name="_Toc53735002"/>
      <w:r>
        <w:t xml:space="preserve">Approach to Examining the </w:t>
      </w:r>
      <w:r w:rsidR="007D1AA6">
        <w:t>Topic</w:t>
      </w:r>
      <w:bookmarkEnd w:id="12"/>
    </w:p>
    <w:p w:rsidR="00100B5B" w:rsidRDefault="00100B5B" w:rsidP="00100B5B">
      <w:pPr>
        <w:ind w:firstLine="720"/>
      </w:pPr>
      <w:r>
        <w:t xml:space="preserve">Under the current </w:t>
      </w:r>
      <w:r w:rsidR="003A37F2">
        <w:t xml:space="preserve">framework for </w:t>
      </w:r>
      <w:r>
        <w:t>university technology transfer, private sector organizations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federal policy regarding university technology transfer 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Policies are often designed to influence the behaviors of private sector organizations, such as profit-seeking business firms (Cyert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3" w:name="_Toc53735003"/>
      <w:r>
        <w:lastRenderedPageBreak/>
        <w:t>Chapter 2 – Review of the Related Literature</w:t>
      </w:r>
      <w:bookmarkEnd w:id="13"/>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as a possible explanatory factor in university technology transfer outcomes.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I conclude by suggesting next steps in pursuing the proposed line of research.</w:t>
      </w:r>
      <w:bookmarkStart w:id="14" w:name="_Toc53735004"/>
    </w:p>
    <w:p w:rsidR="00AD1596" w:rsidRDefault="00D477BA" w:rsidP="00615E78">
      <w:pPr>
        <w:pStyle w:val="LiteratureReviewHeader2Bold"/>
      </w:pPr>
      <w:r>
        <w:t>Determinants of Success in University Technology Transfer</w:t>
      </w:r>
      <w:bookmarkEnd w:id="14"/>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 xml:space="preserve">focuses on </w:t>
      </w:r>
      <w:r w:rsidR="00E07C1B">
        <w:t xml:space="preserve">the interests of the </w:t>
      </w:r>
      <w:r w:rsidR="00C260E9">
        <w:t>institutions</w:t>
      </w:r>
      <w:r w:rsidR="00E07C1B">
        <w:t xml:space="preserve"> sponsoring the research, which can push aside </w:t>
      </w:r>
      <w:r w:rsidR="00C260E9">
        <w:t>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w:t>
      </w:r>
      <w:r>
        <w:lastRenderedPageBreak/>
        <w:t xml:space="preserve">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w:t>
      </w:r>
      <w:r w:rsidRPr="00124582">
        <w:rPr>
          <w:rFonts w:eastAsia="Calibri"/>
        </w:rPr>
        <w:lastRenderedPageBreak/>
        <w:t xml:space="preserve">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regarding which </w:t>
      </w:r>
      <w:r>
        <w:lastRenderedPageBreak/>
        <w:t>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 xml:space="preserve">studies found </w:t>
      </w:r>
      <w:r w:rsidR="006204F2">
        <w:lastRenderedPageBreak/>
        <w:t>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5" w:name="_Toc53735005"/>
      <w:r>
        <w:t>Technology Maturity Level</w:t>
      </w:r>
      <w:r w:rsidR="0082167C">
        <w:t xml:space="preserve"> as an Understudied Explanatory Factor</w:t>
      </w:r>
      <w:bookmarkEnd w:id="15"/>
    </w:p>
    <w:p w:rsidR="00350E9A" w:rsidRDefault="00F01DC5" w:rsidP="00F01DC5">
      <w:pPr>
        <w:ind w:firstLine="720"/>
      </w:pPr>
      <w:r w:rsidRPr="00D872BD">
        <w:t xml:space="preserve">In my review of the literature, I found only one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licensing by startup firms relative to invention licensing by established firms was lower for later stage inventions and higher for earlier stage inventions.  Invention licensing by established firms was positively correlated with later invention development stage.</w:t>
      </w:r>
      <w:r w:rsidR="006410AD">
        <w:t xml:space="preserve">  </w:t>
      </w:r>
    </w:p>
    <w:p w:rsidR="00F01DC5" w:rsidRDefault="006410AD" w:rsidP="00F01DC5">
      <w:pPr>
        <w:ind w:firstLine="720"/>
      </w:pPr>
      <w:r>
        <w:lastRenderedPageBreak/>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roposed study addresses.  I</w:t>
      </w:r>
      <w:r w:rsidR="00F01DC5">
        <w:t xml:space="preserve"> explore these issues in detail in </w:t>
      </w:r>
      <w:r w:rsidR="00760C54">
        <w:t>a later section</w:t>
      </w:r>
      <w:r w:rsidR="00F01DC5">
        <w:t xml:space="preserve"> of this </w:t>
      </w:r>
      <w:r w:rsidR="00760C54">
        <w:t>chapter</w:t>
      </w:r>
      <w:r w:rsidR="00F01DC5">
        <w:t>.</w:t>
      </w:r>
    </w:p>
    <w:p w:rsidR="009A198C" w:rsidRDefault="009A198C" w:rsidP="009A198C">
      <w:pPr>
        <w:ind w:firstLine="720"/>
      </w:pPr>
      <w:r>
        <w:t xml:space="preserve">In my review of the literature, I found only one study that specifically examined the association between </w:t>
      </w:r>
      <w:r w:rsidR="00E06A98">
        <w:t xml:space="preserve">technology maturity level </w:t>
      </w:r>
      <w:r>
        <w:t>and technology transfer</w:t>
      </w:r>
      <w:r w:rsidR="00E06A98">
        <w:t xml:space="preserve"> outcomes</w:t>
      </w:r>
      <w:r>
        <w:t xml:space="preserve">.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9A198C" w:rsidRDefault="009A198C" w:rsidP="009A198C">
      <w:pPr>
        <w:ind w:firstLine="720"/>
      </w:pPr>
      <w:r>
        <w:t xml:space="preserve">Munteanu (2012) used an approach to study the role of technology maturity level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9A198C" w:rsidRDefault="009A198C" w:rsidP="009A198C">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w:t>
      </w:r>
      <w:r>
        <w:lastRenderedPageBreak/>
        <w:t xml:space="preserve">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w:t>
      </w:r>
      <w:r w:rsidRPr="005C74DA">
        <w:lastRenderedPageBreak/>
        <w:t xml:space="preserve">inventions in the </w:t>
      </w:r>
      <w:r>
        <w:t>“</w:t>
      </w:r>
      <w:r w:rsidRPr="005C74DA">
        <w:t>conceptual</w:t>
      </w:r>
      <w:r>
        <w:t>”</w:t>
      </w:r>
      <w:r w:rsidRPr="005C74DA">
        <w:t xml:space="preserve"> stage of development than inventions in later stages of development.</w:t>
      </w:r>
    </w:p>
    <w:p w:rsidR="009A198C" w:rsidRDefault="009A198C" w:rsidP="009A198C">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9A198C" w:rsidRDefault="009A198C" w:rsidP="009A198C">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w:t>
      </w:r>
      <w:r>
        <w:lastRenderedPageBreak/>
        <w:t>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r>
        <w:t xml:space="preserve">Baek,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E06A98">
        <w:t>outcomes</w:t>
      </w:r>
      <w:r>
        <w:t>.</w:t>
      </w:r>
    </w:p>
    <w:p w:rsidR="009A198C" w:rsidRDefault="009A198C" w:rsidP="009A198C">
      <w:pPr>
        <w:ind w:firstLine="720"/>
      </w:pPr>
      <w:r>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w:t>
      </w:r>
      <w:r>
        <w:lastRenderedPageBreak/>
        <w:t>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EF2CE9">
      <w:pPr>
        <w:ind w:firstLine="720"/>
      </w:pPr>
      <w:r>
        <w:t>Technology maturity level</w:t>
      </w:r>
      <w:r w:rsidR="00EF2CE9">
        <w:t xml:space="preserve"> has not been extensively investigated as a determinant of technology transfer outcomes.  </w:t>
      </w:r>
    </w:p>
    <w:p w:rsidR="00EF2CE9" w:rsidRDefault="000F5848" w:rsidP="000F5848">
      <w:r>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research that </w:t>
      </w:r>
      <w:r w:rsidR="005F4480">
        <w:t xml:space="preserve">is </w:t>
      </w:r>
      <w:r w:rsidR="00EF2CE9">
        <w:t>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w:t>
      </w:r>
      <w:r w:rsidR="004D6665">
        <w:t xml:space="preserve">was the only literature I found </w:t>
      </w:r>
      <w:r>
        <w:t xml:space="preserve">where </w:t>
      </w:r>
      <w:r w:rsidR="00200BAA">
        <w:t>technology maturity level</w:t>
      </w:r>
      <w:r>
        <w:t xml:space="preserve"> </w:t>
      </w:r>
      <w:r w:rsidR="00A16638">
        <w:t xml:space="preserve">was </w:t>
      </w:r>
      <w:r w:rsidRPr="00A22400">
        <w:t>explicitly considered in the study of technology transfer</w:t>
      </w:r>
      <w:r w:rsidR="00200BAA">
        <w:t xml:space="preserve"> outcomes</w:t>
      </w:r>
      <w:r w:rsidRPr="00A22400">
        <w:t xml:space="preserve">.  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lastRenderedPageBreak/>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w:t>
      </w:r>
      <w:r w:rsidR="004175B3">
        <w:t xml:space="preserve"> (Figure 2a)</w:t>
      </w:r>
      <w:r w:rsidRPr="003F55E8">
        <w:t xml:space="preserve">.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397B3A">
        <w:t xml:space="preserve"> (Figure 3)</w:t>
      </w:r>
      <w:r w:rsidRPr="003F55E8">
        <w:t xml:space="preserve">.  </w:t>
      </w:r>
    </w:p>
    <w:p w:rsidR="00743029" w:rsidRDefault="00EF2CE9" w:rsidP="00EF2CE9">
      <w:pPr>
        <w:ind w:firstLine="720"/>
      </w:pPr>
      <w:r>
        <w:lastRenderedPageBreak/>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42260B" w:rsidP="00743029">
      <w:pPr>
        <w:pStyle w:val="LiteratureReviewHeader2Bold"/>
      </w:pPr>
      <w:bookmarkStart w:id="16" w:name="_Toc53735006"/>
      <w:r>
        <w:t>Technology Maturity Level</w:t>
      </w:r>
      <w:r w:rsidR="00743029" w:rsidRPr="00671437">
        <w:t xml:space="preserve"> and Technology Transfer</w:t>
      </w:r>
      <w:r w:rsidR="00743029">
        <w:t xml:space="preserve"> Outcomes</w:t>
      </w:r>
      <w:bookmarkEnd w:id="16"/>
    </w:p>
    <w:p w:rsidR="00743029" w:rsidRDefault="00743029">
      <w:pPr>
        <w:ind w:firstLine="720"/>
      </w:pPr>
      <w:r>
        <w:t xml:space="preserve">Based on my professional experience and review of the 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from federally-funded research and development </w:t>
      </w:r>
      <w:r w:rsidR="00701FD6">
        <w:t xml:space="preserve">that is transferred to the private sector for use that benefits the public interest </w:t>
      </w:r>
      <w:r w:rsidR="00D42412">
        <w:t>is low</w:t>
      </w:r>
      <w:r>
        <w:t>.</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 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w:t>
      </w:r>
      <w:r>
        <w:lastRenderedPageBreak/>
        <w:t xml:space="preserve">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7" w:name="_Toc53735007"/>
      <w:r>
        <w:t>The Valley of Death in University Technology Transfer</w:t>
      </w:r>
      <w:bookmarkEnd w:id="17"/>
    </w:p>
    <w:p w:rsidR="000F5848" w:rsidRDefault="000F5848" w:rsidP="00743029">
      <w:pPr>
        <w:ind w:firstLine="720"/>
      </w:pPr>
      <w:r>
        <w:t>There is</w:t>
      </w:r>
      <w:r w:rsidRPr="00805CD2">
        <w:t xml:space="preserve"> popular belief among many technology transfer professionals that a technology must progress to a certain minimum </w:t>
      </w:r>
      <w:r>
        <w:t xml:space="preserve">maturity level </w:t>
      </w:r>
      <w:r w:rsidRPr="00805CD2">
        <w:t>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w:t>
      </w:r>
      <w:r w:rsidR="004155B2">
        <w:t xml:space="preserve"> (Figure 4)</w:t>
      </w:r>
      <w:r w:rsidRPr="00A22400">
        <w:t xml:space="preserve">.  Many of these studies seem to allude to an association between </w:t>
      </w:r>
      <w:r w:rsidR="000F5848">
        <w:t>technology maturity level</w:t>
      </w:r>
      <w:r w:rsidRPr="00A22400">
        <w:t xml:space="preserve"> and</w:t>
      </w:r>
      <w:r>
        <w:t xml:space="preserve"> successful technology transfer.  They generally employ a three-stage framework that describes the progress of technology from laboratory to market.</w:t>
      </w:r>
    </w:p>
    <w:p w:rsidR="00743029" w:rsidRDefault="00743029" w:rsidP="00743029">
      <w:pPr>
        <w:ind w:firstLine="720"/>
      </w:pPr>
      <w:r>
        <w:lastRenderedPageBreak/>
        <w:t xml:space="preserve">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w:t>
      </w:r>
      <w:r>
        <w:lastRenderedPageBreak/>
        <w:t>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8" w:name="_Toc53735008"/>
      <w:r>
        <w:t xml:space="preserve">The </w:t>
      </w:r>
      <w:r w:rsidR="00BD1F64">
        <w:t>Perspectives of Organization Studies and Decision Theory</w:t>
      </w:r>
      <w:bookmarkEnd w:id="18"/>
    </w:p>
    <w:p w:rsidR="00EE1B57" w:rsidRDefault="005B4AAF" w:rsidP="00EE1B57">
      <w:pPr>
        <w:ind w:firstLine="720"/>
      </w:pPr>
      <w:r>
        <w:t xml:space="preserve">The literature suggests that the path to a better understanding of the underlying phenomenon and crafting more effective technology transfer policy is through an examination of the issue from the perspective of private sector organizations using the lenses of organization studies and decision theory.  </w:t>
      </w:r>
      <w:r w:rsidR="00F65D6D">
        <w:t xml:space="preserve">Most university technology transfer activity occurs in an organizational context.  </w:t>
      </w:r>
      <w:r w:rsidR="00EE1B57">
        <w:t xml:space="preserve">In testimony to a hearing held by the U.S. House of Representatives, </w:t>
      </w:r>
      <w:r w:rsidR="00EE1B57">
        <w:lastRenderedPageBreak/>
        <w:t xml:space="preserve">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r w:rsidR="006A251D" w:rsidRPr="006A251D">
        <w:t>Vikkelsø</w:t>
      </w:r>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focus of study.  Research in this school of thought emanates from within the organization, is focused on pragmatic objectives such as better coordination of task performance, and is unconcerned with creating a grand theory of organizing (</w:t>
      </w:r>
      <w:r w:rsidR="006A251D">
        <w:t xml:space="preserve">Du Gay &amp; </w:t>
      </w:r>
      <w:r w:rsidR="006A251D" w:rsidRPr="006A251D">
        <w:t>Vikkelsø</w:t>
      </w:r>
      <w:r w:rsidR="006A251D">
        <w:t>, 2017</w:t>
      </w:r>
      <w:r w:rsidR="006A251D">
        <w:t xml:space="preserve">).  </w:t>
      </w:r>
      <w:r w:rsidR="005A4339">
        <w:t>The organization is essentially treated as a life-like entity in and of itself to the point that the human element is lost in the analysis.</w:t>
      </w:r>
      <w:r w:rsidR="00E51058">
        <w:t xml:space="preserve">  Scholars in this school of thought essentially take the position that the goal of theory is not to accurately represent or reproduce phenomena (e.g., social or economic phenomena) but to develop propositions that can be analyzed and theory that has predictive power (Cyert &amp; March, 1963).</w:t>
      </w:r>
    </w:p>
    <w:p w:rsidR="001B25B7" w:rsidRDefault="00F65D6D" w:rsidP="00EE1B57">
      <w:pPr>
        <w:ind w:firstLine="720"/>
      </w:pPr>
      <w:del w:id="19" w:author="Malcolm Townes" w:date="2020-10-16T11:17:00Z">
        <w:r w:rsidDel="004B13A6">
          <w:lastRenderedPageBreak/>
          <w:delText>I employ a postmodern conceptualization of organizations</w:delText>
        </w:r>
        <w:r w:rsidR="00562110" w:rsidRPr="00562110" w:rsidDel="004B13A6">
          <w:delText xml:space="preserve"> </w:delText>
        </w:r>
        <w:r w:rsidR="00562110" w:rsidDel="004B13A6">
          <w:delText>for the purposes of the proposed study</w:delText>
        </w:r>
        <w:r w:rsidDel="004B13A6">
          <w:delText xml:space="preserve">.  </w:delText>
        </w:r>
      </w:del>
      <w:r w:rsidR="005A4339">
        <w:t>The alternative school of thought takes what Du Gay &amp;</w:t>
      </w:r>
      <w:r w:rsidR="005A4339" w:rsidRPr="005A4339">
        <w:t xml:space="preserve"> </w:t>
      </w:r>
      <w:r w:rsidR="005A4339">
        <w:t>Vikkelsø</w:t>
      </w:r>
      <w:r w:rsidR="005A4339" w:rsidRPr="005A4339">
        <w:t xml:space="preserve"> </w:t>
      </w:r>
      <w:r w:rsidR="005A4339">
        <w:t>(</w:t>
      </w:r>
      <w:r w:rsidR="005A4339" w:rsidRPr="005A4339">
        <w:t>2017</w:t>
      </w:r>
      <w:r w:rsidR="005A4339">
        <w:t xml:space="preserve">) calls a metaphysical stance and treats the organization as a fiction.  </w:t>
      </w:r>
      <w:r w:rsidR="00E61C12">
        <w:t xml:space="preserve">“People (i.e., individuals) have goals; collectivities of people do not” </w:t>
      </w:r>
      <w:r w:rsidR="00FF72E6">
        <w:t>(Cyert &amp; March, 1963</w:t>
      </w:r>
      <w:r w:rsidR="00E61C12">
        <w:t>, p. 26</w:t>
      </w:r>
      <w:r w:rsidR="00FF72E6">
        <w:t>).  The metaphysical stance</w:t>
      </w:r>
      <w:r w:rsidR="005A4339">
        <w:t xml:space="preserve"> is exemplified in</w:t>
      </w:r>
      <w:r>
        <w:t xml:space="preserve"> the postmodern approach</w:t>
      </w:r>
      <w:r w:rsidR="005A4339">
        <w:t xml:space="preserve"> to organization studies in which</w:t>
      </w:r>
      <w:r>
        <w:t xml:space="preserve">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moveFromRangeStart w:id="20" w:author="Malcolm Townes" w:date="2020-10-16T12:19:00Z" w:name="move53743167"/>
      <w:moveFrom w:id="21" w:author="Malcolm Townes" w:date="2020-10-16T12:19:00Z">
        <w:r w:rsidR="00562110" w:rsidDel="00B94139">
          <w:t xml:space="preserve">In this sense, the term </w:t>
        </w:r>
        <w:r w:rsidR="00562110" w:rsidRPr="00562110" w:rsidDel="00B94139">
          <w:rPr>
            <w:i/>
          </w:rPr>
          <w:t>organization</w:t>
        </w:r>
        <w:r w:rsidR="00562110" w:rsidDel="00B94139">
          <w:t xml:space="preserve"> connotes both a type of group and the malleable repeated patterns of social interactions employed by the members of a group.  </w:t>
        </w:r>
      </w:moveFrom>
      <w:moveFromRangeEnd w:id="20"/>
      <w:del w:id="22" w:author="Malcolm Townes" w:date="2020-10-16T12:12:00Z">
        <w:r w:rsidR="005E592D" w:rsidDel="009D2AB3">
          <w:delText>This is significantly different from the traditional conceptualization</w:delText>
        </w:r>
        <w:r w:rsidR="0078713A" w:rsidDel="009D2AB3">
          <w:delText>s</w:delText>
        </w:r>
        <w:r w:rsidR="005E592D" w:rsidDel="009D2AB3">
          <w:delText xml:space="preserve"> of organizations as </w:delText>
        </w:r>
        <w:r w:rsidR="0078713A" w:rsidDel="009D2AB3">
          <w:delText xml:space="preserve">physical objects and life-like </w:delText>
        </w:r>
        <w:r w:rsidR="004976CD" w:rsidDel="009D2AB3">
          <w:delText>entities c</w:delText>
        </w:r>
        <w:r w:rsidR="00562110" w:rsidDel="009D2AB3">
          <w:delText>apable of acting</w:delText>
        </w:r>
        <w:r w:rsidR="004976CD" w:rsidDel="009D2AB3">
          <w:delText xml:space="preserve"> on their own distinct motivations.</w:delText>
        </w:r>
        <w:r w:rsidR="001B25B7" w:rsidDel="009D2AB3">
          <w:delText xml:space="preserve">  </w:delText>
        </w:r>
      </w:del>
    </w:p>
    <w:p w:rsidR="00F65D6D" w:rsidRDefault="001B25B7" w:rsidP="00EE1B57">
      <w:pPr>
        <w:ind w:firstLine="720"/>
      </w:pPr>
      <w:del w:id="23" w:author="Malcolm Townes" w:date="2020-10-16T12:28:00Z">
        <w:r w:rsidDel="000C3EB5">
          <w:delText xml:space="preserve">The postmodern conceptualization </w:delText>
        </w:r>
        <w:r w:rsidR="00C856C9" w:rsidDel="000C3EB5">
          <w:delText xml:space="preserve">of organizations </w:delText>
        </w:r>
        <w:r w:rsidDel="000C3EB5">
          <w:delText xml:space="preserve">has long roots.  </w:delText>
        </w:r>
      </w:del>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moveToRangeStart w:id="24" w:author="Malcolm Townes" w:date="2020-10-16T12:19:00Z" w:name="move53743167"/>
      <w:moveTo w:id="25" w:author="Malcolm Townes" w:date="2020-10-16T12:19:00Z">
        <w:r w:rsidR="00B94139">
          <w:t xml:space="preserve">In this sense, the term </w:t>
        </w:r>
        <w:r w:rsidR="00B94139" w:rsidRPr="00562110">
          <w:rPr>
            <w:i/>
          </w:rPr>
          <w:t>organization</w:t>
        </w:r>
        <w:r w:rsidR="00B94139">
          <w:t xml:space="preserve"> connotes both a type of group and the malleable repeated patterns of social interactions employed by the members of a group.  </w:t>
        </w:r>
      </w:moveTo>
      <w:moveToRangeEnd w:id="24"/>
      <w:r w:rsidR="00D939F3">
        <w:t xml:space="preserve">As such, a decision to acquire and use a technology is made by one or </w:t>
      </w:r>
      <w:r w:rsidR="00D939F3">
        <w:lastRenderedPageBreak/>
        <w:t>more members of an organization (e.g., a for-profit company) acting in accordance with the agreed upon guidelines that govern their behavior regarding such matters.</w:t>
      </w:r>
      <w:bookmarkStart w:id="26" w:name="_GoBack"/>
      <w:bookmarkEnd w:id="26"/>
    </w:p>
    <w:p w:rsidR="00DD69CB" w:rsidRPr="00DD69CB" w:rsidRDefault="00A328A8" w:rsidP="00667A24">
      <w:pPr>
        <w:pStyle w:val="LiteratureReviewHeader2Bold"/>
      </w:pPr>
      <w:bookmarkStart w:id="27" w:name="_Toc53735009"/>
      <w:r>
        <w:t>Decision Premises and the Actions of Organizations</w:t>
      </w:r>
      <w:bookmarkEnd w:id="27"/>
    </w:p>
    <w:p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894171" w:rsidP="009A49B3">
      <w:pPr>
        <w:ind w:firstLine="720"/>
      </w:pPr>
      <w:r>
        <w:t>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51182E">
        <w:t>Simon (1997)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w:t>
      </w:r>
      <w:r w:rsidR="00D63FBB">
        <w:lastRenderedPageBreak/>
        <w:t xml:space="preserve">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w:t>
      </w:r>
      <w:r>
        <w:lastRenderedPageBreak/>
        <w:t xml:space="preserve">psychological literature may not translate directly to organizational decision-making.  It is important to understand how organizational decision-making may differ from individual decision-making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w:t>
      </w:r>
      <w:r w:rsidR="000C0664">
        <w:lastRenderedPageBreak/>
        <w:t>premises meant to guide the decisions and actions of members in roles at lower levels in the organization hierarchy.</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 xml:space="preserve">e </w:t>
      </w:r>
      <w:r w:rsidR="00B02EED">
        <w:lastRenderedPageBreak/>
        <w:t>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not to acquire any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lastRenderedPageBreak/>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lastRenderedPageBreak/>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904819" w:rsidRDefault="00D04E84" w:rsidP="00EE1B57">
      <w:pPr>
        <w:ind w:firstLine="720"/>
      </w:pPr>
      <w:r w:rsidRPr="00904819">
        <w:t xml:space="preserve">Because of the decision-action coupling described above, one can begin to identify the various decisions that an organization must make in choosing to pursue, acquire, and use a given </w:t>
      </w:r>
      <w:r w:rsidRPr="00904819">
        <w:lastRenderedPageBreak/>
        <w:t>university-created technology by considering the specific actions that the organization must take to fulfill such a choice.</w:t>
      </w:r>
      <w:r w:rsidR="00652CC9" w:rsidRPr="00904819">
        <w:t xml:space="preserve"> Broadly speaking, these actions include …</w:t>
      </w:r>
    </w:p>
    <w:p w:rsidR="00EE1B57" w:rsidRPr="00904819" w:rsidRDefault="00EE1B57" w:rsidP="00EE1B57">
      <w:pPr>
        <w:ind w:firstLine="720"/>
      </w:pPr>
      <w:r w:rsidRPr="00904819">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Default="00EE1B57" w:rsidP="00EE1B57">
      <w:r w:rsidRPr="00904819">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904819">
        <w:t>rtunities to acquire technology?</w:t>
      </w:r>
    </w:p>
    <w:p w:rsidR="004B07DA" w:rsidRDefault="004B07DA" w:rsidP="004B07DA">
      <w:pPr>
        <w:pStyle w:val="LiteratureReviewHeader2Bold"/>
      </w:pPr>
      <w:r>
        <w:t>Organizational Structure and Performance</w:t>
      </w:r>
    </w:p>
    <w:p w:rsidR="004B07DA" w:rsidRPr="00904819" w:rsidRDefault="004B07DA" w:rsidP="00EE1B57">
      <w:r>
        <w:tab/>
        <w:t>[Discuss how technology maturity level may interact with organizational structure to influence the technology transfer activities of organizations.]</w:t>
      </w:r>
    </w:p>
    <w:p w:rsidR="00EE1B57" w:rsidRDefault="00DB29B4" w:rsidP="00615E78">
      <w:pPr>
        <w:pStyle w:val="LiteratureReviewHeader2Bold"/>
      </w:pPr>
      <w:bookmarkStart w:id="28" w:name="_Toc53735010"/>
      <w:r>
        <w:t>Uncertainty Avoidance</w:t>
      </w:r>
      <w:r w:rsidR="00C851AF">
        <w:t xml:space="preserve"> in Organizations</w:t>
      </w:r>
      <w:bookmarkEnd w:id="28"/>
    </w:p>
    <w:p w:rsidR="00EE1B57" w:rsidRPr="00904819" w:rsidRDefault="00EE1B57" w:rsidP="00E151D4">
      <w:pPr>
        <w:ind w:firstLine="720"/>
      </w:pPr>
      <w:r w:rsidRPr="00904819">
        <w:t xml:space="preserve">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w:t>
      </w:r>
      <w:r w:rsidRPr="00904819">
        <w:lastRenderedPageBreak/>
        <w:t>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sidRPr="00904819">
        <w:t xml:space="preserve"> because what is available simply does not meet their requirements</w:t>
      </w:r>
      <w:r w:rsidRPr="00904819">
        <w:t>.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rsidRPr="00904819">
        <w:t>sue available technology that appears</w:t>
      </w:r>
      <w:r w:rsidRPr="00904819">
        <w:t xml:space="preserve"> relevant to their missions</w:t>
      </w:r>
      <w:r w:rsidR="00D335CA" w:rsidRPr="00904819">
        <w:t xml:space="preserve"> and motives</w:t>
      </w:r>
      <w:r w:rsidRPr="00904819">
        <w:t>?  The discourse on organizational theory and behavior as well as descriptive decision theory provides some ins</w:t>
      </w:r>
      <w:r w:rsidR="00E151D4" w:rsidRPr="00904819">
        <w:t>ights.</w:t>
      </w:r>
    </w:p>
    <w:p w:rsidR="00EE1B57" w:rsidRPr="00904819" w:rsidRDefault="00EE1B57" w:rsidP="00EE1B57">
      <w:pPr>
        <w:ind w:firstLine="720"/>
      </w:pPr>
      <w:r w:rsidRPr="00904819">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904819" w:rsidRDefault="00EE1B57" w:rsidP="00EE1B57">
      <w:pPr>
        <w:ind w:firstLine="720"/>
      </w:pPr>
      <w:r w:rsidRPr="00904819">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904819" w:rsidRDefault="00EE1B57" w:rsidP="00EE1B57">
      <w:pPr>
        <w:ind w:firstLine="720"/>
      </w:pPr>
      <w:r w:rsidRPr="00904819">
        <w:t xml:space="preserve">One can presume that there is little need for organizations to expend significant resources actively seeking opportunities or conducting exhaustive rational evaluations of each opportunity </w:t>
      </w:r>
      <w:r w:rsidRPr="00904819">
        <w:lastRenderedPageBreak/>
        <w:t>before making a choice.  According to bounded rationality, organizations in such situations should and will use heuristics to make their decisions (March, 1997).</w:t>
      </w:r>
    </w:p>
    <w:p w:rsidR="00EE1B57" w:rsidRPr="00E6382B" w:rsidRDefault="0042260B" w:rsidP="00420630">
      <w:pPr>
        <w:pStyle w:val="LiteratureReviewHeader2Bold"/>
      </w:pPr>
      <w:bookmarkStart w:id="29" w:name="_Toc53735011"/>
      <w:r>
        <w:t>Technology Maturity Level</w:t>
      </w:r>
      <w:r w:rsidR="00EE1B57">
        <w:t xml:space="preserve"> in </w:t>
      </w:r>
      <w:r w:rsidR="00C14EF5">
        <w:t xml:space="preserve">Federal </w:t>
      </w:r>
      <w:r w:rsidR="00EE1B57" w:rsidRPr="00E6382B">
        <w:t>Technology Transfer Policy</w:t>
      </w:r>
      <w:bookmarkEnd w:id="29"/>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r w:rsidR="00522D65">
        <w:t xml:space="preserve">technology maturity level </w:t>
      </w:r>
      <w:r>
        <w:t>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w:t>
      </w:r>
      <w:r w:rsidR="00DF7770">
        <w:lastRenderedPageBreak/>
        <w:t xml:space="preserve">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lastRenderedPageBreak/>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The issue of technology maturity level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technology maturity level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maturity level of the technology.  However, it appears that this assumption has never been tested or validated.</w:t>
      </w:r>
    </w:p>
    <w:p w:rsidR="00872B70" w:rsidRDefault="00872B70" w:rsidP="00872B70">
      <w:pPr>
        <w:ind w:firstLine="720"/>
      </w:pPr>
      <w:r>
        <w:t>The results of the proposed research study will likely have significant implications for federal policy</w:t>
      </w:r>
      <w:r w:rsidRPr="00D34FBE">
        <w:t xml:space="preserve"> </w:t>
      </w:r>
      <w:r>
        <w:t xml:space="preserve">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 with the support of federal funding to the private sector.  However, if technology maturity level is in fact explanatory, then it becomes </w:t>
      </w:r>
      <w:r>
        <w:lastRenderedPageBreak/>
        <w:t>necessary for the government to reconsider the extent of its participation in the research and development process as well as the structures and mechanisms it uses to fund those activities.</w:t>
      </w:r>
    </w:p>
    <w:p w:rsidR="00250EC3" w:rsidRPr="0003023E" w:rsidRDefault="00250EC3" w:rsidP="00013D7B">
      <w:pPr>
        <w:pStyle w:val="LiteratureReviewHeader2Bold"/>
      </w:pPr>
      <w:bookmarkStart w:id="30" w:name="_Toc53735012"/>
      <w:r w:rsidRPr="0003023E">
        <w:t>Conclu</w:t>
      </w:r>
      <w:r w:rsidR="00013D7B">
        <w:t>ding Remarks</w:t>
      </w:r>
      <w:bookmarkEnd w:id="30"/>
    </w:p>
    <w:p w:rsidR="00703A64" w:rsidRDefault="00250EC3" w:rsidP="00545D1A">
      <w:r>
        <w:tab/>
      </w:r>
      <w:r w:rsidR="00675781">
        <w:t xml:space="preserve">This literature review sought to identify the relevant conceptual and theoretical 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have the resources to do so.  More specifically, the proposed study seeks to examine the notion commonly held among technology transfer professionals that the </w:t>
      </w:r>
      <w:r w:rsidR="008270CC">
        <w:t>maturity level</w:t>
      </w:r>
      <w:r w:rsidR="00703A64">
        <w:t xml:space="preserv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w:t>
      </w:r>
      <w:r w:rsidR="008270CC">
        <w:t>technology maturity level</w:t>
      </w:r>
      <w:r w:rsidRPr="00D9087B">
        <w:t xml:space="preserve">, evidence suggesting the potential influence of </w:t>
      </w:r>
      <w:r w:rsidR="008270CC">
        <w:t>technology maturity level</w:t>
      </w:r>
      <w:r w:rsidRPr="00D9087B">
        <w:t xml:space="preserve"> on the university technology transfer process, and whether and how </w:t>
      </w:r>
      <w:r w:rsidR="008270CC">
        <w:t xml:space="preserve">technology maturity level </w:t>
      </w:r>
      <w:r w:rsidRPr="00D9087B">
        <w:t>is addressed in federal public policy regarding university technology transfer.</w:t>
      </w:r>
    </w:p>
    <w:p w:rsidR="00675781" w:rsidRDefault="00675781" w:rsidP="00545D1A">
      <w:r>
        <w:lastRenderedPageBreak/>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w:t>
      </w:r>
      <w:r w:rsidR="008270CC">
        <w:t>technology maturity level</w:t>
      </w:r>
      <w:r w:rsidR="00F15ED6">
        <w:t xml:space="preserv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 xml:space="preserve">ave formulated a hypothesis regarding the influence of </w:t>
      </w:r>
      <w:r w:rsidR="008270CC">
        <w:t xml:space="preserve">technology maturity level </w:t>
      </w:r>
      <w:r w:rsidR="00D9087B">
        <w:t>in university technology transfer outcomes.</w:t>
      </w:r>
    </w:p>
    <w:p w:rsidR="00556E08" w:rsidRDefault="00556E08">
      <w:r>
        <w:br w:type="page"/>
      </w:r>
    </w:p>
    <w:p w:rsidR="00556E08" w:rsidRDefault="00556E08" w:rsidP="00615E78">
      <w:pPr>
        <w:pStyle w:val="LiteratureReviewHeader1"/>
      </w:pPr>
      <w:bookmarkStart w:id="31" w:name="References"/>
      <w:bookmarkStart w:id="32" w:name="_Toc53735013"/>
      <w:bookmarkEnd w:id="31"/>
      <w:r>
        <w:lastRenderedPageBreak/>
        <w:t>References</w:t>
      </w:r>
      <w:bookmarkEnd w:id="32"/>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lastRenderedPageBreak/>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lastRenderedPageBreak/>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 xml:space="preserve">Monthly Treasury Statement: Receipts and Outlays of the United States Government, For Fiscal Year 2019 Through October 31, 2018, and </w:t>
      </w:r>
      <w:r w:rsidR="001134F8" w:rsidRPr="001D2ACA">
        <w:rPr>
          <w:i/>
        </w:rPr>
        <w:lastRenderedPageBreak/>
        <w:t>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lastRenderedPageBreak/>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33" w:name="_Toc53735014"/>
      <w:r>
        <w:lastRenderedPageBreak/>
        <w:t xml:space="preserve">Appendix A. </w:t>
      </w:r>
      <w:r w:rsidR="00D87ADF">
        <w:t>Tables and Figures</w:t>
      </w:r>
      <w:bookmarkEnd w:id="33"/>
    </w:p>
    <w:p w:rsidR="00326E0E" w:rsidRPr="00326E0E" w:rsidRDefault="00326E0E" w:rsidP="00083637">
      <w:pPr>
        <w:pStyle w:val="Table"/>
      </w:pPr>
      <w:bookmarkStart w:id="34" w:name="_Toc53671543"/>
      <w:r w:rsidRPr="00083637">
        <w:rPr>
          <w:i w:val="0"/>
        </w:rPr>
        <w:t>Table 1</w:t>
      </w:r>
      <w:r w:rsidR="00083637" w:rsidRPr="00083637">
        <w:rPr>
          <w:i w:val="0"/>
        </w:rPr>
        <w:br/>
      </w:r>
      <w:r w:rsidRPr="00326E0E">
        <w:t>Federal Obligations to Universities for Research and Development</w:t>
      </w:r>
      <w:bookmarkEnd w:id="34"/>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35" w:name="_Toc53671544"/>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35"/>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sidP="000C24B5">
      <w:pPr>
        <w:pStyle w:val="Table"/>
      </w:pPr>
      <w:bookmarkStart w:id="36" w:name="_Toc53671545"/>
      <w:r w:rsidRPr="000C24B5">
        <w:rPr>
          <w:i w:val="0"/>
        </w:rPr>
        <w:lastRenderedPageBreak/>
        <w:t>Table 3</w:t>
      </w:r>
      <w:r w:rsidR="000C24B5" w:rsidRPr="000C24B5">
        <w:rPr>
          <w:i w:val="0"/>
        </w:rPr>
        <w:br/>
      </w:r>
      <w:r w:rsidRPr="00326E0E">
        <w:t xml:space="preserve">Determinants </w:t>
      </w:r>
      <w:r w:rsidR="00043C52">
        <w:t>of Technology Transfer Outcomes</w:t>
      </w:r>
      <w:bookmarkEnd w:id="36"/>
    </w:p>
    <w:p w:rsidR="006A4B6F" w:rsidRDefault="006A4B6F">
      <w:pPr>
        <w:rPr>
          <w:i/>
        </w:rPr>
      </w:pPr>
      <w:r>
        <w:br w:type="page"/>
      </w:r>
    </w:p>
    <w:p w:rsidR="006A4B6F" w:rsidRPr="000C24B5" w:rsidRDefault="006A4B6F" w:rsidP="000C24B5">
      <w:pPr>
        <w:pStyle w:val="Table"/>
      </w:pPr>
    </w:p>
    <w:p w:rsidR="00E24908" w:rsidRDefault="006A4B6F">
      <w:r>
        <w:rPr>
          <w:noProof/>
        </w:rPr>
        <mc:AlternateContent>
          <mc:Choice Requires="wps">
            <w:drawing>
              <wp:inline distT="0" distB="0" distL="0" distR="0">
                <wp:extent cx="7772400" cy="978011"/>
                <wp:effectExtent l="0" t="0" r="6350" b="0"/>
                <wp:docPr id="8" name="Text Box 8"/>
                <wp:cNvGraphicFramePr/>
                <a:graphic xmlns:a="http://schemas.openxmlformats.org/drawingml/2006/main">
                  <a:graphicData uri="http://schemas.microsoft.com/office/word/2010/wordprocessingShape">
                    <wps:wsp>
                      <wps:cNvSpPr txBox="1"/>
                      <wps:spPr>
                        <a:xfrm rot="16200000">
                          <a:off x="0" y="0"/>
                          <a:ext cx="7772400" cy="978011"/>
                        </a:xfrm>
                        <a:prstGeom prst="rect">
                          <a:avLst/>
                        </a:prstGeom>
                        <a:noFill/>
                        <a:ln w="6350">
                          <a:noFill/>
                        </a:ln>
                      </wps:spPr>
                      <wps:txbx>
                        <w:txbxContent>
                          <w:p w:rsidR="004B13A6" w:rsidRDefault="004B13A6">
                            <w:r>
                              <w:t>Table 3.</w:t>
                            </w:r>
                          </w:p>
                          <w:p w:rsidR="004B13A6" w:rsidRPr="006A4B6F" w:rsidRDefault="004B13A6">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612pt;height:77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" filled="f" stroked="f" strokeweight=".5pt">
                <v:textbox>
                  <w:txbxContent>
                    <w:p w:rsidR="004B13A6" w:rsidRDefault="004B13A6">
                      <w:r>
                        <w:t>Table 3.</w:t>
                      </w:r>
                    </w:p>
                    <w:p w:rsidR="004B13A6" w:rsidRPr="006A4B6F" w:rsidRDefault="004B13A6">
                      <w:pPr>
                        <w:rPr>
                          <w:i/>
                        </w:rPr>
                      </w:pPr>
                      <w:r w:rsidRPr="006A4B6F">
                        <w:rPr>
                          <w:i/>
                        </w:rPr>
                        <w:t>Determinants of Technology Transfer Outcomes Found in the Technology Transfer Literature</w:t>
                      </w:r>
                    </w:p>
                  </w:txbxContent>
                </v:textbox>
                <w10:anchorlock/>
              </v:shape>
            </w:pict>
          </mc:Fallback>
        </mc:AlternateContent>
      </w:r>
      <w:r>
        <w:rPr>
          <w:noProof/>
        </w:rPr>
        <w:drawing>
          <wp:inline distT="0" distB="0" distL="0" distR="0" wp14:anchorId="4A735560">
            <wp:extent cx="3610957" cy="77724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957" cy="7772400"/>
                    </a:xfrm>
                    <a:prstGeom prst="rect">
                      <a:avLst/>
                    </a:prstGeom>
                    <a:noFill/>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747806"/>
                <wp:effectExtent l="0" t="0" r="7303" b="0"/>
                <wp:docPr id="2" name="Text Box 2"/>
                <wp:cNvGraphicFramePr/>
                <a:graphic xmlns:a="http://schemas.openxmlformats.org/drawingml/2006/main">
                  <a:graphicData uri="http://schemas.microsoft.com/office/word/2010/wordprocessingShape">
                    <wps:wsp>
                      <wps:cNvSpPr txBox="1"/>
                      <wps:spPr>
                        <a:xfrm rot="16200000">
                          <a:off x="0" y="0"/>
                          <a:ext cx="7772400" cy="747806"/>
                        </a:xfrm>
                        <a:prstGeom prst="rect">
                          <a:avLst/>
                        </a:prstGeom>
                        <a:noFill/>
                        <a:ln w="6350">
                          <a:noFill/>
                        </a:ln>
                      </wps:spPr>
                      <wps:txbx>
                        <w:txbxContent>
                          <w:p w:rsidR="004B13A6" w:rsidRDefault="004B13A6" w:rsidP="00E24908">
                            <w:r>
                              <w:t>Table 3 (continued).</w:t>
                            </w:r>
                          </w:p>
                          <w:p w:rsidR="004B13A6" w:rsidRPr="006A4B6F" w:rsidRDefault="004B13A6"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58.9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" filled="f" stroked="f" strokeweight=".5pt">
                <v:textbox>
                  <w:txbxContent>
                    <w:p w:rsidR="004B13A6" w:rsidRDefault="004B13A6" w:rsidP="00E24908">
                      <w:r>
                        <w:t>Table 3 (continued).</w:t>
                      </w:r>
                    </w:p>
                    <w:p w:rsidR="004B13A6" w:rsidRPr="006A4B6F" w:rsidRDefault="004B13A6"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772400" cy="3805448"/>
            <wp:effectExtent l="254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772400" cy="380544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749808"/>
                <wp:effectExtent l="0" t="0" r="6350" b="0"/>
                <wp:docPr id="7" name="Text Box 7"/>
                <wp:cNvGraphicFramePr/>
                <a:graphic xmlns:a="http://schemas.openxmlformats.org/drawingml/2006/main">
                  <a:graphicData uri="http://schemas.microsoft.com/office/word/2010/wordprocessingShape">
                    <wps:wsp>
                      <wps:cNvSpPr txBox="1"/>
                      <wps:spPr>
                        <a:xfrm rot="16200000">
                          <a:off x="0" y="0"/>
                          <a:ext cx="7772400" cy="749808"/>
                        </a:xfrm>
                        <a:prstGeom prst="rect">
                          <a:avLst/>
                        </a:prstGeom>
                        <a:noFill/>
                        <a:ln w="6350">
                          <a:noFill/>
                        </a:ln>
                      </wps:spPr>
                      <wps:txbx>
                        <w:txbxContent>
                          <w:p w:rsidR="004B13A6" w:rsidRDefault="004B13A6" w:rsidP="00D005A4">
                            <w:r>
                              <w:t>Table 3 (continued).</w:t>
                            </w:r>
                          </w:p>
                          <w:p w:rsidR="004B13A6" w:rsidRPr="006A4B6F" w:rsidRDefault="004B13A6"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5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" filled="f" stroked="f" strokeweight=".5pt">
                <v:textbox>
                  <w:txbxContent>
                    <w:p w:rsidR="004B13A6" w:rsidRDefault="004B13A6" w:rsidP="00D005A4">
                      <w:r>
                        <w:t>Table 3 (continued).</w:t>
                      </w:r>
                    </w:p>
                    <w:p w:rsidR="004B13A6" w:rsidRPr="006A4B6F" w:rsidRDefault="004B13A6"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772400" cy="2646876"/>
            <wp:effectExtent l="0" t="889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772400" cy="264687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7" w:name="_Toc53671546"/>
      <w:r>
        <w:lastRenderedPageBreak/>
        <w:t>Table 4</w:t>
      </w:r>
      <w:r w:rsidR="005527C8">
        <w:t xml:space="preserve"> </w:t>
      </w:r>
      <w:r w:rsidR="005527C8">
        <w:br/>
      </w:r>
      <w:r w:rsidRPr="00326E0E">
        <w:t>NASA Technology Readiness Level Scale</w:t>
      </w:r>
      <w:bookmarkEnd w:id="37"/>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8" w:name="_Toc53671547"/>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8"/>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9" w:name="_Toc53734094"/>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9"/>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904819" w:rsidRDefault="00904819">
      <w:r>
        <w:br w:type="page"/>
      </w:r>
    </w:p>
    <w:p w:rsidR="00904819" w:rsidRDefault="00904819" w:rsidP="00904819">
      <w:pPr>
        <w:rPr>
          <w:rStyle w:val="FigureChar"/>
          <w:i w:val="0"/>
        </w:rPr>
      </w:pPr>
      <w:bookmarkStart w:id="40" w:name="_Toc53734095"/>
      <w:r>
        <w:rPr>
          <w:rStyle w:val="FigureChar"/>
          <w:i w:val="0"/>
        </w:rPr>
        <w:lastRenderedPageBreak/>
        <w:t xml:space="preserve">Figure 2 </w:t>
      </w:r>
      <w:r>
        <w:rPr>
          <w:rStyle w:val="FigureChar"/>
          <w:i w:val="0"/>
        </w:rPr>
        <w:br/>
      </w:r>
      <w:r>
        <w:rPr>
          <w:rStyle w:val="FigureChar"/>
        </w:rPr>
        <w:t>The Relationship between Research and Societal Benefits</w:t>
      </w:r>
      <w:bookmarkEnd w:id="40"/>
    </w:p>
    <w:p w:rsidR="00904819" w:rsidRDefault="00B42045" w:rsidP="00904819">
      <w:r w:rsidRPr="00B42045">
        <w:rPr>
          <w:noProof/>
        </w:rPr>
        <w:drawing>
          <wp:inline distT="0" distB="0" distL="0" distR="0">
            <wp:extent cx="5943600" cy="2713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13287"/>
                    </a:xfrm>
                    <a:prstGeom prst="rect">
                      <a:avLst/>
                    </a:prstGeom>
                    <a:noFill/>
                    <a:ln>
                      <a:noFill/>
                    </a:ln>
                  </pic:spPr>
                </pic:pic>
              </a:graphicData>
            </a:graphic>
          </wp:inline>
        </w:drawing>
      </w:r>
    </w:p>
    <w:p w:rsidR="00800864" w:rsidRDefault="00800864">
      <w:r>
        <w:br w:type="page"/>
      </w:r>
    </w:p>
    <w:p w:rsidR="00800864" w:rsidRDefault="00800864" w:rsidP="00800864">
      <w:pPr>
        <w:rPr>
          <w:rStyle w:val="FigureChar"/>
          <w:i w:val="0"/>
        </w:rPr>
      </w:pPr>
      <w:bookmarkStart w:id="41" w:name="_Toc53734096"/>
      <w:r>
        <w:rPr>
          <w:rStyle w:val="FigureChar"/>
          <w:i w:val="0"/>
        </w:rPr>
        <w:lastRenderedPageBreak/>
        <w:t>Figure 3</w:t>
      </w:r>
      <w:r>
        <w:rPr>
          <w:rStyle w:val="FigureChar"/>
          <w:i w:val="0"/>
        </w:rPr>
        <w:br/>
      </w:r>
      <w:r>
        <w:rPr>
          <w:rStyle w:val="FigureChar"/>
        </w:rPr>
        <w:t>Stokes Four-Quadrant Model of Scientific Research</w:t>
      </w:r>
      <w:bookmarkEnd w:id="41"/>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454536" w:rsidP="00454536">
      <w:pPr>
        <w:rPr>
          <w:rStyle w:val="FigureChar"/>
          <w:i w:val="0"/>
        </w:rPr>
      </w:pPr>
      <w:bookmarkStart w:id="42" w:name="_Toc53734097"/>
      <w:r>
        <w:rPr>
          <w:rStyle w:val="FigureChar"/>
          <w:i w:val="0"/>
        </w:rPr>
        <w:lastRenderedPageBreak/>
        <w:t>Figure 4</w:t>
      </w:r>
      <w:r>
        <w:rPr>
          <w:rStyle w:val="FigureChar"/>
          <w:i w:val="0"/>
        </w:rPr>
        <w:br/>
      </w:r>
      <w:r>
        <w:rPr>
          <w:rStyle w:val="FigureChar"/>
        </w:rPr>
        <w:t>The Valley of Death</w:t>
      </w:r>
      <w:bookmarkEnd w:id="42"/>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32186E" w:rsidRPr="00ED3A93" w:rsidRDefault="0032186E" w:rsidP="00ED3A93"/>
    <w:sectPr w:rsidR="0032186E" w:rsidRPr="00ED3A93" w:rsidSect="00ED3A93">
      <w:headerReference w:type="even" r:id="rId18"/>
      <w:headerReference w:type="default" r:id="rId19"/>
      <w:headerReference w:type="first" r:id="rId2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3A6" w:rsidRDefault="004B13A6" w:rsidP="00ED3A93">
      <w:pPr>
        <w:spacing w:line="240" w:lineRule="auto"/>
      </w:pPr>
      <w:r>
        <w:separator/>
      </w:r>
    </w:p>
  </w:endnote>
  <w:endnote w:type="continuationSeparator" w:id="0">
    <w:p w:rsidR="004B13A6" w:rsidRDefault="004B13A6"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3A6" w:rsidRDefault="004B13A6" w:rsidP="00ED3A93">
      <w:pPr>
        <w:spacing w:line="240" w:lineRule="auto"/>
      </w:pPr>
      <w:r>
        <w:separator/>
      </w:r>
    </w:p>
  </w:footnote>
  <w:footnote w:type="continuationSeparator" w:id="0">
    <w:p w:rsidR="004B13A6" w:rsidRDefault="004B13A6"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3A6" w:rsidRDefault="004B13A6">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B13A6" w:rsidRDefault="004B13A6"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3A6" w:rsidRPr="00ED3A93" w:rsidRDefault="004B13A6" w:rsidP="00ED3A93">
    <w:pPr>
      <w:pStyle w:val="Header"/>
      <w:tabs>
        <w:tab w:val="left" w:pos="9000"/>
      </w:tabs>
    </w:pPr>
    <w:r w:rsidRPr="00E122BE">
      <w:t>Technology Maturity Level and Private Sector Organizations</w:t>
    </w:r>
    <w:r>
      <w:tab/>
    </w:r>
    <w:r w:rsidRPr="00ED3A93">
      <w:fldChar w:fldCharType="begin"/>
    </w:r>
    <w:r w:rsidRPr="00ED3A93">
      <w:instrText xml:space="preserve"> PAGE   \* MERGEFORMAT </w:instrText>
    </w:r>
    <w:r w:rsidRPr="00ED3A93">
      <w:fldChar w:fldCharType="separate"/>
    </w:r>
    <w:r w:rsidR="001B1B39">
      <w:rPr>
        <w:noProof/>
      </w:rPr>
      <w:t>52</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3A6" w:rsidRPr="00ED3A93" w:rsidRDefault="004B13A6" w:rsidP="00ED3A93">
    <w:pPr>
      <w:pStyle w:val="Header"/>
      <w:tabs>
        <w:tab w:val="left" w:pos="9000"/>
      </w:tabs>
    </w:pPr>
    <w:r>
      <w:t>RUNNING HEAD: Technology Maturity Level and Private Sector Organizations</w:t>
    </w:r>
    <w:r>
      <w:tab/>
    </w:r>
    <w:r w:rsidRPr="00ED3A93">
      <w:fldChar w:fldCharType="begin"/>
    </w:r>
    <w:r w:rsidRPr="00ED3A93">
      <w:instrText xml:space="preserve"> PAGE   \* MERGEFORMAT </w:instrText>
    </w:r>
    <w:r w:rsidRPr="00ED3A93">
      <w:fldChar w:fldCharType="separate"/>
    </w:r>
    <w:r w:rsidR="006A251D">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colm Townes">
    <w15:presenceInfo w15:providerId="AD" w15:userId="S-1-5-21-3792995650-1684798503-1435206973-233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843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7B"/>
    <w:rsid w:val="00013D81"/>
    <w:rsid w:val="00013E85"/>
    <w:rsid w:val="000152A4"/>
    <w:rsid w:val="00015A6E"/>
    <w:rsid w:val="0001747D"/>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31C"/>
    <w:rsid w:val="000467DE"/>
    <w:rsid w:val="00047283"/>
    <w:rsid w:val="00047763"/>
    <w:rsid w:val="000505D0"/>
    <w:rsid w:val="00050F77"/>
    <w:rsid w:val="00051D3D"/>
    <w:rsid w:val="00051FA5"/>
    <w:rsid w:val="0005222B"/>
    <w:rsid w:val="000530DF"/>
    <w:rsid w:val="0006408A"/>
    <w:rsid w:val="00064464"/>
    <w:rsid w:val="0006678C"/>
    <w:rsid w:val="00067065"/>
    <w:rsid w:val="0007069C"/>
    <w:rsid w:val="00072B09"/>
    <w:rsid w:val="0007370C"/>
    <w:rsid w:val="00073E04"/>
    <w:rsid w:val="00074340"/>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1ADA"/>
    <w:rsid w:val="000B2216"/>
    <w:rsid w:val="000B2981"/>
    <w:rsid w:val="000B2EE0"/>
    <w:rsid w:val="000B37AB"/>
    <w:rsid w:val="000B38CA"/>
    <w:rsid w:val="000B3AD0"/>
    <w:rsid w:val="000B3C53"/>
    <w:rsid w:val="000B4774"/>
    <w:rsid w:val="000B6373"/>
    <w:rsid w:val="000B7D41"/>
    <w:rsid w:val="000C0664"/>
    <w:rsid w:val="000C15D6"/>
    <w:rsid w:val="000C1C24"/>
    <w:rsid w:val="000C2073"/>
    <w:rsid w:val="000C24B5"/>
    <w:rsid w:val="000C2EEA"/>
    <w:rsid w:val="000C3EB5"/>
    <w:rsid w:val="000C45A7"/>
    <w:rsid w:val="000C5A82"/>
    <w:rsid w:val="000C6DE5"/>
    <w:rsid w:val="000D03F2"/>
    <w:rsid w:val="000D708F"/>
    <w:rsid w:val="000E0F93"/>
    <w:rsid w:val="000E1328"/>
    <w:rsid w:val="000E2AFE"/>
    <w:rsid w:val="000E2BCB"/>
    <w:rsid w:val="000E53E9"/>
    <w:rsid w:val="000E602C"/>
    <w:rsid w:val="000E66F8"/>
    <w:rsid w:val="000F0F35"/>
    <w:rsid w:val="000F200B"/>
    <w:rsid w:val="000F20AA"/>
    <w:rsid w:val="000F2841"/>
    <w:rsid w:val="000F33B3"/>
    <w:rsid w:val="000F4719"/>
    <w:rsid w:val="000F4BE8"/>
    <w:rsid w:val="000F5225"/>
    <w:rsid w:val="000F5848"/>
    <w:rsid w:val="000F6698"/>
    <w:rsid w:val="000F726A"/>
    <w:rsid w:val="00100708"/>
    <w:rsid w:val="00100B5B"/>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17DA9"/>
    <w:rsid w:val="00124582"/>
    <w:rsid w:val="00124AE9"/>
    <w:rsid w:val="00125B82"/>
    <w:rsid w:val="00125BAF"/>
    <w:rsid w:val="00125E84"/>
    <w:rsid w:val="00126CCF"/>
    <w:rsid w:val="00127591"/>
    <w:rsid w:val="001315B8"/>
    <w:rsid w:val="001317A6"/>
    <w:rsid w:val="0013285B"/>
    <w:rsid w:val="00133839"/>
    <w:rsid w:val="0013513F"/>
    <w:rsid w:val="00135498"/>
    <w:rsid w:val="00136F6A"/>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2301"/>
    <w:rsid w:val="00184A26"/>
    <w:rsid w:val="001944B9"/>
    <w:rsid w:val="00194936"/>
    <w:rsid w:val="00194A20"/>
    <w:rsid w:val="0019550C"/>
    <w:rsid w:val="001A2CEC"/>
    <w:rsid w:val="001A5362"/>
    <w:rsid w:val="001A5775"/>
    <w:rsid w:val="001A594D"/>
    <w:rsid w:val="001A635F"/>
    <w:rsid w:val="001B1337"/>
    <w:rsid w:val="001B1B39"/>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7374"/>
    <w:rsid w:val="002009CD"/>
    <w:rsid w:val="00200BAA"/>
    <w:rsid w:val="002012CF"/>
    <w:rsid w:val="00202AD8"/>
    <w:rsid w:val="00205A7C"/>
    <w:rsid w:val="0020712E"/>
    <w:rsid w:val="00210408"/>
    <w:rsid w:val="00210D12"/>
    <w:rsid w:val="002145F9"/>
    <w:rsid w:val="0022041C"/>
    <w:rsid w:val="00221116"/>
    <w:rsid w:val="0022349D"/>
    <w:rsid w:val="00223585"/>
    <w:rsid w:val="002250FA"/>
    <w:rsid w:val="002253CF"/>
    <w:rsid w:val="00225D36"/>
    <w:rsid w:val="00226860"/>
    <w:rsid w:val="00227EEF"/>
    <w:rsid w:val="002302B6"/>
    <w:rsid w:val="00236F37"/>
    <w:rsid w:val="00240A49"/>
    <w:rsid w:val="002414AA"/>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3EFA"/>
    <w:rsid w:val="00287B8D"/>
    <w:rsid w:val="00290F48"/>
    <w:rsid w:val="00291B69"/>
    <w:rsid w:val="00292529"/>
    <w:rsid w:val="00294291"/>
    <w:rsid w:val="002954DC"/>
    <w:rsid w:val="002A2C8B"/>
    <w:rsid w:val="002A3328"/>
    <w:rsid w:val="002B0C61"/>
    <w:rsid w:val="002B15C1"/>
    <w:rsid w:val="002B63D3"/>
    <w:rsid w:val="002B6500"/>
    <w:rsid w:val="002C211E"/>
    <w:rsid w:val="002C236D"/>
    <w:rsid w:val="002C4AEE"/>
    <w:rsid w:val="002C62F7"/>
    <w:rsid w:val="002C7E22"/>
    <w:rsid w:val="002D2A1C"/>
    <w:rsid w:val="002D50B2"/>
    <w:rsid w:val="002D5F98"/>
    <w:rsid w:val="002E1707"/>
    <w:rsid w:val="002E208E"/>
    <w:rsid w:val="002E22F4"/>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6552"/>
    <w:rsid w:val="003169B7"/>
    <w:rsid w:val="00317C25"/>
    <w:rsid w:val="0032186E"/>
    <w:rsid w:val="0032335B"/>
    <w:rsid w:val="00323AE5"/>
    <w:rsid w:val="00324524"/>
    <w:rsid w:val="00326E0E"/>
    <w:rsid w:val="00327664"/>
    <w:rsid w:val="00330155"/>
    <w:rsid w:val="00332B3A"/>
    <w:rsid w:val="003339A1"/>
    <w:rsid w:val="00334099"/>
    <w:rsid w:val="00335AB8"/>
    <w:rsid w:val="0033637E"/>
    <w:rsid w:val="003363E0"/>
    <w:rsid w:val="003368F6"/>
    <w:rsid w:val="00336CC9"/>
    <w:rsid w:val="00340415"/>
    <w:rsid w:val="0034273E"/>
    <w:rsid w:val="00343F4E"/>
    <w:rsid w:val="00345AC5"/>
    <w:rsid w:val="00347F6E"/>
    <w:rsid w:val="003504A2"/>
    <w:rsid w:val="003508C0"/>
    <w:rsid w:val="00350E9A"/>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799"/>
    <w:rsid w:val="00386242"/>
    <w:rsid w:val="00390AEE"/>
    <w:rsid w:val="00395611"/>
    <w:rsid w:val="00395942"/>
    <w:rsid w:val="00397B3A"/>
    <w:rsid w:val="003A082E"/>
    <w:rsid w:val="003A37F2"/>
    <w:rsid w:val="003A56A1"/>
    <w:rsid w:val="003A66DF"/>
    <w:rsid w:val="003A752C"/>
    <w:rsid w:val="003A7B6B"/>
    <w:rsid w:val="003B30C9"/>
    <w:rsid w:val="003B33BB"/>
    <w:rsid w:val="003B39D2"/>
    <w:rsid w:val="003B3DF2"/>
    <w:rsid w:val="003B770E"/>
    <w:rsid w:val="003C0228"/>
    <w:rsid w:val="003C0F62"/>
    <w:rsid w:val="003C6908"/>
    <w:rsid w:val="003C7B43"/>
    <w:rsid w:val="003C7E14"/>
    <w:rsid w:val="003D115D"/>
    <w:rsid w:val="003D120D"/>
    <w:rsid w:val="003D2307"/>
    <w:rsid w:val="003D261F"/>
    <w:rsid w:val="003D3719"/>
    <w:rsid w:val="003D7BDA"/>
    <w:rsid w:val="003E04CB"/>
    <w:rsid w:val="003E0FC5"/>
    <w:rsid w:val="003E104B"/>
    <w:rsid w:val="003E4011"/>
    <w:rsid w:val="003E5991"/>
    <w:rsid w:val="003E5F18"/>
    <w:rsid w:val="003E750D"/>
    <w:rsid w:val="003E7BDC"/>
    <w:rsid w:val="003F0478"/>
    <w:rsid w:val="003F0EDD"/>
    <w:rsid w:val="003F2AE0"/>
    <w:rsid w:val="003F3EB5"/>
    <w:rsid w:val="003F55E8"/>
    <w:rsid w:val="003F76AD"/>
    <w:rsid w:val="003F79AB"/>
    <w:rsid w:val="00400461"/>
    <w:rsid w:val="00403A22"/>
    <w:rsid w:val="00405CCF"/>
    <w:rsid w:val="00406A43"/>
    <w:rsid w:val="00410B3F"/>
    <w:rsid w:val="00411FBB"/>
    <w:rsid w:val="00412096"/>
    <w:rsid w:val="00412167"/>
    <w:rsid w:val="004155B2"/>
    <w:rsid w:val="00416E0A"/>
    <w:rsid w:val="004172D8"/>
    <w:rsid w:val="004175B3"/>
    <w:rsid w:val="00417649"/>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566E"/>
    <w:rsid w:val="004C0759"/>
    <w:rsid w:val="004C1F09"/>
    <w:rsid w:val="004C21FD"/>
    <w:rsid w:val="004C2826"/>
    <w:rsid w:val="004C6EA5"/>
    <w:rsid w:val="004C7C20"/>
    <w:rsid w:val="004D1DEA"/>
    <w:rsid w:val="004D2232"/>
    <w:rsid w:val="004D2C3C"/>
    <w:rsid w:val="004D3052"/>
    <w:rsid w:val="004D4A5E"/>
    <w:rsid w:val="004D519F"/>
    <w:rsid w:val="004D6665"/>
    <w:rsid w:val="004D72FD"/>
    <w:rsid w:val="004E02FC"/>
    <w:rsid w:val="004E25E0"/>
    <w:rsid w:val="004E454F"/>
    <w:rsid w:val="004E6120"/>
    <w:rsid w:val="004E6565"/>
    <w:rsid w:val="004E6738"/>
    <w:rsid w:val="004E67A4"/>
    <w:rsid w:val="004E6E11"/>
    <w:rsid w:val="004F0576"/>
    <w:rsid w:val="004F1075"/>
    <w:rsid w:val="004F1BBD"/>
    <w:rsid w:val="004F1D29"/>
    <w:rsid w:val="004F2C16"/>
    <w:rsid w:val="004F3E4E"/>
    <w:rsid w:val="004F5F51"/>
    <w:rsid w:val="00500786"/>
    <w:rsid w:val="00504858"/>
    <w:rsid w:val="00504AC3"/>
    <w:rsid w:val="00505DE0"/>
    <w:rsid w:val="00507ADE"/>
    <w:rsid w:val="00507EDB"/>
    <w:rsid w:val="0051091F"/>
    <w:rsid w:val="00511298"/>
    <w:rsid w:val="0051182E"/>
    <w:rsid w:val="00512089"/>
    <w:rsid w:val="00515430"/>
    <w:rsid w:val="00515BC8"/>
    <w:rsid w:val="005174F4"/>
    <w:rsid w:val="00520DC6"/>
    <w:rsid w:val="005229B5"/>
    <w:rsid w:val="00522D65"/>
    <w:rsid w:val="00523F7F"/>
    <w:rsid w:val="00527C98"/>
    <w:rsid w:val="00527F1E"/>
    <w:rsid w:val="00533EB5"/>
    <w:rsid w:val="0053562C"/>
    <w:rsid w:val="005358FF"/>
    <w:rsid w:val="00536682"/>
    <w:rsid w:val="00536913"/>
    <w:rsid w:val="00537F52"/>
    <w:rsid w:val="00540780"/>
    <w:rsid w:val="005408A7"/>
    <w:rsid w:val="00543F0D"/>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1B5A"/>
    <w:rsid w:val="00582BC1"/>
    <w:rsid w:val="00586445"/>
    <w:rsid w:val="00586EFC"/>
    <w:rsid w:val="00590049"/>
    <w:rsid w:val="00590D27"/>
    <w:rsid w:val="00591812"/>
    <w:rsid w:val="00591EBA"/>
    <w:rsid w:val="005A1156"/>
    <w:rsid w:val="005A2DE8"/>
    <w:rsid w:val="005A4339"/>
    <w:rsid w:val="005A46F1"/>
    <w:rsid w:val="005A514F"/>
    <w:rsid w:val="005A5BB8"/>
    <w:rsid w:val="005A7246"/>
    <w:rsid w:val="005A7F5D"/>
    <w:rsid w:val="005B0F2F"/>
    <w:rsid w:val="005B1327"/>
    <w:rsid w:val="005B2A64"/>
    <w:rsid w:val="005B407D"/>
    <w:rsid w:val="005B4A7D"/>
    <w:rsid w:val="005B4AAF"/>
    <w:rsid w:val="005C0498"/>
    <w:rsid w:val="005C0613"/>
    <w:rsid w:val="005C0A22"/>
    <w:rsid w:val="005C1509"/>
    <w:rsid w:val="005C2045"/>
    <w:rsid w:val="005C34AE"/>
    <w:rsid w:val="005C4305"/>
    <w:rsid w:val="005C44F1"/>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26D97"/>
    <w:rsid w:val="00632E3E"/>
    <w:rsid w:val="00633033"/>
    <w:rsid w:val="0063377E"/>
    <w:rsid w:val="00633DE9"/>
    <w:rsid w:val="006372DC"/>
    <w:rsid w:val="00640E07"/>
    <w:rsid w:val="006410AD"/>
    <w:rsid w:val="00641B11"/>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BD3"/>
    <w:rsid w:val="00697F63"/>
    <w:rsid w:val="006A251D"/>
    <w:rsid w:val="006A3275"/>
    <w:rsid w:val="006A4B6F"/>
    <w:rsid w:val="006B1C5B"/>
    <w:rsid w:val="006B44ED"/>
    <w:rsid w:val="006B59AE"/>
    <w:rsid w:val="006C0A3E"/>
    <w:rsid w:val="006C5F4B"/>
    <w:rsid w:val="006C6B15"/>
    <w:rsid w:val="006C7867"/>
    <w:rsid w:val="006D2E49"/>
    <w:rsid w:val="006D355B"/>
    <w:rsid w:val="006D3D9D"/>
    <w:rsid w:val="006D483D"/>
    <w:rsid w:val="006D6095"/>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198"/>
    <w:rsid w:val="007214D6"/>
    <w:rsid w:val="00723CD0"/>
    <w:rsid w:val="00724511"/>
    <w:rsid w:val="0072531E"/>
    <w:rsid w:val="007261BF"/>
    <w:rsid w:val="00727D98"/>
    <w:rsid w:val="00732250"/>
    <w:rsid w:val="0073242C"/>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C54"/>
    <w:rsid w:val="00760EFB"/>
    <w:rsid w:val="007637AC"/>
    <w:rsid w:val="0076497C"/>
    <w:rsid w:val="007655E7"/>
    <w:rsid w:val="007663E5"/>
    <w:rsid w:val="007728CD"/>
    <w:rsid w:val="00772E4F"/>
    <w:rsid w:val="0077384C"/>
    <w:rsid w:val="0077405E"/>
    <w:rsid w:val="007740FA"/>
    <w:rsid w:val="007746C9"/>
    <w:rsid w:val="00776464"/>
    <w:rsid w:val="00780AD6"/>
    <w:rsid w:val="0078388F"/>
    <w:rsid w:val="00785B05"/>
    <w:rsid w:val="00785E47"/>
    <w:rsid w:val="0078713A"/>
    <w:rsid w:val="007871FB"/>
    <w:rsid w:val="007907C3"/>
    <w:rsid w:val="00790CB2"/>
    <w:rsid w:val="00791159"/>
    <w:rsid w:val="00791E4F"/>
    <w:rsid w:val="007956E7"/>
    <w:rsid w:val="00795B9F"/>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AA6"/>
    <w:rsid w:val="007D1B75"/>
    <w:rsid w:val="007D601A"/>
    <w:rsid w:val="007D68B4"/>
    <w:rsid w:val="007D7613"/>
    <w:rsid w:val="007E03B5"/>
    <w:rsid w:val="007E15AD"/>
    <w:rsid w:val="007E1EF3"/>
    <w:rsid w:val="007E4AA2"/>
    <w:rsid w:val="007E4D24"/>
    <w:rsid w:val="007E4E33"/>
    <w:rsid w:val="007F01B3"/>
    <w:rsid w:val="007F0731"/>
    <w:rsid w:val="007F0C9A"/>
    <w:rsid w:val="007F17FF"/>
    <w:rsid w:val="007F1E2C"/>
    <w:rsid w:val="007F25EB"/>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270CC"/>
    <w:rsid w:val="00830666"/>
    <w:rsid w:val="00832BDB"/>
    <w:rsid w:val="008331D8"/>
    <w:rsid w:val="008340BC"/>
    <w:rsid w:val="00834E75"/>
    <w:rsid w:val="008352B4"/>
    <w:rsid w:val="008367C0"/>
    <w:rsid w:val="00836926"/>
    <w:rsid w:val="008373D0"/>
    <w:rsid w:val="00841DBD"/>
    <w:rsid w:val="00842902"/>
    <w:rsid w:val="008433DA"/>
    <w:rsid w:val="00843E9A"/>
    <w:rsid w:val="00845B27"/>
    <w:rsid w:val="00845F32"/>
    <w:rsid w:val="00846381"/>
    <w:rsid w:val="00846B6A"/>
    <w:rsid w:val="00847116"/>
    <w:rsid w:val="00847667"/>
    <w:rsid w:val="00850D63"/>
    <w:rsid w:val="00851627"/>
    <w:rsid w:val="008537A3"/>
    <w:rsid w:val="008550F8"/>
    <w:rsid w:val="00857D75"/>
    <w:rsid w:val="0086207B"/>
    <w:rsid w:val="00862230"/>
    <w:rsid w:val="00863161"/>
    <w:rsid w:val="00871CC3"/>
    <w:rsid w:val="00872B70"/>
    <w:rsid w:val="00873C51"/>
    <w:rsid w:val="008751BE"/>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38C8"/>
    <w:rsid w:val="00894171"/>
    <w:rsid w:val="00895658"/>
    <w:rsid w:val="008A1B8F"/>
    <w:rsid w:val="008A3E45"/>
    <w:rsid w:val="008A41BC"/>
    <w:rsid w:val="008A5296"/>
    <w:rsid w:val="008A53D4"/>
    <w:rsid w:val="008A5D8B"/>
    <w:rsid w:val="008A5F23"/>
    <w:rsid w:val="008A6842"/>
    <w:rsid w:val="008A7304"/>
    <w:rsid w:val="008A75AF"/>
    <w:rsid w:val="008B3A39"/>
    <w:rsid w:val="008C048D"/>
    <w:rsid w:val="008C0E1C"/>
    <w:rsid w:val="008C281B"/>
    <w:rsid w:val="008C55EA"/>
    <w:rsid w:val="008D118A"/>
    <w:rsid w:val="008D51F3"/>
    <w:rsid w:val="008D56C3"/>
    <w:rsid w:val="008E0082"/>
    <w:rsid w:val="008E03C1"/>
    <w:rsid w:val="008E0956"/>
    <w:rsid w:val="008E365C"/>
    <w:rsid w:val="008E4600"/>
    <w:rsid w:val="008E4EDC"/>
    <w:rsid w:val="008E653E"/>
    <w:rsid w:val="008E65A7"/>
    <w:rsid w:val="008E7F65"/>
    <w:rsid w:val="008F05FF"/>
    <w:rsid w:val="008F0B1D"/>
    <w:rsid w:val="008F225B"/>
    <w:rsid w:val="008F46D2"/>
    <w:rsid w:val="008F5279"/>
    <w:rsid w:val="008F5B10"/>
    <w:rsid w:val="008F6939"/>
    <w:rsid w:val="00901D8E"/>
    <w:rsid w:val="009023C6"/>
    <w:rsid w:val="0090461C"/>
    <w:rsid w:val="00904819"/>
    <w:rsid w:val="00912721"/>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1EF1"/>
    <w:rsid w:val="00963CB0"/>
    <w:rsid w:val="009650BD"/>
    <w:rsid w:val="00965896"/>
    <w:rsid w:val="0096677D"/>
    <w:rsid w:val="00967362"/>
    <w:rsid w:val="00971121"/>
    <w:rsid w:val="00971CCC"/>
    <w:rsid w:val="00974C1D"/>
    <w:rsid w:val="009752C6"/>
    <w:rsid w:val="00975E82"/>
    <w:rsid w:val="0097728E"/>
    <w:rsid w:val="0098564C"/>
    <w:rsid w:val="00986519"/>
    <w:rsid w:val="009869CC"/>
    <w:rsid w:val="009872FC"/>
    <w:rsid w:val="009926E5"/>
    <w:rsid w:val="00993EDF"/>
    <w:rsid w:val="009955F8"/>
    <w:rsid w:val="009963CE"/>
    <w:rsid w:val="00996C78"/>
    <w:rsid w:val="009A198C"/>
    <w:rsid w:val="009A3D06"/>
    <w:rsid w:val="009A49B3"/>
    <w:rsid w:val="009A4D7B"/>
    <w:rsid w:val="009B1AA5"/>
    <w:rsid w:val="009B3256"/>
    <w:rsid w:val="009B57EB"/>
    <w:rsid w:val="009B5B25"/>
    <w:rsid w:val="009B6D22"/>
    <w:rsid w:val="009C1768"/>
    <w:rsid w:val="009C21E3"/>
    <w:rsid w:val="009C47E1"/>
    <w:rsid w:val="009C5FF8"/>
    <w:rsid w:val="009C6D55"/>
    <w:rsid w:val="009D1465"/>
    <w:rsid w:val="009D2AB3"/>
    <w:rsid w:val="009D4A4A"/>
    <w:rsid w:val="009D4C6E"/>
    <w:rsid w:val="009E2252"/>
    <w:rsid w:val="009E2F20"/>
    <w:rsid w:val="009E39E7"/>
    <w:rsid w:val="009E4AE5"/>
    <w:rsid w:val="009E5102"/>
    <w:rsid w:val="009E66F7"/>
    <w:rsid w:val="009E697C"/>
    <w:rsid w:val="009F22AD"/>
    <w:rsid w:val="009F2361"/>
    <w:rsid w:val="009F2582"/>
    <w:rsid w:val="009F2B70"/>
    <w:rsid w:val="009F3DF7"/>
    <w:rsid w:val="009F46FC"/>
    <w:rsid w:val="009F5A14"/>
    <w:rsid w:val="009F5C49"/>
    <w:rsid w:val="009F613C"/>
    <w:rsid w:val="009F6EAA"/>
    <w:rsid w:val="009F7AA6"/>
    <w:rsid w:val="00A03066"/>
    <w:rsid w:val="00A03E98"/>
    <w:rsid w:val="00A0545A"/>
    <w:rsid w:val="00A10A09"/>
    <w:rsid w:val="00A10EA0"/>
    <w:rsid w:val="00A11F83"/>
    <w:rsid w:val="00A14BF4"/>
    <w:rsid w:val="00A15D4E"/>
    <w:rsid w:val="00A15E3C"/>
    <w:rsid w:val="00A16638"/>
    <w:rsid w:val="00A166BD"/>
    <w:rsid w:val="00A17568"/>
    <w:rsid w:val="00A22400"/>
    <w:rsid w:val="00A24CAE"/>
    <w:rsid w:val="00A276D0"/>
    <w:rsid w:val="00A279E7"/>
    <w:rsid w:val="00A3021C"/>
    <w:rsid w:val="00A30A44"/>
    <w:rsid w:val="00A30B61"/>
    <w:rsid w:val="00A311E5"/>
    <w:rsid w:val="00A328A8"/>
    <w:rsid w:val="00A34D1F"/>
    <w:rsid w:val="00A35364"/>
    <w:rsid w:val="00A3695E"/>
    <w:rsid w:val="00A36AA2"/>
    <w:rsid w:val="00A407A1"/>
    <w:rsid w:val="00A422B7"/>
    <w:rsid w:val="00A43115"/>
    <w:rsid w:val="00A466E2"/>
    <w:rsid w:val="00A469A5"/>
    <w:rsid w:val="00A51FFE"/>
    <w:rsid w:val="00A54CD0"/>
    <w:rsid w:val="00A565FA"/>
    <w:rsid w:val="00A5675E"/>
    <w:rsid w:val="00A6012B"/>
    <w:rsid w:val="00A60659"/>
    <w:rsid w:val="00A6081C"/>
    <w:rsid w:val="00A62A30"/>
    <w:rsid w:val="00A64BF7"/>
    <w:rsid w:val="00A70655"/>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4E9B"/>
    <w:rsid w:val="00AF5FCD"/>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6836"/>
    <w:rsid w:val="00B31C38"/>
    <w:rsid w:val="00B31D48"/>
    <w:rsid w:val="00B359D6"/>
    <w:rsid w:val="00B36ADD"/>
    <w:rsid w:val="00B4066E"/>
    <w:rsid w:val="00B40BA9"/>
    <w:rsid w:val="00B42045"/>
    <w:rsid w:val="00B4635C"/>
    <w:rsid w:val="00B4636A"/>
    <w:rsid w:val="00B46C1A"/>
    <w:rsid w:val="00B4714F"/>
    <w:rsid w:val="00B50A7A"/>
    <w:rsid w:val="00B541DF"/>
    <w:rsid w:val="00B643CD"/>
    <w:rsid w:val="00B64B16"/>
    <w:rsid w:val="00B669B5"/>
    <w:rsid w:val="00B740D2"/>
    <w:rsid w:val="00B758B0"/>
    <w:rsid w:val="00B75B9A"/>
    <w:rsid w:val="00B76741"/>
    <w:rsid w:val="00B76EEE"/>
    <w:rsid w:val="00B80784"/>
    <w:rsid w:val="00B8112A"/>
    <w:rsid w:val="00B813EB"/>
    <w:rsid w:val="00B81D37"/>
    <w:rsid w:val="00B81D67"/>
    <w:rsid w:val="00B844FA"/>
    <w:rsid w:val="00B852A8"/>
    <w:rsid w:val="00B907C2"/>
    <w:rsid w:val="00B90C2A"/>
    <w:rsid w:val="00B9113F"/>
    <w:rsid w:val="00B91BEB"/>
    <w:rsid w:val="00B92D77"/>
    <w:rsid w:val="00B93A5C"/>
    <w:rsid w:val="00B94139"/>
    <w:rsid w:val="00BA308E"/>
    <w:rsid w:val="00BA4C6B"/>
    <w:rsid w:val="00BA6B02"/>
    <w:rsid w:val="00BA79C9"/>
    <w:rsid w:val="00BB0690"/>
    <w:rsid w:val="00BB2F1E"/>
    <w:rsid w:val="00BB40ED"/>
    <w:rsid w:val="00BB4827"/>
    <w:rsid w:val="00BB4D68"/>
    <w:rsid w:val="00BB60F6"/>
    <w:rsid w:val="00BB6440"/>
    <w:rsid w:val="00BC339F"/>
    <w:rsid w:val="00BC3D18"/>
    <w:rsid w:val="00BC4178"/>
    <w:rsid w:val="00BC581D"/>
    <w:rsid w:val="00BC5CD8"/>
    <w:rsid w:val="00BD171E"/>
    <w:rsid w:val="00BD1F64"/>
    <w:rsid w:val="00BD3740"/>
    <w:rsid w:val="00BE0CC5"/>
    <w:rsid w:val="00BE3875"/>
    <w:rsid w:val="00BE400E"/>
    <w:rsid w:val="00BE54D5"/>
    <w:rsid w:val="00BE6449"/>
    <w:rsid w:val="00BE7BEF"/>
    <w:rsid w:val="00BF1396"/>
    <w:rsid w:val="00BF4325"/>
    <w:rsid w:val="00BF6CDD"/>
    <w:rsid w:val="00C00C51"/>
    <w:rsid w:val="00C01043"/>
    <w:rsid w:val="00C019CE"/>
    <w:rsid w:val="00C068AB"/>
    <w:rsid w:val="00C06E7F"/>
    <w:rsid w:val="00C07428"/>
    <w:rsid w:val="00C0749F"/>
    <w:rsid w:val="00C11766"/>
    <w:rsid w:val="00C14276"/>
    <w:rsid w:val="00C14769"/>
    <w:rsid w:val="00C14EF5"/>
    <w:rsid w:val="00C15043"/>
    <w:rsid w:val="00C15047"/>
    <w:rsid w:val="00C15CAC"/>
    <w:rsid w:val="00C15E93"/>
    <w:rsid w:val="00C16250"/>
    <w:rsid w:val="00C17BAA"/>
    <w:rsid w:val="00C20210"/>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57728"/>
    <w:rsid w:val="00C62809"/>
    <w:rsid w:val="00C63078"/>
    <w:rsid w:val="00C63BD8"/>
    <w:rsid w:val="00C66F08"/>
    <w:rsid w:val="00C75E33"/>
    <w:rsid w:val="00C76724"/>
    <w:rsid w:val="00C80445"/>
    <w:rsid w:val="00C812DE"/>
    <w:rsid w:val="00C842C1"/>
    <w:rsid w:val="00C84BC7"/>
    <w:rsid w:val="00C851AF"/>
    <w:rsid w:val="00C856C9"/>
    <w:rsid w:val="00C917A6"/>
    <w:rsid w:val="00C924C4"/>
    <w:rsid w:val="00C931DD"/>
    <w:rsid w:val="00C931E3"/>
    <w:rsid w:val="00C935D4"/>
    <w:rsid w:val="00C94221"/>
    <w:rsid w:val="00C95140"/>
    <w:rsid w:val="00C96631"/>
    <w:rsid w:val="00CA0C07"/>
    <w:rsid w:val="00CA1A11"/>
    <w:rsid w:val="00CA3BED"/>
    <w:rsid w:val="00CA4576"/>
    <w:rsid w:val="00CA4C78"/>
    <w:rsid w:val="00CA74D7"/>
    <w:rsid w:val="00CA7BC1"/>
    <w:rsid w:val="00CB222C"/>
    <w:rsid w:val="00CB3663"/>
    <w:rsid w:val="00CB3C72"/>
    <w:rsid w:val="00CB5C39"/>
    <w:rsid w:val="00CB6D16"/>
    <w:rsid w:val="00CB76CC"/>
    <w:rsid w:val="00CB7BA8"/>
    <w:rsid w:val="00CC0B3C"/>
    <w:rsid w:val="00CC4511"/>
    <w:rsid w:val="00CC77FE"/>
    <w:rsid w:val="00CC78D0"/>
    <w:rsid w:val="00CD1E66"/>
    <w:rsid w:val="00CD47D5"/>
    <w:rsid w:val="00CD58EA"/>
    <w:rsid w:val="00CE098A"/>
    <w:rsid w:val="00CE098E"/>
    <w:rsid w:val="00CE498E"/>
    <w:rsid w:val="00CE58F8"/>
    <w:rsid w:val="00CE72E7"/>
    <w:rsid w:val="00CF02B5"/>
    <w:rsid w:val="00CF19A1"/>
    <w:rsid w:val="00CF21E7"/>
    <w:rsid w:val="00CF21EE"/>
    <w:rsid w:val="00CF3A67"/>
    <w:rsid w:val="00CF4CBC"/>
    <w:rsid w:val="00CF4F94"/>
    <w:rsid w:val="00CF7726"/>
    <w:rsid w:val="00CF7AE4"/>
    <w:rsid w:val="00D005A4"/>
    <w:rsid w:val="00D00FDC"/>
    <w:rsid w:val="00D02D58"/>
    <w:rsid w:val="00D02E6C"/>
    <w:rsid w:val="00D02EB1"/>
    <w:rsid w:val="00D03FBE"/>
    <w:rsid w:val="00D04E84"/>
    <w:rsid w:val="00D063B1"/>
    <w:rsid w:val="00D1153F"/>
    <w:rsid w:val="00D1293D"/>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360"/>
    <w:rsid w:val="00D62432"/>
    <w:rsid w:val="00D63FBB"/>
    <w:rsid w:val="00D64061"/>
    <w:rsid w:val="00D64B80"/>
    <w:rsid w:val="00D65594"/>
    <w:rsid w:val="00D65DD5"/>
    <w:rsid w:val="00D7030B"/>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56C"/>
    <w:rsid w:val="00DB29B4"/>
    <w:rsid w:val="00DB2F99"/>
    <w:rsid w:val="00DB6A4F"/>
    <w:rsid w:val="00DB6F0A"/>
    <w:rsid w:val="00DB72A2"/>
    <w:rsid w:val="00DB76EA"/>
    <w:rsid w:val="00DC0457"/>
    <w:rsid w:val="00DC0DD7"/>
    <w:rsid w:val="00DC7156"/>
    <w:rsid w:val="00DD122E"/>
    <w:rsid w:val="00DD5D99"/>
    <w:rsid w:val="00DD5FF5"/>
    <w:rsid w:val="00DD69CB"/>
    <w:rsid w:val="00DE0017"/>
    <w:rsid w:val="00DE338F"/>
    <w:rsid w:val="00DE4A96"/>
    <w:rsid w:val="00DF056D"/>
    <w:rsid w:val="00DF0EE9"/>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41E49"/>
    <w:rsid w:val="00E4317F"/>
    <w:rsid w:val="00E44258"/>
    <w:rsid w:val="00E45569"/>
    <w:rsid w:val="00E45902"/>
    <w:rsid w:val="00E46706"/>
    <w:rsid w:val="00E46DC4"/>
    <w:rsid w:val="00E50380"/>
    <w:rsid w:val="00E51058"/>
    <w:rsid w:val="00E51A88"/>
    <w:rsid w:val="00E55D84"/>
    <w:rsid w:val="00E60242"/>
    <w:rsid w:val="00E61C1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90400"/>
    <w:rsid w:val="00E924E3"/>
    <w:rsid w:val="00E938AD"/>
    <w:rsid w:val="00E93F6D"/>
    <w:rsid w:val="00EA29A6"/>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7743"/>
    <w:rsid w:val="00EE7BD2"/>
    <w:rsid w:val="00EF12FF"/>
    <w:rsid w:val="00EF2BFC"/>
    <w:rsid w:val="00EF2CE9"/>
    <w:rsid w:val="00EF5984"/>
    <w:rsid w:val="00EF6629"/>
    <w:rsid w:val="00EF74E8"/>
    <w:rsid w:val="00F0028D"/>
    <w:rsid w:val="00F016F6"/>
    <w:rsid w:val="00F01C8B"/>
    <w:rsid w:val="00F01DC5"/>
    <w:rsid w:val="00F06220"/>
    <w:rsid w:val="00F07825"/>
    <w:rsid w:val="00F10B43"/>
    <w:rsid w:val="00F11CA7"/>
    <w:rsid w:val="00F11F1A"/>
    <w:rsid w:val="00F12833"/>
    <w:rsid w:val="00F14A89"/>
    <w:rsid w:val="00F15ED6"/>
    <w:rsid w:val="00F16012"/>
    <w:rsid w:val="00F173F2"/>
    <w:rsid w:val="00F17FAE"/>
    <w:rsid w:val="00F2314C"/>
    <w:rsid w:val="00F24BBD"/>
    <w:rsid w:val="00F24C17"/>
    <w:rsid w:val="00F26D1A"/>
    <w:rsid w:val="00F33D1E"/>
    <w:rsid w:val="00F340DE"/>
    <w:rsid w:val="00F34B7A"/>
    <w:rsid w:val="00F34B87"/>
    <w:rsid w:val="00F34C21"/>
    <w:rsid w:val="00F40448"/>
    <w:rsid w:val="00F40CCF"/>
    <w:rsid w:val="00F40FB1"/>
    <w:rsid w:val="00F4137B"/>
    <w:rsid w:val="00F44083"/>
    <w:rsid w:val="00F44D5C"/>
    <w:rsid w:val="00F45EC2"/>
    <w:rsid w:val="00F4606B"/>
    <w:rsid w:val="00F467C2"/>
    <w:rsid w:val="00F46C6C"/>
    <w:rsid w:val="00F50F61"/>
    <w:rsid w:val="00F50FA8"/>
    <w:rsid w:val="00F510C9"/>
    <w:rsid w:val="00F521AB"/>
    <w:rsid w:val="00F521D0"/>
    <w:rsid w:val="00F5221F"/>
    <w:rsid w:val="00F52C24"/>
    <w:rsid w:val="00F53072"/>
    <w:rsid w:val="00F53ED2"/>
    <w:rsid w:val="00F55DFF"/>
    <w:rsid w:val="00F5770E"/>
    <w:rsid w:val="00F577AD"/>
    <w:rsid w:val="00F578AD"/>
    <w:rsid w:val="00F612C1"/>
    <w:rsid w:val="00F61A1A"/>
    <w:rsid w:val="00F61BCF"/>
    <w:rsid w:val="00F62694"/>
    <w:rsid w:val="00F640F9"/>
    <w:rsid w:val="00F64142"/>
    <w:rsid w:val="00F65770"/>
    <w:rsid w:val="00F65C12"/>
    <w:rsid w:val="00F65C5D"/>
    <w:rsid w:val="00F65D6D"/>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52BD"/>
    <w:rsid w:val="00FA52C4"/>
    <w:rsid w:val="00FA5E02"/>
    <w:rsid w:val="00FB2F0B"/>
    <w:rsid w:val="00FB4FEE"/>
    <w:rsid w:val="00FB51DD"/>
    <w:rsid w:val="00FB5587"/>
    <w:rsid w:val="00FB6C0D"/>
    <w:rsid w:val="00FC0ABA"/>
    <w:rsid w:val="00FC0FAF"/>
    <w:rsid w:val="00FC5E69"/>
    <w:rsid w:val="00FC69E9"/>
    <w:rsid w:val="00FC77F2"/>
    <w:rsid w:val="00FD09C1"/>
    <w:rsid w:val="00FD240F"/>
    <w:rsid w:val="00FD430A"/>
    <w:rsid w:val="00FD6210"/>
    <w:rsid w:val="00FD63F4"/>
    <w:rsid w:val="00FD642E"/>
    <w:rsid w:val="00FD6468"/>
    <w:rsid w:val="00FD6532"/>
    <w:rsid w:val="00FD6A73"/>
    <w:rsid w:val="00FE5A2D"/>
    <w:rsid w:val="00FE5E97"/>
    <w:rsid w:val="00FF3B3E"/>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21"/>
    <o:shapelayout v:ext="edit">
      <o:idmap v:ext="edit" data="1"/>
    </o:shapelayout>
  </w:shapeDefaults>
  <w:decimalSymbol w:val="."/>
  <w:listSeparator w:val=","/>
  <w14:docId w14:val="66BC473C"/>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38D00-0449-4221-BBE9-D21BEE1C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2698</TotalTime>
  <Pages>94</Pages>
  <Words>22586</Words>
  <Characters>128746</Characters>
  <Application>Microsoft Office Word</Application>
  <DocSecurity>0</DocSecurity>
  <Lines>1072</Lines>
  <Paragraphs>302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727</cp:revision>
  <cp:lastPrinted>2020-05-08T20:03:00Z</cp:lastPrinted>
  <dcterms:created xsi:type="dcterms:W3CDTF">2020-05-08T19:55:00Z</dcterms:created>
  <dcterms:modified xsi:type="dcterms:W3CDTF">2020-10-16T17:32:00Z</dcterms:modified>
</cp:coreProperties>
</file>