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31C8A" w:rsidRPr="007B4C29" w:rsidRDefault="00031C8A" w:rsidP="00031C8A">
      <w:pPr>
        <w:spacing w:line="480" w:lineRule="auto"/>
        <w:jc w:val="center"/>
        <w:rPr>
          <w:rFonts w:ascii="Times New Roman" w:hAnsi="Times New Roman" w:cs="Times New Roman"/>
          <w:sz w:val="24"/>
        </w:rPr>
      </w:pPr>
    </w:p>
    <w:p w:rsidR="00031C8A" w:rsidRPr="007B4C29" w:rsidRDefault="00031C8A" w:rsidP="00031C8A">
      <w:pPr>
        <w:spacing w:line="480" w:lineRule="auto"/>
        <w:jc w:val="center"/>
        <w:rPr>
          <w:rFonts w:ascii="Times New Roman" w:hAnsi="Times New Roman" w:cs="Times New Roman"/>
          <w:sz w:val="24"/>
        </w:rPr>
      </w:pPr>
    </w:p>
    <w:p w:rsidR="00031C8A" w:rsidRPr="007B4C29" w:rsidRDefault="00031C8A" w:rsidP="00031C8A">
      <w:pPr>
        <w:spacing w:line="480" w:lineRule="auto"/>
        <w:jc w:val="center"/>
        <w:rPr>
          <w:rFonts w:ascii="Times New Roman" w:hAnsi="Times New Roman" w:cs="Times New Roman"/>
          <w:sz w:val="24"/>
        </w:rPr>
      </w:pPr>
    </w:p>
    <w:p w:rsidR="00031C8A" w:rsidRPr="007B4C29" w:rsidRDefault="00031C8A" w:rsidP="00031C8A">
      <w:pPr>
        <w:spacing w:line="480" w:lineRule="auto"/>
        <w:jc w:val="center"/>
        <w:rPr>
          <w:rFonts w:ascii="Times New Roman" w:hAnsi="Times New Roman" w:cs="Times New Roman"/>
          <w:sz w:val="24"/>
        </w:rPr>
      </w:pPr>
    </w:p>
    <w:p w:rsidR="00031C8A" w:rsidRPr="007B4C29" w:rsidRDefault="00031C8A" w:rsidP="00031C8A">
      <w:pPr>
        <w:spacing w:line="480" w:lineRule="auto"/>
        <w:jc w:val="center"/>
        <w:rPr>
          <w:rFonts w:ascii="Times New Roman" w:hAnsi="Times New Roman" w:cs="Times New Roman"/>
          <w:sz w:val="24"/>
        </w:rPr>
      </w:pPr>
    </w:p>
    <w:p w:rsidR="00AC659C" w:rsidRPr="007B4C29" w:rsidRDefault="00031C8A" w:rsidP="00031C8A">
      <w:pPr>
        <w:spacing w:line="480" w:lineRule="auto"/>
        <w:jc w:val="center"/>
        <w:rPr>
          <w:rFonts w:ascii="Times New Roman" w:hAnsi="Times New Roman" w:cs="Times New Roman"/>
          <w:sz w:val="24"/>
        </w:rPr>
      </w:pPr>
      <w:r w:rsidRPr="007B4C29">
        <w:rPr>
          <w:rFonts w:ascii="Times New Roman" w:hAnsi="Times New Roman" w:cs="Times New Roman"/>
          <w:sz w:val="24"/>
        </w:rPr>
        <w:t>Bridging the Delmar Divide</w:t>
      </w:r>
      <w:r w:rsidR="001B15E9" w:rsidRPr="007B4C29">
        <w:rPr>
          <w:rFonts w:ascii="Times New Roman" w:hAnsi="Times New Roman" w:cs="Times New Roman"/>
          <w:sz w:val="24"/>
        </w:rPr>
        <w:t xml:space="preserve">: Examining the Meaning of Community </w:t>
      </w:r>
    </w:p>
    <w:p w:rsidR="00031C8A" w:rsidRPr="007B4C29" w:rsidRDefault="001B15E9" w:rsidP="00031C8A">
      <w:pPr>
        <w:spacing w:line="480" w:lineRule="auto"/>
        <w:jc w:val="center"/>
        <w:rPr>
          <w:rFonts w:ascii="Times New Roman" w:hAnsi="Times New Roman" w:cs="Times New Roman"/>
          <w:sz w:val="24"/>
        </w:rPr>
      </w:pPr>
      <w:r w:rsidRPr="007B4C29">
        <w:rPr>
          <w:rFonts w:ascii="Times New Roman" w:hAnsi="Times New Roman" w:cs="Times New Roman"/>
          <w:sz w:val="24"/>
        </w:rPr>
        <w:t>in a Racially Diverse and Upwardly Mobile Neighborhood</w:t>
      </w:r>
    </w:p>
    <w:p w:rsidR="00031C8A" w:rsidRPr="007B4C29" w:rsidRDefault="00031C8A" w:rsidP="00031C8A">
      <w:pPr>
        <w:spacing w:line="480" w:lineRule="auto"/>
        <w:jc w:val="center"/>
        <w:rPr>
          <w:rFonts w:ascii="Times New Roman" w:hAnsi="Times New Roman" w:cs="Times New Roman"/>
          <w:sz w:val="24"/>
        </w:rPr>
      </w:pPr>
      <w:r w:rsidRPr="007B4C29">
        <w:rPr>
          <w:rFonts w:ascii="Times New Roman" w:hAnsi="Times New Roman" w:cs="Times New Roman"/>
          <w:sz w:val="24"/>
        </w:rPr>
        <w:t>Malcolm S. Townes</w:t>
      </w:r>
    </w:p>
    <w:p w:rsidR="00031C8A" w:rsidRPr="007B4C29" w:rsidRDefault="00031C8A" w:rsidP="00031C8A">
      <w:pPr>
        <w:spacing w:line="480" w:lineRule="auto"/>
        <w:jc w:val="center"/>
        <w:rPr>
          <w:rFonts w:ascii="Times New Roman" w:hAnsi="Times New Roman" w:cs="Times New Roman"/>
          <w:sz w:val="24"/>
        </w:rPr>
      </w:pPr>
      <w:r w:rsidRPr="007B4C29">
        <w:rPr>
          <w:rFonts w:ascii="Times New Roman" w:hAnsi="Times New Roman" w:cs="Times New Roman"/>
          <w:sz w:val="24"/>
        </w:rPr>
        <w:t>Saint Louis University</w:t>
      </w:r>
    </w:p>
    <w:p w:rsidR="00031C8A" w:rsidRPr="007B4C29" w:rsidRDefault="00031C8A" w:rsidP="00031C8A">
      <w:pPr>
        <w:spacing w:line="480" w:lineRule="auto"/>
        <w:rPr>
          <w:rFonts w:ascii="Times New Roman" w:hAnsi="Times New Roman" w:cs="Times New Roman"/>
          <w:sz w:val="24"/>
        </w:rPr>
      </w:pPr>
    </w:p>
    <w:p w:rsidR="00031C8A" w:rsidRPr="007B4C29" w:rsidRDefault="00031C8A" w:rsidP="00031C8A">
      <w:pPr>
        <w:spacing w:line="480" w:lineRule="auto"/>
        <w:rPr>
          <w:rFonts w:ascii="Times New Roman" w:hAnsi="Times New Roman" w:cs="Times New Roman"/>
          <w:sz w:val="24"/>
        </w:rPr>
      </w:pPr>
      <w:r w:rsidRPr="007B4C29">
        <w:rPr>
          <w:rFonts w:ascii="Times New Roman" w:hAnsi="Times New Roman" w:cs="Times New Roman"/>
          <w:sz w:val="24"/>
        </w:rPr>
        <w:br w:type="page"/>
      </w:r>
    </w:p>
    <w:p w:rsidR="00031C8A" w:rsidRPr="007B4C29" w:rsidRDefault="00031C8A" w:rsidP="00031C8A">
      <w:pPr>
        <w:spacing w:line="480" w:lineRule="auto"/>
        <w:jc w:val="center"/>
        <w:rPr>
          <w:rFonts w:ascii="Times New Roman" w:hAnsi="Times New Roman" w:cs="Times New Roman"/>
          <w:sz w:val="24"/>
        </w:rPr>
      </w:pPr>
      <w:r w:rsidRPr="007B4C29">
        <w:rPr>
          <w:rFonts w:ascii="Times New Roman" w:hAnsi="Times New Roman" w:cs="Times New Roman"/>
          <w:sz w:val="24"/>
        </w:rPr>
        <w:lastRenderedPageBreak/>
        <w:t>Abstract</w:t>
      </w:r>
    </w:p>
    <w:p w:rsidR="00031C8A" w:rsidRPr="007B4C29" w:rsidRDefault="00031C8A" w:rsidP="00031C8A">
      <w:pPr>
        <w:spacing w:line="480" w:lineRule="auto"/>
        <w:rPr>
          <w:rFonts w:ascii="Times New Roman" w:hAnsi="Times New Roman" w:cs="Times New Roman"/>
          <w:sz w:val="24"/>
        </w:rPr>
      </w:pPr>
    </w:p>
    <w:p w:rsidR="00031C8A" w:rsidRPr="007B4C29" w:rsidRDefault="00031C8A">
      <w:pPr>
        <w:rPr>
          <w:rFonts w:ascii="Times New Roman" w:hAnsi="Times New Roman" w:cs="Times New Roman"/>
          <w:sz w:val="24"/>
        </w:rPr>
      </w:pPr>
      <w:r w:rsidRPr="007B4C29">
        <w:rPr>
          <w:rFonts w:ascii="Times New Roman" w:hAnsi="Times New Roman" w:cs="Times New Roman"/>
          <w:sz w:val="24"/>
        </w:rPr>
        <w:br w:type="page"/>
      </w:r>
    </w:p>
    <w:p w:rsidR="00031C8A" w:rsidRPr="007B4C29" w:rsidRDefault="00031C8A" w:rsidP="00ED1E03">
      <w:pPr>
        <w:spacing w:line="480" w:lineRule="auto"/>
        <w:jc w:val="center"/>
        <w:rPr>
          <w:rFonts w:ascii="Times New Roman" w:hAnsi="Times New Roman" w:cs="Times New Roman"/>
          <w:b/>
          <w:sz w:val="24"/>
        </w:rPr>
      </w:pPr>
      <w:r w:rsidRPr="007B4C29">
        <w:rPr>
          <w:rFonts w:ascii="Times New Roman" w:hAnsi="Times New Roman" w:cs="Times New Roman"/>
          <w:b/>
          <w:sz w:val="24"/>
        </w:rPr>
        <w:lastRenderedPageBreak/>
        <w:t>Introduction</w:t>
      </w:r>
    </w:p>
    <w:p w:rsidR="00ED1E03" w:rsidRDefault="00A82B56" w:rsidP="00031C8A">
      <w:pPr>
        <w:spacing w:line="480" w:lineRule="auto"/>
        <w:rPr>
          <w:rFonts w:ascii="Times New Roman" w:hAnsi="Times New Roman" w:cs="Times New Roman"/>
          <w:sz w:val="24"/>
        </w:rPr>
      </w:pPr>
      <w:r>
        <w:rPr>
          <w:rFonts w:ascii="Times New Roman" w:hAnsi="Times New Roman" w:cs="Times New Roman"/>
          <w:sz w:val="24"/>
        </w:rPr>
        <w:tab/>
        <w:t>St. Louis, Missouri has been called one of the most segregated cities in the nation</w:t>
      </w:r>
      <w:r w:rsidR="002D6887">
        <w:rPr>
          <w:rFonts w:ascii="Times New Roman" w:hAnsi="Times New Roman" w:cs="Times New Roman"/>
          <w:sz w:val="24"/>
        </w:rPr>
        <w:t xml:space="preserve"> (</w:t>
      </w:r>
      <w:proofErr w:type="spellStart"/>
      <w:r w:rsidR="004A06B4">
        <w:rPr>
          <w:rFonts w:ascii="Times New Roman" w:hAnsi="Times New Roman" w:cs="Times New Roman"/>
          <w:sz w:val="24"/>
        </w:rPr>
        <w:t>Freixas</w:t>
      </w:r>
      <w:proofErr w:type="spellEnd"/>
      <w:r w:rsidR="004A06B4">
        <w:rPr>
          <w:rFonts w:ascii="Times New Roman" w:hAnsi="Times New Roman" w:cs="Times New Roman"/>
          <w:sz w:val="24"/>
        </w:rPr>
        <w:t xml:space="preserve"> &amp; Abbott, 2019</w:t>
      </w:r>
      <w:r w:rsidR="002D6887">
        <w:rPr>
          <w:rFonts w:ascii="Times New Roman" w:hAnsi="Times New Roman" w:cs="Times New Roman"/>
          <w:sz w:val="24"/>
        </w:rPr>
        <w:t>)</w:t>
      </w:r>
      <w:r>
        <w:rPr>
          <w:rFonts w:ascii="Times New Roman" w:hAnsi="Times New Roman" w:cs="Times New Roman"/>
          <w:sz w:val="24"/>
        </w:rPr>
        <w:t>.  More than 150 years after the end of the Civil War</w:t>
      </w:r>
      <w:r w:rsidR="004A06B4">
        <w:rPr>
          <w:rFonts w:ascii="Times New Roman" w:hAnsi="Times New Roman" w:cs="Times New Roman"/>
          <w:sz w:val="24"/>
        </w:rPr>
        <w:t xml:space="preserve"> and some 50 years after the end of government sanctioned segregation</w:t>
      </w:r>
      <w:r>
        <w:rPr>
          <w:rFonts w:ascii="Times New Roman" w:hAnsi="Times New Roman" w:cs="Times New Roman"/>
          <w:sz w:val="24"/>
        </w:rPr>
        <w:t xml:space="preserve">, the racial and </w:t>
      </w:r>
      <w:r w:rsidR="0062526E">
        <w:rPr>
          <w:rFonts w:ascii="Times New Roman" w:hAnsi="Times New Roman" w:cs="Times New Roman"/>
          <w:sz w:val="24"/>
        </w:rPr>
        <w:t>socio</w:t>
      </w:r>
      <w:r>
        <w:rPr>
          <w:rFonts w:ascii="Times New Roman" w:hAnsi="Times New Roman" w:cs="Times New Roman"/>
          <w:sz w:val="24"/>
        </w:rPr>
        <w:t xml:space="preserve">economic division in the city remains so ingrained that </w:t>
      </w:r>
      <w:r w:rsidR="004A06B4">
        <w:rPr>
          <w:rFonts w:ascii="Times New Roman" w:hAnsi="Times New Roman" w:cs="Times New Roman"/>
          <w:sz w:val="24"/>
        </w:rPr>
        <w:t>a name has been</w:t>
      </w:r>
      <w:r>
        <w:rPr>
          <w:rFonts w:ascii="Times New Roman" w:hAnsi="Times New Roman" w:cs="Times New Roman"/>
          <w:sz w:val="24"/>
        </w:rPr>
        <w:t xml:space="preserve"> </w:t>
      </w:r>
      <w:r w:rsidR="004A06B4">
        <w:rPr>
          <w:rFonts w:ascii="Times New Roman" w:hAnsi="Times New Roman" w:cs="Times New Roman"/>
          <w:sz w:val="24"/>
        </w:rPr>
        <w:t>coined that</w:t>
      </w:r>
      <w:r w:rsidR="0062526E">
        <w:rPr>
          <w:rFonts w:ascii="Times New Roman" w:hAnsi="Times New Roman" w:cs="Times New Roman"/>
          <w:sz w:val="24"/>
        </w:rPr>
        <w:t xml:space="preserve"> eloquently capture</w:t>
      </w:r>
      <w:r w:rsidR="004A06B4">
        <w:rPr>
          <w:rFonts w:ascii="Times New Roman" w:hAnsi="Times New Roman" w:cs="Times New Roman"/>
          <w:sz w:val="24"/>
        </w:rPr>
        <w:t>s</w:t>
      </w:r>
      <w:r>
        <w:rPr>
          <w:rFonts w:ascii="Times New Roman" w:hAnsi="Times New Roman" w:cs="Times New Roman"/>
          <w:sz w:val="24"/>
        </w:rPr>
        <w:t xml:space="preserve"> the essence of the awful</w:t>
      </w:r>
      <w:r w:rsidR="004A06B4">
        <w:rPr>
          <w:rFonts w:ascii="Times New Roman" w:hAnsi="Times New Roman" w:cs="Times New Roman"/>
          <w:sz w:val="24"/>
        </w:rPr>
        <w:t>ly persistent social</w:t>
      </w:r>
      <w:r>
        <w:rPr>
          <w:rFonts w:ascii="Times New Roman" w:hAnsi="Times New Roman" w:cs="Times New Roman"/>
          <w:sz w:val="24"/>
        </w:rPr>
        <w:t xml:space="preserve"> phenomenon – the “Delmar Divide”</w:t>
      </w:r>
      <w:r w:rsidR="002D6887">
        <w:rPr>
          <w:rFonts w:ascii="Times New Roman" w:hAnsi="Times New Roman" w:cs="Times New Roman"/>
          <w:sz w:val="24"/>
        </w:rPr>
        <w:t xml:space="preserve"> (</w:t>
      </w:r>
      <w:proofErr w:type="spellStart"/>
      <w:r w:rsidR="00521CE6">
        <w:rPr>
          <w:rFonts w:ascii="Times New Roman" w:hAnsi="Times New Roman" w:cs="Times New Roman"/>
          <w:sz w:val="24"/>
        </w:rPr>
        <w:t>Strasser</w:t>
      </w:r>
      <w:proofErr w:type="spellEnd"/>
      <w:r w:rsidR="00521CE6">
        <w:rPr>
          <w:rFonts w:ascii="Times New Roman" w:hAnsi="Times New Roman" w:cs="Times New Roman"/>
          <w:sz w:val="24"/>
        </w:rPr>
        <w:t>, 2012</w:t>
      </w:r>
      <w:r w:rsidR="002D6887">
        <w:rPr>
          <w:rFonts w:ascii="Times New Roman" w:hAnsi="Times New Roman" w:cs="Times New Roman"/>
          <w:sz w:val="24"/>
        </w:rPr>
        <w:t>)</w:t>
      </w:r>
      <w:r>
        <w:rPr>
          <w:rFonts w:ascii="Times New Roman" w:hAnsi="Times New Roman" w:cs="Times New Roman"/>
          <w:sz w:val="24"/>
        </w:rPr>
        <w:t>.</w:t>
      </w:r>
    </w:p>
    <w:p w:rsidR="00F94279" w:rsidRDefault="00F94279" w:rsidP="00031C8A">
      <w:pPr>
        <w:spacing w:line="480" w:lineRule="auto"/>
        <w:rPr>
          <w:rFonts w:ascii="Times New Roman" w:hAnsi="Times New Roman" w:cs="Times New Roman"/>
          <w:sz w:val="24"/>
        </w:rPr>
      </w:pPr>
      <w:r>
        <w:rPr>
          <w:rFonts w:ascii="Times New Roman" w:hAnsi="Times New Roman" w:cs="Times New Roman"/>
          <w:sz w:val="24"/>
        </w:rPr>
        <w:tab/>
        <w:t xml:space="preserve">Delmar Boulevard bisects the city of St. Louis, Missouri into northern and southern regions.  It serves as a natural geographic demarcation for resident populations that are very </w:t>
      </w:r>
      <w:r w:rsidR="004F0940">
        <w:rPr>
          <w:rFonts w:ascii="Times New Roman" w:hAnsi="Times New Roman" w:cs="Times New Roman"/>
          <w:sz w:val="24"/>
        </w:rPr>
        <w:t>segregated</w:t>
      </w:r>
      <w:r>
        <w:rPr>
          <w:rFonts w:ascii="Times New Roman" w:hAnsi="Times New Roman" w:cs="Times New Roman"/>
          <w:sz w:val="24"/>
        </w:rPr>
        <w:t xml:space="preserve"> in terms of race, ethnicity, and socioeconomic status.</w:t>
      </w:r>
    </w:p>
    <w:p w:rsidR="008D4451" w:rsidRDefault="008D4451" w:rsidP="00031C8A">
      <w:pPr>
        <w:spacing w:line="480" w:lineRule="auto"/>
        <w:rPr>
          <w:rFonts w:ascii="Times New Roman" w:hAnsi="Times New Roman" w:cs="Times New Roman"/>
          <w:sz w:val="24"/>
        </w:rPr>
      </w:pPr>
      <w:r>
        <w:rPr>
          <w:rFonts w:ascii="Times New Roman" w:hAnsi="Times New Roman" w:cs="Times New Roman"/>
          <w:sz w:val="24"/>
        </w:rPr>
        <w:tab/>
        <w:t xml:space="preserve">An area that straddles the Delmar Boulevard is currently the focus of planned redevelopment, which is to be accomplished through an entity operated by representatives of residents living in the redevelopment area along with several institutions with an interest in the project’s success.  </w:t>
      </w:r>
      <w:r w:rsidR="002D6E12">
        <w:rPr>
          <w:rFonts w:ascii="Times New Roman" w:hAnsi="Times New Roman" w:cs="Times New Roman"/>
          <w:sz w:val="24"/>
        </w:rPr>
        <w:t>This presents a unique opportunity to examine several important sociological topics.  As this redevelopment unfolds, the neighborhood residents will likely face significant challenges rooted in the concepts of community and diversity.</w:t>
      </w:r>
    </w:p>
    <w:p w:rsidR="008D4451" w:rsidRPr="007B4C29" w:rsidRDefault="008D4451" w:rsidP="00031C8A">
      <w:pPr>
        <w:spacing w:line="480" w:lineRule="auto"/>
        <w:rPr>
          <w:rFonts w:ascii="Times New Roman" w:hAnsi="Times New Roman" w:cs="Times New Roman"/>
          <w:sz w:val="24"/>
        </w:rPr>
      </w:pPr>
      <w:r>
        <w:rPr>
          <w:rFonts w:ascii="Times New Roman" w:hAnsi="Times New Roman" w:cs="Times New Roman"/>
          <w:sz w:val="24"/>
        </w:rPr>
        <w:tab/>
        <w:t>In this study, we examine</w:t>
      </w:r>
      <w:r w:rsidR="002D6E12">
        <w:rPr>
          <w:rFonts w:ascii="Times New Roman" w:hAnsi="Times New Roman" w:cs="Times New Roman"/>
          <w:sz w:val="24"/>
        </w:rPr>
        <w:t xml:space="preserve"> several important issues</w:t>
      </w:r>
      <w:r>
        <w:rPr>
          <w:rFonts w:ascii="Times New Roman" w:hAnsi="Times New Roman" w:cs="Times New Roman"/>
          <w:sz w:val="24"/>
        </w:rPr>
        <w:t xml:space="preserve">, namely (1) </w:t>
      </w:r>
      <w:r w:rsidR="001144A9">
        <w:rPr>
          <w:rFonts w:ascii="Times New Roman" w:hAnsi="Times New Roman" w:cs="Times New Roman"/>
          <w:sz w:val="24"/>
        </w:rPr>
        <w:t>w</w:t>
      </w:r>
      <w:r>
        <w:rPr>
          <w:rFonts w:ascii="Times New Roman" w:hAnsi="Times New Roman" w:cs="Times New Roman"/>
          <w:sz w:val="24"/>
        </w:rPr>
        <w:t>ho</w:t>
      </w:r>
      <w:r w:rsidR="002D6E12">
        <w:rPr>
          <w:rFonts w:ascii="Times New Roman" w:hAnsi="Times New Roman" w:cs="Times New Roman"/>
          <w:sz w:val="24"/>
        </w:rPr>
        <w:t xml:space="preserve"> can be a member of a community,</w:t>
      </w:r>
      <w:r>
        <w:rPr>
          <w:rFonts w:ascii="Times New Roman" w:hAnsi="Times New Roman" w:cs="Times New Roman"/>
          <w:sz w:val="24"/>
        </w:rPr>
        <w:t xml:space="preserve"> (2) </w:t>
      </w:r>
      <w:r w:rsidR="002D6E12">
        <w:rPr>
          <w:rFonts w:ascii="Times New Roman" w:hAnsi="Times New Roman" w:cs="Times New Roman"/>
          <w:sz w:val="24"/>
        </w:rPr>
        <w:t>how closely</w:t>
      </w:r>
      <w:r>
        <w:rPr>
          <w:rFonts w:ascii="Times New Roman" w:hAnsi="Times New Roman" w:cs="Times New Roman"/>
          <w:sz w:val="24"/>
        </w:rPr>
        <w:t xml:space="preserve"> </w:t>
      </w:r>
      <w:r w:rsidR="002D6E12">
        <w:rPr>
          <w:rFonts w:ascii="Times New Roman" w:hAnsi="Times New Roman" w:cs="Times New Roman"/>
          <w:sz w:val="24"/>
        </w:rPr>
        <w:t>community residents</w:t>
      </w:r>
      <w:r>
        <w:rPr>
          <w:rFonts w:ascii="Times New Roman" w:hAnsi="Times New Roman" w:cs="Times New Roman"/>
          <w:sz w:val="24"/>
        </w:rPr>
        <w:t xml:space="preserve"> expect other r</w:t>
      </w:r>
      <w:r w:rsidR="002D6E12">
        <w:rPr>
          <w:rFonts w:ascii="Times New Roman" w:hAnsi="Times New Roman" w:cs="Times New Roman"/>
          <w:sz w:val="24"/>
        </w:rPr>
        <w:t>esidents to abide by their rules,</w:t>
      </w:r>
      <w:r>
        <w:rPr>
          <w:rFonts w:ascii="Times New Roman" w:hAnsi="Times New Roman" w:cs="Times New Roman"/>
          <w:sz w:val="24"/>
        </w:rPr>
        <w:t xml:space="preserve"> and (3)</w:t>
      </w:r>
      <w:r w:rsidR="002D6E12">
        <w:rPr>
          <w:rFonts w:ascii="Times New Roman" w:hAnsi="Times New Roman" w:cs="Times New Roman"/>
          <w:sz w:val="24"/>
        </w:rPr>
        <w:t xml:space="preserve"> how accountable community residents expect to be to each other.</w:t>
      </w:r>
      <w:r>
        <w:rPr>
          <w:rFonts w:ascii="Times New Roman" w:hAnsi="Times New Roman" w:cs="Times New Roman"/>
          <w:sz w:val="24"/>
        </w:rPr>
        <w:t xml:space="preserve">  </w:t>
      </w:r>
    </w:p>
    <w:p w:rsidR="00031C8A" w:rsidRPr="007B4C29" w:rsidRDefault="00031C8A" w:rsidP="00ED1E03">
      <w:pPr>
        <w:spacing w:line="480" w:lineRule="auto"/>
        <w:jc w:val="center"/>
        <w:rPr>
          <w:rFonts w:ascii="Times New Roman" w:hAnsi="Times New Roman" w:cs="Times New Roman"/>
          <w:b/>
          <w:sz w:val="24"/>
        </w:rPr>
      </w:pPr>
      <w:r w:rsidRPr="007B4C29">
        <w:rPr>
          <w:rFonts w:ascii="Times New Roman" w:hAnsi="Times New Roman" w:cs="Times New Roman"/>
          <w:b/>
          <w:sz w:val="24"/>
        </w:rPr>
        <w:t>Theoretical and Conceptual Background</w:t>
      </w:r>
    </w:p>
    <w:p w:rsidR="00ED1E03" w:rsidRDefault="00A53D5F" w:rsidP="00031C8A">
      <w:pPr>
        <w:spacing w:line="480" w:lineRule="auto"/>
        <w:rPr>
          <w:rFonts w:ascii="Times New Roman" w:hAnsi="Times New Roman" w:cs="Times New Roman"/>
          <w:sz w:val="24"/>
        </w:rPr>
      </w:pPr>
      <w:r>
        <w:rPr>
          <w:rFonts w:ascii="Times New Roman" w:hAnsi="Times New Roman" w:cs="Times New Roman"/>
          <w:sz w:val="24"/>
        </w:rPr>
        <w:tab/>
      </w:r>
      <w:r w:rsidR="00E378AE">
        <w:rPr>
          <w:rFonts w:ascii="Times New Roman" w:hAnsi="Times New Roman" w:cs="Times New Roman"/>
          <w:sz w:val="24"/>
        </w:rPr>
        <w:t xml:space="preserve">Hoekstra &amp; </w:t>
      </w:r>
      <w:proofErr w:type="spellStart"/>
      <w:r w:rsidR="00E378AE">
        <w:rPr>
          <w:rFonts w:ascii="Times New Roman" w:hAnsi="Times New Roman" w:cs="Times New Roman"/>
          <w:sz w:val="24"/>
        </w:rPr>
        <w:t>Gerteis</w:t>
      </w:r>
      <w:proofErr w:type="spellEnd"/>
      <w:r w:rsidR="00E378AE">
        <w:rPr>
          <w:rFonts w:ascii="Times New Roman" w:hAnsi="Times New Roman" w:cs="Times New Roman"/>
          <w:sz w:val="24"/>
        </w:rPr>
        <w:t xml:space="preserve"> (2019) serve as an inspiration for this study and greatly influence its design.  </w:t>
      </w:r>
    </w:p>
    <w:p w:rsidR="00F000A2" w:rsidRPr="007B4C29" w:rsidRDefault="00F000A2" w:rsidP="00031C8A">
      <w:pPr>
        <w:spacing w:line="480" w:lineRule="auto"/>
        <w:rPr>
          <w:rFonts w:ascii="Times New Roman" w:hAnsi="Times New Roman" w:cs="Times New Roman"/>
          <w:sz w:val="24"/>
        </w:rPr>
      </w:pPr>
      <w:r>
        <w:rPr>
          <w:rFonts w:ascii="Times New Roman" w:hAnsi="Times New Roman" w:cs="Times New Roman"/>
          <w:sz w:val="24"/>
        </w:rPr>
        <w:lastRenderedPageBreak/>
        <w:tab/>
        <w:t>T</w:t>
      </w:r>
      <w:r>
        <w:rPr>
          <w:rFonts w:ascii="Times New Roman" w:hAnsi="Times New Roman" w:cs="Times New Roman"/>
          <w:sz w:val="24"/>
        </w:rPr>
        <w:t>he construct of community</w:t>
      </w:r>
      <w:r>
        <w:rPr>
          <w:rFonts w:ascii="Times New Roman" w:hAnsi="Times New Roman" w:cs="Times New Roman"/>
          <w:sz w:val="24"/>
        </w:rPr>
        <w:t xml:space="preserve"> is a critical element of this study.  There have been numerous efforts to articulate a comprehensive definition of community, none of which have been especially successful (MacGregor, 2010).</w:t>
      </w:r>
    </w:p>
    <w:p w:rsidR="00031C8A" w:rsidRPr="007B4C29" w:rsidRDefault="00031C8A" w:rsidP="00ED1E03">
      <w:pPr>
        <w:spacing w:line="480" w:lineRule="auto"/>
        <w:jc w:val="center"/>
        <w:rPr>
          <w:rFonts w:ascii="Times New Roman" w:hAnsi="Times New Roman" w:cs="Times New Roman"/>
          <w:b/>
          <w:sz w:val="24"/>
        </w:rPr>
      </w:pPr>
      <w:r w:rsidRPr="007B4C29">
        <w:rPr>
          <w:rFonts w:ascii="Times New Roman" w:hAnsi="Times New Roman" w:cs="Times New Roman"/>
          <w:b/>
          <w:sz w:val="24"/>
        </w:rPr>
        <w:t>Study Setting and Data Collection</w:t>
      </w:r>
    </w:p>
    <w:p w:rsidR="00ED1E03" w:rsidRDefault="00A53D5F" w:rsidP="00A53D5F">
      <w:pPr>
        <w:spacing w:line="480" w:lineRule="auto"/>
        <w:ind w:firstLine="720"/>
        <w:rPr>
          <w:rFonts w:ascii="Times New Roman" w:hAnsi="Times New Roman" w:cs="Times New Roman"/>
          <w:sz w:val="24"/>
        </w:rPr>
      </w:pPr>
      <w:r>
        <w:rPr>
          <w:rFonts w:ascii="Times New Roman" w:hAnsi="Times New Roman" w:cs="Times New Roman"/>
          <w:sz w:val="24"/>
        </w:rPr>
        <w:t xml:space="preserve">The study was conducted in a geographic location whose borders are defined by </w:t>
      </w:r>
      <w:r w:rsidR="00182B40">
        <w:rPr>
          <w:rFonts w:ascii="Times New Roman" w:hAnsi="Times New Roman" w:cs="Times New Roman"/>
          <w:sz w:val="24"/>
        </w:rPr>
        <w:t>Page Boulevard</w:t>
      </w:r>
      <w:r>
        <w:rPr>
          <w:rFonts w:ascii="Times New Roman" w:hAnsi="Times New Roman" w:cs="Times New Roman"/>
          <w:sz w:val="24"/>
        </w:rPr>
        <w:t xml:space="preserve"> on the north, </w:t>
      </w:r>
      <w:r w:rsidR="00182B40">
        <w:rPr>
          <w:rFonts w:ascii="Times New Roman" w:hAnsi="Times New Roman" w:cs="Times New Roman"/>
          <w:sz w:val="24"/>
        </w:rPr>
        <w:t>Lindell Boulevard</w:t>
      </w:r>
      <w:r>
        <w:rPr>
          <w:rFonts w:ascii="Times New Roman" w:hAnsi="Times New Roman" w:cs="Times New Roman"/>
          <w:sz w:val="24"/>
        </w:rPr>
        <w:t xml:space="preserve"> on the south, </w:t>
      </w:r>
      <w:proofErr w:type="spellStart"/>
      <w:r w:rsidR="00182B40">
        <w:rPr>
          <w:rFonts w:ascii="Times New Roman" w:hAnsi="Times New Roman" w:cs="Times New Roman"/>
          <w:sz w:val="24"/>
        </w:rPr>
        <w:t>Vandeventer</w:t>
      </w:r>
      <w:proofErr w:type="spellEnd"/>
      <w:r w:rsidR="00182B40">
        <w:rPr>
          <w:rFonts w:ascii="Times New Roman" w:hAnsi="Times New Roman" w:cs="Times New Roman"/>
          <w:sz w:val="24"/>
        </w:rPr>
        <w:t xml:space="preserve"> Avenue</w:t>
      </w:r>
      <w:r>
        <w:rPr>
          <w:rFonts w:ascii="Times New Roman" w:hAnsi="Times New Roman" w:cs="Times New Roman"/>
          <w:sz w:val="24"/>
        </w:rPr>
        <w:t xml:space="preserve"> on the east, and </w:t>
      </w:r>
      <w:r w:rsidR="00182B40">
        <w:rPr>
          <w:rFonts w:ascii="Times New Roman" w:hAnsi="Times New Roman" w:cs="Times New Roman"/>
          <w:sz w:val="24"/>
        </w:rPr>
        <w:t>Newstead Avenue</w:t>
      </w:r>
      <w:r w:rsidR="00DF7FBB">
        <w:rPr>
          <w:rFonts w:ascii="Times New Roman" w:hAnsi="Times New Roman" w:cs="Times New Roman"/>
          <w:sz w:val="24"/>
        </w:rPr>
        <w:t xml:space="preserve"> on the west</w:t>
      </w:r>
      <w:r w:rsidR="00DF7FBB" w:rsidRPr="00DF7FBB">
        <w:rPr>
          <w:rFonts w:ascii="Times New Roman" w:hAnsi="Times New Roman" w:cs="Times New Roman"/>
          <w:sz w:val="24"/>
        </w:rPr>
        <w:t xml:space="preserve"> </w:t>
      </w:r>
      <w:r w:rsidR="00DF7FBB">
        <w:rPr>
          <w:rFonts w:ascii="Times New Roman" w:hAnsi="Times New Roman" w:cs="Times New Roman"/>
          <w:sz w:val="24"/>
        </w:rPr>
        <w:t xml:space="preserve">as shown in </w:t>
      </w:r>
      <w:r w:rsidR="00DF7FBB">
        <w:rPr>
          <w:rFonts w:ascii="Times New Roman" w:hAnsi="Times New Roman" w:cs="Times New Roman"/>
          <w:sz w:val="24"/>
        </w:rPr>
        <w:t xml:space="preserve">Figure 1 and </w:t>
      </w:r>
      <w:r w:rsidR="00DF7FBB">
        <w:rPr>
          <w:rFonts w:ascii="Times New Roman" w:hAnsi="Times New Roman" w:cs="Times New Roman"/>
          <w:sz w:val="24"/>
        </w:rPr>
        <w:t xml:space="preserve">Figure 2.  </w:t>
      </w:r>
    </w:p>
    <w:p w:rsidR="001028C2" w:rsidRDefault="00A53D5F" w:rsidP="00A53D5F">
      <w:pPr>
        <w:spacing w:line="480" w:lineRule="auto"/>
        <w:ind w:firstLine="720"/>
        <w:rPr>
          <w:rFonts w:ascii="Times New Roman" w:hAnsi="Times New Roman" w:cs="Times New Roman"/>
          <w:sz w:val="24"/>
        </w:rPr>
      </w:pPr>
      <w:r>
        <w:rPr>
          <w:rFonts w:ascii="Times New Roman" w:hAnsi="Times New Roman" w:cs="Times New Roman"/>
          <w:sz w:val="24"/>
        </w:rPr>
        <w:t xml:space="preserve">A local resident and community leader served as a key informant for the study.  </w:t>
      </w:r>
      <w:r w:rsidR="00E378AE">
        <w:rPr>
          <w:rFonts w:ascii="Times New Roman" w:hAnsi="Times New Roman" w:cs="Times New Roman"/>
          <w:sz w:val="24"/>
        </w:rPr>
        <w:t xml:space="preserve">The key informant purposively recruited </w:t>
      </w:r>
      <w:r w:rsidR="001028C2">
        <w:rPr>
          <w:rFonts w:ascii="Times New Roman" w:hAnsi="Times New Roman" w:cs="Times New Roman"/>
          <w:sz w:val="24"/>
        </w:rPr>
        <w:t xml:space="preserve">40 </w:t>
      </w:r>
      <w:r w:rsidR="00E378AE">
        <w:rPr>
          <w:rFonts w:ascii="Times New Roman" w:hAnsi="Times New Roman" w:cs="Times New Roman"/>
          <w:sz w:val="24"/>
        </w:rPr>
        <w:t xml:space="preserve">residents of the study setting to participate in semi-structured interviews.  </w:t>
      </w:r>
      <w:r w:rsidR="001028C2">
        <w:rPr>
          <w:rFonts w:ascii="Times New Roman" w:hAnsi="Times New Roman" w:cs="Times New Roman"/>
          <w:sz w:val="24"/>
        </w:rPr>
        <w:t xml:space="preserve">Table 1 provides summary statistics comparing the study participants and the population of the study setting.  </w:t>
      </w:r>
      <w:bookmarkStart w:id="0" w:name="_GoBack"/>
      <w:bookmarkEnd w:id="0"/>
    </w:p>
    <w:p w:rsidR="00A53D5F" w:rsidRPr="007B4C29" w:rsidRDefault="00E378AE" w:rsidP="00A53D5F">
      <w:pPr>
        <w:spacing w:line="480" w:lineRule="auto"/>
        <w:ind w:firstLine="720"/>
        <w:rPr>
          <w:rFonts w:ascii="Times New Roman" w:hAnsi="Times New Roman" w:cs="Times New Roman"/>
          <w:sz w:val="24"/>
        </w:rPr>
      </w:pPr>
      <w:r>
        <w:rPr>
          <w:rFonts w:ascii="Times New Roman" w:hAnsi="Times New Roman" w:cs="Times New Roman"/>
          <w:sz w:val="24"/>
        </w:rPr>
        <w:t>Nine graduate students served as interviewers for the study.  Each interviewer conducted four (4) interviews.</w:t>
      </w:r>
    </w:p>
    <w:p w:rsidR="00031C8A" w:rsidRPr="007B4C29" w:rsidRDefault="00031C8A" w:rsidP="00ED1E03">
      <w:pPr>
        <w:spacing w:line="480" w:lineRule="auto"/>
        <w:jc w:val="center"/>
        <w:rPr>
          <w:rFonts w:ascii="Times New Roman" w:hAnsi="Times New Roman" w:cs="Times New Roman"/>
          <w:b/>
          <w:sz w:val="24"/>
        </w:rPr>
      </w:pPr>
      <w:r w:rsidRPr="007B4C29">
        <w:rPr>
          <w:rFonts w:ascii="Times New Roman" w:hAnsi="Times New Roman" w:cs="Times New Roman"/>
          <w:b/>
          <w:sz w:val="24"/>
        </w:rPr>
        <w:t>Analysis</w:t>
      </w:r>
      <w:r w:rsidR="00104A6B">
        <w:rPr>
          <w:rFonts w:ascii="Times New Roman" w:hAnsi="Times New Roman" w:cs="Times New Roman"/>
          <w:b/>
          <w:sz w:val="24"/>
        </w:rPr>
        <w:t xml:space="preserve"> and Findings</w:t>
      </w:r>
    </w:p>
    <w:p w:rsidR="00ED1E03" w:rsidRPr="007B4C29" w:rsidRDefault="00ED1E03" w:rsidP="00031C8A">
      <w:pPr>
        <w:spacing w:line="480" w:lineRule="auto"/>
        <w:rPr>
          <w:rFonts w:ascii="Times New Roman" w:hAnsi="Times New Roman" w:cs="Times New Roman"/>
          <w:sz w:val="24"/>
        </w:rPr>
      </w:pPr>
    </w:p>
    <w:p w:rsidR="00031C8A" w:rsidRPr="007B4C29" w:rsidRDefault="00031C8A" w:rsidP="00ED1E03">
      <w:pPr>
        <w:spacing w:line="480" w:lineRule="auto"/>
        <w:jc w:val="center"/>
        <w:rPr>
          <w:rFonts w:ascii="Times New Roman" w:hAnsi="Times New Roman" w:cs="Times New Roman"/>
          <w:b/>
          <w:sz w:val="24"/>
        </w:rPr>
      </w:pPr>
      <w:r w:rsidRPr="007B4C29">
        <w:rPr>
          <w:rFonts w:ascii="Times New Roman" w:hAnsi="Times New Roman" w:cs="Times New Roman"/>
          <w:b/>
          <w:sz w:val="24"/>
        </w:rPr>
        <w:t>Discussion</w:t>
      </w:r>
    </w:p>
    <w:p w:rsidR="00ED1E03" w:rsidRPr="007B4C29" w:rsidRDefault="00ED1E03" w:rsidP="00031C8A">
      <w:pPr>
        <w:spacing w:line="480" w:lineRule="auto"/>
        <w:rPr>
          <w:rFonts w:ascii="Times New Roman" w:hAnsi="Times New Roman" w:cs="Times New Roman"/>
          <w:sz w:val="24"/>
        </w:rPr>
      </w:pPr>
    </w:p>
    <w:p w:rsidR="00031C8A" w:rsidRPr="007B4C29" w:rsidRDefault="00031C8A" w:rsidP="00ED1E03">
      <w:pPr>
        <w:spacing w:line="480" w:lineRule="auto"/>
        <w:jc w:val="center"/>
        <w:rPr>
          <w:rFonts w:ascii="Times New Roman" w:hAnsi="Times New Roman" w:cs="Times New Roman"/>
          <w:b/>
          <w:sz w:val="24"/>
        </w:rPr>
      </w:pPr>
      <w:r w:rsidRPr="007B4C29">
        <w:rPr>
          <w:rFonts w:ascii="Times New Roman" w:hAnsi="Times New Roman" w:cs="Times New Roman"/>
          <w:b/>
          <w:sz w:val="24"/>
        </w:rPr>
        <w:t>Implications</w:t>
      </w:r>
    </w:p>
    <w:p w:rsidR="00ED1E03" w:rsidRPr="007B4C29" w:rsidRDefault="00ED1E03" w:rsidP="00031C8A">
      <w:pPr>
        <w:spacing w:line="480" w:lineRule="auto"/>
        <w:rPr>
          <w:rFonts w:ascii="Times New Roman" w:hAnsi="Times New Roman" w:cs="Times New Roman"/>
          <w:sz w:val="24"/>
        </w:rPr>
      </w:pPr>
    </w:p>
    <w:p w:rsidR="00031C8A" w:rsidRPr="007B4C29" w:rsidRDefault="00031C8A" w:rsidP="00ED1E03">
      <w:pPr>
        <w:spacing w:line="480" w:lineRule="auto"/>
        <w:jc w:val="center"/>
        <w:rPr>
          <w:rFonts w:ascii="Times New Roman" w:hAnsi="Times New Roman" w:cs="Times New Roman"/>
          <w:b/>
          <w:sz w:val="24"/>
        </w:rPr>
      </w:pPr>
      <w:r w:rsidRPr="007B4C29">
        <w:rPr>
          <w:rFonts w:ascii="Times New Roman" w:hAnsi="Times New Roman" w:cs="Times New Roman"/>
          <w:b/>
          <w:sz w:val="24"/>
        </w:rPr>
        <w:t>Limitations and Future Study</w:t>
      </w:r>
    </w:p>
    <w:p w:rsidR="0018285B" w:rsidRPr="007B4C29" w:rsidRDefault="0018285B" w:rsidP="0018285B">
      <w:pPr>
        <w:spacing w:line="480" w:lineRule="auto"/>
        <w:rPr>
          <w:rFonts w:ascii="Times New Roman" w:hAnsi="Times New Roman" w:cs="Times New Roman"/>
          <w:sz w:val="24"/>
        </w:rPr>
      </w:pPr>
    </w:p>
    <w:p w:rsidR="0018285B" w:rsidRPr="007B4C29" w:rsidRDefault="0018285B" w:rsidP="0018285B">
      <w:pPr>
        <w:spacing w:line="480" w:lineRule="auto"/>
        <w:jc w:val="center"/>
        <w:rPr>
          <w:rFonts w:ascii="Times New Roman" w:hAnsi="Times New Roman" w:cs="Times New Roman"/>
          <w:sz w:val="24"/>
        </w:rPr>
      </w:pPr>
      <w:r w:rsidRPr="007B4C29">
        <w:rPr>
          <w:rFonts w:ascii="Times New Roman" w:hAnsi="Times New Roman" w:cs="Times New Roman"/>
          <w:sz w:val="24"/>
        </w:rPr>
        <w:t>Acknowledgements</w:t>
      </w:r>
    </w:p>
    <w:p w:rsidR="0018285B" w:rsidRPr="007B4C29" w:rsidRDefault="0018285B" w:rsidP="0018285B">
      <w:pPr>
        <w:spacing w:line="480" w:lineRule="auto"/>
        <w:rPr>
          <w:rFonts w:ascii="Times New Roman" w:hAnsi="Times New Roman" w:cs="Times New Roman"/>
          <w:sz w:val="24"/>
        </w:rPr>
      </w:pPr>
      <w:r w:rsidRPr="007B4C29">
        <w:rPr>
          <w:rFonts w:ascii="Times New Roman" w:hAnsi="Times New Roman" w:cs="Times New Roman"/>
          <w:sz w:val="24"/>
        </w:rPr>
        <w:lastRenderedPageBreak/>
        <w:tab/>
        <w:t>Ms. Judith Arnold</w:t>
      </w:r>
      <w:r w:rsidR="001B4A5E" w:rsidRPr="007B4C29">
        <w:rPr>
          <w:rFonts w:ascii="Times New Roman" w:hAnsi="Times New Roman" w:cs="Times New Roman"/>
          <w:sz w:val="24"/>
        </w:rPr>
        <w:t xml:space="preserve"> deserves special thanks for </w:t>
      </w:r>
      <w:r w:rsidR="00090392">
        <w:rPr>
          <w:rFonts w:ascii="Times New Roman" w:hAnsi="Times New Roman" w:cs="Times New Roman"/>
          <w:sz w:val="24"/>
        </w:rPr>
        <w:t>acting</w:t>
      </w:r>
      <w:r w:rsidRPr="007B4C29">
        <w:rPr>
          <w:rFonts w:ascii="Times New Roman" w:hAnsi="Times New Roman" w:cs="Times New Roman"/>
          <w:sz w:val="24"/>
        </w:rPr>
        <w:t xml:space="preserve"> as our liaison with the </w:t>
      </w:r>
      <w:r w:rsidR="001B4A5E" w:rsidRPr="007B4C29">
        <w:rPr>
          <w:rFonts w:ascii="Times New Roman" w:hAnsi="Times New Roman" w:cs="Times New Roman"/>
          <w:sz w:val="24"/>
        </w:rPr>
        <w:t xml:space="preserve">community for this study.  </w:t>
      </w:r>
      <w:r w:rsidR="007B4C29" w:rsidRPr="007B4C29">
        <w:rPr>
          <w:rFonts w:ascii="Times New Roman" w:hAnsi="Times New Roman" w:cs="Times New Roman"/>
          <w:sz w:val="24"/>
        </w:rPr>
        <w:t>Al</w:t>
      </w:r>
      <w:r w:rsidR="00C854BB">
        <w:rPr>
          <w:rFonts w:ascii="Times New Roman" w:hAnsi="Times New Roman" w:cs="Times New Roman"/>
          <w:sz w:val="24"/>
        </w:rPr>
        <w:t>l</w:t>
      </w:r>
      <w:r w:rsidR="007B4C29" w:rsidRPr="007B4C29">
        <w:rPr>
          <w:rFonts w:ascii="Times New Roman" w:hAnsi="Times New Roman" w:cs="Times New Roman"/>
          <w:sz w:val="24"/>
        </w:rPr>
        <w:t xml:space="preserve"> errors and omissions are my responsibility alone.</w:t>
      </w:r>
    </w:p>
    <w:p w:rsidR="00031C8A" w:rsidRPr="007B4C29" w:rsidRDefault="00031C8A" w:rsidP="00031C8A">
      <w:pPr>
        <w:spacing w:line="480" w:lineRule="auto"/>
        <w:rPr>
          <w:rFonts w:ascii="Times New Roman" w:hAnsi="Times New Roman" w:cs="Times New Roman"/>
          <w:sz w:val="24"/>
        </w:rPr>
      </w:pPr>
    </w:p>
    <w:p w:rsidR="00031C8A" w:rsidRPr="007B4C29" w:rsidRDefault="00031C8A">
      <w:pPr>
        <w:rPr>
          <w:rFonts w:ascii="Times New Roman" w:hAnsi="Times New Roman" w:cs="Times New Roman"/>
          <w:sz w:val="24"/>
        </w:rPr>
      </w:pPr>
      <w:r w:rsidRPr="007B4C29">
        <w:rPr>
          <w:rFonts w:ascii="Times New Roman" w:hAnsi="Times New Roman" w:cs="Times New Roman"/>
          <w:sz w:val="24"/>
        </w:rPr>
        <w:br w:type="page"/>
      </w:r>
    </w:p>
    <w:p w:rsidR="0018285B" w:rsidRPr="007B4C29" w:rsidRDefault="0018285B" w:rsidP="00031C8A">
      <w:pPr>
        <w:spacing w:line="480" w:lineRule="auto"/>
        <w:jc w:val="center"/>
        <w:rPr>
          <w:rFonts w:ascii="Times New Roman" w:hAnsi="Times New Roman" w:cs="Times New Roman"/>
          <w:sz w:val="24"/>
        </w:rPr>
      </w:pPr>
      <w:r w:rsidRPr="007B4C29">
        <w:rPr>
          <w:rFonts w:ascii="Times New Roman" w:hAnsi="Times New Roman" w:cs="Times New Roman"/>
          <w:sz w:val="24"/>
        </w:rPr>
        <w:lastRenderedPageBreak/>
        <w:t>References</w:t>
      </w:r>
    </w:p>
    <w:p w:rsidR="00B73A80" w:rsidRDefault="00B73A80" w:rsidP="002F3985">
      <w:pPr>
        <w:spacing w:line="480" w:lineRule="auto"/>
        <w:ind w:left="720" w:hanging="720"/>
        <w:rPr>
          <w:rFonts w:ascii="Times New Roman" w:hAnsi="Times New Roman" w:cs="Times New Roman"/>
          <w:sz w:val="24"/>
        </w:rPr>
      </w:pPr>
      <w:proofErr w:type="spellStart"/>
      <w:r>
        <w:rPr>
          <w:rFonts w:ascii="Times New Roman" w:hAnsi="Times New Roman" w:cs="Times New Roman"/>
          <w:sz w:val="24"/>
        </w:rPr>
        <w:t>Aptekar</w:t>
      </w:r>
      <w:proofErr w:type="spellEnd"/>
      <w:r>
        <w:rPr>
          <w:rFonts w:ascii="Times New Roman" w:hAnsi="Times New Roman" w:cs="Times New Roman"/>
          <w:sz w:val="24"/>
        </w:rPr>
        <w:t xml:space="preserve">, S. (2019). The Unbearable Lightness of the Cosmopolitan Canopy: Accomplishment of Diversity at an Urban Farmers Market. </w:t>
      </w:r>
      <w:r w:rsidRPr="00B73A80">
        <w:rPr>
          <w:rFonts w:ascii="Times New Roman" w:hAnsi="Times New Roman" w:cs="Times New Roman"/>
          <w:i/>
          <w:sz w:val="24"/>
        </w:rPr>
        <w:t>City &amp; Community</w:t>
      </w:r>
      <w:r w:rsidRPr="00B73A80">
        <w:rPr>
          <w:rFonts w:ascii="Times New Roman" w:hAnsi="Times New Roman" w:cs="Times New Roman"/>
          <w:sz w:val="24"/>
        </w:rPr>
        <w:t>,</w:t>
      </w:r>
      <w:r>
        <w:rPr>
          <w:rFonts w:ascii="Times New Roman" w:hAnsi="Times New Roman" w:cs="Times New Roman"/>
          <w:sz w:val="24"/>
        </w:rPr>
        <w:t xml:space="preserve"> 18(1), 71-87</w:t>
      </w:r>
      <w:r w:rsidRPr="00B73A80">
        <w:rPr>
          <w:rFonts w:ascii="Times New Roman" w:hAnsi="Times New Roman" w:cs="Times New Roman"/>
          <w:sz w:val="24"/>
        </w:rPr>
        <w:t>.</w:t>
      </w:r>
    </w:p>
    <w:p w:rsidR="00621D6E" w:rsidRDefault="00621D6E" w:rsidP="002F3985">
      <w:pPr>
        <w:spacing w:line="480" w:lineRule="auto"/>
        <w:ind w:left="720" w:hanging="720"/>
        <w:rPr>
          <w:rFonts w:ascii="Times New Roman" w:hAnsi="Times New Roman" w:cs="Times New Roman"/>
          <w:sz w:val="24"/>
        </w:rPr>
      </w:pPr>
      <w:proofErr w:type="spellStart"/>
      <w:r>
        <w:rPr>
          <w:rFonts w:ascii="Times New Roman" w:hAnsi="Times New Roman" w:cs="Times New Roman"/>
          <w:sz w:val="24"/>
        </w:rPr>
        <w:t>Cataldi</w:t>
      </w:r>
      <w:proofErr w:type="spellEnd"/>
      <w:r>
        <w:rPr>
          <w:rFonts w:ascii="Times New Roman" w:hAnsi="Times New Roman" w:cs="Times New Roman"/>
          <w:sz w:val="24"/>
        </w:rPr>
        <w:t xml:space="preserve">, J. (2019). The Commons: Separating Tragedy and Triumph at a City Park. </w:t>
      </w:r>
      <w:r w:rsidRPr="00B73A80">
        <w:rPr>
          <w:rFonts w:ascii="Times New Roman" w:hAnsi="Times New Roman" w:cs="Times New Roman"/>
          <w:i/>
          <w:sz w:val="24"/>
        </w:rPr>
        <w:t>City &amp; Community</w:t>
      </w:r>
      <w:r w:rsidRPr="00B73A80">
        <w:rPr>
          <w:rFonts w:ascii="Times New Roman" w:hAnsi="Times New Roman" w:cs="Times New Roman"/>
          <w:sz w:val="24"/>
        </w:rPr>
        <w:t>,</w:t>
      </w:r>
      <w:r>
        <w:rPr>
          <w:rFonts w:ascii="Times New Roman" w:hAnsi="Times New Roman" w:cs="Times New Roman"/>
          <w:sz w:val="24"/>
        </w:rPr>
        <w:t xml:space="preserve"> 18(1), 88-108</w:t>
      </w:r>
      <w:r w:rsidRPr="00B73A80">
        <w:rPr>
          <w:rFonts w:ascii="Times New Roman" w:hAnsi="Times New Roman" w:cs="Times New Roman"/>
          <w:sz w:val="24"/>
        </w:rPr>
        <w:t>.</w:t>
      </w:r>
    </w:p>
    <w:p w:rsidR="00C2778C" w:rsidRDefault="00E21D63" w:rsidP="002F3985">
      <w:pPr>
        <w:spacing w:line="480" w:lineRule="auto"/>
        <w:ind w:left="720" w:hanging="720"/>
        <w:rPr>
          <w:rFonts w:ascii="Times New Roman" w:hAnsi="Times New Roman" w:cs="Times New Roman"/>
          <w:sz w:val="24"/>
        </w:rPr>
      </w:pPr>
      <w:proofErr w:type="spellStart"/>
      <w:r>
        <w:rPr>
          <w:rFonts w:ascii="Times New Roman" w:hAnsi="Times New Roman" w:cs="Times New Roman"/>
          <w:sz w:val="24"/>
        </w:rPr>
        <w:t>Strasser</w:t>
      </w:r>
      <w:proofErr w:type="spellEnd"/>
      <w:r>
        <w:rPr>
          <w:rFonts w:ascii="Times New Roman" w:hAnsi="Times New Roman" w:cs="Times New Roman"/>
          <w:sz w:val="24"/>
        </w:rPr>
        <w:t>, F.</w:t>
      </w:r>
      <w:r w:rsidR="00B6532C">
        <w:rPr>
          <w:rFonts w:ascii="Times New Roman" w:hAnsi="Times New Roman" w:cs="Times New Roman"/>
          <w:sz w:val="24"/>
        </w:rPr>
        <w:t xml:space="preserve"> (Producer).</w:t>
      </w:r>
      <w:r>
        <w:rPr>
          <w:rFonts w:ascii="Times New Roman" w:hAnsi="Times New Roman" w:cs="Times New Roman"/>
          <w:sz w:val="24"/>
        </w:rPr>
        <w:t xml:space="preserve"> (2012, March 14). </w:t>
      </w:r>
      <w:r w:rsidR="00C2778C" w:rsidRPr="00B6532C">
        <w:rPr>
          <w:rFonts w:ascii="Times New Roman" w:hAnsi="Times New Roman" w:cs="Times New Roman"/>
          <w:i/>
          <w:sz w:val="24"/>
        </w:rPr>
        <w:t>Crossing a St Louis s</w:t>
      </w:r>
      <w:r w:rsidR="00B6532C" w:rsidRPr="00B6532C">
        <w:rPr>
          <w:rFonts w:ascii="Times New Roman" w:hAnsi="Times New Roman" w:cs="Times New Roman"/>
          <w:i/>
          <w:sz w:val="24"/>
        </w:rPr>
        <w:t>treet that divides communities</w:t>
      </w:r>
      <w:r w:rsidR="00B6532C">
        <w:rPr>
          <w:rFonts w:ascii="Times New Roman" w:hAnsi="Times New Roman" w:cs="Times New Roman"/>
          <w:sz w:val="24"/>
        </w:rPr>
        <w:t xml:space="preserve"> [Documentary video].</w:t>
      </w:r>
      <w:r w:rsidR="00C2778C" w:rsidRPr="00C2778C">
        <w:rPr>
          <w:rFonts w:ascii="Times New Roman" w:hAnsi="Times New Roman" w:cs="Times New Roman"/>
          <w:sz w:val="24"/>
        </w:rPr>
        <w:t xml:space="preserve"> </w:t>
      </w:r>
      <w:r>
        <w:rPr>
          <w:rFonts w:ascii="Times New Roman" w:hAnsi="Times New Roman" w:cs="Times New Roman"/>
          <w:sz w:val="24"/>
        </w:rPr>
        <w:t xml:space="preserve">United States: </w:t>
      </w:r>
      <w:r w:rsidR="00C2778C" w:rsidRPr="00C2778C">
        <w:rPr>
          <w:rFonts w:ascii="Times New Roman" w:hAnsi="Times New Roman" w:cs="Times New Roman"/>
          <w:sz w:val="24"/>
        </w:rPr>
        <w:t xml:space="preserve">BBC News. Retrieved </w:t>
      </w:r>
      <w:r>
        <w:rPr>
          <w:rFonts w:ascii="Times New Roman" w:hAnsi="Times New Roman" w:cs="Times New Roman"/>
          <w:sz w:val="24"/>
        </w:rPr>
        <w:t xml:space="preserve">September 15, 2019 from </w:t>
      </w:r>
      <w:r w:rsidRPr="00E21D63">
        <w:rPr>
          <w:rFonts w:ascii="Times New Roman" w:hAnsi="Times New Roman" w:cs="Times New Roman"/>
          <w:sz w:val="24"/>
        </w:rPr>
        <w:t>https://www.bbc.com/news/av/magazine-17361995/crossing-a-st-louis-street-that-divides-communities</w:t>
      </w:r>
      <w:r>
        <w:rPr>
          <w:rFonts w:ascii="Times New Roman" w:hAnsi="Times New Roman" w:cs="Times New Roman"/>
          <w:sz w:val="24"/>
        </w:rPr>
        <w:t xml:space="preserve"> </w:t>
      </w:r>
    </w:p>
    <w:p w:rsidR="00E1404D" w:rsidRDefault="00E1404D" w:rsidP="002F3985">
      <w:pPr>
        <w:spacing w:line="480" w:lineRule="auto"/>
        <w:ind w:left="720" w:hanging="720"/>
        <w:rPr>
          <w:rFonts w:ascii="Times New Roman" w:hAnsi="Times New Roman" w:cs="Times New Roman"/>
          <w:sz w:val="24"/>
        </w:rPr>
      </w:pPr>
      <w:r>
        <w:rPr>
          <w:rFonts w:ascii="Times New Roman" w:hAnsi="Times New Roman" w:cs="Times New Roman"/>
          <w:sz w:val="24"/>
        </w:rPr>
        <w:t xml:space="preserve">Elliott, J. R., Korver-Glenn, E., &amp; Bolger, D. (2019). The Successive Nature of City Parks: Making and Remaking Unequal Access Over Time. </w:t>
      </w:r>
      <w:r w:rsidRPr="00B73A80">
        <w:rPr>
          <w:rFonts w:ascii="Times New Roman" w:hAnsi="Times New Roman" w:cs="Times New Roman"/>
          <w:i/>
          <w:sz w:val="24"/>
        </w:rPr>
        <w:t>City &amp; Community</w:t>
      </w:r>
      <w:r w:rsidRPr="00B73A80">
        <w:rPr>
          <w:rFonts w:ascii="Times New Roman" w:hAnsi="Times New Roman" w:cs="Times New Roman"/>
          <w:sz w:val="24"/>
        </w:rPr>
        <w:t>,</w:t>
      </w:r>
      <w:r>
        <w:rPr>
          <w:rFonts w:ascii="Times New Roman" w:hAnsi="Times New Roman" w:cs="Times New Roman"/>
          <w:sz w:val="24"/>
        </w:rPr>
        <w:t xml:space="preserve"> 18(1), 109-127</w:t>
      </w:r>
      <w:r w:rsidRPr="00B73A80">
        <w:rPr>
          <w:rFonts w:ascii="Times New Roman" w:hAnsi="Times New Roman" w:cs="Times New Roman"/>
          <w:sz w:val="24"/>
        </w:rPr>
        <w:t>.</w:t>
      </w:r>
    </w:p>
    <w:p w:rsidR="00BC385F" w:rsidRPr="001144A9" w:rsidRDefault="00BC385F" w:rsidP="00BC385F">
      <w:pPr>
        <w:spacing w:line="480" w:lineRule="auto"/>
        <w:ind w:left="720" w:hanging="720"/>
        <w:rPr>
          <w:rFonts w:ascii="Times New Roman" w:hAnsi="Times New Roman" w:cs="Times New Roman"/>
          <w:sz w:val="24"/>
        </w:rPr>
      </w:pPr>
      <w:proofErr w:type="spellStart"/>
      <w:r w:rsidRPr="00BC385F">
        <w:rPr>
          <w:rFonts w:ascii="Times New Roman" w:hAnsi="Times New Roman" w:cs="Times New Roman"/>
          <w:sz w:val="24"/>
        </w:rPr>
        <w:t>Freixas</w:t>
      </w:r>
      <w:proofErr w:type="spellEnd"/>
      <w:r w:rsidRPr="00BC385F">
        <w:rPr>
          <w:rFonts w:ascii="Times New Roman" w:hAnsi="Times New Roman" w:cs="Times New Roman"/>
          <w:sz w:val="24"/>
        </w:rPr>
        <w:t xml:space="preserve">, C., &amp; Abbott, M. (2019). </w:t>
      </w:r>
      <w:r w:rsidR="00AC61A8">
        <w:rPr>
          <w:rFonts w:ascii="Times New Roman" w:hAnsi="Times New Roman" w:cs="Times New Roman"/>
          <w:i/>
          <w:iCs/>
          <w:sz w:val="24"/>
        </w:rPr>
        <w:t>Segregation by design</w:t>
      </w:r>
      <w:r w:rsidRPr="00BC385F">
        <w:rPr>
          <w:rFonts w:ascii="Times New Roman" w:hAnsi="Times New Roman" w:cs="Times New Roman"/>
          <w:i/>
          <w:iCs/>
          <w:sz w:val="24"/>
        </w:rPr>
        <w:t>: conversations and calls for action in St. Louis</w:t>
      </w:r>
      <w:r w:rsidRPr="00BC385F">
        <w:rPr>
          <w:rFonts w:ascii="Times New Roman" w:hAnsi="Times New Roman" w:cs="Times New Roman"/>
          <w:sz w:val="24"/>
        </w:rPr>
        <w:t>. Springer.</w:t>
      </w:r>
      <w:r w:rsidR="00AC61A8">
        <w:rPr>
          <w:rFonts w:ascii="Times New Roman" w:hAnsi="Times New Roman" w:cs="Times New Roman"/>
          <w:sz w:val="24"/>
        </w:rPr>
        <w:t xml:space="preserve"> https://doi.org/10.1007/978-3-319-72956-5</w:t>
      </w:r>
    </w:p>
    <w:p w:rsidR="002F3985" w:rsidRPr="002F3985" w:rsidRDefault="002F3985" w:rsidP="002F3985">
      <w:pPr>
        <w:spacing w:line="480" w:lineRule="auto"/>
        <w:ind w:left="720" w:hanging="720"/>
        <w:rPr>
          <w:rFonts w:ascii="Times New Roman" w:hAnsi="Times New Roman" w:cs="Times New Roman"/>
          <w:sz w:val="24"/>
        </w:rPr>
      </w:pPr>
      <w:proofErr w:type="spellStart"/>
      <w:r w:rsidRPr="002F3985">
        <w:rPr>
          <w:rFonts w:ascii="Times New Roman" w:hAnsi="Times New Roman" w:cs="Times New Roman"/>
          <w:sz w:val="24"/>
        </w:rPr>
        <w:t>Hoestrka</w:t>
      </w:r>
      <w:proofErr w:type="spellEnd"/>
      <w:r w:rsidRPr="002F3985">
        <w:rPr>
          <w:rFonts w:ascii="Times New Roman" w:hAnsi="Times New Roman" w:cs="Times New Roman"/>
          <w:sz w:val="24"/>
        </w:rPr>
        <w:t xml:space="preserve">, E. &amp; </w:t>
      </w:r>
      <w:proofErr w:type="spellStart"/>
      <w:r w:rsidRPr="002F3985">
        <w:rPr>
          <w:rFonts w:ascii="Times New Roman" w:hAnsi="Times New Roman" w:cs="Times New Roman"/>
          <w:sz w:val="24"/>
        </w:rPr>
        <w:t>Gerteis</w:t>
      </w:r>
      <w:proofErr w:type="spellEnd"/>
      <w:r w:rsidRPr="002F3985">
        <w:rPr>
          <w:rFonts w:ascii="Times New Roman" w:hAnsi="Times New Roman" w:cs="Times New Roman"/>
          <w:sz w:val="24"/>
        </w:rPr>
        <w:t xml:space="preserve">, J. (2019). The Civic Side of Diversity: Ambivalence and Belonging at the Neighborhood Level. </w:t>
      </w:r>
      <w:r w:rsidRPr="002F3985">
        <w:rPr>
          <w:rFonts w:ascii="Times New Roman" w:hAnsi="Times New Roman" w:cs="Times New Roman"/>
          <w:i/>
          <w:sz w:val="24"/>
        </w:rPr>
        <w:t>City &amp; Community</w:t>
      </w:r>
      <w:r w:rsidRPr="002F3985">
        <w:rPr>
          <w:rFonts w:ascii="Times New Roman" w:hAnsi="Times New Roman" w:cs="Times New Roman"/>
          <w:sz w:val="24"/>
        </w:rPr>
        <w:t>, 18(1), 195-212.</w:t>
      </w:r>
    </w:p>
    <w:p w:rsidR="001144A9" w:rsidRDefault="001144A9" w:rsidP="001144A9">
      <w:pPr>
        <w:spacing w:line="480" w:lineRule="auto"/>
        <w:ind w:left="720" w:hanging="720"/>
        <w:rPr>
          <w:rFonts w:ascii="Times New Roman" w:hAnsi="Times New Roman" w:cs="Times New Roman"/>
          <w:sz w:val="24"/>
        </w:rPr>
      </w:pPr>
      <w:r w:rsidRPr="001144A9">
        <w:rPr>
          <w:rFonts w:ascii="Times New Roman" w:hAnsi="Times New Roman" w:cs="Times New Roman"/>
          <w:sz w:val="24"/>
        </w:rPr>
        <w:t xml:space="preserve">Lukasiewicz, K., </w:t>
      </w:r>
      <w:proofErr w:type="spellStart"/>
      <w:r w:rsidRPr="001144A9">
        <w:rPr>
          <w:rFonts w:ascii="Times New Roman" w:hAnsi="Times New Roman" w:cs="Times New Roman"/>
          <w:sz w:val="24"/>
        </w:rPr>
        <w:t>Bahar</w:t>
      </w:r>
      <w:proofErr w:type="spellEnd"/>
      <w:r w:rsidRPr="001144A9">
        <w:rPr>
          <w:rFonts w:ascii="Times New Roman" w:hAnsi="Times New Roman" w:cs="Times New Roman"/>
          <w:sz w:val="24"/>
        </w:rPr>
        <w:t xml:space="preserve">, O. S., Ali, S., </w:t>
      </w:r>
      <w:proofErr w:type="spellStart"/>
      <w:r w:rsidRPr="001144A9">
        <w:rPr>
          <w:rFonts w:ascii="Times New Roman" w:hAnsi="Times New Roman" w:cs="Times New Roman"/>
          <w:sz w:val="24"/>
        </w:rPr>
        <w:t>Gopalan</w:t>
      </w:r>
      <w:proofErr w:type="spellEnd"/>
      <w:r w:rsidRPr="001144A9">
        <w:rPr>
          <w:rFonts w:ascii="Times New Roman" w:hAnsi="Times New Roman" w:cs="Times New Roman"/>
          <w:sz w:val="24"/>
        </w:rPr>
        <w:t xml:space="preserve">, P., Parker, G., &amp; Hawkins, R. (2019). Getting by in New York City: Bonding, Bridging and Linking Capital in Poverty-Impacted Neighborhoods. </w:t>
      </w:r>
      <w:r w:rsidRPr="001144A9">
        <w:rPr>
          <w:rFonts w:ascii="Times New Roman" w:hAnsi="Times New Roman" w:cs="Times New Roman"/>
          <w:i/>
          <w:sz w:val="24"/>
        </w:rPr>
        <w:t>City &amp; Community</w:t>
      </w:r>
      <w:r w:rsidRPr="001144A9">
        <w:rPr>
          <w:rFonts w:ascii="Times New Roman" w:hAnsi="Times New Roman" w:cs="Times New Roman"/>
          <w:sz w:val="24"/>
        </w:rPr>
        <w:t>, 18(1), 280</w:t>
      </w:r>
      <w:r w:rsidR="002F3985">
        <w:rPr>
          <w:rFonts w:ascii="Times New Roman" w:hAnsi="Times New Roman" w:cs="Times New Roman"/>
          <w:sz w:val="24"/>
        </w:rPr>
        <w:t>-301</w:t>
      </w:r>
      <w:r w:rsidRPr="001144A9">
        <w:rPr>
          <w:rFonts w:ascii="Times New Roman" w:hAnsi="Times New Roman" w:cs="Times New Roman"/>
          <w:sz w:val="24"/>
        </w:rPr>
        <w:t>.</w:t>
      </w:r>
    </w:p>
    <w:p w:rsidR="00A326B7" w:rsidRDefault="006D2689" w:rsidP="006D2689">
      <w:pPr>
        <w:spacing w:line="480" w:lineRule="auto"/>
        <w:ind w:left="720" w:hanging="720"/>
        <w:rPr>
          <w:rFonts w:ascii="Times New Roman" w:hAnsi="Times New Roman" w:cs="Times New Roman"/>
          <w:sz w:val="24"/>
        </w:rPr>
      </w:pPr>
      <w:r>
        <w:rPr>
          <w:rFonts w:ascii="Times New Roman" w:hAnsi="Times New Roman" w:cs="Times New Roman"/>
          <w:sz w:val="24"/>
        </w:rPr>
        <w:t xml:space="preserve">MacGregor, L. C. (2010). </w:t>
      </w:r>
      <w:r w:rsidRPr="006D2689">
        <w:rPr>
          <w:rFonts w:ascii="Times New Roman" w:hAnsi="Times New Roman" w:cs="Times New Roman"/>
          <w:i/>
          <w:sz w:val="24"/>
        </w:rPr>
        <w:t>Habits of the Heartland: Small-Town Life in Modern America</w:t>
      </w:r>
      <w:r>
        <w:rPr>
          <w:rFonts w:ascii="Times New Roman" w:hAnsi="Times New Roman" w:cs="Times New Roman"/>
          <w:sz w:val="24"/>
        </w:rPr>
        <w:t>. Ithaca, New York: Cornell University Press.</w:t>
      </w:r>
      <w:r w:rsidR="00A326B7">
        <w:rPr>
          <w:rFonts w:ascii="Times New Roman" w:hAnsi="Times New Roman" w:cs="Times New Roman"/>
          <w:sz w:val="24"/>
        </w:rPr>
        <w:br w:type="page"/>
      </w:r>
    </w:p>
    <w:p w:rsidR="0018285B" w:rsidRDefault="00A326B7" w:rsidP="00A326B7">
      <w:pPr>
        <w:spacing w:line="480" w:lineRule="auto"/>
        <w:jc w:val="center"/>
        <w:rPr>
          <w:rFonts w:ascii="Times New Roman" w:hAnsi="Times New Roman" w:cs="Times New Roman"/>
          <w:sz w:val="24"/>
        </w:rPr>
      </w:pPr>
      <w:r>
        <w:rPr>
          <w:rFonts w:ascii="Times New Roman" w:hAnsi="Times New Roman" w:cs="Times New Roman"/>
          <w:sz w:val="24"/>
        </w:rPr>
        <w:lastRenderedPageBreak/>
        <w:t>References Not Cited</w:t>
      </w:r>
    </w:p>
    <w:p w:rsidR="00A326B7" w:rsidRDefault="00A326B7" w:rsidP="00A326B7">
      <w:pPr>
        <w:spacing w:line="480" w:lineRule="auto"/>
        <w:ind w:left="720" w:hanging="720"/>
        <w:rPr>
          <w:rFonts w:ascii="Times New Roman" w:hAnsi="Times New Roman" w:cs="Times New Roman"/>
          <w:sz w:val="24"/>
        </w:rPr>
      </w:pPr>
      <w:proofErr w:type="spellStart"/>
      <w:r>
        <w:rPr>
          <w:rFonts w:ascii="Times New Roman" w:hAnsi="Times New Roman" w:cs="Times New Roman"/>
          <w:sz w:val="24"/>
        </w:rPr>
        <w:t>Hillery</w:t>
      </w:r>
      <w:proofErr w:type="spellEnd"/>
      <w:r>
        <w:rPr>
          <w:rFonts w:ascii="Times New Roman" w:hAnsi="Times New Roman" w:cs="Times New Roman"/>
          <w:sz w:val="24"/>
        </w:rPr>
        <w:t>, G. A. Jr. (1977). A General Typology of Human Groups. In R. L. Warren (</w:t>
      </w:r>
      <w:proofErr w:type="spellStart"/>
      <w:r>
        <w:rPr>
          <w:rFonts w:ascii="Times New Roman" w:hAnsi="Times New Roman" w:cs="Times New Roman"/>
          <w:sz w:val="24"/>
        </w:rPr>
        <w:t>eds</w:t>
      </w:r>
      <w:proofErr w:type="spellEnd"/>
      <w:r>
        <w:rPr>
          <w:rFonts w:ascii="Times New Roman" w:hAnsi="Times New Roman" w:cs="Times New Roman"/>
          <w:sz w:val="24"/>
        </w:rPr>
        <w:t>). New Perspectives on the American Community (2nd ed.). Chicago, Illinois: Rand McNally College Publishing Company.</w:t>
      </w:r>
    </w:p>
    <w:p w:rsidR="00E020E6" w:rsidRDefault="00E020E6" w:rsidP="00A326B7">
      <w:pPr>
        <w:spacing w:line="480" w:lineRule="auto"/>
        <w:ind w:left="720" w:hanging="720"/>
        <w:rPr>
          <w:rFonts w:ascii="Times New Roman" w:hAnsi="Times New Roman" w:cs="Times New Roman"/>
          <w:sz w:val="24"/>
        </w:rPr>
      </w:pPr>
      <w:r>
        <w:rPr>
          <w:rFonts w:ascii="Times New Roman" w:hAnsi="Times New Roman" w:cs="Times New Roman"/>
          <w:sz w:val="24"/>
        </w:rPr>
        <w:t xml:space="preserve">McMillan, D. W. &amp; </w:t>
      </w:r>
      <w:proofErr w:type="spellStart"/>
      <w:r>
        <w:rPr>
          <w:rFonts w:ascii="Times New Roman" w:hAnsi="Times New Roman" w:cs="Times New Roman"/>
          <w:sz w:val="24"/>
        </w:rPr>
        <w:t>Chavis</w:t>
      </w:r>
      <w:proofErr w:type="spellEnd"/>
      <w:r>
        <w:rPr>
          <w:rFonts w:ascii="Times New Roman" w:hAnsi="Times New Roman" w:cs="Times New Roman"/>
          <w:sz w:val="24"/>
        </w:rPr>
        <w:t xml:space="preserve">, D. M. (1986). Sense of Community: A Definition and Theory. </w:t>
      </w:r>
      <w:r w:rsidRPr="00E020E6">
        <w:rPr>
          <w:rFonts w:ascii="Times New Roman" w:hAnsi="Times New Roman" w:cs="Times New Roman"/>
          <w:i/>
          <w:sz w:val="24"/>
        </w:rPr>
        <w:t xml:space="preserve">Journal of Community Psychology </w:t>
      </w:r>
      <w:r>
        <w:rPr>
          <w:rFonts w:ascii="Times New Roman" w:hAnsi="Times New Roman" w:cs="Times New Roman"/>
          <w:sz w:val="24"/>
        </w:rPr>
        <w:t>(14), 6-20.</w:t>
      </w:r>
    </w:p>
    <w:p w:rsidR="00E020E6" w:rsidRPr="007B4C29" w:rsidRDefault="00E020E6" w:rsidP="00A326B7">
      <w:pPr>
        <w:spacing w:line="480" w:lineRule="auto"/>
        <w:ind w:left="720" w:hanging="720"/>
        <w:rPr>
          <w:rFonts w:ascii="Times New Roman" w:hAnsi="Times New Roman" w:cs="Times New Roman"/>
          <w:sz w:val="24"/>
        </w:rPr>
      </w:pPr>
    </w:p>
    <w:p w:rsidR="0018285B" w:rsidRPr="007B4C29" w:rsidRDefault="0018285B">
      <w:pPr>
        <w:rPr>
          <w:rFonts w:ascii="Times New Roman" w:hAnsi="Times New Roman" w:cs="Times New Roman"/>
          <w:sz w:val="24"/>
        </w:rPr>
      </w:pPr>
      <w:r w:rsidRPr="007B4C29">
        <w:rPr>
          <w:rFonts w:ascii="Times New Roman" w:hAnsi="Times New Roman" w:cs="Times New Roman"/>
          <w:sz w:val="24"/>
        </w:rPr>
        <w:br w:type="page"/>
      </w:r>
    </w:p>
    <w:p w:rsidR="00031C8A" w:rsidRPr="007B4C29" w:rsidRDefault="00031C8A" w:rsidP="00031C8A">
      <w:pPr>
        <w:spacing w:line="480" w:lineRule="auto"/>
        <w:jc w:val="center"/>
        <w:rPr>
          <w:rFonts w:ascii="Times New Roman" w:hAnsi="Times New Roman" w:cs="Times New Roman"/>
          <w:sz w:val="24"/>
        </w:rPr>
      </w:pPr>
      <w:r w:rsidRPr="007B4C29">
        <w:rPr>
          <w:rFonts w:ascii="Times New Roman" w:hAnsi="Times New Roman" w:cs="Times New Roman"/>
          <w:sz w:val="24"/>
        </w:rPr>
        <w:lastRenderedPageBreak/>
        <w:t>Appendix</w:t>
      </w:r>
    </w:p>
    <w:p w:rsidR="00031C8A" w:rsidRDefault="0095095D" w:rsidP="00031C8A">
      <w:pPr>
        <w:spacing w:line="480" w:lineRule="auto"/>
        <w:rPr>
          <w:rFonts w:ascii="Times New Roman" w:hAnsi="Times New Roman" w:cs="Times New Roman"/>
          <w:sz w:val="24"/>
        </w:rPr>
      </w:pPr>
      <w:r>
        <w:rPr>
          <w:noProof/>
        </w:rPr>
        <mc:AlternateContent>
          <mc:Choice Requires="wps">
            <w:drawing>
              <wp:anchor distT="0" distB="0" distL="114300" distR="114300" simplePos="0" relativeHeight="251659264" behindDoc="0" locked="0" layoutInCell="1" allowOverlap="1">
                <wp:simplePos x="0" y="0"/>
                <wp:positionH relativeFrom="column">
                  <wp:posOffset>990600</wp:posOffset>
                </wp:positionH>
                <wp:positionV relativeFrom="paragraph">
                  <wp:posOffset>792480</wp:posOffset>
                </wp:positionV>
                <wp:extent cx="4305300" cy="4772025"/>
                <wp:effectExtent l="38100" t="38100" r="57150" b="66675"/>
                <wp:wrapNone/>
                <wp:docPr id="2" name="Freeform: Shape 2"/>
                <wp:cNvGraphicFramePr/>
                <a:graphic xmlns:a="http://schemas.openxmlformats.org/drawingml/2006/main">
                  <a:graphicData uri="http://schemas.microsoft.com/office/word/2010/wordprocessingShape">
                    <wps:wsp>
                      <wps:cNvSpPr/>
                      <wps:spPr>
                        <a:xfrm>
                          <a:off x="0" y="0"/>
                          <a:ext cx="4305300" cy="4772025"/>
                        </a:xfrm>
                        <a:custGeom>
                          <a:avLst/>
                          <a:gdLst>
                            <a:gd name="connsiteX0" fmla="*/ 0 w 2857500"/>
                            <a:gd name="connsiteY0" fmla="*/ 2628900 h 3095625"/>
                            <a:gd name="connsiteX1" fmla="*/ 95250 w 2857500"/>
                            <a:gd name="connsiteY1" fmla="*/ 2152650 h 3095625"/>
                            <a:gd name="connsiteX2" fmla="*/ 295275 w 2857500"/>
                            <a:gd name="connsiteY2" fmla="*/ 1724025 h 3095625"/>
                            <a:gd name="connsiteX3" fmla="*/ 285750 w 2857500"/>
                            <a:gd name="connsiteY3" fmla="*/ 1447800 h 3095625"/>
                            <a:gd name="connsiteX4" fmla="*/ 1066800 w 2857500"/>
                            <a:gd name="connsiteY4" fmla="*/ 0 h 3095625"/>
                            <a:gd name="connsiteX5" fmla="*/ 2857500 w 2857500"/>
                            <a:gd name="connsiteY5" fmla="*/ 971550 h 3095625"/>
                            <a:gd name="connsiteX6" fmla="*/ 1638300 w 2857500"/>
                            <a:gd name="connsiteY6" fmla="*/ 3095625 h 3095625"/>
                            <a:gd name="connsiteX7" fmla="*/ 0 w 2857500"/>
                            <a:gd name="connsiteY7" fmla="*/ 2628900 h 30956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2857500" h="3095625">
                              <a:moveTo>
                                <a:pt x="0" y="2628900"/>
                              </a:moveTo>
                              <a:lnTo>
                                <a:pt x="95250" y="2152650"/>
                              </a:lnTo>
                              <a:lnTo>
                                <a:pt x="295275" y="1724025"/>
                              </a:lnTo>
                              <a:lnTo>
                                <a:pt x="285750" y="1447800"/>
                              </a:lnTo>
                              <a:lnTo>
                                <a:pt x="1066800" y="0"/>
                              </a:lnTo>
                              <a:lnTo>
                                <a:pt x="2857500" y="971550"/>
                              </a:lnTo>
                              <a:lnTo>
                                <a:pt x="1638300" y="3095625"/>
                              </a:lnTo>
                              <a:lnTo>
                                <a:pt x="0" y="2628900"/>
                              </a:lnTo>
                              <a:close/>
                            </a:path>
                          </a:pathLst>
                        </a:custGeom>
                        <a:noFill/>
                        <a:ln w="635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CAE4E2" id="Freeform: Shape 2" o:spid="_x0000_s1026" style="position:absolute;margin-left:78pt;margin-top:62.4pt;width:339pt;height:375.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857500,3095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" path="m,2628900l95250,2152650,295275,1724025r-9525,-276225l1066800,,2857500,971550,1638300,3095625,,2628900xe" filled="f" strokecolor="red" strokeweight="5pt">
                <v:stroke joinstyle="miter"/>
                <v:path arrowok="t" o:connecttype="custom" o:connectlocs="0,4052550;143510,3318393;444881,2657651;430530,2231839;1607312,0;4305300,1497682;2468372,4772025;0,4052550" o:connectangles="0,0,0,0,0,0,0,0"/>
              </v:shape>
            </w:pict>
          </mc:Fallback>
        </mc:AlternateContent>
      </w:r>
      <w:r>
        <w:rPr>
          <w:noProof/>
        </w:rPr>
        <w:drawing>
          <wp:inline distT="0" distB="0" distL="0" distR="0" wp14:anchorId="6BB2DFF1" wp14:editId="2C2A7775">
            <wp:extent cx="5943600" cy="6095843"/>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28686" t="9691" r="24907" b="5645"/>
                    <a:stretch/>
                  </pic:blipFill>
                  <pic:spPr bwMode="auto">
                    <a:xfrm>
                      <a:off x="0" y="0"/>
                      <a:ext cx="5943600" cy="6095843"/>
                    </a:xfrm>
                    <a:prstGeom prst="rect">
                      <a:avLst/>
                    </a:prstGeom>
                    <a:ln>
                      <a:noFill/>
                    </a:ln>
                    <a:extLst>
                      <a:ext uri="{53640926-AAD7-44D8-BBD7-CCE9431645EC}">
                        <a14:shadowObscured xmlns:a14="http://schemas.microsoft.com/office/drawing/2010/main"/>
                      </a:ext>
                    </a:extLst>
                  </pic:spPr>
                </pic:pic>
              </a:graphicData>
            </a:graphic>
          </wp:inline>
        </w:drawing>
      </w:r>
    </w:p>
    <w:p w:rsidR="0095095D" w:rsidRDefault="0095095D" w:rsidP="00031C8A">
      <w:pPr>
        <w:spacing w:line="480" w:lineRule="auto"/>
        <w:rPr>
          <w:rFonts w:ascii="Times New Roman" w:hAnsi="Times New Roman" w:cs="Times New Roman"/>
          <w:sz w:val="24"/>
        </w:rPr>
      </w:pPr>
      <w:r>
        <w:rPr>
          <w:rFonts w:ascii="Times New Roman" w:hAnsi="Times New Roman" w:cs="Times New Roman"/>
          <w:sz w:val="24"/>
        </w:rPr>
        <w:t>Figure 1. Aerial view of study area</w:t>
      </w:r>
      <w:r w:rsidR="00985A1A">
        <w:rPr>
          <w:rFonts w:ascii="Times New Roman" w:hAnsi="Times New Roman" w:cs="Times New Roman"/>
          <w:sz w:val="24"/>
        </w:rPr>
        <w:t xml:space="preserve"> from Google Earth</w:t>
      </w:r>
    </w:p>
    <w:p w:rsidR="00985A1A" w:rsidRDefault="00985A1A">
      <w:pPr>
        <w:rPr>
          <w:rFonts w:ascii="Times New Roman" w:hAnsi="Times New Roman" w:cs="Times New Roman"/>
          <w:sz w:val="24"/>
        </w:rPr>
      </w:pPr>
      <w:r>
        <w:rPr>
          <w:rFonts w:ascii="Times New Roman" w:hAnsi="Times New Roman" w:cs="Times New Roman"/>
          <w:sz w:val="24"/>
        </w:rPr>
        <w:br w:type="page"/>
      </w:r>
    </w:p>
    <w:p w:rsidR="0095095D" w:rsidRDefault="00774858" w:rsidP="00031C8A">
      <w:pPr>
        <w:spacing w:line="480" w:lineRule="auto"/>
        <w:rPr>
          <w:rFonts w:ascii="Times New Roman" w:hAnsi="Times New Roman" w:cs="Times New Roman"/>
          <w:sz w:val="24"/>
        </w:rPr>
      </w:pPr>
      <w:r>
        <w:rPr>
          <w:noProof/>
        </w:rPr>
        <w:lastRenderedPageBreak/>
        <mc:AlternateContent>
          <mc:Choice Requires="wps">
            <w:drawing>
              <wp:anchor distT="0" distB="0" distL="114300" distR="114300" simplePos="0" relativeHeight="251660288" behindDoc="0" locked="0" layoutInCell="1" allowOverlap="1">
                <wp:simplePos x="0" y="0"/>
                <wp:positionH relativeFrom="column">
                  <wp:posOffset>571500</wp:posOffset>
                </wp:positionH>
                <wp:positionV relativeFrom="paragraph">
                  <wp:posOffset>295275</wp:posOffset>
                </wp:positionV>
                <wp:extent cx="4076700" cy="4000500"/>
                <wp:effectExtent l="38100" t="38100" r="38100" b="38100"/>
                <wp:wrapNone/>
                <wp:docPr id="4" name="Freeform: Shape 4"/>
                <wp:cNvGraphicFramePr/>
                <a:graphic xmlns:a="http://schemas.openxmlformats.org/drawingml/2006/main">
                  <a:graphicData uri="http://schemas.microsoft.com/office/word/2010/wordprocessingShape">
                    <wps:wsp>
                      <wps:cNvSpPr/>
                      <wps:spPr>
                        <a:xfrm>
                          <a:off x="0" y="0"/>
                          <a:ext cx="4076700" cy="4000500"/>
                        </a:xfrm>
                        <a:custGeom>
                          <a:avLst/>
                          <a:gdLst>
                            <a:gd name="connsiteX0" fmla="*/ 0 w 3990975"/>
                            <a:gd name="connsiteY0" fmla="*/ 3171825 h 3886200"/>
                            <a:gd name="connsiteX1" fmla="*/ 257175 w 3990975"/>
                            <a:gd name="connsiteY1" fmla="*/ 2162175 h 3886200"/>
                            <a:gd name="connsiteX2" fmla="*/ 1495425 w 3990975"/>
                            <a:gd name="connsiteY2" fmla="*/ 0 h 3886200"/>
                            <a:gd name="connsiteX3" fmla="*/ 3990975 w 3990975"/>
                            <a:gd name="connsiteY3" fmla="*/ 1409700 h 3886200"/>
                            <a:gd name="connsiteX4" fmla="*/ 2628900 w 3990975"/>
                            <a:gd name="connsiteY4" fmla="*/ 3886200 h 3886200"/>
                            <a:gd name="connsiteX5" fmla="*/ 0 w 3990975"/>
                            <a:gd name="connsiteY5" fmla="*/ 3171825 h 38862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990975" h="3886200">
                              <a:moveTo>
                                <a:pt x="0" y="3171825"/>
                              </a:moveTo>
                              <a:lnTo>
                                <a:pt x="257175" y="2162175"/>
                              </a:lnTo>
                              <a:lnTo>
                                <a:pt x="1495425" y="0"/>
                              </a:lnTo>
                              <a:lnTo>
                                <a:pt x="3990975" y="1409700"/>
                              </a:lnTo>
                              <a:lnTo>
                                <a:pt x="2628900" y="3886200"/>
                              </a:lnTo>
                              <a:lnTo>
                                <a:pt x="0" y="3171825"/>
                              </a:lnTo>
                              <a:close/>
                            </a:path>
                          </a:pathLst>
                        </a:custGeom>
                        <a:noFill/>
                        <a:ln w="444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C88564" id="Freeform: Shape 4" o:spid="_x0000_s1026" style="position:absolute;margin-left:45pt;margin-top:23.25pt;width:321pt;height:3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90975,388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" path="m,3171825l257175,2162175,1495425,,3990975,1409700,2628900,3886200,,3171825xe" filled="f" strokecolor="red" strokeweight="3.5pt">
                <v:stroke joinstyle="miter"/>
                <v:path arrowok="t" o:connecttype="custom" o:connectlocs="0,3265114;262699,2225768;1527546,0;4076700,1451162;2685368,4000500;0,3265114" o:connectangles="0,0,0,0,0,0"/>
              </v:shape>
            </w:pict>
          </mc:Fallback>
        </mc:AlternateContent>
      </w:r>
      <w:r w:rsidR="003E6420">
        <w:rPr>
          <w:noProof/>
        </w:rPr>
        <w:drawing>
          <wp:inline distT="0" distB="0" distL="0" distR="0" wp14:anchorId="11BBEC4C" wp14:editId="4C82AA00">
            <wp:extent cx="5943600" cy="4380351"/>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29647" t="16249" r="11859" b="7069"/>
                    <a:stretch/>
                  </pic:blipFill>
                  <pic:spPr bwMode="auto">
                    <a:xfrm>
                      <a:off x="0" y="0"/>
                      <a:ext cx="5943600" cy="4380351"/>
                    </a:xfrm>
                    <a:prstGeom prst="rect">
                      <a:avLst/>
                    </a:prstGeom>
                    <a:ln>
                      <a:noFill/>
                    </a:ln>
                    <a:extLst>
                      <a:ext uri="{53640926-AAD7-44D8-BBD7-CCE9431645EC}">
                        <a14:shadowObscured xmlns:a14="http://schemas.microsoft.com/office/drawing/2010/main"/>
                      </a:ext>
                    </a:extLst>
                  </pic:spPr>
                </pic:pic>
              </a:graphicData>
            </a:graphic>
          </wp:inline>
        </w:drawing>
      </w:r>
    </w:p>
    <w:p w:rsidR="00985A1A" w:rsidRPr="007B4C29" w:rsidRDefault="00985A1A" w:rsidP="00031C8A">
      <w:pPr>
        <w:spacing w:line="480" w:lineRule="auto"/>
        <w:rPr>
          <w:rFonts w:ascii="Times New Roman" w:hAnsi="Times New Roman" w:cs="Times New Roman"/>
          <w:sz w:val="24"/>
        </w:rPr>
      </w:pPr>
      <w:r>
        <w:rPr>
          <w:rFonts w:ascii="Times New Roman" w:hAnsi="Times New Roman" w:cs="Times New Roman"/>
          <w:sz w:val="24"/>
        </w:rPr>
        <w:t>Figure 2. Google map of study area</w:t>
      </w:r>
    </w:p>
    <w:sectPr w:rsidR="00985A1A" w:rsidRPr="007B4C29" w:rsidSect="0011498A">
      <w:headerReference w:type="default" r:id="rId8"/>
      <w:headerReference w:type="first" r:id="rId9"/>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1498A" w:rsidRDefault="0011498A" w:rsidP="0011498A">
      <w:r>
        <w:separator/>
      </w:r>
    </w:p>
  </w:endnote>
  <w:endnote w:type="continuationSeparator" w:id="0">
    <w:p w:rsidR="0011498A" w:rsidRDefault="0011498A" w:rsidP="001149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1498A" w:rsidRDefault="0011498A" w:rsidP="0011498A">
      <w:r>
        <w:separator/>
      </w:r>
    </w:p>
  </w:footnote>
  <w:footnote w:type="continuationSeparator" w:id="0">
    <w:p w:rsidR="0011498A" w:rsidRDefault="0011498A" w:rsidP="001149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1498A" w:rsidRPr="00023663" w:rsidRDefault="0011498A" w:rsidP="0011498A">
    <w:pPr>
      <w:pStyle w:val="Header"/>
      <w:tabs>
        <w:tab w:val="left" w:pos="9000"/>
      </w:tabs>
      <w:rPr>
        <w:rFonts w:ascii="Times New Roman" w:hAnsi="Times New Roman" w:cs="Times New Roman"/>
        <w:sz w:val="24"/>
      </w:rPr>
    </w:pPr>
    <w:r w:rsidRPr="00023663">
      <w:rPr>
        <w:rFonts w:ascii="Times New Roman" w:hAnsi="Times New Roman" w:cs="Times New Roman"/>
        <w:sz w:val="24"/>
      </w:rPr>
      <w:t>Bridging the Delmar Divide</w:t>
    </w:r>
    <w:r w:rsidRPr="00023663">
      <w:rPr>
        <w:rFonts w:ascii="Times New Roman" w:hAnsi="Times New Roman" w:cs="Times New Roman"/>
        <w:sz w:val="24"/>
      </w:rPr>
      <w:tab/>
    </w:r>
    <w:r w:rsidRPr="00023663">
      <w:rPr>
        <w:rFonts w:ascii="Times New Roman" w:hAnsi="Times New Roman" w:cs="Times New Roman"/>
        <w:sz w:val="24"/>
      </w:rPr>
      <w:tab/>
    </w:r>
    <w:r w:rsidRPr="00023663">
      <w:rPr>
        <w:rFonts w:ascii="Times New Roman" w:hAnsi="Times New Roman" w:cs="Times New Roman"/>
        <w:sz w:val="24"/>
      </w:rPr>
      <w:fldChar w:fldCharType="begin"/>
    </w:r>
    <w:r w:rsidRPr="00023663">
      <w:rPr>
        <w:rFonts w:ascii="Times New Roman" w:hAnsi="Times New Roman" w:cs="Times New Roman"/>
        <w:sz w:val="24"/>
      </w:rPr>
      <w:instrText xml:space="preserve"> PAGE   \* MERGEFORMAT </w:instrText>
    </w:r>
    <w:r w:rsidRPr="00023663">
      <w:rPr>
        <w:rFonts w:ascii="Times New Roman" w:hAnsi="Times New Roman" w:cs="Times New Roman"/>
        <w:sz w:val="24"/>
      </w:rPr>
      <w:fldChar w:fldCharType="separate"/>
    </w:r>
    <w:r w:rsidR="00AA0729">
      <w:rPr>
        <w:rFonts w:ascii="Times New Roman" w:hAnsi="Times New Roman" w:cs="Times New Roman"/>
        <w:noProof/>
        <w:sz w:val="24"/>
      </w:rPr>
      <w:t>4</w:t>
    </w:r>
    <w:r w:rsidRPr="00023663">
      <w:rPr>
        <w:rFonts w:ascii="Times New Roman" w:hAnsi="Times New Roman" w:cs="Times New Roman"/>
        <w:noProof/>
        <w:sz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1498A" w:rsidRPr="00B07B78" w:rsidRDefault="0011498A" w:rsidP="0011498A">
    <w:pPr>
      <w:pStyle w:val="Header"/>
      <w:tabs>
        <w:tab w:val="left" w:pos="9000"/>
      </w:tabs>
      <w:rPr>
        <w:rFonts w:ascii="Times New Roman" w:hAnsi="Times New Roman" w:cs="Times New Roman"/>
        <w:sz w:val="24"/>
      </w:rPr>
    </w:pPr>
    <w:r w:rsidRPr="00B07B78">
      <w:rPr>
        <w:rFonts w:ascii="Times New Roman" w:hAnsi="Times New Roman" w:cs="Times New Roman"/>
        <w:sz w:val="24"/>
      </w:rPr>
      <w:t>RUNNING HEADER: Bridging the Delmar Divide</w:t>
    </w:r>
    <w:r w:rsidRPr="00B07B78">
      <w:rPr>
        <w:rFonts w:ascii="Times New Roman" w:hAnsi="Times New Roman" w:cs="Times New Roman"/>
        <w:sz w:val="24"/>
      </w:rPr>
      <w:tab/>
    </w:r>
    <w:r w:rsidRPr="00B07B78">
      <w:rPr>
        <w:rFonts w:ascii="Times New Roman" w:hAnsi="Times New Roman" w:cs="Times New Roman"/>
        <w:sz w:val="24"/>
      </w:rPr>
      <w:tab/>
    </w:r>
    <w:r w:rsidRPr="00B07B78">
      <w:rPr>
        <w:rFonts w:ascii="Times New Roman" w:hAnsi="Times New Roman" w:cs="Times New Roman"/>
        <w:sz w:val="24"/>
      </w:rPr>
      <w:fldChar w:fldCharType="begin"/>
    </w:r>
    <w:r w:rsidRPr="00B07B78">
      <w:rPr>
        <w:rFonts w:ascii="Times New Roman" w:hAnsi="Times New Roman" w:cs="Times New Roman"/>
        <w:sz w:val="24"/>
      </w:rPr>
      <w:instrText xml:space="preserve"> PAGE   \* MERGEFORMAT </w:instrText>
    </w:r>
    <w:r w:rsidRPr="00B07B78">
      <w:rPr>
        <w:rFonts w:ascii="Times New Roman" w:hAnsi="Times New Roman" w:cs="Times New Roman"/>
        <w:sz w:val="24"/>
      </w:rPr>
      <w:fldChar w:fldCharType="separate"/>
    </w:r>
    <w:r w:rsidR="00774858">
      <w:rPr>
        <w:rFonts w:ascii="Times New Roman" w:hAnsi="Times New Roman" w:cs="Times New Roman"/>
        <w:noProof/>
        <w:sz w:val="24"/>
      </w:rPr>
      <w:t>1</w:t>
    </w:r>
    <w:r w:rsidRPr="00B07B78">
      <w:rPr>
        <w:rFonts w:ascii="Times New Roman" w:hAnsi="Times New Roman" w:cs="Times New Roman"/>
        <w:noProof/>
        <w:sz w:val="24"/>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1C8A"/>
    <w:rsid w:val="00014A5A"/>
    <w:rsid w:val="00023663"/>
    <w:rsid w:val="00031C8A"/>
    <w:rsid w:val="00035F62"/>
    <w:rsid w:val="00090392"/>
    <w:rsid w:val="001028C2"/>
    <w:rsid w:val="00104A6B"/>
    <w:rsid w:val="001144A9"/>
    <w:rsid w:val="0011498A"/>
    <w:rsid w:val="0018285B"/>
    <w:rsid w:val="00182B40"/>
    <w:rsid w:val="001B15E9"/>
    <w:rsid w:val="001B4A5E"/>
    <w:rsid w:val="002A25BE"/>
    <w:rsid w:val="002D6887"/>
    <w:rsid w:val="002D6E12"/>
    <w:rsid w:val="002F3985"/>
    <w:rsid w:val="002F4688"/>
    <w:rsid w:val="003E4215"/>
    <w:rsid w:val="003E6420"/>
    <w:rsid w:val="00480B5A"/>
    <w:rsid w:val="004A06B4"/>
    <w:rsid w:val="004E761A"/>
    <w:rsid w:val="004F0940"/>
    <w:rsid w:val="00521CE6"/>
    <w:rsid w:val="005A3CC6"/>
    <w:rsid w:val="00616A8F"/>
    <w:rsid w:val="00621D6E"/>
    <w:rsid w:val="0062526E"/>
    <w:rsid w:val="0064677F"/>
    <w:rsid w:val="006508A0"/>
    <w:rsid w:val="006D2689"/>
    <w:rsid w:val="00774858"/>
    <w:rsid w:val="007B4C29"/>
    <w:rsid w:val="007C2136"/>
    <w:rsid w:val="008D4451"/>
    <w:rsid w:val="0090349C"/>
    <w:rsid w:val="0095095D"/>
    <w:rsid w:val="00985A1A"/>
    <w:rsid w:val="00A326B7"/>
    <w:rsid w:val="00A5119C"/>
    <w:rsid w:val="00A53D5F"/>
    <w:rsid w:val="00A82B56"/>
    <w:rsid w:val="00AA0729"/>
    <w:rsid w:val="00AC61A8"/>
    <w:rsid w:val="00AC659C"/>
    <w:rsid w:val="00B07B78"/>
    <w:rsid w:val="00B6532C"/>
    <w:rsid w:val="00B73A80"/>
    <w:rsid w:val="00BC385F"/>
    <w:rsid w:val="00C2778C"/>
    <w:rsid w:val="00C854BB"/>
    <w:rsid w:val="00CA03F3"/>
    <w:rsid w:val="00D62ED0"/>
    <w:rsid w:val="00DF7FBB"/>
    <w:rsid w:val="00E020E6"/>
    <w:rsid w:val="00E1404D"/>
    <w:rsid w:val="00E21D63"/>
    <w:rsid w:val="00E378AE"/>
    <w:rsid w:val="00ED1E03"/>
    <w:rsid w:val="00F000A2"/>
    <w:rsid w:val="00F56F22"/>
    <w:rsid w:val="00F942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74308E43"/>
  <w15:chartTrackingRefBased/>
  <w15:docId w15:val="{4E384A96-A5B1-45AB-B839-4BF45C112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1498A"/>
    <w:pPr>
      <w:tabs>
        <w:tab w:val="center" w:pos="4680"/>
        <w:tab w:val="right" w:pos="9360"/>
      </w:tabs>
    </w:pPr>
  </w:style>
  <w:style w:type="character" w:customStyle="1" w:styleId="HeaderChar">
    <w:name w:val="Header Char"/>
    <w:basedOn w:val="DefaultParagraphFont"/>
    <w:link w:val="Header"/>
    <w:uiPriority w:val="99"/>
    <w:rsid w:val="0011498A"/>
  </w:style>
  <w:style w:type="paragraph" w:styleId="Footer">
    <w:name w:val="footer"/>
    <w:basedOn w:val="Normal"/>
    <w:link w:val="FooterChar"/>
    <w:uiPriority w:val="99"/>
    <w:unhideWhenUsed/>
    <w:rsid w:val="0011498A"/>
    <w:pPr>
      <w:tabs>
        <w:tab w:val="center" w:pos="4680"/>
        <w:tab w:val="right" w:pos="9360"/>
      </w:tabs>
    </w:pPr>
  </w:style>
  <w:style w:type="character" w:customStyle="1" w:styleId="FooterChar">
    <w:name w:val="Footer Char"/>
    <w:basedOn w:val="DefaultParagraphFont"/>
    <w:link w:val="Footer"/>
    <w:uiPriority w:val="99"/>
    <w:rsid w:val="0011498A"/>
  </w:style>
  <w:style w:type="character" w:styleId="Hyperlink">
    <w:name w:val="Hyperlink"/>
    <w:basedOn w:val="DefaultParagraphFont"/>
    <w:uiPriority w:val="99"/>
    <w:unhideWhenUsed/>
    <w:rsid w:val="00E21D6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214</TotalTime>
  <Pages>9</Pages>
  <Words>722</Words>
  <Characters>4119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Malcolm Townes</dc:creator>
  <cp:keywords/>
  <dc:description/>
  <cp:lastModifiedBy>Malcolm Townes</cp:lastModifiedBy>
  <cp:revision>59</cp:revision>
  <dcterms:created xsi:type="dcterms:W3CDTF">2019-09-14T21:23:00Z</dcterms:created>
  <dcterms:modified xsi:type="dcterms:W3CDTF">2019-09-15T19:09:00Z</dcterms:modified>
</cp:coreProperties>
</file>