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A33E6E" w:rsidRDefault="00A33E6E">
      <w:r>
        <w:br w:type="page"/>
      </w:r>
    </w:p>
    <w:p w:rsidR="009F3B29" w:rsidRDefault="009F3B29" w:rsidP="009A518D">
      <w:pPr>
        <w:spacing w:after="60" w:line="240" w:lineRule="auto"/>
        <w:contextualSpacing/>
      </w:pPr>
      <w:r>
        <w:lastRenderedPageBreak/>
        <w:t>Approaches to sociology research</w:t>
      </w:r>
    </w:p>
    <w:p w:rsidR="009F3B29" w:rsidRDefault="004D4018" w:rsidP="009A518D">
      <w:pPr>
        <w:pStyle w:val="ListParagraph"/>
        <w:numPr>
          <w:ilvl w:val="0"/>
          <w:numId w:val="7"/>
        </w:numPr>
        <w:spacing w:after="60" w:line="240" w:lineRule="auto"/>
      </w:pPr>
      <w:r>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953C6F" w:rsidRDefault="00953C6F" w:rsidP="00953C6F">
      <w:pPr>
        <w:pStyle w:val="ListParagraph"/>
        <w:numPr>
          <w:ilvl w:val="2"/>
          <w:numId w:val="15"/>
        </w:numPr>
        <w:spacing w:after="60" w:line="240" w:lineRule="auto"/>
      </w:pPr>
      <w:r>
        <w:t>Belonging, rules, and accountability.</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lastRenderedPageBreak/>
        <w:t>Evaluate what the answers say about how community is built.</w:t>
      </w:r>
    </w:p>
    <w:p w:rsidR="00A50470" w:rsidRDefault="00BB7E0E" w:rsidP="00BB7E0E">
      <w:pPr>
        <w:pStyle w:val="ListParagraph"/>
        <w:numPr>
          <w:ilvl w:val="2"/>
          <w:numId w:val="15"/>
        </w:numPr>
        <w:spacing w:after="60" w:line="240" w:lineRule="auto"/>
      </w:pPr>
      <w:r>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E060DB">
      <w:pPr>
        <w:pStyle w:val="ListParagraph"/>
        <w:numPr>
          <w:ilvl w:val="4"/>
          <w:numId w:val="15"/>
        </w:numPr>
        <w:spacing w:after="60" w:line="240" w:lineRule="auto"/>
      </w:pPr>
      <w:r>
        <w:t>Inclusive membership</w:t>
      </w:r>
    </w:p>
    <w:p w:rsidR="00E060DB" w:rsidRDefault="006A2C2A" w:rsidP="00E060DB">
      <w:pPr>
        <w:pStyle w:val="ListParagraph"/>
        <w:numPr>
          <w:ilvl w:val="4"/>
          <w:numId w:val="15"/>
        </w:numPr>
        <w:spacing w:after="60" w:line="240" w:lineRule="auto"/>
      </w:pPr>
      <w:r>
        <w:t>People act as group</w:t>
      </w:r>
    </w:p>
    <w:p w:rsidR="00E060DB" w:rsidRDefault="003F71D2" w:rsidP="00E060DB">
      <w:pPr>
        <w:pStyle w:val="ListParagraph"/>
        <w:numPr>
          <w:ilvl w:val="4"/>
          <w:numId w:val="15"/>
        </w:numPr>
        <w:spacing w:after="60" w:line="240" w:lineRule="auto"/>
      </w:pPr>
      <w:r>
        <w:t>Intolerant of</w:t>
      </w:r>
      <w:r w:rsidR="00E060DB">
        <w:t xml:space="preserve"> rule breaking</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5A235B" w:rsidRDefault="005A235B" w:rsidP="005A235B">
      <w:pPr>
        <w:pStyle w:val="ListParagraph"/>
        <w:numPr>
          <w:ilvl w:val="4"/>
          <w:numId w:val="15"/>
        </w:numPr>
        <w:spacing w:after="60" w:line="240" w:lineRule="auto"/>
      </w:pPr>
      <w:r>
        <w:t>Exclusive membership</w:t>
      </w:r>
    </w:p>
    <w:p w:rsidR="005A235B" w:rsidRDefault="00AE595A" w:rsidP="005A235B">
      <w:pPr>
        <w:pStyle w:val="ListParagraph"/>
        <w:numPr>
          <w:ilvl w:val="4"/>
          <w:numId w:val="15"/>
        </w:numPr>
        <w:spacing w:after="60" w:line="240" w:lineRule="auto"/>
      </w:pPr>
      <w:r>
        <w:t xml:space="preserve">People </w:t>
      </w:r>
      <w:r w:rsidR="008C12F9">
        <w:t>act as a group</w:t>
      </w:r>
    </w:p>
    <w:p w:rsidR="005A235B" w:rsidRDefault="005A235B" w:rsidP="005A235B">
      <w:pPr>
        <w:pStyle w:val="ListParagraph"/>
        <w:numPr>
          <w:ilvl w:val="4"/>
          <w:numId w:val="15"/>
        </w:numPr>
        <w:spacing w:after="60" w:line="240" w:lineRule="auto"/>
      </w:pPr>
      <w:r>
        <w:t>Somewhat tolerant</w:t>
      </w:r>
      <w:r w:rsidR="000C7560">
        <w:t xml:space="preserve"> of </w:t>
      </w:r>
      <w:r w:rsidR="00B435AB">
        <w:t>rule breaking</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5A235B">
      <w:pPr>
        <w:pStyle w:val="ListParagraph"/>
        <w:numPr>
          <w:ilvl w:val="4"/>
          <w:numId w:val="15"/>
        </w:numPr>
        <w:spacing w:after="60" w:line="240" w:lineRule="auto"/>
      </w:pPr>
      <w:r>
        <w:t>Inclusive</w:t>
      </w:r>
      <w:r w:rsidR="000C7560">
        <w:t xml:space="preserve"> membership</w:t>
      </w:r>
    </w:p>
    <w:p w:rsidR="005A235B" w:rsidRDefault="00A33E6E" w:rsidP="005A235B">
      <w:pPr>
        <w:pStyle w:val="ListParagraph"/>
        <w:numPr>
          <w:ilvl w:val="4"/>
          <w:numId w:val="15"/>
        </w:numPr>
        <w:spacing w:after="60" w:line="240" w:lineRule="auto"/>
      </w:pPr>
      <w:r>
        <w:t>People</w:t>
      </w:r>
      <w:r w:rsidR="00AE595A">
        <w:t xml:space="preserve"> act</w:t>
      </w:r>
      <w:r w:rsidR="005A235B">
        <w:t xml:space="preserve"> independently</w:t>
      </w:r>
    </w:p>
    <w:p w:rsidR="005A235B" w:rsidRDefault="005A235B" w:rsidP="005A235B">
      <w:pPr>
        <w:pStyle w:val="ListParagraph"/>
        <w:numPr>
          <w:ilvl w:val="4"/>
          <w:numId w:val="15"/>
        </w:numPr>
        <w:spacing w:after="60" w:line="240" w:lineRule="auto"/>
      </w:pPr>
      <w:r>
        <w:t xml:space="preserve">Somewhat tolerant of </w:t>
      </w:r>
      <w:r w:rsidR="00B435AB">
        <w:t>rule breaking</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5A235B">
      <w:pPr>
        <w:pStyle w:val="ListParagraph"/>
        <w:numPr>
          <w:ilvl w:val="4"/>
          <w:numId w:val="15"/>
        </w:numPr>
        <w:spacing w:after="60" w:line="240" w:lineRule="auto"/>
      </w:pPr>
      <w:r>
        <w:t>Exclusi</w:t>
      </w:r>
      <w:r w:rsidR="000C7560">
        <w:t>ve membership</w:t>
      </w:r>
    </w:p>
    <w:p w:rsidR="005A235B" w:rsidRDefault="005A235B" w:rsidP="005A235B">
      <w:pPr>
        <w:pStyle w:val="ListParagraph"/>
        <w:numPr>
          <w:ilvl w:val="4"/>
          <w:numId w:val="15"/>
        </w:numPr>
        <w:spacing w:after="60" w:line="240" w:lineRule="auto"/>
      </w:pPr>
      <w:r>
        <w:t>Government</w:t>
      </w:r>
      <w:r w:rsidR="000C7560">
        <w:t xml:space="preserve"> enforces the rules</w:t>
      </w:r>
    </w:p>
    <w:p w:rsidR="005A235B" w:rsidRDefault="005A235B" w:rsidP="005A235B">
      <w:pPr>
        <w:pStyle w:val="ListParagraph"/>
        <w:numPr>
          <w:ilvl w:val="4"/>
          <w:numId w:val="15"/>
        </w:numPr>
        <w:spacing w:after="60" w:line="240" w:lineRule="auto"/>
      </w:pPr>
      <w:r>
        <w:t>Intolerant of rule breaking</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FF3DD8">
      <w:pPr>
        <w:pStyle w:val="ListParagraph"/>
        <w:numPr>
          <w:ilvl w:val="1"/>
          <w:numId w:val="16"/>
        </w:numPr>
        <w:spacing w:after="60" w:line="240" w:lineRule="auto"/>
      </w:pPr>
      <w:r>
        <w:t>Is a community defined by common geography, com</w:t>
      </w:r>
      <w:r w:rsidR="009B0B53">
        <w:t>mon interests, or common identit</w:t>
      </w:r>
      <w:r>
        <w:t>y?</w:t>
      </w:r>
    </w:p>
    <w:p w:rsidR="005A235B" w:rsidRDefault="005A235B" w:rsidP="005A235B">
      <w:pPr>
        <w:pStyle w:val="ListParagraph"/>
        <w:numPr>
          <w:ilvl w:val="0"/>
          <w:numId w:val="16"/>
        </w:numPr>
        <w:spacing w:after="60" w:line="240" w:lineRule="auto"/>
      </w:pPr>
      <w:r>
        <w:t>What does it mean to be accountable?</w:t>
      </w:r>
    </w:p>
    <w:p w:rsidR="00514799" w:rsidRDefault="00514799" w:rsidP="00514799">
      <w:pPr>
        <w:spacing w:after="60" w:line="240" w:lineRule="auto"/>
      </w:pPr>
    </w:p>
    <w:p w:rsidR="00514799" w:rsidRPr="00514799" w:rsidRDefault="00514799" w:rsidP="00514799">
      <w:pPr>
        <w:spacing w:after="60" w:line="240" w:lineRule="auto"/>
        <w:rPr>
          <w:u w:val="single"/>
        </w:rPr>
      </w:pPr>
      <w:r w:rsidRPr="00514799">
        <w:rPr>
          <w:u w:val="single"/>
        </w:rPr>
        <w:t>Lecture Notes</w:t>
      </w:r>
    </w:p>
    <w:p w:rsidR="00514799" w:rsidRDefault="005F7604" w:rsidP="00514799">
      <w:pPr>
        <w:spacing w:after="60" w:line="240" w:lineRule="auto"/>
      </w:pPr>
      <w:r>
        <w:t>G</w:t>
      </w:r>
      <w:r w:rsidR="00605635">
        <w:t>eneral Comments</w:t>
      </w:r>
    </w:p>
    <w:p w:rsidR="0086308B" w:rsidRDefault="0086308B" w:rsidP="0086308B">
      <w:pPr>
        <w:pStyle w:val="ListParagraph"/>
        <w:numPr>
          <w:ilvl w:val="0"/>
          <w:numId w:val="17"/>
        </w:numPr>
        <w:spacing w:after="60" w:line="240" w:lineRule="auto"/>
      </w:pPr>
      <w:r>
        <w:t>Everything is data.</w:t>
      </w:r>
    </w:p>
    <w:p w:rsidR="0086308B" w:rsidRDefault="0086308B" w:rsidP="0086308B">
      <w:pPr>
        <w:pStyle w:val="ListParagraph"/>
        <w:numPr>
          <w:ilvl w:val="0"/>
          <w:numId w:val="17"/>
        </w:numPr>
        <w:spacing w:after="60" w:line="240" w:lineRule="auto"/>
      </w:pPr>
      <w:r>
        <w:t xml:space="preserve">There are some drawbacks to </w:t>
      </w:r>
      <w:r w:rsidR="0031622A">
        <w:t>developing the skills for qualitative research.</w:t>
      </w:r>
    </w:p>
    <w:p w:rsidR="0031622A" w:rsidRDefault="0031622A" w:rsidP="0031622A">
      <w:pPr>
        <w:pStyle w:val="ListParagraph"/>
        <w:numPr>
          <w:ilvl w:val="1"/>
          <w:numId w:val="17"/>
        </w:numPr>
        <w:spacing w:after="60" w:line="240" w:lineRule="auto"/>
      </w:pPr>
      <w:r>
        <w:t>Tend not to be able to stop viewing the world as data.</w:t>
      </w:r>
    </w:p>
    <w:p w:rsidR="0031622A" w:rsidRDefault="0031622A" w:rsidP="0031622A">
      <w:pPr>
        <w:pStyle w:val="ListParagraph"/>
        <w:numPr>
          <w:ilvl w:val="1"/>
          <w:numId w:val="17"/>
        </w:numPr>
        <w:spacing w:after="60" w:line="240" w:lineRule="auto"/>
      </w:pPr>
      <w:r>
        <w:t xml:space="preserve">Tend to cause you to be distant even when you’re </w:t>
      </w:r>
      <w:proofErr w:type="gramStart"/>
      <w:r>
        <w:t>in the midst of</w:t>
      </w:r>
      <w:proofErr w:type="gramEnd"/>
      <w:r>
        <w:t xml:space="preserve"> something.</w:t>
      </w:r>
    </w:p>
    <w:p w:rsidR="0031622A" w:rsidRDefault="0031622A" w:rsidP="0031622A">
      <w:pPr>
        <w:pStyle w:val="ListParagraph"/>
        <w:numPr>
          <w:ilvl w:val="1"/>
          <w:numId w:val="17"/>
        </w:numPr>
        <w:spacing w:after="60" w:line="240" w:lineRule="auto"/>
      </w:pPr>
      <w:r>
        <w:t>You look at the world differently.</w:t>
      </w:r>
    </w:p>
    <w:p w:rsidR="005828AB" w:rsidRDefault="005828AB" w:rsidP="005828AB">
      <w:pPr>
        <w:pStyle w:val="ListParagraph"/>
        <w:numPr>
          <w:ilvl w:val="0"/>
          <w:numId w:val="17"/>
        </w:numPr>
        <w:spacing w:after="60" w:line="240" w:lineRule="auto"/>
      </w:pPr>
      <w:r>
        <w:t>Thomas Theorem</w:t>
      </w:r>
    </w:p>
    <w:p w:rsidR="005828AB" w:rsidRDefault="005828AB" w:rsidP="005828AB">
      <w:pPr>
        <w:pStyle w:val="ListParagraph"/>
        <w:numPr>
          <w:ilvl w:val="1"/>
          <w:numId w:val="17"/>
        </w:numPr>
        <w:spacing w:after="60" w:line="240" w:lineRule="auto"/>
      </w:pPr>
      <w:r>
        <w:t>If a person perceives a situation as real, the consequences of that perception become</w:t>
      </w:r>
      <w:r w:rsidR="009740BD">
        <w:t xml:space="preserve"> real for that person.</w:t>
      </w:r>
    </w:p>
    <w:p w:rsidR="005F7604" w:rsidRDefault="005F7604" w:rsidP="005F7604">
      <w:pPr>
        <w:pStyle w:val="ListParagraph"/>
        <w:numPr>
          <w:ilvl w:val="0"/>
          <w:numId w:val="17"/>
        </w:numPr>
        <w:spacing w:after="60" w:line="240" w:lineRule="auto"/>
      </w:pPr>
      <w:r>
        <w:t>Something statistically significant can be substantively insignificant.</w:t>
      </w:r>
    </w:p>
    <w:p w:rsidR="005F7604" w:rsidRDefault="005F7604" w:rsidP="005F7604">
      <w:pPr>
        <w:pStyle w:val="ListParagraph"/>
        <w:numPr>
          <w:ilvl w:val="1"/>
          <w:numId w:val="17"/>
        </w:numPr>
        <w:spacing w:after="60" w:line="240" w:lineRule="auto"/>
      </w:pPr>
      <w:r>
        <w:t>You will almost always find a statistically significant result if the sample size is large enough.</w:t>
      </w:r>
    </w:p>
    <w:p w:rsidR="009740BD" w:rsidRDefault="009740BD" w:rsidP="00DA075E">
      <w:pPr>
        <w:spacing w:after="60" w:line="240" w:lineRule="auto"/>
      </w:pPr>
    </w:p>
    <w:p w:rsidR="00953C6F" w:rsidRDefault="00953C6F" w:rsidP="00953C6F">
      <w:pPr>
        <w:spacing w:after="60" w:line="240" w:lineRule="auto"/>
      </w:pPr>
      <w:r>
        <w:t>Habits of the Heartland</w:t>
      </w:r>
    </w:p>
    <w:p w:rsidR="00C52B8C" w:rsidRDefault="00C52B8C" w:rsidP="00C52B8C">
      <w:pPr>
        <w:pStyle w:val="ListParagraph"/>
        <w:numPr>
          <w:ilvl w:val="0"/>
          <w:numId w:val="19"/>
        </w:numPr>
        <w:spacing w:after="60" w:line="240" w:lineRule="auto"/>
      </w:pPr>
      <w:r>
        <w:t>Participant-observation method used.</w:t>
      </w:r>
    </w:p>
    <w:p w:rsidR="00605635" w:rsidRDefault="00605635" w:rsidP="00C52B8C">
      <w:pPr>
        <w:pStyle w:val="ListParagraph"/>
        <w:numPr>
          <w:ilvl w:val="0"/>
          <w:numId w:val="19"/>
        </w:numPr>
        <w:spacing w:after="60" w:line="240" w:lineRule="auto"/>
      </w:pPr>
      <w:r>
        <w:t>Showed rather than told.</w:t>
      </w:r>
    </w:p>
    <w:p w:rsidR="005A235B" w:rsidRDefault="005A235B" w:rsidP="00953C6F">
      <w:pPr>
        <w:pStyle w:val="ListParagraph"/>
        <w:numPr>
          <w:ilvl w:val="0"/>
          <w:numId w:val="19"/>
        </w:numPr>
        <w:spacing w:after="60" w:line="240" w:lineRule="auto"/>
      </w:pPr>
      <w:r>
        <w:t>Did the differences between the groups cause them to argue publicly?</w:t>
      </w:r>
    </w:p>
    <w:p w:rsidR="005A235B" w:rsidRDefault="005A235B" w:rsidP="00953C6F">
      <w:pPr>
        <w:pStyle w:val="ListParagraph"/>
        <w:numPr>
          <w:ilvl w:val="0"/>
          <w:numId w:val="19"/>
        </w:numPr>
        <w:spacing w:after="60" w:line="240" w:lineRule="auto"/>
      </w:pPr>
      <w:r>
        <w:t>Lessons learned in the small towns can be applied to living in the big city.</w:t>
      </w:r>
    </w:p>
    <w:p w:rsidR="00953C6F" w:rsidRDefault="005A235B" w:rsidP="005A235B">
      <w:pPr>
        <w:pStyle w:val="ListParagraph"/>
        <w:numPr>
          <w:ilvl w:val="1"/>
          <w:numId w:val="19"/>
        </w:numPr>
        <w:spacing w:after="60" w:line="240" w:lineRule="auto"/>
      </w:pPr>
      <w:r>
        <w:t xml:space="preserve">How to be alike and different at the same time. </w:t>
      </w:r>
    </w:p>
    <w:p w:rsidR="00E060DB" w:rsidRDefault="00E060DB" w:rsidP="00E060DB">
      <w:pPr>
        <w:pStyle w:val="ListParagraph"/>
        <w:numPr>
          <w:ilvl w:val="0"/>
          <w:numId w:val="19"/>
        </w:numPr>
        <w:spacing w:after="60" w:line="240" w:lineRule="auto"/>
      </w:pPr>
      <w:r>
        <w:t xml:space="preserve">The absence of government is revealing in </w:t>
      </w:r>
      <w:r w:rsidR="0063319A">
        <w:t xml:space="preserve">and of </w:t>
      </w:r>
      <w:r>
        <w:t>itself.</w:t>
      </w:r>
    </w:p>
    <w:p w:rsidR="005B2D81" w:rsidRDefault="005B2D81" w:rsidP="00E060DB">
      <w:pPr>
        <w:pStyle w:val="ListParagraph"/>
        <w:numPr>
          <w:ilvl w:val="0"/>
          <w:numId w:val="19"/>
        </w:numPr>
        <w:spacing w:after="60" w:line="240" w:lineRule="auto"/>
      </w:pPr>
      <w:r>
        <w:t>Business, ethnic, and consumer approaches to building community evident.</w:t>
      </w:r>
    </w:p>
    <w:p w:rsidR="00DA075E" w:rsidRDefault="00DA075E" w:rsidP="00DA075E">
      <w:pPr>
        <w:spacing w:after="60" w:line="240" w:lineRule="auto"/>
      </w:pPr>
    </w:p>
    <w:p w:rsidR="00AE595A" w:rsidRDefault="00AE595A" w:rsidP="00DA075E">
      <w:pPr>
        <w:spacing w:after="60" w:line="240" w:lineRule="auto"/>
      </w:pPr>
      <w:r>
        <w:t>Left Behind</w:t>
      </w:r>
    </w:p>
    <w:p w:rsidR="00C52B8C" w:rsidRDefault="006F6EFE" w:rsidP="00C52B8C">
      <w:pPr>
        <w:pStyle w:val="ListParagraph"/>
        <w:numPr>
          <w:ilvl w:val="0"/>
          <w:numId w:val="20"/>
        </w:numPr>
        <w:spacing w:after="60" w:line="240" w:lineRule="auto"/>
      </w:pPr>
      <w:r>
        <w:t>Extended case method used.</w:t>
      </w:r>
    </w:p>
    <w:p w:rsidR="00605635" w:rsidRDefault="00605635" w:rsidP="00605635">
      <w:pPr>
        <w:pStyle w:val="ListParagraph"/>
        <w:numPr>
          <w:ilvl w:val="0"/>
          <w:numId w:val="20"/>
        </w:numPr>
        <w:spacing w:after="60" w:line="240" w:lineRule="auto"/>
      </w:pPr>
      <w:r>
        <w:t>No new information presented; relies on old statistics.</w:t>
      </w:r>
    </w:p>
    <w:p w:rsidR="00605635" w:rsidRDefault="00605635" w:rsidP="00605635">
      <w:pPr>
        <w:pStyle w:val="ListParagraph"/>
        <w:numPr>
          <w:ilvl w:val="0"/>
          <w:numId w:val="20"/>
        </w:numPr>
        <w:spacing w:after="60" w:line="240" w:lineRule="auto"/>
      </w:pPr>
      <w:r>
        <w:t>Told rather than showed.</w:t>
      </w:r>
    </w:p>
    <w:p w:rsidR="00762D8A" w:rsidRDefault="00762D8A" w:rsidP="00605635">
      <w:pPr>
        <w:pStyle w:val="ListParagraph"/>
        <w:numPr>
          <w:ilvl w:val="0"/>
          <w:numId w:val="20"/>
        </w:numPr>
        <w:spacing w:after="60" w:line="240" w:lineRule="auto"/>
      </w:pPr>
      <w:r>
        <w:t>Only discussed the government approach to building community.</w:t>
      </w:r>
    </w:p>
    <w:p w:rsidR="00AE595A" w:rsidRDefault="00AE595A" w:rsidP="00AE595A">
      <w:pPr>
        <w:pStyle w:val="ListParagraph"/>
        <w:numPr>
          <w:ilvl w:val="0"/>
          <w:numId w:val="20"/>
        </w:numPr>
        <w:spacing w:after="60" w:line="240" w:lineRule="auto"/>
      </w:pPr>
      <w:r>
        <w:t>The fewer the number of communities studied, the more focus that can be placed on subpopulations.</w:t>
      </w:r>
    </w:p>
    <w:p w:rsidR="00C52B8C" w:rsidRDefault="00AE595A" w:rsidP="00C52B8C">
      <w:pPr>
        <w:pStyle w:val="ListParagraph"/>
        <w:numPr>
          <w:ilvl w:val="0"/>
          <w:numId w:val="20"/>
        </w:numPr>
        <w:spacing w:after="60" w:line="240" w:lineRule="auto"/>
      </w:pPr>
      <w:r>
        <w:t>The greater the number of communities studied, the more focus that must be placed on common themes.</w:t>
      </w:r>
    </w:p>
    <w:p w:rsidR="00D055D3" w:rsidRDefault="00D055D3" w:rsidP="00C52B8C">
      <w:pPr>
        <w:pStyle w:val="ListParagraph"/>
        <w:numPr>
          <w:ilvl w:val="0"/>
          <w:numId w:val="20"/>
        </w:numPr>
        <w:spacing w:after="60" w:line="240" w:lineRule="auto"/>
      </w:pPr>
      <w:r>
        <w:t>Tradition</w:t>
      </w:r>
      <w:r w:rsidR="00CC1795">
        <w:t>al</w:t>
      </w:r>
      <w:r>
        <w:t xml:space="preserve"> social science research</w:t>
      </w:r>
    </w:p>
    <w:p w:rsidR="00D055D3" w:rsidRDefault="00D055D3" w:rsidP="00D055D3">
      <w:pPr>
        <w:pStyle w:val="ListParagraph"/>
        <w:numPr>
          <w:ilvl w:val="1"/>
          <w:numId w:val="20"/>
        </w:numPr>
        <w:spacing w:after="60" w:line="240" w:lineRule="auto"/>
      </w:pPr>
      <w:r>
        <w:t>Dependent variables are not life affirming behaviors (e.g., divorce, deviance).</w:t>
      </w:r>
    </w:p>
    <w:p w:rsidR="00D055D3" w:rsidRDefault="00D055D3" w:rsidP="00D055D3">
      <w:pPr>
        <w:pStyle w:val="ListParagraph"/>
        <w:numPr>
          <w:ilvl w:val="1"/>
          <w:numId w:val="20"/>
        </w:numPr>
        <w:spacing w:after="60" w:line="240" w:lineRule="auto"/>
      </w:pPr>
      <w:r>
        <w:lastRenderedPageBreak/>
        <w:t>Independent variables are social conditions for which people have no control.</w:t>
      </w:r>
    </w:p>
    <w:p w:rsidR="00D055D3" w:rsidRDefault="00D055D3" w:rsidP="00D055D3">
      <w:pPr>
        <w:pStyle w:val="ListParagraph"/>
        <w:numPr>
          <w:ilvl w:val="1"/>
          <w:numId w:val="20"/>
        </w:numPr>
        <w:spacing w:after="60" w:line="240" w:lineRule="auto"/>
      </w:pPr>
      <w:r>
        <w:t>Tends to create pessimistic view.</w:t>
      </w:r>
    </w:p>
    <w:p w:rsidR="00740B35" w:rsidRDefault="00740B35" w:rsidP="00A64D2A">
      <w:pPr>
        <w:spacing w:after="60" w:line="240" w:lineRule="auto"/>
        <w:sectPr w:rsidR="00740B35" w:rsidSect="000D6368">
          <w:headerReference w:type="default" r:id="rId12"/>
          <w:pgSz w:w="12240" w:h="15840"/>
          <w:pgMar w:top="1440" w:right="1440" w:bottom="1440" w:left="1440" w:header="720" w:footer="720" w:gutter="0"/>
          <w:pgNumType w:start="1"/>
          <w:cols w:space="720"/>
          <w:docGrid w:linePitch="360"/>
        </w:sectPr>
      </w:pPr>
    </w:p>
    <w:p w:rsidR="00A64D2A" w:rsidRPr="00740B35" w:rsidRDefault="00740B35" w:rsidP="00A64D2A">
      <w:pPr>
        <w:spacing w:after="60" w:line="240" w:lineRule="auto"/>
        <w:rPr>
          <w:u w:val="single"/>
        </w:rPr>
      </w:pPr>
      <w:r w:rsidRPr="00740B35">
        <w:rPr>
          <w:u w:val="single"/>
        </w:rPr>
        <w:lastRenderedPageBreak/>
        <w:t>General Questions and Comments</w:t>
      </w:r>
    </w:p>
    <w:p w:rsidR="00740B35" w:rsidRDefault="00740B35" w:rsidP="00740B35">
      <w:pPr>
        <w:pStyle w:val="ListParagraph"/>
        <w:numPr>
          <w:ilvl w:val="0"/>
          <w:numId w:val="21"/>
        </w:numPr>
        <w:spacing w:after="60" w:line="240" w:lineRule="auto"/>
      </w:pPr>
      <w:r>
        <w:t>What is the difference between culture and community?</w:t>
      </w:r>
    </w:p>
    <w:p w:rsidR="00740B35" w:rsidRDefault="00740B35" w:rsidP="00740B35">
      <w:pPr>
        <w:pStyle w:val="ListParagraph"/>
        <w:numPr>
          <w:ilvl w:val="1"/>
          <w:numId w:val="21"/>
        </w:numPr>
        <w:spacing w:after="60" w:line="240" w:lineRule="auto"/>
      </w:pPr>
      <w:r>
        <w:t>Martin (2015) seemed to be more about culture than community.</w:t>
      </w:r>
    </w:p>
    <w:p w:rsidR="00740B35" w:rsidRDefault="004A690A">
      <w:pPr>
        <w:pStyle w:val="ListParagraph"/>
        <w:numPr>
          <w:ilvl w:val="0"/>
          <w:numId w:val="21"/>
        </w:numPr>
        <w:spacing w:after="60" w:line="240" w:lineRule="auto"/>
      </w:pPr>
      <w:r>
        <w:t>I didn’t think Martin (2015) explicitly addressed the dimensions of community or the approaches to making community but one could make inferences based on what the book discussed.</w:t>
      </w:r>
    </w:p>
    <w:p w:rsidR="008E47F6" w:rsidRDefault="008E47F6">
      <w:pPr>
        <w:pStyle w:val="ListParagraph"/>
        <w:numPr>
          <w:ilvl w:val="0"/>
          <w:numId w:val="21"/>
        </w:numPr>
        <w:spacing w:after="60" w:line="240" w:lineRule="auto"/>
      </w:pPr>
      <w:r>
        <w:t>Martin (2015) seems to be instructive about the challenges to gaining access to a community when doing ethnographic studies.</w:t>
      </w:r>
    </w:p>
    <w:p w:rsidR="00C419A3" w:rsidRDefault="00C419A3" w:rsidP="00C419A3">
      <w:pPr>
        <w:spacing w:after="60" w:line="240" w:lineRule="auto"/>
      </w:pPr>
    </w:p>
    <w:p w:rsidR="00C419A3" w:rsidRPr="00C419A3" w:rsidRDefault="00C419A3" w:rsidP="00C419A3">
      <w:pPr>
        <w:spacing w:after="60" w:line="240" w:lineRule="auto"/>
        <w:rPr>
          <w:u w:val="single"/>
        </w:rPr>
      </w:pPr>
      <w:r w:rsidRPr="00C419A3">
        <w:rPr>
          <w:u w:val="single"/>
        </w:rPr>
        <w:t>Lecture Notes</w:t>
      </w:r>
    </w:p>
    <w:p w:rsidR="00C419A3" w:rsidRDefault="004E0881" w:rsidP="00C419A3">
      <w:pPr>
        <w:spacing w:after="60" w:line="240" w:lineRule="auto"/>
      </w:pPr>
      <w:r>
        <w:t>Martin (2015)</w:t>
      </w:r>
    </w:p>
    <w:p w:rsidR="00D92762" w:rsidRDefault="00D92762" w:rsidP="00D92762">
      <w:pPr>
        <w:pStyle w:val="ListParagraph"/>
        <w:numPr>
          <w:ilvl w:val="0"/>
          <w:numId w:val="22"/>
        </w:numPr>
        <w:spacing w:after="60" w:line="240" w:lineRule="auto"/>
      </w:pPr>
      <w:r>
        <w:t>Rituals and customs served to strengthen in-group solidarity.</w:t>
      </w:r>
    </w:p>
    <w:p w:rsidR="00D92762" w:rsidRDefault="004306EC" w:rsidP="004306EC">
      <w:pPr>
        <w:pStyle w:val="ListParagraph"/>
        <w:numPr>
          <w:ilvl w:val="0"/>
          <w:numId w:val="22"/>
        </w:numPr>
        <w:spacing w:after="60" w:line="240" w:lineRule="auto"/>
      </w:pPr>
      <w:r>
        <w:t>Primarily c</w:t>
      </w:r>
      <w:r w:rsidR="00D92762">
        <w:t>onservative</w:t>
      </w:r>
      <w:r>
        <w:t>, consumer</w:t>
      </w:r>
      <w:r w:rsidR="00D92762">
        <w:t xml:space="preserve"> approach to community (not necessarily politically conservative).</w:t>
      </w:r>
    </w:p>
    <w:p w:rsidR="00D92762" w:rsidRDefault="00D92762" w:rsidP="00D92762">
      <w:pPr>
        <w:pStyle w:val="ListParagraph"/>
        <w:numPr>
          <w:ilvl w:val="1"/>
          <w:numId w:val="22"/>
        </w:numPr>
        <w:spacing w:after="60" w:line="240" w:lineRule="auto"/>
      </w:pPr>
      <w:r>
        <w:t>Exclusive membership in community.</w:t>
      </w:r>
    </w:p>
    <w:p w:rsidR="00D92762" w:rsidRDefault="004306EC" w:rsidP="00D92762">
      <w:pPr>
        <w:pStyle w:val="ListParagraph"/>
        <w:numPr>
          <w:ilvl w:val="1"/>
          <w:numId w:val="22"/>
        </w:numPr>
        <w:spacing w:after="60" w:line="240" w:lineRule="auto"/>
      </w:pPr>
      <w:r>
        <w:t>Community members had a rigid understanding of the rules that one needed to</w:t>
      </w:r>
      <w:r w:rsidR="00D92762">
        <w:t xml:space="preserve"> follow.</w:t>
      </w:r>
    </w:p>
    <w:p w:rsidR="00D92762" w:rsidRDefault="004306EC" w:rsidP="00D92762">
      <w:pPr>
        <w:pStyle w:val="ListParagraph"/>
        <w:numPr>
          <w:ilvl w:val="1"/>
          <w:numId w:val="22"/>
        </w:numPr>
        <w:spacing w:after="60" w:line="240" w:lineRule="auto"/>
      </w:pPr>
      <w:r>
        <w:t>Community members were h</w:t>
      </w:r>
      <w:r w:rsidR="00D92762">
        <w:t>igh</w:t>
      </w:r>
      <w:r>
        <w:t>ly</w:t>
      </w:r>
      <w:r w:rsidR="00D92762">
        <w:t xml:space="preserve"> concern</w:t>
      </w:r>
      <w:r>
        <w:t>ed</w:t>
      </w:r>
      <w:r w:rsidR="00D92762">
        <w:t xml:space="preserve"> about public perception.</w:t>
      </w:r>
    </w:p>
    <w:p w:rsidR="004306EC" w:rsidRDefault="004306EC" w:rsidP="004306EC">
      <w:pPr>
        <w:pStyle w:val="ListParagraph"/>
        <w:numPr>
          <w:ilvl w:val="0"/>
          <w:numId w:val="22"/>
        </w:numPr>
        <w:spacing w:after="60" w:line="240" w:lineRule="auto"/>
      </w:pPr>
      <w:r>
        <w:t>Elements of ethnic approach to community</w:t>
      </w:r>
    </w:p>
    <w:p w:rsidR="004306EC" w:rsidRDefault="004306EC" w:rsidP="004306EC">
      <w:pPr>
        <w:pStyle w:val="ListParagraph"/>
        <w:numPr>
          <w:ilvl w:val="1"/>
          <w:numId w:val="22"/>
        </w:numPr>
        <w:spacing w:after="60" w:line="240" w:lineRule="auto"/>
      </w:pPr>
      <w:r>
        <w:t>Exclusive membership in community.</w:t>
      </w:r>
    </w:p>
    <w:p w:rsidR="004306EC" w:rsidRDefault="004306EC" w:rsidP="004306EC">
      <w:pPr>
        <w:pStyle w:val="ListParagraph"/>
        <w:numPr>
          <w:ilvl w:val="1"/>
          <w:numId w:val="22"/>
        </w:numPr>
        <w:spacing w:after="60" w:line="240" w:lineRule="auto"/>
      </w:pPr>
      <w:r>
        <w:t>Certain kind of tolerance within their own group.</w:t>
      </w:r>
    </w:p>
    <w:p w:rsidR="005A3472" w:rsidRDefault="005A3472" w:rsidP="005A3472">
      <w:pPr>
        <w:spacing w:after="60" w:line="240" w:lineRule="auto"/>
      </w:pPr>
    </w:p>
    <w:p w:rsidR="005A3472" w:rsidRDefault="005A3472" w:rsidP="005A3472">
      <w:pPr>
        <w:spacing w:after="60" w:line="240" w:lineRule="auto"/>
      </w:pPr>
      <w:r>
        <w:t>Building a community</w:t>
      </w:r>
    </w:p>
    <w:p w:rsidR="005A3472" w:rsidRDefault="00F551CF" w:rsidP="005A3472">
      <w:pPr>
        <w:pStyle w:val="ListParagraph"/>
        <w:numPr>
          <w:ilvl w:val="0"/>
          <w:numId w:val="23"/>
        </w:numPr>
        <w:spacing w:after="60" w:line="240" w:lineRule="auto"/>
      </w:pPr>
      <w:r>
        <w:t>The key question is h</w:t>
      </w:r>
      <w:r w:rsidR="005A3472">
        <w:t>ow do you be alike and different at the same time?</w:t>
      </w:r>
    </w:p>
    <w:p w:rsidR="00F551CF" w:rsidRDefault="00F551CF" w:rsidP="00F551CF">
      <w:pPr>
        <w:pStyle w:val="ListParagraph"/>
        <w:numPr>
          <w:ilvl w:val="1"/>
          <w:numId w:val="23"/>
        </w:numPr>
        <w:spacing w:after="60" w:line="240" w:lineRule="auto"/>
      </w:pPr>
      <w:r>
        <w:t>Differences are not irreconcilable.</w:t>
      </w:r>
    </w:p>
    <w:p w:rsidR="005F213F" w:rsidRDefault="005F213F" w:rsidP="005F213F">
      <w:pPr>
        <w:spacing w:after="60" w:line="240" w:lineRule="auto"/>
        <w:sectPr w:rsidR="005F213F" w:rsidSect="000D6368">
          <w:headerReference w:type="default" r:id="rId13"/>
          <w:pgSz w:w="12240" w:h="15840"/>
          <w:pgMar w:top="1440" w:right="1440" w:bottom="1440" w:left="1440" w:header="720" w:footer="720" w:gutter="0"/>
          <w:pgNumType w:start="1"/>
          <w:cols w:space="720"/>
          <w:docGrid w:linePitch="360"/>
        </w:sectPr>
      </w:pPr>
    </w:p>
    <w:p w:rsidR="005F213F" w:rsidRPr="005F213F" w:rsidRDefault="005F213F" w:rsidP="005F213F">
      <w:pPr>
        <w:spacing w:after="60" w:line="240" w:lineRule="auto"/>
        <w:rPr>
          <w:u w:val="single"/>
        </w:rPr>
      </w:pPr>
      <w:r w:rsidRPr="005F213F">
        <w:rPr>
          <w:u w:val="single"/>
        </w:rPr>
        <w:lastRenderedPageBreak/>
        <w:t>General Questions and Comments</w:t>
      </w:r>
    </w:p>
    <w:p w:rsidR="005F213F" w:rsidRDefault="005F213F" w:rsidP="005F213F">
      <w:pPr>
        <w:pStyle w:val="ListParagraph"/>
        <w:numPr>
          <w:ilvl w:val="0"/>
          <w:numId w:val="24"/>
        </w:numPr>
        <w:spacing w:after="60" w:line="240" w:lineRule="auto"/>
      </w:pPr>
      <w:r w:rsidRPr="005F213F">
        <w:t xml:space="preserve">Monti, D. (1979). Patterns of conflict preceding the 1964 Riots. </w:t>
      </w:r>
      <w:r w:rsidRPr="005F213F">
        <w:rPr>
          <w:i/>
        </w:rPr>
        <w:t>Journal of Conflict Resolution</w:t>
      </w:r>
      <w:r w:rsidRPr="005F213F">
        <w:t>, 23(1), 41-69.</w:t>
      </w:r>
      <w:r>
        <w:t xml:space="preserve"> </w:t>
      </w:r>
    </w:p>
    <w:p w:rsidR="005F213F" w:rsidRDefault="00C6567D" w:rsidP="005F213F">
      <w:pPr>
        <w:pStyle w:val="ListParagraph"/>
        <w:numPr>
          <w:ilvl w:val="1"/>
          <w:numId w:val="24"/>
        </w:numPr>
        <w:spacing w:after="60" w:line="240" w:lineRule="auto"/>
      </w:pPr>
      <w:r>
        <w:t>I question the</w:t>
      </w:r>
      <w:r w:rsidR="005F213F">
        <w:t xml:space="preserve"> rationale for not using neighborhood newspapers as part of the data set or</w:t>
      </w:r>
      <w:r>
        <w:t xml:space="preserve"> reliability check.</w:t>
      </w:r>
    </w:p>
    <w:p w:rsidR="005F213F" w:rsidRDefault="00C6567D" w:rsidP="005F213F">
      <w:pPr>
        <w:pStyle w:val="ListParagraph"/>
        <w:numPr>
          <w:ilvl w:val="2"/>
          <w:numId w:val="24"/>
        </w:numPr>
        <w:spacing w:after="60" w:line="240" w:lineRule="auto"/>
      </w:pPr>
      <w:r>
        <w:t>Was there any bias in the studies used as evidence to support t</w:t>
      </w:r>
      <w:r w:rsidR="005F213F">
        <w:t>he claim that community newspapers appeal to a narrower set of interests than mainstream newspa</w:t>
      </w:r>
      <w:r>
        <w:t>pers?</w:t>
      </w:r>
    </w:p>
    <w:p w:rsidR="005F213F" w:rsidRDefault="00C6567D" w:rsidP="005F213F">
      <w:pPr>
        <w:pStyle w:val="ListParagraph"/>
        <w:numPr>
          <w:ilvl w:val="2"/>
          <w:numId w:val="24"/>
        </w:numPr>
        <w:spacing w:after="60" w:line="240" w:lineRule="auto"/>
      </w:pPr>
      <w:r>
        <w:t>Was there any bias in the studies used as evidence to support t</w:t>
      </w:r>
      <w:r w:rsidR="005F213F">
        <w:t>he claim that community newspapers are more partisan in their selection of topics to report than mainstream newspapers (e.g., positive stories versus negative stories) is an unsupported assertion</w:t>
      </w:r>
      <w:r>
        <w:t>?</w:t>
      </w:r>
    </w:p>
    <w:p w:rsidR="00371CB6" w:rsidRDefault="00371CB6" w:rsidP="00371CB6">
      <w:pPr>
        <w:pStyle w:val="ListParagraph"/>
        <w:numPr>
          <w:ilvl w:val="1"/>
          <w:numId w:val="24"/>
        </w:numPr>
        <w:spacing w:after="60" w:line="240" w:lineRule="auto"/>
      </w:pPr>
      <w:r>
        <w:t xml:space="preserve">Monti performed his own </w:t>
      </w:r>
      <w:r w:rsidR="007F392D">
        <w:t>data set check</w:t>
      </w:r>
      <w:r>
        <w:t xml:space="preserve"> for bias in appealing to a narrower set of interests but did not perform hi</w:t>
      </w:r>
      <w:r w:rsidR="007F392D">
        <w:t xml:space="preserve">s own check for </w:t>
      </w:r>
      <w:r>
        <w:t>bias in the selection of topics to report.</w:t>
      </w:r>
    </w:p>
    <w:p w:rsidR="00353725" w:rsidRDefault="00353725" w:rsidP="00353725">
      <w:pPr>
        <w:spacing w:after="60" w:line="240" w:lineRule="auto"/>
      </w:pPr>
    </w:p>
    <w:p w:rsidR="00353725" w:rsidRPr="00353725" w:rsidRDefault="00353725" w:rsidP="00353725">
      <w:pPr>
        <w:spacing w:after="60" w:line="240" w:lineRule="auto"/>
        <w:rPr>
          <w:u w:val="single"/>
        </w:rPr>
      </w:pPr>
      <w:r w:rsidRPr="00353725">
        <w:rPr>
          <w:u w:val="single"/>
        </w:rPr>
        <w:t>Lecture Notes</w:t>
      </w:r>
    </w:p>
    <w:p w:rsidR="006836F8" w:rsidRDefault="006836F8" w:rsidP="00353725">
      <w:pPr>
        <w:spacing w:after="60" w:line="240" w:lineRule="auto"/>
      </w:pPr>
      <w:r>
        <w:t>Archival Research</w:t>
      </w:r>
    </w:p>
    <w:p w:rsidR="006836F8" w:rsidRDefault="006836F8" w:rsidP="006836F8">
      <w:pPr>
        <w:pStyle w:val="ListParagraph"/>
        <w:numPr>
          <w:ilvl w:val="0"/>
          <w:numId w:val="23"/>
        </w:numPr>
        <w:spacing w:after="60" w:line="240" w:lineRule="auto"/>
      </w:pPr>
      <w:r>
        <w:t xml:space="preserve">Sultan, A. (2019, October 13). </w:t>
      </w:r>
      <w:r w:rsidRPr="006836F8">
        <w:t>Secrets, scandals and little-known stories about the 1904 World's Fair</w:t>
      </w:r>
      <w:r>
        <w:t xml:space="preserve">. </w:t>
      </w:r>
      <w:r w:rsidRPr="006836F8">
        <w:rPr>
          <w:i/>
        </w:rPr>
        <w:t>St. Louis Post-Dispatch</w:t>
      </w:r>
      <w:r w:rsidR="002565EB">
        <w:t>.</w:t>
      </w:r>
      <w:r>
        <w:t xml:space="preserve"> Retrieved from </w:t>
      </w:r>
      <w:hyperlink r:id="rId14" w:anchor="8" w:history="1">
        <w:r w:rsidRPr="00294DC9">
          <w:rPr>
            <w:rStyle w:val="Hyperlink"/>
          </w:rPr>
          <w:t>https://www.stltoday.com/lifestyles/secrets-scandals-and-little-known-stories-about-the-world-s/collection_8dd7c5e9-7bb0-51c9-8da8-40822ab2c64e.html#8</w:t>
        </w:r>
      </w:hyperlink>
      <w:r>
        <w:t xml:space="preserve"> </w:t>
      </w:r>
    </w:p>
    <w:p w:rsidR="00353725" w:rsidRDefault="006836F8" w:rsidP="003479A8">
      <w:pPr>
        <w:pStyle w:val="ListParagraph"/>
        <w:numPr>
          <w:ilvl w:val="1"/>
          <w:numId w:val="23"/>
        </w:numPr>
        <w:spacing w:after="60" w:line="240" w:lineRule="auto"/>
      </w:pPr>
      <w:r>
        <w:t>Historical events (e.g., public celebrations) have a backstory that only becomes apparent in hindsight through archival research.</w:t>
      </w:r>
    </w:p>
    <w:p w:rsidR="006836F8" w:rsidRDefault="006836F8" w:rsidP="003479A8">
      <w:pPr>
        <w:pStyle w:val="ListParagraph"/>
        <w:numPr>
          <w:ilvl w:val="1"/>
          <w:numId w:val="23"/>
        </w:numPr>
        <w:spacing w:after="60" w:line="240" w:lineRule="auto"/>
      </w:pPr>
      <w:r>
        <w:t>History is never finished.</w:t>
      </w:r>
    </w:p>
    <w:p w:rsidR="006836F8" w:rsidRDefault="006836F8" w:rsidP="003479A8">
      <w:pPr>
        <w:pStyle w:val="ListParagraph"/>
        <w:numPr>
          <w:ilvl w:val="1"/>
          <w:numId w:val="23"/>
        </w:numPr>
        <w:spacing w:after="60" w:line="240" w:lineRule="auto"/>
      </w:pPr>
      <w:r>
        <w:t>Even with archival data, you’re trying to tell a story; numbers do not speak for themselves.</w:t>
      </w:r>
    </w:p>
    <w:p w:rsidR="006836F8" w:rsidRDefault="006836F8" w:rsidP="003479A8">
      <w:pPr>
        <w:pStyle w:val="ListParagraph"/>
        <w:numPr>
          <w:ilvl w:val="1"/>
          <w:numId w:val="23"/>
        </w:numPr>
        <w:spacing w:after="60" w:line="240" w:lineRule="auto"/>
      </w:pPr>
      <w:r>
        <w:t>Sometimes called events analysis.</w:t>
      </w:r>
    </w:p>
    <w:p w:rsidR="003479A8" w:rsidRDefault="00141904" w:rsidP="003479A8">
      <w:pPr>
        <w:pStyle w:val="ListParagraph"/>
        <w:numPr>
          <w:ilvl w:val="0"/>
          <w:numId w:val="23"/>
        </w:numPr>
        <w:spacing w:after="60" w:line="240" w:lineRule="auto"/>
      </w:pPr>
      <w:r>
        <w:t>Neighborhood in the social sciences refers to Census trac</w:t>
      </w:r>
      <w:r w:rsidR="00560C6D">
        <w:t>t</w:t>
      </w:r>
      <w:r>
        <w:t xml:space="preserve"> level data.</w:t>
      </w:r>
    </w:p>
    <w:p w:rsidR="00D478E9" w:rsidRDefault="00D478E9" w:rsidP="003479A8">
      <w:pPr>
        <w:pStyle w:val="ListParagraph"/>
        <w:numPr>
          <w:ilvl w:val="0"/>
          <w:numId w:val="23"/>
        </w:numPr>
        <w:spacing w:after="60" w:line="240" w:lineRule="auto"/>
      </w:pPr>
      <w:r>
        <w:t>Three types of data for qualitative research</w:t>
      </w:r>
    </w:p>
    <w:p w:rsidR="00D478E9" w:rsidRDefault="00D478E9" w:rsidP="00D478E9">
      <w:pPr>
        <w:pStyle w:val="ListParagraph"/>
        <w:numPr>
          <w:ilvl w:val="1"/>
          <w:numId w:val="23"/>
        </w:numPr>
        <w:spacing w:after="60" w:line="240" w:lineRule="auto"/>
      </w:pPr>
      <w:r>
        <w:t>Interviews</w:t>
      </w:r>
    </w:p>
    <w:p w:rsidR="00D478E9" w:rsidRDefault="00D478E9" w:rsidP="00D478E9">
      <w:pPr>
        <w:pStyle w:val="ListParagraph"/>
        <w:numPr>
          <w:ilvl w:val="1"/>
          <w:numId w:val="23"/>
        </w:numPr>
        <w:spacing w:after="60" w:line="240" w:lineRule="auto"/>
      </w:pPr>
      <w:r>
        <w:t>Participant observation</w:t>
      </w:r>
    </w:p>
    <w:p w:rsidR="00D478E9" w:rsidRDefault="00D478E9" w:rsidP="00D478E9">
      <w:pPr>
        <w:pStyle w:val="ListParagraph"/>
        <w:numPr>
          <w:ilvl w:val="1"/>
          <w:numId w:val="23"/>
        </w:numPr>
        <w:spacing w:after="60" w:line="240" w:lineRule="auto"/>
      </w:pPr>
      <w:r>
        <w:t>Archival data</w:t>
      </w:r>
    </w:p>
    <w:p w:rsidR="009E0044" w:rsidRDefault="009E0044" w:rsidP="009E0044">
      <w:pPr>
        <w:spacing w:after="60" w:line="240" w:lineRule="auto"/>
      </w:pPr>
    </w:p>
    <w:p w:rsidR="009E0044" w:rsidRDefault="009E0044" w:rsidP="009E0044">
      <w:pPr>
        <w:spacing w:after="60" w:line="240" w:lineRule="auto"/>
      </w:pPr>
      <w:r>
        <w:t>Conducting Interviews</w:t>
      </w:r>
    </w:p>
    <w:p w:rsidR="009E0044" w:rsidRDefault="009E0044" w:rsidP="009E0044">
      <w:pPr>
        <w:pStyle w:val="ListParagraph"/>
        <w:numPr>
          <w:ilvl w:val="0"/>
          <w:numId w:val="25"/>
        </w:numPr>
        <w:spacing w:after="60" w:line="240" w:lineRule="auto"/>
      </w:pPr>
      <w:r>
        <w:t>Survey questions 1-17 are the substantive questions.</w:t>
      </w:r>
    </w:p>
    <w:p w:rsidR="009E0044" w:rsidRDefault="009E0044" w:rsidP="009E0044">
      <w:pPr>
        <w:pStyle w:val="ListParagraph"/>
        <w:numPr>
          <w:ilvl w:val="1"/>
          <w:numId w:val="25"/>
        </w:numPr>
        <w:spacing w:after="60" w:line="240" w:lineRule="auto"/>
      </w:pPr>
      <w:r>
        <w:t>Bring the survey to the interview.</w:t>
      </w:r>
    </w:p>
    <w:p w:rsidR="009E0044" w:rsidRDefault="009E0044" w:rsidP="009E0044">
      <w:pPr>
        <w:pStyle w:val="ListParagraph"/>
        <w:numPr>
          <w:ilvl w:val="1"/>
          <w:numId w:val="25"/>
        </w:numPr>
        <w:spacing w:after="60" w:line="240" w:lineRule="auto"/>
      </w:pPr>
      <w:r>
        <w:t>Ask them to elaborate on their answers.</w:t>
      </w:r>
    </w:p>
    <w:p w:rsidR="009E0044" w:rsidRDefault="009E0044" w:rsidP="009E0044">
      <w:pPr>
        <w:pStyle w:val="ListParagraph"/>
        <w:numPr>
          <w:ilvl w:val="0"/>
          <w:numId w:val="25"/>
        </w:numPr>
        <w:spacing w:after="60" w:line="240" w:lineRule="auto"/>
      </w:pPr>
      <w:r>
        <w:t>Will answer the three Monti questions about community</w:t>
      </w:r>
      <w:r w:rsidR="00D16BAB">
        <w:t xml:space="preserve"> and two types of social capital</w:t>
      </w:r>
      <w:r>
        <w:t xml:space="preserve"> in the analysis of the answers to the survey questionnaire.</w:t>
      </w:r>
    </w:p>
    <w:p w:rsidR="009E0044" w:rsidRDefault="009E0044" w:rsidP="009E0044">
      <w:pPr>
        <w:pStyle w:val="ListParagraph"/>
        <w:numPr>
          <w:ilvl w:val="1"/>
          <w:numId w:val="25"/>
        </w:numPr>
        <w:spacing w:after="60" w:line="240" w:lineRule="auto"/>
      </w:pPr>
      <w:r>
        <w:t xml:space="preserve">Don’t ask the questions about </w:t>
      </w:r>
      <w:r w:rsidR="00D16BAB">
        <w:t xml:space="preserve">Monti and social capital </w:t>
      </w:r>
      <w:r w:rsidR="00785420">
        <w:t>questions directly.</w:t>
      </w:r>
    </w:p>
    <w:p w:rsidR="004564F3" w:rsidRDefault="004564F3" w:rsidP="004564F3">
      <w:pPr>
        <w:spacing w:after="60" w:line="240" w:lineRule="auto"/>
        <w:sectPr w:rsidR="004564F3" w:rsidSect="000D6368">
          <w:headerReference w:type="default" r:id="rId15"/>
          <w:pgSz w:w="12240" w:h="15840"/>
          <w:pgMar w:top="1440" w:right="1440" w:bottom="1440" w:left="1440" w:header="720" w:footer="720" w:gutter="0"/>
          <w:pgNumType w:start="1"/>
          <w:cols w:space="720"/>
          <w:docGrid w:linePitch="360"/>
        </w:sectPr>
      </w:pPr>
    </w:p>
    <w:p w:rsidR="003D09A4" w:rsidRPr="004564F3" w:rsidRDefault="004564F3" w:rsidP="003D09A4">
      <w:pPr>
        <w:spacing w:after="60" w:line="240" w:lineRule="auto"/>
        <w:rPr>
          <w:u w:val="single"/>
        </w:rPr>
      </w:pPr>
      <w:r w:rsidRPr="004564F3">
        <w:rPr>
          <w:u w:val="single"/>
        </w:rPr>
        <w:lastRenderedPageBreak/>
        <w:t>General Comments</w:t>
      </w:r>
    </w:p>
    <w:p w:rsidR="004564F3" w:rsidRDefault="004564F3" w:rsidP="004564F3">
      <w:pPr>
        <w:pStyle w:val="ListParagraph"/>
        <w:numPr>
          <w:ilvl w:val="0"/>
          <w:numId w:val="26"/>
        </w:numPr>
        <w:spacing w:after="60" w:line="240" w:lineRule="auto"/>
      </w:pPr>
      <w:r>
        <w:t>October 21, 2019 (week 09) was Fall recess.</w:t>
      </w:r>
    </w:p>
    <w:p w:rsidR="004564F3" w:rsidRDefault="004564F3" w:rsidP="004564F3">
      <w:pPr>
        <w:pStyle w:val="ListParagraph"/>
        <w:numPr>
          <w:ilvl w:val="0"/>
          <w:numId w:val="26"/>
        </w:numPr>
        <w:spacing w:after="60" w:line="240" w:lineRule="auto"/>
      </w:pPr>
      <w:proofErr w:type="spellStart"/>
      <w:r>
        <w:t>Kerckhoff</w:t>
      </w:r>
      <w:proofErr w:type="spellEnd"/>
      <w:r>
        <w:t xml:space="preserve"> &amp; Back, 1968</w:t>
      </w:r>
    </w:p>
    <w:p w:rsidR="004564F3" w:rsidRDefault="004564F3" w:rsidP="004564F3">
      <w:pPr>
        <w:pStyle w:val="ListParagraph"/>
        <w:numPr>
          <w:ilvl w:val="1"/>
          <w:numId w:val="26"/>
        </w:numPr>
        <w:spacing w:after="60" w:line="240" w:lineRule="auto"/>
      </w:pPr>
      <w:r>
        <w:t>Was there an ethical issue with framing the study as part of a larger examination of worker attitudes and opinions?</w:t>
      </w:r>
    </w:p>
    <w:p w:rsidR="00F65DE7" w:rsidRDefault="00F65DE7" w:rsidP="00F65DE7">
      <w:pPr>
        <w:spacing w:after="60" w:line="240" w:lineRule="auto"/>
      </w:pPr>
    </w:p>
    <w:p w:rsidR="00F65DE7" w:rsidRPr="00F65DE7" w:rsidRDefault="00F65DE7" w:rsidP="00F65DE7">
      <w:pPr>
        <w:spacing w:after="60" w:line="240" w:lineRule="auto"/>
        <w:rPr>
          <w:u w:val="single"/>
        </w:rPr>
      </w:pPr>
      <w:r w:rsidRPr="00F65DE7">
        <w:rPr>
          <w:u w:val="single"/>
        </w:rPr>
        <w:t>Lecture Notes</w:t>
      </w:r>
    </w:p>
    <w:p w:rsidR="00F65DE7" w:rsidRDefault="003E5E5F" w:rsidP="00F65DE7">
      <w:pPr>
        <w:spacing w:after="60" w:line="240" w:lineRule="auto"/>
      </w:pPr>
      <w:r>
        <w:t>Conducting interviews</w:t>
      </w:r>
    </w:p>
    <w:p w:rsidR="003E5E5F" w:rsidRDefault="003E5E5F" w:rsidP="003E5E5F">
      <w:pPr>
        <w:pStyle w:val="ListParagraph"/>
        <w:numPr>
          <w:ilvl w:val="0"/>
          <w:numId w:val="27"/>
        </w:numPr>
        <w:spacing w:after="60" w:line="240" w:lineRule="auto"/>
      </w:pPr>
      <w:r>
        <w:t>Frame questions about sensitive information in terms of whether the respondent observed or was aware of some behavior rather than whether do did or said something themselves.</w:t>
      </w:r>
    </w:p>
    <w:p w:rsidR="00B15802" w:rsidRDefault="00B15802" w:rsidP="003E5E5F">
      <w:pPr>
        <w:pStyle w:val="ListParagraph"/>
        <w:numPr>
          <w:ilvl w:val="0"/>
          <w:numId w:val="27"/>
        </w:numPr>
        <w:spacing w:after="60" w:line="240" w:lineRule="auto"/>
      </w:pPr>
      <w:r>
        <w:t>Always hold back some information that can serve as an insurance policy, if necessary.</w:t>
      </w:r>
    </w:p>
    <w:p w:rsidR="00E37B78" w:rsidRDefault="00E37B78" w:rsidP="003E5E5F">
      <w:pPr>
        <w:pStyle w:val="ListParagraph"/>
        <w:numPr>
          <w:ilvl w:val="0"/>
          <w:numId w:val="27"/>
        </w:numPr>
        <w:spacing w:after="60" w:line="240" w:lineRule="auto"/>
      </w:pPr>
      <w:r>
        <w:t>Determining if information received in interviews is factual</w:t>
      </w:r>
    </w:p>
    <w:p w:rsidR="00A67195" w:rsidRDefault="00A67195" w:rsidP="00E37B78">
      <w:pPr>
        <w:pStyle w:val="ListParagraph"/>
        <w:numPr>
          <w:ilvl w:val="1"/>
          <w:numId w:val="27"/>
        </w:numPr>
        <w:spacing w:after="60" w:line="240" w:lineRule="auto"/>
      </w:pPr>
      <w:r>
        <w:t>General rule of thumb</w:t>
      </w:r>
    </w:p>
    <w:p w:rsidR="00E37B78" w:rsidRDefault="00E37B78" w:rsidP="00A67195">
      <w:pPr>
        <w:pStyle w:val="ListParagraph"/>
        <w:numPr>
          <w:ilvl w:val="2"/>
          <w:numId w:val="27"/>
        </w:numPr>
        <w:spacing w:after="60" w:line="240" w:lineRule="auto"/>
      </w:pPr>
      <w:r>
        <w:t xml:space="preserve">First time you hear it </w:t>
      </w:r>
      <w:r>
        <w:sym w:font="Wingdings" w:char="F0E0"/>
      </w:r>
      <w:r>
        <w:t xml:space="preserve"> make note of it</w:t>
      </w:r>
      <w:r w:rsidR="00A851C3">
        <w:t xml:space="preserve"> (e.g., take it down)</w:t>
      </w:r>
    </w:p>
    <w:p w:rsidR="00E37B78" w:rsidRDefault="00E37B78" w:rsidP="00A67195">
      <w:pPr>
        <w:pStyle w:val="ListParagraph"/>
        <w:numPr>
          <w:ilvl w:val="2"/>
          <w:numId w:val="27"/>
        </w:numPr>
        <w:spacing w:after="60" w:line="240" w:lineRule="auto"/>
      </w:pPr>
      <w:r>
        <w:t xml:space="preserve">Second time you hear it </w:t>
      </w:r>
      <w:r>
        <w:sym w:font="Wingdings" w:char="F0E0"/>
      </w:r>
      <w:r>
        <w:t xml:space="preserve"> take it seriously</w:t>
      </w:r>
      <w:r w:rsidR="00A851C3">
        <w:t xml:space="preserve"> (e.g., take it seriously)</w:t>
      </w:r>
    </w:p>
    <w:p w:rsidR="00E37B78" w:rsidRDefault="00E37B78" w:rsidP="00A67195">
      <w:pPr>
        <w:pStyle w:val="ListParagraph"/>
        <w:numPr>
          <w:ilvl w:val="2"/>
          <w:numId w:val="27"/>
        </w:numPr>
        <w:spacing w:after="60" w:line="240" w:lineRule="auto"/>
      </w:pPr>
      <w:r>
        <w:t xml:space="preserve">Third time you hear it </w:t>
      </w:r>
      <w:r>
        <w:sym w:font="Wingdings" w:char="F0E0"/>
      </w:r>
      <w:r>
        <w:t xml:space="preserve"> believe it</w:t>
      </w:r>
      <w:r w:rsidR="00A851C3">
        <w:t xml:space="preserve"> (e.g., take it to heart)</w:t>
      </w:r>
    </w:p>
    <w:p w:rsidR="00A67195" w:rsidRDefault="00A67195" w:rsidP="00E37B78">
      <w:pPr>
        <w:pStyle w:val="ListParagraph"/>
        <w:numPr>
          <w:ilvl w:val="1"/>
          <w:numId w:val="27"/>
        </w:numPr>
        <w:spacing w:after="60" w:line="240" w:lineRule="auto"/>
      </w:pPr>
      <w:r>
        <w:t>Corroboration across sources that are unlikely to share information</w:t>
      </w:r>
      <w:r w:rsidR="000E6510">
        <w:t>.</w:t>
      </w:r>
    </w:p>
    <w:p w:rsidR="000E6510" w:rsidRDefault="000E6510" w:rsidP="000E6510">
      <w:pPr>
        <w:pStyle w:val="ListParagraph"/>
        <w:numPr>
          <w:ilvl w:val="0"/>
          <w:numId w:val="27"/>
        </w:numPr>
        <w:spacing w:after="60" w:line="240" w:lineRule="auto"/>
      </w:pPr>
      <w:r>
        <w:t>The problem of order</w:t>
      </w:r>
    </w:p>
    <w:p w:rsidR="000E6510" w:rsidRDefault="00CE2249" w:rsidP="000E6510">
      <w:pPr>
        <w:pStyle w:val="ListParagraph"/>
        <w:numPr>
          <w:ilvl w:val="1"/>
          <w:numId w:val="27"/>
        </w:numPr>
        <w:spacing w:after="60" w:line="240" w:lineRule="auto"/>
      </w:pPr>
      <w:r>
        <w:t>The focus of a</w:t>
      </w:r>
      <w:r w:rsidR="000E6510">
        <w:t>ll major 19</w:t>
      </w:r>
      <w:r w:rsidR="000E6510" w:rsidRPr="000E6510">
        <w:rPr>
          <w:vertAlign w:val="superscript"/>
        </w:rPr>
        <w:t>th</w:t>
      </w:r>
      <w:r w:rsidR="000E6510">
        <w:t xml:space="preserve"> century social science theorists</w:t>
      </w:r>
    </w:p>
    <w:p w:rsidR="00A55C7E" w:rsidRDefault="00A55C7E" w:rsidP="00A55C7E">
      <w:pPr>
        <w:spacing w:after="60" w:line="240" w:lineRule="auto"/>
      </w:pPr>
    </w:p>
    <w:p w:rsidR="00A55C7E" w:rsidRDefault="00A55C7E" w:rsidP="00A55C7E">
      <w:pPr>
        <w:spacing w:after="60" w:line="240" w:lineRule="auto"/>
      </w:pPr>
      <w:r>
        <w:t>Assignment</w:t>
      </w:r>
    </w:p>
    <w:p w:rsidR="00A55C7E" w:rsidRDefault="00A55C7E" w:rsidP="00A55C7E">
      <w:pPr>
        <w:pStyle w:val="ListParagraph"/>
        <w:numPr>
          <w:ilvl w:val="0"/>
          <w:numId w:val="28"/>
        </w:numPr>
        <w:spacing w:after="60" w:line="240" w:lineRule="auto"/>
      </w:pPr>
      <w:r>
        <w:t xml:space="preserve">Develop a story that makes sense of the </w:t>
      </w:r>
      <w:r w:rsidR="00451A10">
        <w:t xml:space="preserve">1990 </w:t>
      </w:r>
      <w:r>
        <w:t>housing data provided by Dr. Monti.</w:t>
      </w:r>
    </w:p>
    <w:p w:rsidR="00451A10" w:rsidRDefault="00451A10" w:rsidP="00A55C7E">
      <w:pPr>
        <w:pStyle w:val="ListParagraph"/>
        <w:numPr>
          <w:ilvl w:val="0"/>
          <w:numId w:val="28"/>
        </w:numPr>
        <w:spacing w:after="60" w:line="240" w:lineRule="auto"/>
      </w:pPr>
      <w:r>
        <w:t>Pattern has not changed in 2000 and 2010.</w:t>
      </w:r>
    </w:p>
    <w:p w:rsidR="00CE70B2" w:rsidRDefault="00CE70B2" w:rsidP="00CE70B2">
      <w:pPr>
        <w:spacing w:after="60" w:line="240" w:lineRule="auto"/>
        <w:sectPr w:rsidR="00CE70B2" w:rsidSect="000D6368">
          <w:headerReference w:type="default" r:id="rId16"/>
          <w:pgSz w:w="12240" w:h="15840"/>
          <w:pgMar w:top="1440" w:right="1440" w:bottom="1440" w:left="1440" w:header="720" w:footer="720" w:gutter="0"/>
          <w:pgNumType w:start="1"/>
          <w:cols w:space="720"/>
          <w:docGrid w:linePitch="360"/>
        </w:sectPr>
      </w:pPr>
    </w:p>
    <w:p w:rsidR="005D692E" w:rsidRPr="00CE70B2" w:rsidRDefault="00CE70B2" w:rsidP="005D692E">
      <w:pPr>
        <w:spacing w:after="60" w:line="240" w:lineRule="auto"/>
        <w:rPr>
          <w:u w:val="single"/>
        </w:rPr>
      </w:pPr>
      <w:r w:rsidRPr="00CE70B2">
        <w:rPr>
          <w:u w:val="single"/>
        </w:rPr>
        <w:lastRenderedPageBreak/>
        <w:t>General Comments</w:t>
      </w:r>
    </w:p>
    <w:p w:rsidR="00CE70B2" w:rsidRDefault="008A4BCB" w:rsidP="008A4BCB">
      <w:pPr>
        <w:pStyle w:val="ListParagraph"/>
        <w:numPr>
          <w:ilvl w:val="0"/>
          <w:numId w:val="31"/>
        </w:numPr>
        <w:spacing w:after="60" w:line="240" w:lineRule="auto"/>
      </w:pPr>
      <w:r>
        <w:t>What are the components of a “story”</w:t>
      </w:r>
      <w:r w:rsidR="00E87E90">
        <w:t xml:space="preserve"> derived from</w:t>
      </w:r>
      <w:r w:rsidR="003A0D92">
        <w:t xml:space="preserve"> data?</w:t>
      </w:r>
    </w:p>
    <w:p w:rsidR="00D21BF3" w:rsidRDefault="003A0D92" w:rsidP="00D21BF3">
      <w:pPr>
        <w:pStyle w:val="ListParagraph"/>
        <w:numPr>
          <w:ilvl w:val="1"/>
          <w:numId w:val="31"/>
        </w:numPr>
        <w:spacing w:after="60" w:line="240" w:lineRule="auto"/>
      </w:pPr>
      <w:r>
        <w:t>A story is analogous to the logline for a movie or television show.</w:t>
      </w:r>
    </w:p>
    <w:p w:rsidR="00CE70B2" w:rsidRDefault="00CE70B2" w:rsidP="005D692E">
      <w:pPr>
        <w:spacing w:after="60" w:line="240" w:lineRule="auto"/>
      </w:pPr>
    </w:p>
    <w:p w:rsidR="00CE70B2" w:rsidRPr="00CE70B2" w:rsidRDefault="00CE70B2" w:rsidP="005D692E">
      <w:pPr>
        <w:spacing w:after="60" w:line="240" w:lineRule="auto"/>
        <w:rPr>
          <w:u w:val="single"/>
        </w:rPr>
      </w:pPr>
      <w:r w:rsidRPr="00CE70B2">
        <w:rPr>
          <w:u w:val="single"/>
        </w:rPr>
        <w:t>Class Project</w:t>
      </w:r>
    </w:p>
    <w:p w:rsidR="00CE70B2" w:rsidRDefault="00E672F9" w:rsidP="00E672F9">
      <w:pPr>
        <w:pStyle w:val="ListParagraph"/>
        <w:numPr>
          <w:ilvl w:val="0"/>
          <w:numId w:val="30"/>
        </w:numPr>
        <w:spacing w:after="60" w:line="240" w:lineRule="auto"/>
      </w:pPr>
      <w:r>
        <w:t>Send field notes.</w:t>
      </w:r>
    </w:p>
    <w:p w:rsidR="00E672F9" w:rsidRDefault="00E672F9" w:rsidP="00E672F9">
      <w:pPr>
        <w:pStyle w:val="ListParagraph"/>
        <w:numPr>
          <w:ilvl w:val="0"/>
          <w:numId w:val="30"/>
        </w:numPr>
        <w:spacing w:after="60" w:line="240" w:lineRule="auto"/>
      </w:pPr>
      <w:r>
        <w:t>Formal paper is no longer required.</w:t>
      </w:r>
    </w:p>
    <w:p w:rsidR="00CE70B2" w:rsidRDefault="00CE70B2" w:rsidP="005D692E">
      <w:pPr>
        <w:spacing w:after="60" w:line="240" w:lineRule="auto"/>
      </w:pPr>
    </w:p>
    <w:p w:rsidR="00CE70B2" w:rsidRPr="00CE70B2" w:rsidRDefault="00CE70B2" w:rsidP="005D692E">
      <w:pPr>
        <w:spacing w:after="60" w:line="240" w:lineRule="auto"/>
        <w:rPr>
          <w:u w:val="single"/>
        </w:rPr>
      </w:pPr>
      <w:r w:rsidRPr="00CE70B2">
        <w:rPr>
          <w:u w:val="single"/>
        </w:rPr>
        <w:t>Lecture Notes</w:t>
      </w:r>
    </w:p>
    <w:p w:rsidR="00CE70B2" w:rsidRDefault="00A53837" w:rsidP="00A53837">
      <w:pPr>
        <w:pStyle w:val="ListParagraph"/>
        <w:numPr>
          <w:ilvl w:val="0"/>
          <w:numId w:val="29"/>
        </w:numPr>
        <w:spacing w:after="60" w:line="240" w:lineRule="auto"/>
      </w:pPr>
      <w:r>
        <w:t xml:space="preserve">Wirth, Lewis. </w:t>
      </w:r>
      <w:r w:rsidR="003312A9">
        <w:t>(1938</w:t>
      </w:r>
      <w:r>
        <w:t>). Urbanism as a way of life.</w:t>
      </w:r>
    </w:p>
    <w:p w:rsidR="00A53837" w:rsidRDefault="00A53837" w:rsidP="00A53837">
      <w:pPr>
        <w:pStyle w:val="ListParagraph"/>
        <w:numPr>
          <w:ilvl w:val="1"/>
          <w:numId w:val="29"/>
        </w:numPr>
        <w:spacing w:after="60" w:line="240" w:lineRule="auto"/>
      </w:pPr>
      <w:r>
        <w:t>Argues three key variables for understanding an urban community.</w:t>
      </w:r>
    </w:p>
    <w:p w:rsidR="00A53837" w:rsidRDefault="00A53837" w:rsidP="00A53837">
      <w:pPr>
        <w:pStyle w:val="ListParagraph"/>
        <w:numPr>
          <w:ilvl w:val="2"/>
          <w:numId w:val="29"/>
        </w:numPr>
        <w:spacing w:after="60" w:line="240" w:lineRule="auto"/>
      </w:pPr>
      <w:r>
        <w:t xml:space="preserve">Size of population </w:t>
      </w:r>
      <w:r>
        <w:sym w:font="Wingdings" w:char="F0E0"/>
      </w:r>
      <w:r>
        <w:t xml:space="preserve"> tied to structural</w:t>
      </w:r>
    </w:p>
    <w:p w:rsidR="00A53837" w:rsidRDefault="00A53837" w:rsidP="00A53837">
      <w:pPr>
        <w:pStyle w:val="ListParagraph"/>
        <w:numPr>
          <w:ilvl w:val="2"/>
          <w:numId w:val="29"/>
        </w:numPr>
        <w:spacing w:after="60" w:line="240" w:lineRule="auto"/>
      </w:pPr>
      <w:r>
        <w:t xml:space="preserve">Density of population </w:t>
      </w:r>
      <w:r>
        <w:sym w:font="Wingdings" w:char="F0E0"/>
      </w:r>
      <w:r>
        <w:t xml:space="preserve"> tied to structural </w:t>
      </w:r>
    </w:p>
    <w:p w:rsidR="00A53837" w:rsidRDefault="00A53837" w:rsidP="00A53837">
      <w:pPr>
        <w:pStyle w:val="ListParagraph"/>
        <w:numPr>
          <w:ilvl w:val="2"/>
          <w:numId w:val="29"/>
        </w:numPr>
        <w:spacing w:after="60" w:line="240" w:lineRule="auto"/>
      </w:pPr>
      <w:r>
        <w:t>Heterogeneity of population</w:t>
      </w:r>
      <w:r w:rsidR="00E672F9">
        <w:t xml:space="preserve"> </w:t>
      </w:r>
      <w:r w:rsidR="00E672F9">
        <w:sym w:font="Wingdings" w:char="F0E0"/>
      </w:r>
      <w:r w:rsidR="00E672F9">
        <w:t xml:space="preserve"> tied to community and belonging</w:t>
      </w:r>
    </w:p>
    <w:p w:rsidR="00A53837" w:rsidRDefault="00E672F9" w:rsidP="00E672F9">
      <w:pPr>
        <w:pStyle w:val="ListParagraph"/>
        <w:numPr>
          <w:ilvl w:val="0"/>
          <w:numId w:val="29"/>
        </w:numPr>
        <w:spacing w:after="60" w:line="240" w:lineRule="auto"/>
      </w:pPr>
      <w:r>
        <w:t>Process for analyzing qualitative interviews</w:t>
      </w:r>
    </w:p>
    <w:p w:rsidR="00E672F9" w:rsidRDefault="00E672F9" w:rsidP="00E672F9">
      <w:pPr>
        <w:pStyle w:val="ListParagraph"/>
        <w:numPr>
          <w:ilvl w:val="1"/>
          <w:numId w:val="29"/>
        </w:numPr>
        <w:spacing w:after="60" w:line="240" w:lineRule="auto"/>
      </w:pPr>
      <w:r>
        <w:t>Summarize interviews</w:t>
      </w:r>
    </w:p>
    <w:p w:rsidR="00E672F9" w:rsidRDefault="00E672F9" w:rsidP="00E672F9">
      <w:pPr>
        <w:pStyle w:val="ListParagraph"/>
        <w:numPr>
          <w:ilvl w:val="1"/>
          <w:numId w:val="29"/>
        </w:numPr>
        <w:spacing w:after="60" w:line="240" w:lineRule="auto"/>
      </w:pPr>
      <w:r>
        <w:t>Look for themes</w:t>
      </w:r>
    </w:p>
    <w:p w:rsidR="00E672F9" w:rsidRDefault="00E672F9" w:rsidP="00E672F9">
      <w:pPr>
        <w:pStyle w:val="ListParagraph"/>
        <w:numPr>
          <w:ilvl w:val="0"/>
          <w:numId w:val="29"/>
        </w:numPr>
        <w:spacing w:after="60" w:line="240" w:lineRule="auto"/>
      </w:pPr>
      <w:r>
        <w:t>Monti doesn’t recommend relying on software to identify themes.</w:t>
      </w:r>
    </w:p>
    <w:p w:rsidR="003312A9" w:rsidRDefault="003312A9" w:rsidP="00E672F9">
      <w:pPr>
        <w:pStyle w:val="ListParagraph"/>
        <w:numPr>
          <w:ilvl w:val="0"/>
          <w:numId w:val="29"/>
        </w:numPr>
        <w:spacing w:after="60" w:line="240" w:lineRule="auto"/>
      </w:pPr>
      <w:r>
        <w:t>In reporting, subjects describe subjects in as vague terms as possible.</w:t>
      </w:r>
    </w:p>
    <w:p w:rsidR="003312A9" w:rsidRDefault="003312A9" w:rsidP="003312A9">
      <w:pPr>
        <w:pStyle w:val="ListParagraph"/>
        <w:numPr>
          <w:ilvl w:val="1"/>
          <w:numId w:val="29"/>
        </w:numPr>
        <w:spacing w:after="60" w:line="240" w:lineRule="auto"/>
      </w:pPr>
      <w:r>
        <w:t>Typically described in terms of role without other identifying characteristics unless those characteristics are somehow relevant to the issue.</w:t>
      </w:r>
    </w:p>
    <w:p w:rsidR="008A4BCB" w:rsidRDefault="008A4BCB" w:rsidP="008A4BCB">
      <w:pPr>
        <w:pStyle w:val="ListParagraph"/>
        <w:numPr>
          <w:ilvl w:val="0"/>
          <w:numId w:val="29"/>
        </w:numPr>
        <w:spacing w:after="60" w:line="240" w:lineRule="auto"/>
      </w:pPr>
      <w:r>
        <w:t>Assignment (1990 Census homeownership data)</w:t>
      </w:r>
    </w:p>
    <w:p w:rsidR="008A4BCB" w:rsidRDefault="008A4BCB" w:rsidP="008A4BCB">
      <w:pPr>
        <w:pStyle w:val="ListParagraph"/>
        <w:numPr>
          <w:ilvl w:val="1"/>
          <w:numId w:val="29"/>
        </w:numPr>
        <w:spacing w:after="60" w:line="240" w:lineRule="auto"/>
      </w:pPr>
      <w:r>
        <w:t>Fundamental storyline is one of race.</w:t>
      </w:r>
    </w:p>
    <w:p w:rsidR="003A0D92" w:rsidRDefault="003A0D92" w:rsidP="003A0D92">
      <w:pPr>
        <w:pStyle w:val="ListParagraph"/>
        <w:numPr>
          <w:ilvl w:val="0"/>
          <w:numId w:val="29"/>
        </w:numPr>
        <w:spacing w:after="60" w:line="240" w:lineRule="auto"/>
      </w:pPr>
      <w:r>
        <w:t>The spread of wealth distribution is expanding where the spread of jobs, education, and income is contracting.</w:t>
      </w:r>
    </w:p>
    <w:p w:rsidR="003A0D92" w:rsidRDefault="003A0D92" w:rsidP="003A0D92">
      <w:pPr>
        <w:pStyle w:val="ListParagraph"/>
        <w:numPr>
          <w:ilvl w:val="1"/>
          <w:numId w:val="29"/>
        </w:numPr>
        <w:spacing w:after="60" w:line="240" w:lineRule="auto"/>
      </w:pPr>
      <w:r>
        <w:t>Jobs, education, and income soften the effects of wealth inequality.</w:t>
      </w:r>
    </w:p>
    <w:p w:rsidR="00D21BF3" w:rsidRDefault="00D21BF3" w:rsidP="00D21BF3">
      <w:pPr>
        <w:pStyle w:val="ListParagraph"/>
        <w:numPr>
          <w:ilvl w:val="0"/>
          <w:numId w:val="29"/>
        </w:numPr>
        <w:spacing w:after="60" w:line="240" w:lineRule="auto"/>
      </w:pPr>
      <w:r>
        <w:t>The best story is generally the simplest story.</w:t>
      </w:r>
    </w:p>
    <w:p w:rsidR="00D21BF3" w:rsidRDefault="00D21BF3" w:rsidP="00D21BF3">
      <w:pPr>
        <w:pStyle w:val="ListParagraph"/>
        <w:numPr>
          <w:ilvl w:val="1"/>
          <w:numId w:val="29"/>
        </w:numPr>
        <w:spacing w:after="60" w:line="240" w:lineRule="auto"/>
      </w:pPr>
      <w:r>
        <w:t>Don’t use any more sophisticated analysis than necessary.</w:t>
      </w:r>
    </w:p>
    <w:p w:rsidR="00D21BF3" w:rsidRDefault="00D21BF3" w:rsidP="00D21BF3">
      <w:pPr>
        <w:pStyle w:val="ListParagraph"/>
        <w:numPr>
          <w:ilvl w:val="1"/>
          <w:numId w:val="29"/>
        </w:numPr>
        <w:spacing w:after="60" w:line="240" w:lineRule="auto"/>
      </w:pPr>
      <w:r>
        <w:t>Simpler is often more powerful.</w:t>
      </w:r>
    </w:p>
    <w:p w:rsidR="00D21BF3" w:rsidRDefault="00D21BF3" w:rsidP="00D21BF3">
      <w:pPr>
        <w:spacing w:after="60" w:line="240" w:lineRule="auto"/>
      </w:pPr>
    </w:p>
    <w:p w:rsidR="00EE07ED" w:rsidRDefault="00EE07ED" w:rsidP="005D692E">
      <w:pPr>
        <w:spacing w:after="60" w:line="240" w:lineRule="auto"/>
        <w:sectPr w:rsidR="00EE07ED" w:rsidSect="000D6368">
          <w:headerReference w:type="default" r:id="rId17"/>
          <w:pgSz w:w="12240" w:h="15840"/>
          <w:pgMar w:top="1440" w:right="1440" w:bottom="1440" w:left="1440" w:header="720" w:footer="720" w:gutter="0"/>
          <w:pgNumType w:start="1"/>
          <w:cols w:space="720"/>
          <w:docGrid w:linePitch="360"/>
        </w:sectPr>
      </w:pPr>
    </w:p>
    <w:p w:rsidR="00A53837" w:rsidRPr="00EE07ED" w:rsidRDefault="00EE07ED" w:rsidP="005D692E">
      <w:pPr>
        <w:spacing w:after="60" w:line="240" w:lineRule="auto"/>
        <w:rPr>
          <w:u w:val="single"/>
        </w:rPr>
      </w:pPr>
      <w:r w:rsidRPr="00EE07ED">
        <w:rPr>
          <w:u w:val="single"/>
        </w:rPr>
        <w:lastRenderedPageBreak/>
        <w:t>General Comments</w:t>
      </w:r>
    </w:p>
    <w:p w:rsidR="00CE32E8" w:rsidRDefault="00CE32E8" w:rsidP="00076CA6">
      <w:pPr>
        <w:pStyle w:val="ListParagraph"/>
        <w:numPr>
          <w:ilvl w:val="0"/>
          <w:numId w:val="33"/>
        </w:numPr>
        <w:spacing w:after="60" w:line="240" w:lineRule="auto"/>
      </w:pPr>
      <w:r>
        <w:t>Dr. Monti tends to ask a variation of the same question in dissertation defenses.</w:t>
      </w:r>
    </w:p>
    <w:p w:rsidR="00CE32E8" w:rsidRDefault="00CE64E1" w:rsidP="00CE32E8">
      <w:pPr>
        <w:pStyle w:val="ListParagraph"/>
        <w:numPr>
          <w:ilvl w:val="1"/>
          <w:numId w:val="33"/>
        </w:numPr>
        <w:spacing w:after="60" w:line="240" w:lineRule="auto"/>
      </w:pPr>
      <w:r>
        <w:t>So,</w:t>
      </w:r>
      <w:r w:rsidR="00CE32E8">
        <w:t xml:space="preserve"> what?</w:t>
      </w:r>
    </w:p>
    <w:p w:rsidR="00CE32E8" w:rsidRDefault="00CE32E8" w:rsidP="00CE32E8">
      <w:pPr>
        <w:pStyle w:val="ListParagraph"/>
        <w:numPr>
          <w:ilvl w:val="1"/>
          <w:numId w:val="33"/>
        </w:numPr>
        <w:spacing w:after="60" w:line="240" w:lineRule="auto"/>
      </w:pPr>
      <w:r>
        <w:t>What’</w:t>
      </w:r>
      <w:r w:rsidR="00B466DE">
        <w:t>s the case for counter position?</w:t>
      </w:r>
    </w:p>
    <w:p w:rsidR="00076CA6" w:rsidRDefault="00076CA6" w:rsidP="00076CA6">
      <w:pPr>
        <w:pStyle w:val="ListParagraph"/>
        <w:numPr>
          <w:ilvl w:val="0"/>
          <w:numId w:val="33"/>
        </w:numPr>
        <w:spacing w:after="60" w:line="240" w:lineRule="auto"/>
      </w:pPr>
      <w:r>
        <w:t>Dissertation should comment about the moral and ethical issues about society.</w:t>
      </w:r>
    </w:p>
    <w:p w:rsidR="00CE32E8" w:rsidRDefault="00CE32E8" w:rsidP="00CE32E8">
      <w:pPr>
        <w:pStyle w:val="ListParagraph"/>
        <w:numPr>
          <w:ilvl w:val="1"/>
          <w:numId w:val="33"/>
        </w:numPr>
        <w:spacing w:after="60" w:line="240" w:lineRule="auto"/>
      </w:pPr>
      <w:r>
        <w:t>What are the consequences</w:t>
      </w:r>
      <w:r w:rsidR="00352080">
        <w:t xml:space="preserve"> of not addressing the issue under study?</w:t>
      </w:r>
    </w:p>
    <w:p w:rsidR="00352080" w:rsidRDefault="00352080" w:rsidP="00CE32E8">
      <w:pPr>
        <w:pStyle w:val="ListParagraph"/>
        <w:numPr>
          <w:ilvl w:val="1"/>
          <w:numId w:val="33"/>
        </w:numPr>
        <w:spacing w:after="60" w:line="240" w:lineRule="auto"/>
      </w:pPr>
      <w:r>
        <w:t>What are the consequences of the new knowledge about the issue under study?</w:t>
      </w:r>
    </w:p>
    <w:p w:rsidR="00076CA6" w:rsidRDefault="00076CA6" w:rsidP="00076CA6">
      <w:pPr>
        <w:pStyle w:val="ListParagraph"/>
        <w:numPr>
          <w:ilvl w:val="0"/>
          <w:numId w:val="33"/>
        </w:numPr>
        <w:spacing w:after="60" w:line="240" w:lineRule="auto"/>
      </w:pPr>
      <w:r>
        <w:t>What is social policy versus public policy?</w:t>
      </w:r>
    </w:p>
    <w:p w:rsidR="00076CA6" w:rsidRDefault="00076CA6" w:rsidP="00076CA6">
      <w:pPr>
        <w:pStyle w:val="ListParagraph"/>
        <w:numPr>
          <w:ilvl w:val="1"/>
          <w:numId w:val="33"/>
        </w:numPr>
        <w:spacing w:after="60" w:line="240" w:lineRule="auto"/>
      </w:pPr>
      <w:r>
        <w:t>Per Dan Monti</w:t>
      </w:r>
    </w:p>
    <w:p w:rsidR="00076CA6" w:rsidRDefault="00076CA6" w:rsidP="00076CA6">
      <w:pPr>
        <w:pStyle w:val="ListParagraph"/>
        <w:numPr>
          <w:ilvl w:val="2"/>
          <w:numId w:val="33"/>
        </w:numPr>
        <w:spacing w:after="60" w:line="240" w:lineRule="auto"/>
      </w:pPr>
      <w:r>
        <w:t>Social policy is not backed by the coercive powers of the state.</w:t>
      </w:r>
    </w:p>
    <w:p w:rsidR="00076CA6" w:rsidRDefault="00076CA6" w:rsidP="00076CA6">
      <w:pPr>
        <w:pStyle w:val="ListParagraph"/>
        <w:numPr>
          <w:ilvl w:val="2"/>
          <w:numId w:val="33"/>
        </w:numPr>
        <w:spacing w:after="60" w:line="240" w:lineRule="auto"/>
      </w:pPr>
      <w:r>
        <w:t>Moulton, Sir John. (1924). Obedience to the unenforceable.</w:t>
      </w:r>
    </w:p>
    <w:p w:rsidR="00076CA6" w:rsidRDefault="00076CA6" w:rsidP="00076CA6">
      <w:pPr>
        <w:pStyle w:val="ListParagraph"/>
        <w:numPr>
          <w:ilvl w:val="3"/>
          <w:numId w:val="33"/>
        </w:numPr>
        <w:spacing w:after="60" w:line="240" w:lineRule="auto"/>
      </w:pPr>
      <w:r>
        <w:t>Three domains</w:t>
      </w:r>
    </w:p>
    <w:p w:rsidR="00076CA6" w:rsidRDefault="00076CA6" w:rsidP="00076CA6">
      <w:pPr>
        <w:pStyle w:val="ListParagraph"/>
        <w:numPr>
          <w:ilvl w:val="4"/>
          <w:numId w:val="33"/>
        </w:numPr>
        <w:spacing w:after="60" w:line="240" w:lineRule="auto"/>
      </w:pPr>
      <w:r>
        <w:t>Appetite (e.g., liberty)</w:t>
      </w:r>
    </w:p>
    <w:p w:rsidR="00076CA6" w:rsidRDefault="00076CA6" w:rsidP="00076CA6">
      <w:pPr>
        <w:pStyle w:val="ListParagraph"/>
        <w:numPr>
          <w:ilvl w:val="4"/>
          <w:numId w:val="33"/>
        </w:numPr>
        <w:spacing w:after="60" w:line="240" w:lineRule="auto"/>
      </w:pPr>
      <w:r>
        <w:t>Custom</w:t>
      </w:r>
      <w:r w:rsidR="008C78DA">
        <w:t>s</w:t>
      </w:r>
      <w:r>
        <w:t>, tradition</w:t>
      </w:r>
      <w:r w:rsidR="008C78DA">
        <w:t>s</w:t>
      </w:r>
      <w:r>
        <w:t xml:space="preserve">, </w:t>
      </w:r>
      <w:r w:rsidR="008C78DA">
        <w:t xml:space="preserve">and </w:t>
      </w:r>
      <w:r>
        <w:t>routine</w:t>
      </w:r>
      <w:r w:rsidR="008C78DA">
        <w:t>s</w:t>
      </w:r>
      <w:r>
        <w:t xml:space="preserve"> practices</w:t>
      </w:r>
      <w:r w:rsidR="008C78DA">
        <w:t xml:space="preserve"> (e.g., self-regulated behavior) </w:t>
      </w:r>
      <w:r w:rsidR="008C78DA">
        <w:sym w:font="Wingdings" w:char="F0E0"/>
      </w:r>
      <w:r w:rsidR="008C78DA">
        <w:t xml:space="preserve"> Social policy</w:t>
      </w:r>
    </w:p>
    <w:p w:rsidR="00076CA6" w:rsidRDefault="00076CA6" w:rsidP="00076CA6">
      <w:pPr>
        <w:pStyle w:val="ListParagraph"/>
        <w:numPr>
          <w:ilvl w:val="4"/>
          <w:numId w:val="33"/>
        </w:numPr>
        <w:spacing w:after="60" w:line="240" w:lineRule="auto"/>
      </w:pPr>
      <w:r>
        <w:t>Law</w:t>
      </w:r>
      <w:r w:rsidR="00064B9A">
        <w:t>s</w:t>
      </w:r>
      <w:r>
        <w:t xml:space="preserve"> (i.e., proscribing)</w:t>
      </w:r>
    </w:p>
    <w:p w:rsidR="008C66C3" w:rsidRDefault="008C66C3" w:rsidP="008C66C3">
      <w:pPr>
        <w:pStyle w:val="ListParagraph"/>
        <w:numPr>
          <w:ilvl w:val="2"/>
          <w:numId w:val="33"/>
        </w:numPr>
        <w:spacing w:after="60" w:line="240" w:lineRule="auto"/>
      </w:pPr>
      <w:r>
        <w:t>Public policy defines what we can’t do and the limits of our appetites.</w:t>
      </w:r>
    </w:p>
    <w:p w:rsidR="00076CA6" w:rsidRDefault="00076CA6" w:rsidP="00076CA6">
      <w:pPr>
        <w:pStyle w:val="ListParagraph"/>
        <w:numPr>
          <w:ilvl w:val="1"/>
          <w:numId w:val="33"/>
        </w:numPr>
        <w:spacing w:after="60" w:line="240" w:lineRule="auto"/>
      </w:pPr>
      <w:r w:rsidRPr="00682AF9">
        <w:t>What's the difference between s</w:t>
      </w:r>
      <w:r>
        <w:t xml:space="preserve">ocial policy and public policy? (2010, January 9). </w:t>
      </w:r>
      <w:r w:rsidRPr="00682AF9">
        <w:t xml:space="preserve"> </w:t>
      </w:r>
      <w:proofErr w:type="spellStart"/>
      <w:r w:rsidRPr="00682AF9">
        <w:rPr>
          <w:i/>
          <w:iCs/>
        </w:rPr>
        <w:t>eNotes</w:t>
      </w:r>
      <w:proofErr w:type="spellEnd"/>
      <w:r w:rsidRPr="00682AF9">
        <w:rPr>
          <w:i/>
          <w:iCs/>
        </w:rPr>
        <w:t xml:space="preserve"> Editorial</w:t>
      </w:r>
      <w:r>
        <w:t>.</w:t>
      </w:r>
      <w:r w:rsidRPr="00682AF9">
        <w:t xml:space="preserve"> </w:t>
      </w:r>
      <w:r>
        <w:t xml:space="preserve">Retrieved November </w:t>
      </w:r>
      <w:r w:rsidRPr="00E65C07">
        <w:t>11</w:t>
      </w:r>
      <w:r>
        <w:t xml:space="preserve">, </w:t>
      </w:r>
      <w:r w:rsidRPr="00E65C07">
        <w:t>2019</w:t>
      </w:r>
      <w:r>
        <w:t xml:space="preserve"> from </w:t>
      </w:r>
      <w:r w:rsidRPr="00E65C07">
        <w:t xml:space="preserve">https://www.enotes.com/homework-help/whats-difference-between-social-policy-public-128743. </w:t>
      </w:r>
    </w:p>
    <w:p w:rsidR="00076CA6" w:rsidRDefault="00076CA6" w:rsidP="00076CA6">
      <w:pPr>
        <w:pStyle w:val="ListParagraph"/>
        <w:numPr>
          <w:ilvl w:val="2"/>
          <w:numId w:val="33"/>
        </w:numPr>
        <w:spacing w:after="60" w:line="240" w:lineRule="auto"/>
      </w:pPr>
      <w:r>
        <w:t>Public policy is any action taken by government.</w:t>
      </w:r>
    </w:p>
    <w:p w:rsidR="00EE07ED" w:rsidRDefault="00076CA6" w:rsidP="00076CA6">
      <w:pPr>
        <w:pStyle w:val="ListParagraph"/>
        <w:numPr>
          <w:ilvl w:val="2"/>
          <w:numId w:val="33"/>
        </w:numPr>
        <w:spacing w:after="60" w:line="240" w:lineRule="auto"/>
      </w:pPr>
      <w:r>
        <w:t>Social policy is any action taken by government regarding the welfare of people.</w:t>
      </w:r>
    </w:p>
    <w:p w:rsidR="008C66C3" w:rsidRDefault="008C66C3" w:rsidP="008C66C3">
      <w:pPr>
        <w:pStyle w:val="ListParagraph"/>
        <w:numPr>
          <w:ilvl w:val="0"/>
          <w:numId w:val="33"/>
        </w:numPr>
        <w:spacing w:after="60" w:line="240" w:lineRule="auto"/>
      </w:pPr>
      <w:r>
        <w:t xml:space="preserve">Potential </w:t>
      </w:r>
      <w:r w:rsidR="004913F7">
        <w:t xml:space="preserve">dissertation topic research </w:t>
      </w:r>
      <w:r>
        <w:t>questions</w:t>
      </w:r>
      <w:r w:rsidR="004913F7">
        <w:t xml:space="preserve"> for Lara Bennett:</w:t>
      </w:r>
    </w:p>
    <w:p w:rsidR="008C66C3" w:rsidRDefault="008C66C3" w:rsidP="008C66C3">
      <w:pPr>
        <w:pStyle w:val="ListParagraph"/>
        <w:numPr>
          <w:ilvl w:val="1"/>
          <w:numId w:val="33"/>
        </w:numPr>
        <w:spacing w:after="60" w:line="240" w:lineRule="auto"/>
      </w:pPr>
      <w:r>
        <w:t>What role does community play in campus safety?</w:t>
      </w:r>
    </w:p>
    <w:p w:rsidR="008C66C3" w:rsidRDefault="008C66C3" w:rsidP="008C66C3">
      <w:pPr>
        <w:pStyle w:val="ListParagraph"/>
        <w:numPr>
          <w:ilvl w:val="1"/>
          <w:numId w:val="33"/>
        </w:numPr>
        <w:spacing w:after="60" w:line="240" w:lineRule="auto"/>
      </w:pPr>
      <w:r>
        <w:t>Are certain types of communities associated with lower levels of campus safety?</w:t>
      </w:r>
    </w:p>
    <w:p w:rsidR="00A01C43" w:rsidRDefault="004913F7" w:rsidP="00A01C43">
      <w:pPr>
        <w:pStyle w:val="ListParagraph"/>
        <w:numPr>
          <w:ilvl w:val="1"/>
          <w:numId w:val="33"/>
        </w:numPr>
        <w:spacing w:after="60" w:line="240" w:lineRule="auto"/>
      </w:pPr>
      <w:r>
        <w:t>What solutions have been proposed to increase campus safety?</w:t>
      </w:r>
    </w:p>
    <w:p w:rsidR="004913F7" w:rsidRDefault="004913F7" w:rsidP="008C66C3">
      <w:pPr>
        <w:pStyle w:val="ListParagraph"/>
        <w:numPr>
          <w:ilvl w:val="1"/>
          <w:numId w:val="33"/>
        </w:numPr>
        <w:spacing w:after="60" w:line="240" w:lineRule="auto"/>
      </w:pPr>
      <w:r>
        <w:t>Traditional solution approaches to regulating community:</w:t>
      </w:r>
    </w:p>
    <w:p w:rsidR="004913F7" w:rsidRDefault="004913F7" w:rsidP="004913F7">
      <w:pPr>
        <w:pStyle w:val="ListParagraph"/>
        <w:numPr>
          <w:ilvl w:val="2"/>
          <w:numId w:val="33"/>
        </w:numPr>
        <w:spacing w:after="60" w:line="240" w:lineRule="auto"/>
      </w:pPr>
      <w:r>
        <w:t>Community preparedness</w:t>
      </w:r>
    </w:p>
    <w:p w:rsidR="004913F7" w:rsidRDefault="004913F7" w:rsidP="004913F7">
      <w:pPr>
        <w:pStyle w:val="ListParagraph"/>
        <w:numPr>
          <w:ilvl w:val="2"/>
          <w:numId w:val="33"/>
        </w:numPr>
        <w:spacing w:after="60" w:line="240" w:lineRule="auto"/>
      </w:pPr>
      <w:r>
        <w:t>Shaming</w:t>
      </w:r>
    </w:p>
    <w:p w:rsidR="004913F7" w:rsidRDefault="004913F7" w:rsidP="004913F7">
      <w:pPr>
        <w:pStyle w:val="ListParagraph"/>
        <w:numPr>
          <w:ilvl w:val="2"/>
          <w:numId w:val="33"/>
        </w:numPr>
        <w:spacing w:after="60" w:line="240" w:lineRule="auto"/>
      </w:pPr>
      <w:r>
        <w:t>Punishment (e.g., banishment, etc.)</w:t>
      </w:r>
    </w:p>
    <w:p w:rsidR="00EE07ED" w:rsidRDefault="00EE07ED" w:rsidP="005D692E">
      <w:pPr>
        <w:spacing w:after="60" w:line="240" w:lineRule="auto"/>
      </w:pPr>
    </w:p>
    <w:p w:rsidR="00EE07ED" w:rsidRPr="00EE07ED" w:rsidRDefault="00EE07ED" w:rsidP="005D692E">
      <w:pPr>
        <w:spacing w:after="60" w:line="240" w:lineRule="auto"/>
        <w:rPr>
          <w:u w:val="single"/>
        </w:rPr>
      </w:pPr>
      <w:r w:rsidRPr="00EE07ED">
        <w:rPr>
          <w:u w:val="single"/>
        </w:rPr>
        <w:t>Lecture Notes</w:t>
      </w:r>
    </w:p>
    <w:p w:rsidR="00F92514" w:rsidRDefault="00F92514" w:rsidP="00076CA6">
      <w:pPr>
        <w:pStyle w:val="ListParagraph"/>
        <w:numPr>
          <w:ilvl w:val="0"/>
          <w:numId w:val="32"/>
        </w:numPr>
        <w:spacing w:after="60" w:line="240" w:lineRule="auto"/>
      </w:pPr>
      <w:r>
        <w:t>Rephrasing of Monti’s three questions regarding community.</w:t>
      </w:r>
    </w:p>
    <w:p w:rsidR="00F92514" w:rsidRDefault="00F92514" w:rsidP="00F92514">
      <w:pPr>
        <w:pStyle w:val="ListParagraph"/>
        <w:numPr>
          <w:ilvl w:val="1"/>
          <w:numId w:val="32"/>
        </w:numPr>
        <w:spacing w:after="60" w:line="240" w:lineRule="auto"/>
      </w:pPr>
      <w:r>
        <w:t>Who can be a member of the community?</w:t>
      </w:r>
    </w:p>
    <w:p w:rsidR="00F92514" w:rsidRDefault="00F92514" w:rsidP="00F92514">
      <w:pPr>
        <w:pStyle w:val="ListParagraph"/>
        <w:numPr>
          <w:ilvl w:val="1"/>
          <w:numId w:val="32"/>
        </w:numPr>
        <w:spacing w:after="60" w:line="240" w:lineRule="auto"/>
      </w:pPr>
      <w:r>
        <w:t>How closely must community members follow the rules?</w:t>
      </w:r>
    </w:p>
    <w:p w:rsidR="00076CA6" w:rsidRDefault="00F92514" w:rsidP="00F92514">
      <w:pPr>
        <w:pStyle w:val="ListParagraph"/>
        <w:numPr>
          <w:ilvl w:val="1"/>
          <w:numId w:val="32"/>
        </w:numPr>
        <w:spacing w:after="60" w:line="240" w:lineRule="auto"/>
      </w:pPr>
      <w:r>
        <w:t>Whose accountable to whom?</w:t>
      </w:r>
    </w:p>
    <w:p w:rsidR="00F33152" w:rsidRDefault="00F33152" w:rsidP="00F33152">
      <w:pPr>
        <w:pStyle w:val="ListParagraph"/>
        <w:numPr>
          <w:ilvl w:val="0"/>
          <w:numId w:val="32"/>
        </w:numPr>
        <w:spacing w:after="60" w:line="240" w:lineRule="auto"/>
      </w:pPr>
      <w:r>
        <w:t xml:space="preserve">What was the right question </w:t>
      </w:r>
      <w:r w:rsidR="00356B07">
        <w:t xml:space="preserve">(i.e., the moral question) </w:t>
      </w:r>
      <w:r>
        <w:t xml:space="preserve">in </w:t>
      </w:r>
      <w:r w:rsidRPr="00262D33">
        <w:rPr>
          <w:i/>
        </w:rPr>
        <w:t>The June Bug</w:t>
      </w:r>
      <w:r>
        <w:t xml:space="preserve"> (</w:t>
      </w:r>
      <w:proofErr w:type="spellStart"/>
      <w:r>
        <w:t>Kerkhoff</w:t>
      </w:r>
      <w:proofErr w:type="spellEnd"/>
      <w:r>
        <w:t xml:space="preserve"> &amp; Back, 1968)?</w:t>
      </w:r>
    </w:p>
    <w:p w:rsidR="00F33152" w:rsidRDefault="00F33152" w:rsidP="00F33152">
      <w:pPr>
        <w:pStyle w:val="ListParagraph"/>
        <w:numPr>
          <w:ilvl w:val="0"/>
          <w:numId w:val="32"/>
        </w:numPr>
        <w:spacing w:after="60" w:line="240" w:lineRule="auto"/>
      </w:pPr>
      <w:r>
        <w:t xml:space="preserve">Patel, V. (2019, November 1). The rift: how two cheap bottles of wine tore a college and its community apart. </w:t>
      </w:r>
      <w:r w:rsidRPr="00F33152">
        <w:rPr>
          <w:i/>
        </w:rPr>
        <w:t>The Chronicle of Higher Education</w:t>
      </w:r>
      <w:r>
        <w:t>, 66(9).</w:t>
      </w:r>
    </w:p>
    <w:p w:rsidR="00F33152" w:rsidRDefault="00F33152" w:rsidP="000104F6">
      <w:pPr>
        <w:pStyle w:val="ListParagraph"/>
        <w:numPr>
          <w:ilvl w:val="1"/>
          <w:numId w:val="32"/>
        </w:numPr>
        <w:spacing w:after="60" w:line="240" w:lineRule="auto"/>
      </w:pPr>
      <w:r>
        <w:t>The moral frame for analyzing the article</w:t>
      </w:r>
      <w:r w:rsidR="000104F6">
        <w:t xml:space="preserve"> concerns understanding</w:t>
      </w:r>
      <w:r>
        <w:t xml:space="preserve"> the difference between</w:t>
      </w:r>
      <w:r w:rsidR="000104F6">
        <w:t xml:space="preserve"> a</w:t>
      </w:r>
      <w:r>
        <w:t xml:space="preserve"> haven and </w:t>
      </w:r>
      <w:r w:rsidR="000104F6">
        <w:t xml:space="preserve">a </w:t>
      </w:r>
      <w:r>
        <w:t>sanctuary?</w:t>
      </w:r>
    </w:p>
    <w:p w:rsidR="00F33152" w:rsidRDefault="00F33152" w:rsidP="000104F6">
      <w:pPr>
        <w:pStyle w:val="ListParagraph"/>
        <w:numPr>
          <w:ilvl w:val="2"/>
          <w:numId w:val="32"/>
        </w:numPr>
        <w:spacing w:after="60" w:line="240" w:lineRule="auto"/>
      </w:pPr>
      <w:r>
        <w:t>Haven does not provide legal protection regardless of behavior.</w:t>
      </w:r>
    </w:p>
    <w:p w:rsidR="00F33152" w:rsidRDefault="00F33152" w:rsidP="000104F6">
      <w:pPr>
        <w:pStyle w:val="ListParagraph"/>
        <w:numPr>
          <w:ilvl w:val="2"/>
          <w:numId w:val="32"/>
        </w:numPr>
        <w:spacing w:after="60" w:line="240" w:lineRule="auto"/>
      </w:pPr>
      <w:r>
        <w:t>Sanctuary provides legal protection regardless of nature of behavior.</w:t>
      </w:r>
    </w:p>
    <w:p w:rsidR="00F240FD" w:rsidRDefault="000104F6" w:rsidP="00F240FD">
      <w:pPr>
        <w:pStyle w:val="ListParagraph"/>
        <w:numPr>
          <w:ilvl w:val="1"/>
          <w:numId w:val="32"/>
        </w:numPr>
        <w:spacing w:after="60" w:line="240" w:lineRule="auto"/>
        <w:sectPr w:rsidR="00F240FD" w:rsidSect="000D6368">
          <w:headerReference w:type="default" r:id="rId18"/>
          <w:pgSz w:w="12240" w:h="15840"/>
          <w:pgMar w:top="1440" w:right="1440" w:bottom="1440" w:left="1440" w:header="720" w:footer="720" w:gutter="0"/>
          <w:pgNumType w:start="1"/>
          <w:cols w:space="720"/>
          <w:docGrid w:linePitch="360"/>
        </w:sectPr>
      </w:pPr>
      <w:r>
        <w:t xml:space="preserve">What </w:t>
      </w:r>
      <w:r w:rsidR="00F240FD">
        <w:t>did Oberlin College claim to be</w:t>
      </w:r>
      <w:r w:rsidR="00D73565">
        <w:t>?</w:t>
      </w:r>
    </w:p>
    <w:p w:rsidR="00F240FD" w:rsidRPr="00F240FD" w:rsidRDefault="00F240FD" w:rsidP="00B70838">
      <w:pPr>
        <w:spacing w:after="60" w:line="240" w:lineRule="auto"/>
        <w:rPr>
          <w:u w:val="single"/>
        </w:rPr>
      </w:pPr>
      <w:r w:rsidRPr="00F240FD">
        <w:rPr>
          <w:u w:val="single"/>
        </w:rPr>
        <w:lastRenderedPageBreak/>
        <w:t>General Comments</w:t>
      </w:r>
    </w:p>
    <w:p w:rsidR="00F240FD" w:rsidRDefault="00F240FD" w:rsidP="00B70838">
      <w:pPr>
        <w:spacing w:after="60" w:line="240" w:lineRule="auto"/>
      </w:pPr>
      <w:r>
        <w:t xml:space="preserve">Patel, V. (2019, October 25).  The Rift: How 2 cheap bottles of wine tore a college and its community apart. </w:t>
      </w:r>
      <w:r w:rsidRPr="00D73565">
        <w:rPr>
          <w:i/>
        </w:rPr>
        <w:t>The Chronicle of Higher Education</w:t>
      </w:r>
      <w:r w:rsidR="0065123A">
        <w:t>, 66(</w:t>
      </w:r>
      <w:r w:rsidR="002A1B5D">
        <w:t>8).</w:t>
      </w:r>
      <w:r>
        <w:t xml:space="preserve"> Retrieved from </w:t>
      </w:r>
      <w:hyperlink r:id="rId19" w:history="1">
        <w:r w:rsidR="00D73565" w:rsidRPr="00EB2DCE">
          <w:rPr>
            <w:rStyle w:val="Hyperlink"/>
          </w:rPr>
          <w:t>https://www-chronicle-com.ezp.slu.edu/interactives/20191025-Oberlin</w:t>
        </w:r>
      </w:hyperlink>
    </w:p>
    <w:p w:rsidR="00D73565" w:rsidRDefault="00D73565" w:rsidP="00B70838">
      <w:pPr>
        <w:pStyle w:val="ListParagraph"/>
        <w:numPr>
          <w:ilvl w:val="0"/>
          <w:numId w:val="34"/>
        </w:numPr>
        <w:spacing w:after="60" w:line="240" w:lineRule="auto"/>
        <w:contextualSpacing w:val="0"/>
      </w:pPr>
      <w:r>
        <w:t>There seems to be a bigger, more core issue than the concept of haven versus sanctuary.</w:t>
      </w:r>
    </w:p>
    <w:p w:rsidR="00D73565" w:rsidRDefault="00D73565" w:rsidP="00B70838">
      <w:pPr>
        <w:pStyle w:val="ListParagraph"/>
        <w:numPr>
          <w:ilvl w:val="0"/>
          <w:numId w:val="34"/>
        </w:numPr>
        <w:spacing w:after="60" w:line="240" w:lineRule="auto"/>
        <w:contextualSpacing w:val="0"/>
      </w:pPr>
      <w:r>
        <w:t>The article seems to raise the question of whether there is such a thing as impartial justice.</w:t>
      </w:r>
    </w:p>
    <w:p w:rsidR="00D73565" w:rsidRDefault="00D73565" w:rsidP="00B70838">
      <w:pPr>
        <w:pStyle w:val="ListParagraph"/>
        <w:numPr>
          <w:ilvl w:val="0"/>
          <w:numId w:val="34"/>
        </w:numPr>
        <w:spacing w:after="60" w:line="240" w:lineRule="auto"/>
        <w:contextualSpacing w:val="0"/>
      </w:pPr>
      <w:r>
        <w:t>There was a community of belief overlaid on a community of geography.</w:t>
      </w:r>
    </w:p>
    <w:p w:rsidR="00D73565" w:rsidRDefault="00D73565" w:rsidP="00B70838">
      <w:pPr>
        <w:pStyle w:val="ListParagraph"/>
        <w:numPr>
          <w:ilvl w:val="0"/>
          <w:numId w:val="34"/>
        </w:numPr>
        <w:spacing w:after="60" w:line="240" w:lineRule="auto"/>
        <w:contextualSpacing w:val="0"/>
      </w:pPr>
      <w:r>
        <w:t>The community of belief controlled the local institutions including the judicial system.</w:t>
      </w:r>
    </w:p>
    <w:p w:rsidR="00D73565" w:rsidRDefault="00D73565" w:rsidP="00B70838">
      <w:pPr>
        <w:pStyle w:val="ListParagraph"/>
        <w:numPr>
          <w:ilvl w:val="0"/>
          <w:numId w:val="34"/>
        </w:numPr>
        <w:spacing w:after="60" w:line="240" w:lineRule="auto"/>
        <w:contextualSpacing w:val="0"/>
      </w:pPr>
      <w:r>
        <w:t xml:space="preserve">Oberlin College and its students were not considered </w:t>
      </w:r>
      <w:r w:rsidR="0065123A">
        <w:t>part of the community of belief that controlled the judicial system so there is a question as to whether it could have received a fair trial under the circumstances.</w:t>
      </w:r>
    </w:p>
    <w:p w:rsidR="00005526" w:rsidRDefault="00005526" w:rsidP="00B70838">
      <w:pPr>
        <w:spacing w:after="60" w:line="240" w:lineRule="auto"/>
      </w:pPr>
      <w:r>
        <w:t>Next class sessions</w:t>
      </w:r>
    </w:p>
    <w:p w:rsidR="002A1B5D" w:rsidRDefault="00005526" w:rsidP="00B70838">
      <w:pPr>
        <w:pStyle w:val="ListParagraph"/>
        <w:numPr>
          <w:ilvl w:val="0"/>
          <w:numId w:val="36"/>
        </w:numPr>
        <w:spacing w:after="60" w:line="240" w:lineRule="auto"/>
        <w:contextualSpacing w:val="0"/>
      </w:pPr>
      <w:r>
        <w:t>Come in with questions about other research approaches.</w:t>
      </w:r>
    </w:p>
    <w:p w:rsidR="00005526" w:rsidRDefault="00005526" w:rsidP="00B70838">
      <w:pPr>
        <w:spacing w:after="60" w:line="240" w:lineRule="auto"/>
      </w:pPr>
    </w:p>
    <w:p w:rsidR="002A1B5D" w:rsidRPr="002A1B5D" w:rsidRDefault="002A1B5D" w:rsidP="00B70838">
      <w:pPr>
        <w:spacing w:after="60" w:line="240" w:lineRule="auto"/>
        <w:rPr>
          <w:u w:val="single"/>
        </w:rPr>
      </w:pPr>
      <w:r w:rsidRPr="002A1B5D">
        <w:rPr>
          <w:u w:val="single"/>
        </w:rPr>
        <w:t>Lecture Notes</w:t>
      </w:r>
    </w:p>
    <w:p w:rsidR="00D2020C" w:rsidRDefault="00D2020C" w:rsidP="00B70838">
      <w:pPr>
        <w:spacing w:after="60" w:line="240" w:lineRule="auto"/>
      </w:pPr>
      <w:r>
        <w:t>Doing qualitative research</w:t>
      </w:r>
    </w:p>
    <w:p w:rsidR="00D80A46" w:rsidRDefault="00F860B9" w:rsidP="00D80A46">
      <w:pPr>
        <w:pStyle w:val="ListParagraph"/>
        <w:numPr>
          <w:ilvl w:val="0"/>
          <w:numId w:val="35"/>
        </w:numPr>
        <w:spacing w:after="60" w:line="240" w:lineRule="auto"/>
      </w:pPr>
      <w:r>
        <w:t>Double whatever time you initially allot for fieldwork when doing qualitative research because of the difficulty with getting people to participate in the project.</w:t>
      </w:r>
      <w:r w:rsidR="00D80A46" w:rsidRPr="00D80A46">
        <w:t xml:space="preserve"> </w:t>
      </w:r>
    </w:p>
    <w:p w:rsidR="00D80A46" w:rsidRDefault="00D80A46" w:rsidP="00D80A46">
      <w:pPr>
        <w:pStyle w:val="ListParagraph"/>
        <w:numPr>
          <w:ilvl w:val="0"/>
          <w:numId w:val="35"/>
        </w:numPr>
        <w:spacing w:after="60" w:line="240" w:lineRule="auto"/>
      </w:pPr>
      <w:r>
        <w:t>Sociologists study groups, locals, and events.</w:t>
      </w:r>
    </w:p>
    <w:p w:rsidR="00D80A46" w:rsidRDefault="00D80A46" w:rsidP="00D80A46">
      <w:pPr>
        <w:pStyle w:val="ListParagraph"/>
        <w:numPr>
          <w:ilvl w:val="0"/>
          <w:numId w:val="35"/>
        </w:numPr>
        <w:spacing w:after="60" w:line="240" w:lineRule="auto"/>
      </w:pPr>
      <w:r>
        <w:t>Important questions</w:t>
      </w:r>
      <w:r w:rsidR="007479C9">
        <w:t xml:space="preserve"> regarding the dissertation</w:t>
      </w:r>
    </w:p>
    <w:p w:rsidR="00D80A46" w:rsidRDefault="00D80A46" w:rsidP="00D80A46">
      <w:pPr>
        <w:pStyle w:val="ListParagraph"/>
        <w:numPr>
          <w:ilvl w:val="1"/>
          <w:numId w:val="35"/>
        </w:numPr>
        <w:spacing w:after="60" w:line="240" w:lineRule="auto"/>
      </w:pPr>
      <w:r>
        <w:t>So, what? (Why do we need to know this?)</w:t>
      </w:r>
    </w:p>
    <w:p w:rsidR="002A1B5D" w:rsidRDefault="007479C9" w:rsidP="00D80A46">
      <w:pPr>
        <w:pStyle w:val="ListParagraph"/>
        <w:numPr>
          <w:ilvl w:val="2"/>
          <w:numId w:val="35"/>
        </w:numPr>
        <w:spacing w:after="60" w:line="240" w:lineRule="auto"/>
      </w:pPr>
      <w:r>
        <w:t>L</w:t>
      </w:r>
      <w:r w:rsidR="00D80A46">
        <w:t>essons</w:t>
      </w:r>
      <w:r>
        <w:t xml:space="preserve"> learned from the study</w:t>
      </w:r>
      <w:r w:rsidR="00D80A46">
        <w:t xml:space="preserve"> address the three Monti questions about community.</w:t>
      </w:r>
    </w:p>
    <w:p w:rsidR="00D80A46" w:rsidRDefault="007479C9" w:rsidP="00D80A46">
      <w:pPr>
        <w:pStyle w:val="ListParagraph"/>
        <w:numPr>
          <w:ilvl w:val="2"/>
          <w:numId w:val="35"/>
        </w:numPr>
        <w:spacing w:after="60" w:line="240" w:lineRule="auto"/>
      </w:pPr>
      <w:r>
        <w:t>Lessons learned from the study provides insight to the question of how to create a polis.</w:t>
      </w:r>
    </w:p>
    <w:p w:rsidR="001F0BB9" w:rsidRDefault="001F0BB9" w:rsidP="00A61C86">
      <w:pPr>
        <w:spacing w:after="60" w:line="240" w:lineRule="auto"/>
      </w:pPr>
    </w:p>
    <w:p w:rsidR="00A61C86" w:rsidRDefault="00A61C86" w:rsidP="00A61C86">
      <w:pPr>
        <w:spacing w:after="60" w:line="240" w:lineRule="auto"/>
      </w:pPr>
      <w:r>
        <w:t>G</w:t>
      </w:r>
      <w:r w:rsidR="00DE1690">
        <w:t>rounded Theory</w:t>
      </w:r>
    </w:p>
    <w:p w:rsidR="00D80A46" w:rsidRDefault="00DE1690" w:rsidP="00D80A46">
      <w:pPr>
        <w:pStyle w:val="ListParagraph"/>
        <w:numPr>
          <w:ilvl w:val="0"/>
          <w:numId w:val="37"/>
        </w:numPr>
        <w:spacing w:after="60" w:line="240" w:lineRule="auto"/>
      </w:pPr>
      <w:r>
        <w:t>Context of the situation</w:t>
      </w:r>
    </w:p>
    <w:p w:rsidR="00DE1690" w:rsidRDefault="00DE1690" w:rsidP="00DE1690">
      <w:pPr>
        <w:pStyle w:val="ListParagraph"/>
        <w:numPr>
          <w:ilvl w:val="1"/>
          <w:numId w:val="37"/>
        </w:numPr>
        <w:spacing w:after="60" w:line="240" w:lineRule="auto"/>
      </w:pPr>
      <w:r>
        <w:t>Ongoing inequities</w:t>
      </w:r>
    </w:p>
    <w:p w:rsidR="00DE1690" w:rsidRDefault="00DE1690" w:rsidP="00DE1690">
      <w:pPr>
        <w:pStyle w:val="ListParagraph"/>
        <w:numPr>
          <w:ilvl w:val="1"/>
          <w:numId w:val="37"/>
        </w:numPr>
        <w:spacing w:after="60" w:line="240" w:lineRule="auto"/>
      </w:pPr>
      <w:r>
        <w:t>Social and culture elements</w:t>
      </w:r>
    </w:p>
    <w:p w:rsidR="00DE1690" w:rsidRDefault="00DE1690" w:rsidP="00DE1690">
      <w:pPr>
        <w:pStyle w:val="ListParagraph"/>
        <w:numPr>
          <w:ilvl w:val="0"/>
          <w:numId w:val="37"/>
        </w:numPr>
        <w:spacing w:after="60" w:line="240" w:lineRule="auto"/>
      </w:pPr>
      <w:r>
        <w:t>Connect event to a larger context</w:t>
      </w:r>
    </w:p>
    <w:p w:rsidR="00DE1690" w:rsidRDefault="00DE1690" w:rsidP="00DE1690">
      <w:pPr>
        <w:pStyle w:val="ListParagraph"/>
        <w:numPr>
          <w:ilvl w:val="1"/>
          <w:numId w:val="37"/>
        </w:numPr>
        <w:spacing w:after="60" w:line="240" w:lineRule="auto"/>
      </w:pPr>
      <w:r>
        <w:t>All elements of the context may not be relevant to the moment but help understand why the event unfolded as it did.</w:t>
      </w:r>
    </w:p>
    <w:p w:rsidR="0089021F" w:rsidRDefault="0089021F" w:rsidP="0089021F">
      <w:pPr>
        <w:pStyle w:val="ListParagraph"/>
        <w:numPr>
          <w:ilvl w:val="0"/>
          <w:numId w:val="37"/>
        </w:numPr>
        <w:spacing w:after="60" w:line="240" w:lineRule="auto"/>
      </w:pPr>
      <w:r>
        <w:t>There is always the temptation for researchers to selectively choose facts that support their point of view.</w:t>
      </w:r>
    </w:p>
    <w:p w:rsidR="00F0201D" w:rsidRDefault="00F0201D" w:rsidP="00F0201D">
      <w:pPr>
        <w:pStyle w:val="ListParagraph"/>
        <w:numPr>
          <w:ilvl w:val="1"/>
          <w:numId w:val="37"/>
        </w:numPr>
        <w:spacing w:after="60" w:line="240" w:lineRule="auto"/>
      </w:pPr>
      <w:r>
        <w:t>Ultimate objective is not to answer the question or prove which side is correct.</w:t>
      </w:r>
    </w:p>
    <w:p w:rsidR="0089021F" w:rsidRDefault="008B337B" w:rsidP="008B337B">
      <w:pPr>
        <w:pStyle w:val="ListParagraph"/>
        <w:numPr>
          <w:ilvl w:val="1"/>
          <w:numId w:val="37"/>
        </w:numPr>
        <w:spacing w:after="60" w:line="240" w:lineRule="auto"/>
      </w:pPr>
      <w:r>
        <w:t>Realize that there are e</w:t>
      </w:r>
      <w:r w:rsidR="0089021F">
        <w:t>qually valid arguments on both sides.</w:t>
      </w:r>
    </w:p>
    <w:p w:rsidR="0089021F" w:rsidRDefault="0089021F" w:rsidP="0089021F">
      <w:pPr>
        <w:pStyle w:val="ListParagraph"/>
        <w:numPr>
          <w:ilvl w:val="1"/>
          <w:numId w:val="37"/>
        </w:numPr>
        <w:spacing w:after="60" w:line="240" w:lineRule="auto"/>
      </w:pPr>
      <w:r>
        <w:t xml:space="preserve">Job </w:t>
      </w:r>
      <w:r w:rsidR="00CC20F5">
        <w:t xml:space="preserve">as a researcher doing qualitative research </w:t>
      </w:r>
      <w:r>
        <w:t>is to lay out the arguments for both sides; not necessarily to resolve the issue.</w:t>
      </w:r>
    </w:p>
    <w:p w:rsidR="00F0201D" w:rsidRDefault="00F0201D" w:rsidP="0089021F">
      <w:pPr>
        <w:pStyle w:val="ListParagraph"/>
        <w:numPr>
          <w:ilvl w:val="1"/>
          <w:numId w:val="37"/>
        </w:numPr>
        <w:spacing w:after="60" w:line="240" w:lineRule="auto"/>
      </w:pPr>
      <w:r>
        <w:t xml:space="preserve">Job as a researcher doing qualitative research is to provide information and insight to </w:t>
      </w:r>
      <w:r w:rsidR="000334BA">
        <w:t xml:space="preserve">enable </w:t>
      </w:r>
      <w:r>
        <w:t>others to make an assessment</w:t>
      </w:r>
      <w:r w:rsidR="000334BA">
        <w:t xml:space="preserve"> about what is right and wrong</w:t>
      </w:r>
      <w:r>
        <w:t>.</w:t>
      </w:r>
    </w:p>
    <w:p w:rsidR="00F20713" w:rsidRDefault="00F20713" w:rsidP="0089021F">
      <w:pPr>
        <w:pStyle w:val="ListParagraph"/>
        <w:numPr>
          <w:ilvl w:val="1"/>
          <w:numId w:val="37"/>
        </w:numPr>
        <w:spacing w:after="60" w:line="240" w:lineRule="auto"/>
      </w:pPr>
      <w:r>
        <w:t>Remove the excuse of ignorance.</w:t>
      </w:r>
    </w:p>
    <w:p w:rsidR="00E606E2" w:rsidRDefault="00E606E2" w:rsidP="00E606E2">
      <w:pPr>
        <w:pStyle w:val="ListParagraph"/>
        <w:numPr>
          <w:ilvl w:val="0"/>
          <w:numId w:val="37"/>
        </w:numPr>
        <w:spacing w:after="60" w:line="240" w:lineRule="auto"/>
      </w:pPr>
      <w:r>
        <w:lastRenderedPageBreak/>
        <w:t>Best approach is that of an agnostic.</w:t>
      </w:r>
    </w:p>
    <w:p w:rsidR="001F0BB9" w:rsidRDefault="001F0BB9" w:rsidP="00E606E2">
      <w:pPr>
        <w:pStyle w:val="ListParagraph"/>
        <w:numPr>
          <w:ilvl w:val="0"/>
          <w:numId w:val="37"/>
        </w:numPr>
        <w:spacing w:after="60" w:line="240" w:lineRule="auto"/>
      </w:pPr>
      <w:r>
        <w:t>Show how much more complex the situation is than either side realizes.</w:t>
      </w:r>
    </w:p>
    <w:p w:rsidR="001F0BB9" w:rsidRDefault="001F0BB9" w:rsidP="00E606E2">
      <w:pPr>
        <w:spacing w:after="60" w:line="240" w:lineRule="auto"/>
      </w:pPr>
    </w:p>
    <w:p w:rsidR="00E606E2" w:rsidRDefault="00E606E2" w:rsidP="00E606E2">
      <w:pPr>
        <w:spacing w:after="60" w:line="240" w:lineRule="auto"/>
      </w:pPr>
      <w:r>
        <w:t>Extended Case Method</w:t>
      </w:r>
    </w:p>
    <w:p w:rsidR="00D73565" w:rsidRDefault="00EC3C40" w:rsidP="00D73565">
      <w:pPr>
        <w:pStyle w:val="ListParagraph"/>
        <w:numPr>
          <w:ilvl w:val="0"/>
          <w:numId w:val="37"/>
        </w:numPr>
        <w:spacing w:after="60" w:line="240" w:lineRule="auto"/>
      </w:pPr>
      <w:r>
        <w:t>Extended case method research tends to have a political agenda.</w:t>
      </w:r>
    </w:p>
    <w:p w:rsidR="001A753B" w:rsidRDefault="001A753B" w:rsidP="001A753B">
      <w:pPr>
        <w:spacing w:after="60" w:line="240" w:lineRule="auto"/>
      </w:pPr>
      <w:bookmarkStart w:id="3" w:name="_GoBack"/>
      <w:bookmarkEnd w:id="3"/>
    </w:p>
    <w:p w:rsidR="00D73565" w:rsidRPr="00F240FD" w:rsidRDefault="00D73565" w:rsidP="00F240FD">
      <w:pPr>
        <w:spacing w:after="60" w:line="240" w:lineRule="auto"/>
        <w:sectPr w:rsidR="00D73565" w:rsidRPr="00F240FD" w:rsidSect="000D6368">
          <w:headerReference w:type="default" r:id="rId20"/>
          <w:pgSz w:w="12240" w:h="15840"/>
          <w:pgMar w:top="1440" w:right="1440" w:bottom="1440" w:left="1440" w:header="720" w:footer="720" w:gutter="0"/>
          <w:pgNumType w:start="1"/>
          <w:cols w:space="720"/>
          <w:docGrid w:linePitch="360"/>
        </w:sectPr>
      </w:pPr>
    </w:p>
    <w:p w:rsidR="00F240FD" w:rsidRDefault="00F240FD" w:rsidP="00F240FD">
      <w:pPr>
        <w:spacing w:after="60" w:line="240" w:lineRule="auto"/>
      </w:pPr>
    </w:p>
    <w:sectPr w:rsidR="00F240FD" w:rsidSect="000D6368">
      <w:headerReference w:type="default" r:id="rId2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860B9" w:rsidRDefault="00F860B9" w:rsidP="00A86EB8">
      <w:pPr>
        <w:spacing w:after="0" w:line="240" w:lineRule="auto"/>
      </w:pPr>
      <w:r>
        <w:separator/>
      </w:r>
    </w:p>
  </w:endnote>
  <w:endnote w:type="continuationSeparator" w:id="0">
    <w:p w:rsidR="00F860B9" w:rsidRDefault="00F860B9"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0B9" w:rsidRDefault="00F860B9"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1A753B">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A753B">
      <w:rPr>
        <w:b/>
        <w:bCs/>
        <w:noProof/>
      </w:rPr>
      <w:t>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860B9" w:rsidRDefault="00F860B9" w:rsidP="00A86EB8">
      <w:pPr>
        <w:spacing w:after="0" w:line="240" w:lineRule="auto"/>
      </w:pPr>
      <w:r>
        <w:separator/>
      </w:r>
    </w:p>
  </w:footnote>
  <w:footnote w:type="continuationSeparator" w:id="0">
    <w:p w:rsidR="00F860B9" w:rsidRDefault="00F860B9"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0B9" w:rsidRDefault="00F860B9">
    <w:pPr>
      <w:pStyle w:val="Header"/>
    </w:pPr>
    <w:r>
      <w:t>SOC 5060 Qualitative Research</w:t>
    </w:r>
  </w:p>
  <w:p w:rsidR="00F860B9" w:rsidRDefault="00F860B9">
    <w:pPr>
      <w:pStyle w:val="Header"/>
    </w:pPr>
    <w:r>
      <w:t>Lecture Notes</w:t>
    </w:r>
  </w:p>
  <w:p w:rsidR="00F860B9" w:rsidRDefault="00F860B9">
    <w:pPr>
      <w:pStyle w:val="Header"/>
    </w:pPr>
  </w:p>
  <w:p w:rsidR="00F860B9" w:rsidRDefault="00F860B9">
    <w:pPr>
      <w:pStyle w:val="Header"/>
      <w:rPr>
        <w:b/>
        <w:bCs/>
      </w:rPr>
    </w:pPr>
    <w:r>
      <w:t xml:space="preserve">August 26, 2019 Lecture (Week 01) | Page </w:t>
    </w:r>
    <w:r>
      <w:rPr>
        <w:b/>
        <w:bCs/>
      </w:rPr>
      <w:fldChar w:fldCharType="begin"/>
    </w:r>
    <w:r>
      <w:rPr>
        <w:b/>
        <w:bCs/>
      </w:rPr>
      <w:instrText xml:space="preserve"> PAGE  \* Arabic  \* MERGEFORMAT </w:instrText>
    </w:r>
    <w:r>
      <w:rPr>
        <w:b/>
        <w:bCs/>
      </w:rPr>
      <w:fldChar w:fldCharType="separate"/>
    </w:r>
    <w:r w:rsidR="001A753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A753B">
      <w:rPr>
        <w:b/>
        <w:bCs/>
        <w:noProof/>
      </w:rPr>
      <w:t>2</w:t>
    </w:r>
    <w:r>
      <w:rPr>
        <w:b/>
        <w:bCs/>
      </w:rPr>
      <w:fldChar w:fldCharType="end"/>
    </w:r>
  </w:p>
  <w:p w:rsidR="00F860B9" w:rsidRDefault="00F860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0B9" w:rsidRDefault="00F860B9">
    <w:pPr>
      <w:pStyle w:val="Header"/>
    </w:pPr>
    <w:r>
      <w:t>SOC 5060 Qualitative Research</w:t>
    </w:r>
  </w:p>
  <w:p w:rsidR="00F860B9" w:rsidRDefault="00F860B9">
    <w:pPr>
      <w:pStyle w:val="Header"/>
    </w:pPr>
    <w:r>
      <w:t>Lecture Notes</w:t>
    </w:r>
  </w:p>
  <w:p w:rsidR="00F860B9" w:rsidRDefault="00F860B9">
    <w:pPr>
      <w:pStyle w:val="Header"/>
    </w:pPr>
  </w:p>
  <w:p w:rsidR="00F860B9" w:rsidRDefault="00F860B9">
    <w:pPr>
      <w:pStyle w:val="Header"/>
      <w:rPr>
        <w:b/>
        <w:bCs/>
      </w:rPr>
    </w:pPr>
    <w:r>
      <w:t xml:space="preserve">September 9, 2019 Lecture (Week 03) | Page </w:t>
    </w:r>
    <w:r>
      <w:rPr>
        <w:b/>
        <w:bCs/>
      </w:rPr>
      <w:fldChar w:fldCharType="begin"/>
    </w:r>
    <w:r>
      <w:rPr>
        <w:b/>
        <w:bCs/>
      </w:rPr>
      <w:instrText xml:space="preserve"> PAGE  \* Arabic  \* MERGEFORMAT </w:instrText>
    </w:r>
    <w:r>
      <w:rPr>
        <w:b/>
        <w:bCs/>
      </w:rPr>
      <w:fldChar w:fldCharType="separate"/>
    </w:r>
    <w:r w:rsidR="001A753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A753B">
      <w:rPr>
        <w:b/>
        <w:bCs/>
        <w:noProof/>
      </w:rPr>
      <w:t>2</w:t>
    </w:r>
    <w:r>
      <w:rPr>
        <w:b/>
        <w:bCs/>
      </w:rPr>
      <w:fldChar w:fldCharType="end"/>
    </w:r>
  </w:p>
  <w:p w:rsidR="00F860B9" w:rsidRDefault="00F860B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0B9" w:rsidRDefault="00F860B9">
    <w:pPr>
      <w:pStyle w:val="Header"/>
    </w:pPr>
    <w:r>
      <w:t>SOC 5060 Qualitative Research</w:t>
    </w:r>
  </w:p>
  <w:p w:rsidR="00F860B9" w:rsidRDefault="00F860B9">
    <w:pPr>
      <w:pStyle w:val="Header"/>
    </w:pPr>
    <w:r>
      <w:t>Lecture Notes</w:t>
    </w:r>
  </w:p>
  <w:p w:rsidR="00F860B9" w:rsidRDefault="00F860B9">
    <w:pPr>
      <w:pStyle w:val="Header"/>
    </w:pPr>
  </w:p>
  <w:p w:rsidR="00F860B9" w:rsidRDefault="00F860B9">
    <w:pPr>
      <w:pStyle w:val="Header"/>
      <w:rPr>
        <w:b/>
        <w:bCs/>
      </w:rPr>
    </w:pPr>
    <w:r>
      <w:t xml:space="preserve">September 16, 2019 Lecture (Week 04) | Page </w:t>
    </w:r>
    <w:r>
      <w:rPr>
        <w:b/>
        <w:bCs/>
      </w:rPr>
      <w:fldChar w:fldCharType="begin"/>
    </w:r>
    <w:r>
      <w:rPr>
        <w:b/>
        <w:bCs/>
      </w:rPr>
      <w:instrText xml:space="preserve"> PAGE  \* Arabic  \* MERGEFORMAT </w:instrText>
    </w:r>
    <w:r>
      <w:rPr>
        <w:b/>
        <w:bCs/>
      </w:rPr>
      <w:fldChar w:fldCharType="separate"/>
    </w:r>
    <w:r w:rsidR="001A753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A753B">
      <w:rPr>
        <w:b/>
        <w:bCs/>
        <w:noProof/>
      </w:rPr>
      <w:t>2</w:t>
    </w:r>
    <w:r>
      <w:rPr>
        <w:b/>
        <w:bCs/>
      </w:rPr>
      <w:fldChar w:fldCharType="end"/>
    </w:r>
  </w:p>
  <w:p w:rsidR="00F860B9" w:rsidRDefault="00F860B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0B9" w:rsidRDefault="00F860B9">
    <w:pPr>
      <w:pStyle w:val="Header"/>
    </w:pPr>
    <w:r>
      <w:t>SOC 5060 Qualitative Research</w:t>
    </w:r>
  </w:p>
  <w:p w:rsidR="00F860B9" w:rsidRDefault="00F860B9">
    <w:pPr>
      <w:pStyle w:val="Header"/>
    </w:pPr>
    <w:r>
      <w:t>Lecture Notes</w:t>
    </w:r>
  </w:p>
  <w:p w:rsidR="00F860B9" w:rsidRDefault="00F860B9">
    <w:pPr>
      <w:pStyle w:val="Header"/>
    </w:pPr>
  </w:p>
  <w:p w:rsidR="00F860B9" w:rsidRDefault="00F860B9">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1A753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A753B">
      <w:rPr>
        <w:b/>
        <w:bCs/>
        <w:noProof/>
      </w:rPr>
      <w:t>2</w:t>
    </w:r>
    <w:r>
      <w:rPr>
        <w:b/>
        <w:bCs/>
      </w:rPr>
      <w:fldChar w:fldCharType="end"/>
    </w:r>
  </w:p>
  <w:p w:rsidR="00F860B9" w:rsidRDefault="00F860B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0B9" w:rsidRDefault="00F860B9">
    <w:pPr>
      <w:pStyle w:val="Header"/>
    </w:pPr>
    <w:r>
      <w:t>SOC 5060 Qualitative Research</w:t>
    </w:r>
  </w:p>
  <w:p w:rsidR="00F860B9" w:rsidRDefault="00F860B9">
    <w:pPr>
      <w:pStyle w:val="Header"/>
    </w:pPr>
    <w:r>
      <w:t>Lecture Notes</w:t>
    </w:r>
  </w:p>
  <w:p w:rsidR="00F860B9" w:rsidRDefault="00F860B9">
    <w:pPr>
      <w:pStyle w:val="Header"/>
    </w:pPr>
  </w:p>
  <w:p w:rsidR="00F860B9" w:rsidRDefault="00F860B9">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1A753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A753B">
      <w:rPr>
        <w:b/>
        <w:bCs/>
        <w:noProof/>
      </w:rPr>
      <w:t>2</w:t>
    </w:r>
    <w:r>
      <w:rPr>
        <w:b/>
        <w:bCs/>
      </w:rPr>
      <w:fldChar w:fldCharType="end"/>
    </w:r>
  </w:p>
  <w:p w:rsidR="00F860B9" w:rsidRDefault="00F860B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0B9" w:rsidRDefault="00F860B9">
    <w:pPr>
      <w:pStyle w:val="Header"/>
    </w:pPr>
    <w:r>
      <w:t>SOC 5060 Qualitative Research</w:t>
    </w:r>
  </w:p>
  <w:p w:rsidR="00F860B9" w:rsidRDefault="00F860B9">
    <w:pPr>
      <w:pStyle w:val="Header"/>
    </w:pPr>
    <w:r>
      <w:t>Lecture Notes</w:t>
    </w:r>
  </w:p>
  <w:p w:rsidR="00F860B9" w:rsidRDefault="00F860B9">
    <w:pPr>
      <w:pStyle w:val="Header"/>
    </w:pPr>
  </w:p>
  <w:p w:rsidR="00F860B9" w:rsidRDefault="00F860B9">
    <w:pPr>
      <w:pStyle w:val="Header"/>
      <w:rPr>
        <w:b/>
        <w:bCs/>
      </w:rPr>
    </w:pPr>
    <w:r>
      <w:t xml:space="preserve">October 7, 2019 Lecture (Week 07) | Page </w:t>
    </w:r>
    <w:r>
      <w:rPr>
        <w:b/>
        <w:bCs/>
      </w:rPr>
      <w:fldChar w:fldCharType="begin"/>
    </w:r>
    <w:r>
      <w:rPr>
        <w:b/>
        <w:bCs/>
      </w:rPr>
      <w:instrText xml:space="preserve"> PAGE  \* Arabic  \* MERGEFORMAT </w:instrText>
    </w:r>
    <w:r>
      <w:rPr>
        <w:b/>
        <w:bCs/>
      </w:rPr>
      <w:fldChar w:fldCharType="separate"/>
    </w:r>
    <w:r w:rsidR="00E606E2">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606E2">
      <w:rPr>
        <w:b/>
        <w:bCs/>
        <w:noProof/>
      </w:rPr>
      <w:t>1</w:t>
    </w:r>
    <w:r>
      <w:rPr>
        <w:b/>
        <w:bCs/>
      </w:rPr>
      <w:fldChar w:fldCharType="end"/>
    </w:r>
  </w:p>
  <w:p w:rsidR="00F860B9" w:rsidRDefault="00F860B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0B9" w:rsidRDefault="00F860B9">
    <w:pPr>
      <w:pStyle w:val="Header"/>
    </w:pPr>
    <w:r>
      <w:t>SOC 5060 Qualitative Research</w:t>
    </w:r>
  </w:p>
  <w:p w:rsidR="00F860B9" w:rsidRDefault="00F860B9">
    <w:pPr>
      <w:pStyle w:val="Header"/>
    </w:pPr>
    <w:r>
      <w:t>Lecture Notes</w:t>
    </w:r>
  </w:p>
  <w:p w:rsidR="00F860B9" w:rsidRDefault="00F860B9">
    <w:pPr>
      <w:pStyle w:val="Header"/>
    </w:pPr>
  </w:p>
  <w:p w:rsidR="00F860B9" w:rsidRDefault="00F860B9">
    <w:pPr>
      <w:pStyle w:val="Header"/>
      <w:rPr>
        <w:b/>
        <w:bCs/>
      </w:rPr>
    </w:pPr>
    <w:r>
      <w:t xml:space="preserve">October 14, 2019 Lecture (Week 08) | Page </w:t>
    </w:r>
    <w:r>
      <w:rPr>
        <w:b/>
        <w:bCs/>
      </w:rPr>
      <w:fldChar w:fldCharType="begin"/>
    </w:r>
    <w:r>
      <w:rPr>
        <w:b/>
        <w:bCs/>
      </w:rPr>
      <w:instrText xml:space="preserve"> PAGE  \* Arabic  \* MERGEFORMAT </w:instrText>
    </w:r>
    <w:r>
      <w:rPr>
        <w:b/>
        <w:bCs/>
      </w:rPr>
      <w:fldChar w:fldCharType="separate"/>
    </w:r>
    <w:r w:rsidR="00E606E2">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606E2">
      <w:rPr>
        <w:b/>
        <w:bCs/>
        <w:noProof/>
      </w:rPr>
      <w:t>1</w:t>
    </w:r>
    <w:r>
      <w:rPr>
        <w:b/>
        <w:bCs/>
      </w:rPr>
      <w:fldChar w:fldCharType="end"/>
    </w:r>
  </w:p>
  <w:p w:rsidR="00F860B9" w:rsidRDefault="00F860B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0B9" w:rsidRDefault="00F860B9">
    <w:pPr>
      <w:pStyle w:val="Header"/>
    </w:pPr>
    <w:r>
      <w:t>SOC 5060 Qualitative Research</w:t>
    </w:r>
  </w:p>
  <w:p w:rsidR="00F860B9" w:rsidRDefault="00F860B9">
    <w:pPr>
      <w:pStyle w:val="Header"/>
    </w:pPr>
    <w:r>
      <w:t>Lecture Notes</w:t>
    </w:r>
  </w:p>
  <w:p w:rsidR="00F860B9" w:rsidRDefault="00F860B9">
    <w:pPr>
      <w:pStyle w:val="Header"/>
    </w:pPr>
  </w:p>
  <w:p w:rsidR="00F860B9" w:rsidRDefault="00F860B9">
    <w:pPr>
      <w:pStyle w:val="Header"/>
      <w:rPr>
        <w:b/>
        <w:bCs/>
      </w:rPr>
    </w:pPr>
    <w:r>
      <w:t xml:space="preserve">October 28, 2019 Lecture (Week 10) | Page </w:t>
    </w:r>
    <w:r>
      <w:rPr>
        <w:b/>
        <w:bCs/>
      </w:rPr>
      <w:fldChar w:fldCharType="begin"/>
    </w:r>
    <w:r>
      <w:rPr>
        <w:b/>
        <w:bCs/>
      </w:rPr>
      <w:instrText xml:space="preserve"> PAGE  \* Arabic  \* MERGEFORMAT </w:instrText>
    </w:r>
    <w:r>
      <w:rPr>
        <w:b/>
        <w:bCs/>
      </w:rPr>
      <w:fldChar w:fldCharType="separate"/>
    </w:r>
    <w:r w:rsidR="00E606E2">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606E2">
      <w:rPr>
        <w:b/>
        <w:bCs/>
        <w:noProof/>
      </w:rPr>
      <w:t>1</w:t>
    </w:r>
    <w:r>
      <w:rPr>
        <w:b/>
        <w:bCs/>
      </w:rPr>
      <w:fldChar w:fldCharType="end"/>
    </w:r>
  </w:p>
  <w:p w:rsidR="00F860B9" w:rsidRDefault="00F860B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0B9" w:rsidRDefault="00F860B9">
    <w:pPr>
      <w:pStyle w:val="Header"/>
    </w:pPr>
    <w:r>
      <w:t>SOC 5060 Qualitative Research</w:t>
    </w:r>
  </w:p>
  <w:p w:rsidR="00F860B9" w:rsidRDefault="00F860B9">
    <w:pPr>
      <w:pStyle w:val="Header"/>
    </w:pPr>
    <w:r>
      <w:t>Lecture Notes</w:t>
    </w:r>
  </w:p>
  <w:p w:rsidR="00F860B9" w:rsidRDefault="00F860B9">
    <w:pPr>
      <w:pStyle w:val="Header"/>
    </w:pPr>
  </w:p>
  <w:p w:rsidR="00F860B9" w:rsidRDefault="00F860B9">
    <w:pPr>
      <w:pStyle w:val="Header"/>
      <w:rPr>
        <w:b/>
        <w:bCs/>
      </w:rPr>
    </w:pPr>
    <w:r>
      <w:t xml:space="preserve">November 4, 2019 Lecture (Week 11) | Page </w:t>
    </w:r>
    <w:r>
      <w:rPr>
        <w:b/>
        <w:bCs/>
      </w:rPr>
      <w:fldChar w:fldCharType="begin"/>
    </w:r>
    <w:r>
      <w:rPr>
        <w:b/>
        <w:bCs/>
      </w:rPr>
      <w:instrText xml:space="preserve"> PAGE  \* Arabic  \* MERGEFORMAT </w:instrText>
    </w:r>
    <w:r>
      <w:rPr>
        <w:b/>
        <w:bCs/>
      </w:rPr>
      <w:fldChar w:fldCharType="separate"/>
    </w:r>
    <w:r w:rsidR="00E606E2">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606E2">
      <w:rPr>
        <w:b/>
        <w:bCs/>
        <w:noProof/>
      </w:rPr>
      <w:t>1</w:t>
    </w:r>
    <w:r>
      <w:rPr>
        <w:b/>
        <w:bCs/>
      </w:rPr>
      <w:fldChar w:fldCharType="end"/>
    </w:r>
  </w:p>
  <w:p w:rsidR="00F860B9" w:rsidRDefault="00F860B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0B9" w:rsidRDefault="00F860B9">
    <w:pPr>
      <w:pStyle w:val="Header"/>
    </w:pPr>
    <w:r>
      <w:t>SOC 5060 Qualitative Research</w:t>
    </w:r>
  </w:p>
  <w:p w:rsidR="00F860B9" w:rsidRDefault="00F860B9">
    <w:pPr>
      <w:pStyle w:val="Header"/>
    </w:pPr>
    <w:r>
      <w:t>Lecture Notes</w:t>
    </w:r>
  </w:p>
  <w:p w:rsidR="00F860B9" w:rsidRDefault="00F860B9">
    <w:pPr>
      <w:pStyle w:val="Header"/>
    </w:pPr>
  </w:p>
  <w:p w:rsidR="00F860B9" w:rsidRDefault="00F860B9">
    <w:pPr>
      <w:pStyle w:val="Header"/>
      <w:rPr>
        <w:b/>
        <w:bCs/>
      </w:rPr>
    </w:pPr>
    <w:r>
      <w:t xml:space="preserve">November 11, 2019 Lecture (Week 12) | Page </w:t>
    </w:r>
    <w:r>
      <w:rPr>
        <w:b/>
        <w:bCs/>
      </w:rPr>
      <w:fldChar w:fldCharType="begin"/>
    </w:r>
    <w:r>
      <w:rPr>
        <w:b/>
        <w:bCs/>
      </w:rPr>
      <w:instrText xml:space="preserve"> PAGE  \* Arabic  \* MERGEFORMAT </w:instrText>
    </w:r>
    <w:r>
      <w:rPr>
        <w:b/>
        <w:bCs/>
      </w:rPr>
      <w:fldChar w:fldCharType="separate"/>
    </w:r>
    <w:r w:rsidR="001F0BB9">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F0BB9">
      <w:rPr>
        <w:b/>
        <w:bCs/>
        <w:noProof/>
      </w:rPr>
      <w:t>1</w:t>
    </w:r>
    <w:r>
      <w:rPr>
        <w:b/>
        <w:bCs/>
      </w:rPr>
      <w:fldChar w:fldCharType="end"/>
    </w:r>
  </w:p>
  <w:p w:rsidR="00F860B9" w:rsidRDefault="00F860B9">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0B9" w:rsidRDefault="00F860B9">
    <w:pPr>
      <w:pStyle w:val="Header"/>
    </w:pPr>
    <w:r>
      <w:t>SOC 5060 Qualitative Research</w:t>
    </w:r>
  </w:p>
  <w:p w:rsidR="00F860B9" w:rsidRDefault="00F860B9">
    <w:pPr>
      <w:pStyle w:val="Header"/>
    </w:pPr>
    <w:r>
      <w:t>Lecture Notes</w:t>
    </w:r>
  </w:p>
  <w:p w:rsidR="00F860B9" w:rsidRDefault="00F860B9">
    <w:pPr>
      <w:pStyle w:val="Header"/>
    </w:pPr>
  </w:p>
  <w:p w:rsidR="00F860B9" w:rsidRDefault="00F860B9">
    <w:pPr>
      <w:pStyle w:val="Header"/>
      <w:rPr>
        <w:b/>
        <w:bCs/>
      </w:rPr>
    </w:pPr>
    <w:r>
      <w:t xml:space="preserve">November 18, 2019 Lecture (Week 13) | Page </w:t>
    </w:r>
    <w:r>
      <w:rPr>
        <w:b/>
        <w:bCs/>
      </w:rPr>
      <w:fldChar w:fldCharType="begin"/>
    </w:r>
    <w:r>
      <w:rPr>
        <w:b/>
        <w:bCs/>
      </w:rPr>
      <w:instrText xml:space="preserve"> PAGE  \* Arabic  \* MERGEFORMAT </w:instrText>
    </w:r>
    <w:r>
      <w:rPr>
        <w:b/>
        <w:bCs/>
      </w:rPr>
      <w:fldChar w:fldCharType="separate"/>
    </w:r>
    <w:r w:rsidR="001A753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A753B">
      <w:rPr>
        <w:b/>
        <w:bCs/>
        <w:noProof/>
      </w:rPr>
      <w:t>2</w:t>
    </w:r>
    <w:r>
      <w:rPr>
        <w:b/>
        <w:bCs/>
      </w:rPr>
      <w:fldChar w:fldCharType="end"/>
    </w:r>
  </w:p>
  <w:p w:rsidR="00F860B9" w:rsidRDefault="00F860B9">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0B9" w:rsidRDefault="00F860B9">
    <w:pPr>
      <w:pStyle w:val="Header"/>
    </w:pPr>
    <w:r>
      <w:t>SOC 5060 Qualitative Research</w:t>
    </w:r>
  </w:p>
  <w:p w:rsidR="00F860B9" w:rsidRDefault="00F860B9">
    <w:pPr>
      <w:pStyle w:val="Header"/>
    </w:pPr>
    <w:r>
      <w:t>Lecture Notes</w:t>
    </w:r>
  </w:p>
  <w:p w:rsidR="00F860B9" w:rsidRDefault="00F860B9">
    <w:pPr>
      <w:pStyle w:val="Header"/>
    </w:pPr>
  </w:p>
  <w:p w:rsidR="00F860B9" w:rsidRDefault="00F860B9">
    <w:pPr>
      <w:pStyle w:val="Header"/>
      <w:rPr>
        <w:b/>
        <w:bCs/>
      </w:rPr>
    </w:pPr>
    <w:r>
      <w:t xml:space="preserve">November 25, 2019 Lecture (Week 14) | Page </w:t>
    </w:r>
    <w:r>
      <w:rPr>
        <w:b/>
        <w:bCs/>
      </w:rPr>
      <w:fldChar w:fldCharType="begin"/>
    </w:r>
    <w:r>
      <w:rPr>
        <w:b/>
        <w:bCs/>
      </w:rPr>
      <w:instrText xml:space="preserve"> PAGE  \* Arabic  \* MERGEFORMAT </w:instrText>
    </w:r>
    <w:r>
      <w:rPr>
        <w:b/>
        <w:bCs/>
      </w:rPr>
      <w:fldChar w:fldCharType="separate"/>
    </w:r>
    <w:r w:rsidR="001A753B">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A753B">
      <w:rPr>
        <w:b/>
        <w:bCs/>
        <w:noProof/>
      </w:rPr>
      <w:t>1</w:t>
    </w:r>
    <w:r>
      <w:rPr>
        <w:b/>
        <w:bCs/>
      </w:rPr>
      <w:fldChar w:fldCharType="end"/>
    </w:r>
  </w:p>
  <w:p w:rsidR="00F860B9" w:rsidRDefault="00F860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D5DC5"/>
    <w:multiLevelType w:val="hybridMultilevel"/>
    <w:tmpl w:val="3D8210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0D7B16"/>
    <w:multiLevelType w:val="hybridMultilevel"/>
    <w:tmpl w:val="9A60BA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EC1F14"/>
    <w:multiLevelType w:val="hybridMultilevel"/>
    <w:tmpl w:val="EEDE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5B5966"/>
    <w:multiLevelType w:val="hybridMultilevel"/>
    <w:tmpl w:val="D5362A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F9548A"/>
    <w:multiLevelType w:val="hybridMultilevel"/>
    <w:tmpl w:val="0012EF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AB58BB"/>
    <w:multiLevelType w:val="hybridMultilevel"/>
    <w:tmpl w:val="DB667C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B76E43"/>
    <w:multiLevelType w:val="hybridMultilevel"/>
    <w:tmpl w:val="B1FA4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8E3A18"/>
    <w:multiLevelType w:val="hybridMultilevel"/>
    <w:tmpl w:val="F55C6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816A90"/>
    <w:multiLevelType w:val="hybridMultilevel"/>
    <w:tmpl w:val="B2C8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F13645"/>
    <w:multiLevelType w:val="hybridMultilevel"/>
    <w:tmpl w:val="6470A8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5F78D8"/>
    <w:multiLevelType w:val="hybridMultilevel"/>
    <w:tmpl w:val="9AF8C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E327F6"/>
    <w:multiLevelType w:val="hybridMultilevel"/>
    <w:tmpl w:val="8D9ACE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C868EA"/>
    <w:multiLevelType w:val="hybridMultilevel"/>
    <w:tmpl w:val="738E9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D470C1"/>
    <w:multiLevelType w:val="hybridMultilevel"/>
    <w:tmpl w:val="F0D004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034187"/>
    <w:multiLevelType w:val="hybridMultilevel"/>
    <w:tmpl w:val="59BE21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6D24AF5"/>
    <w:multiLevelType w:val="hybridMultilevel"/>
    <w:tmpl w:val="C25846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CF783D"/>
    <w:multiLevelType w:val="hybridMultilevel"/>
    <w:tmpl w:val="280CCE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15"/>
  </w:num>
  <w:num w:numId="3">
    <w:abstractNumId w:val="4"/>
  </w:num>
  <w:num w:numId="4">
    <w:abstractNumId w:val="0"/>
  </w:num>
  <w:num w:numId="5">
    <w:abstractNumId w:val="31"/>
  </w:num>
  <w:num w:numId="6">
    <w:abstractNumId w:val="34"/>
  </w:num>
  <w:num w:numId="7">
    <w:abstractNumId w:val="20"/>
  </w:num>
  <w:num w:numId="8">
    <w:abstractNumId w:val="16"/>
  </w:num>
  <w:num w:numId="9">
    <w:abstractNumId w:val="11"/>
  </w:num>
  <w:num w:numId="10">
    <w:abstractNumId w:val="13"/>
  </w:num>
  <w:num w:numId="11">
    <w:abstractNumId w:val="9"/>
  </w:num>
  <w:num w:numId="12">
    <w:abstractNumId w:val="19"/>
  </w:num>
  <w:num w:numId="13">
    <w:abstractNumId w:val="32"/>
  </w:num>
  <w:num w:numId="14">
    <w:abstractNumId w:val="22"/>
  </w:num>
  <w:num w:numId="15">
    <w:abstractNumId w:val="5"/>
  </w:num>
  <w:num w:numId="16">
    <w:abstractNumId w:val="23"/>
  </w:num>
  <w:num w:numId="17">
    <w:abstractNumId w:val="36"/>
  </w:num>
  <w:num w:numId="18">
    <w:abstractNumId w:val="7"/>
  </w:num>
  <w:num w:numId="19">
    <w:abstractNumId w:val="17"/>
  </w:num>
  <w:num w:numId="20">
    <w:abstractNumId w:val="8"/>
  </w:num>
  <w:num w:numId="21">
    <w:abstractNumId w:val="1"/>
  </w:num>
  <w:num w:numId="22">
    <w:abstractNumId w:val="28"/>
  </w:num>
  <w:num w:numId="23">
    <w:abstractNumId w:val="26"/>
  </w:num>
  <w:num w:numId="24">
    <w:abstractNumId w:val="24"/>
  </w:num>
  <w:num w:numId="25">
    <w:abstractNumId w:val="18"/>
  </w:num>
  <w:num w:numId="26">
    <w:abstractNumId w:val="10"/>
  </w:num>
  <w:num w:numId="27">
    <w:abstractNumId w:val="6"/>
  </w:num>
  <w:num w:numId="28">
    <w:abstractNumId w:val="14"/>
  </w:num>
  <w:num w:numId="29">
    <w:abstractNumId w:val="29"/>
  </w:num>
  <w:num w:numId="30">
    <w:abstractNumId w:val="3"/>
  </w:num>
  <w:num w:numId="31">
    <w:abstractNumId w:val="27"/>
  </w:num>
  <w:num w:numId="32">
    <w:abstractNumId w:val="2"/>
  </w:num>
  <w:num w:numId="33">
    <w:abstractNumId w:val="35"/>
  </w:num>
  <w:num w:numId="34">
    <w:abstractNumId w:val="21"/>
  </w:num>
  <w:num w:numId="35">
    <w:abstractNumId w:val="12"/>
  </w:num>
  <w:num w:numId="36">
    <w:abstractNumId w:val="25"/>
  </w:num>
  <w:num w:numId="3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05526"/>
    <w:rsid w:val="000104F6"/>
    <w:rsid w:val="00012624"/>
    <w:rsid w:val="0002080A"/>
    <w:rsid w:val="00024812"/>
    <w:rsid w:val="000334BA"/>
    <w:rsid w:val="000458F7"/>
    <w:rsid w:val="000568CD"/>
    <w:rsid w:val="000648B9"/>
    <w:rsid w:val="00064B9A"/>
    <w:rsid w:val="000729BD"/>
    <w:rsid w:val="00076CA6"/>
    <w:rsid w:val="0009650B"/>
    <w:rsid w:val="000A7357"/>
    <w:rsid w:val="000C3061"/>
    <w:rsid w:val="000C7560"/>
    <w:rsid w:val="000D6368"/>
    <w:rsid w:val="000E6510"/>
    <w:rsid w:val="000F005C"/>
    <w:rsid w:val="000F589B"/>
    <w:rsid w:val="001153C1"/>
    <w:rsid w:val="00141904"/>
    <w:rsid w:val="00146C90"/>
    <w:rsid w:val="001508C0"/>
    <w:rsid w:val="001764F1"/>
    <w:rsid w:val="00181E55"/>
    <w:rsid w:val="001A5CBF"/>
    <w:rsid w:val="001A753B"/>
    <w:rsid w:val="001B0A50"/>
    <w:rsid w:val="001D7E84"/>
    <w:rsid w:val="001E26D2"/>
    <w:rsid w:val="001E5127"/>
    <w:rsid w:val="001F0BB9"/>
    <w:rsid w:val="0022754D"/>
    <w:rsid w:val="00227B94"/>
    <w:rsid w:val="002565EB"/>
    <w:rsid w:val="00262D33"/>
    <w:rsid w:val="0029707F"/>
    <w:rsid w:val="002A1B5D"/>
    <w:rsid w:val="002A7CD9"/>
    <w:rsid w:val="002E399E"/>
    <w:rsid w:val="0031622A"/>
    <w:rsid w:val="00317E3A"/>
    <w:rsid w:val="003200A2"/>
    <w:rsid w:val="0032148D"/>
    <w:rsid w:val="00330A50"/>
    <w:rsid w:val="003312A9"/>
    <w:rsid w:val="0033392A"/>
    <w:rsid w:val="003479A8"/>
    <w:rsid w:val="00352080"/>
    <w:rsid w:val="00353725"/>
    <w:rsid w:val="0035525F"/>
    <w:rsid w:val="00356B07"/>
    <w:rsid w:val="00371CB6"/>
    <w:rsid w:val="00384263"/>
    <w:rsid w:val="00387ACA"/>
    <w:rsid w:val="003A0D92"/>
    <w:rsid w:val="003D09A4"/>
    <w:rsid w:val="003D5102"/>
    <w:rsid w:val="003E4215"/>
    <w:rsid w:val="003E5E5F"/>
    <w:rsid w:val="003E65C6"/>
    <w:rsid w:val="003F71D2"/>
    <w:rsid w:val="004306EC"/>
    <w:rsid w:val="00445EEB"/>
    <w:rsid w:val="00447D64"/>
    <w:rsid w:val="00451A10"/>
    <w:rsid w:val="004564F3"/>
    <w:rsid w:val="00485C03"/>
    <w:rsid w:val="004913F7"/>
    <w:rsid w:val="004A690A"/>
    <w:rsid w:val="004B0BDB"/>
    <w:rsid w:val="004B1F62"/>
    <w:rsid w:val="004B3F02"/>
    <w:rsid w:val="004B6FAD"/>
    <w:rsid w:val="004C0A89"/>
    <w:rsid w:val="004D4018"/>
    <w:rsid w:val="004E0881"/>
    <w:rsid w:val="004F023D"/>
    <w:rsid w:val="00501228"/>
    <w:rsid w:val="00514799"/>
    <w:rsid w:val="005204F7"/>
    <w:rsid w:val="005330EC"/>
    <w:rsid w:val="00533241"/>
    <w:rsid w:val="005423F8"/>
    <w:rsid w:val="00553A19"/>
    <w:rsid w:val="00560C6D"/>
    <w:rsid w:val="005828AB"/>
    <w:rsid w:val="00594932"/>
    <w:rsid w:val="005A02D9"/>
    <w:rsid w:val="005A235B"/>
    <w:rsid w:val="005A3472"/>
    <w:rsid w:val="005B2D81"/>
    <w:rsid w:val="005D692E"/>
    <w:rsid w:val="005F213F"/>
    <w:rsid w:val="005F7604"/>
    <w:rsid w:val="00605635"/>
    <w:rsid w:val="0063319A"/>
    <w:rsid w:val="00637856"/>
    <w:rsid w:val="0064768E"/>
    <w:rsid w:val="0065123A"/>
    <w:rsid w:val="00653AEF"/>
    <w:rsid w:val="00682AF9"/>
    <w:rsid w:val="006836F8"/>
    <w:rsid w:val="00684DDF"/>
    <w:rsid w:val="006A2C2A"/>
    <w:rsid w:val="006B133D"/>
    <w:rsid w:val="006B2069"/>
    <w:rsid w:val="006C0135"/>
    <w:rsid w:val="006E1720"/>
    <w:rsid w:val="006E2307"/>
    <w:rsid w:val="006E2E99"/>
    <w:rsid w:val="006F6EFE"/>
    <w:rsid w:val="0070427E"/>
    <w:rsid w:val="00707ED6"/>
    <w:rsid w:val="00726B40"/>
    <w:rsid w:val="00740B35"/>
    <w:rsid w:val="007479C9"/>
    <w:rsid w:val="00751BBD"/>
    <w:rsid w:val="007619B3"/>
    <w:rsid w:val="00762D8A"/>
    <w:rsid w:val="007737F9"/>
    <w:rsid w:val="00777C1D"/>
    <w:rsid w:val="00785420"/>
    <w:rsid w:val="007B293F"/>
    <w:rsid w:val="007B47ED"/>
    <w:rsid w:val="007D39F2"/>
    <w:rsid w:val="007E0199"/>
    <w:rsid w:val="007F12DD"/>
    <w:rsid w:val="007F392D"/>
    <w:rsid w:val="008122A2"/>
    <w:rsid w:val="00852BE4"/>
    <w:rsid w:val="00857AD7"/>
    <w:rsid w:val="0086308B"/>
    <w:rsid w:val="00867EB2"/>
    <w:rsid w:val="0089021F"/>
    <w:rsid w:val="00890549"/>
    <w:rsid w:val="00895496"/>
    <w:rsid w:val="008A133D"/>
    <w:rsid w:val="008A4BCB"/>
    <w:rsid w:val="008A7EB2"/>
    <w:rsid w:val="008B2F9B"/>
    <w:rsid w:val="008B337B"/>
    <w:rsid w:val="008B4DD0"/>
    <w:rsid w:val="008B7450"/>
    <w:rsid w:val="008C12F9"/>
    <w:rsid w:val="008C66C3"/>
    <w:rsid w:val="008C78DA"/>
    <w:rsid w:val="008E07B1"/>
    <w:rsid w:val="008E47F6"/>
    <w:rsid w:val="009006EF"/>
    <w:rsid w:val="0090245F"/>
    <w:rsid w:val="00924373"/>
    <w:rsid w:val="009432B8"/>
    <w:rsid w:val="00944402"/>
    <w:rsid w:val="00953C6F"/>
    <w:rsid w:val="00964347"/>
    <w:rsid w:val="009740BD"/>
    <w:rsid w:val="0097468D"/>
    <w:rsid w:val="00981E66"/>
    <w:rsid w:val="009A518D"/>
    <w:rsid w:val="009B0B53"/>
    <w:rsid w:val="009E0044"/>
    <w:rsid w:val="009E297F"/>
    <w:rsid w:val="009E6335"/>
    <w:rsid w:val="009F3B29"/>
    <w:rsid w:val="00A01C43"/>
    <w:rsid w:val="00A05E8C"/>
    <w:rsid w:val="00A11775"/>
    <w:rsid w:val="00A33E6E"/>
    <w:rsid w:val="00A37894"/>
    <w:rsid w:val="00A50470"/>
    <w:rsid w:val="00A53837"/>
    <w:rsid w:val="00A55C7E"/>
    <w:rsid w:val="00A61C86"/>
    <w:rsid w:val="00A64D2A"/>
    <w:rsid w:val="00A67195"/>
    <w:rsid w:val="00A76DAD"/>
    <w:rsid w:val="00A851C3"/>
    <w:rsid w:val="00A86EB8"/>
    <w:rsid w:val="00A9006B"/>
    <w:rsid w:val="00AA7FBA"/>
    <w:rsid w:val="00AB0979"/>
    <w:rsid w:val="00AC49F2"/>
    <w:rsid w:val="00AC69E9"/>
    <w:rsid w:val="00AD7AB8"/>
    <w:rsid w:val="00AE595A"/>
    <w:rsid w:val="00AF61E5"/>
    <w:rsid w:val="00B102D3"/>
    <w:rsid w:val="00B15802"/>
    <w:rsid w:val="00B33600"/>
    <w:rsid w:val="00B435AB"/>
    <w:rsid w:val="00B466DE"/>
    <w:rsid w:val="00B476E9"/>
    <w:rsid w:val="00B64BF0"/>
    <w:rsid w:val="00B70838"/>
    <w:rsid w:val="00B90425"/>
    <w:rsid w:val="00BA6E51"/>
    <w:rsid w:val="00BB7E0E"/>
    <w:rsid w:val="00BE285D"/>
    <w:rsid w:val="00BE4EC1"/>
    <w:rsid w:val="00BF7BC5"/>
    <w:rsid w:val="00C14164"/>
    <w:rsid w:val="00C15B9F"/>
    <w:rsid w:val="00C34A40"/>
    <w:rsid w:val="00C419A3"/>
    <w:rsid w:val="00C52B8C"/>
    <w:rsid w:val="00C6567D"/>
    <w:rsid w:val="00C71805"/>
    <w:rsid w:val="00C91D3E"/>
    <w:rsid w:val="00C95317"/>
    <w:rsid w:val="00CA03F3"/>
    <w:rsid w:val="00CC1795"/>
    <w:rsid w:val="00CC20F5"/>
    <w:rsid w:val="00CC2141"/>
    <w:rsid w:val="00CD2378"/>
    <w:rsid w:val="00CE2249"/>
    <w:rsid w:val="00CE32E8"/>
    <w:rsid w:val="00CE64E1"/>
    <w:rsid w:val="00CE70B2"/>
    <w:rsid w:val="00CF2A54"/>
    <w:rsid w:val="00CF49A0"/>
    <w:rsid w:val="00D055D3"/>
    <w:rsid w:val="00D16BAB"/>
    <w:rsid w:val="00D2020C"/>
    <w:rsid w:val="00D21BF3"/>
    <w:rsid w:val="00D242BB"/>
    <w:rsid w:val="00D478E9"/>
    <w:rsid w:val="00D51700"/>
    <w:rsid w:val="00D719AC"/>
    <w:rsid w:val="00D73565"/>
    <w:rsid w:val="00D80A46"/>
    <w:rsid w:val="00D85738"/>
    <w:rsid w:val="00D92762"/>
    <w:rsid w:val="00DA075E"/>
    <w:rsid w:val="00DE1690"/>
    <w:rsid w:val="00DE209D"/>
    <w:rsid w:val="00DF3A85"/>
    <w:rsid w:val="00E060DB"/>
    <w:rsid w:val="00E37B78"/>
    <w:rsid w:val="00E606E2"/>
    <w:rsid w:val="00E65C07"/>
    <w:rsid w:val="00E672F9"/>
    <w:rsid w:val="00E74F39"/>
    <w:rsid w:val="00E87E90"/>
    <w:rsid w:val="00E930A6"/>
    <w:rsid w:val="00EA37CF"/>
    <w:rsid w:val="00EB4FFE"/>
    <w:rsid w:val="00EB741B"/>
    <w:rsid w:val="00EC3C40"/>
    <w:rsid w:val="00EC5A77"/>
    <w:rsid w:val="00EE07ED"/>
    <w:rsid w:val="00F0201D"/>
    <w:rsid w:val="00F02021"/>
    <w:rsid w:val="00F11E03"/>
    <w:rsid w:val="00F20713"/>
    <w:rsid w:val="00F240FD"/>
    <w:rsid w:val="00F33152"/>
    <w:rsid w:val="00F4253E"/>
    <w:rsid w:val="00F551CF"/>
    <w:rsid w:val="00F628F8"/>
    <w:rsid w:val="00F636BD"/>
    <w:rsid w:val="00F65DE7"/>
    <w:rsid w:val="00F860B9"/>
    <w:rsid w:val="00F91EC8"/>
    <w:rsid w:val="00F92514"/>
    <w:rsid w:val="00F956C1"/>
    <w:rsid w:val="00FA036D"/>
    <w:rsid w:val="00FC7047"/>
    <w:rsid w:val="00FD0216"/>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F7D5D"/>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18"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header" Target="header1.xml"/><Relationship Id="rId12" Type="http://schemas.openxmlformats.org/officeDocument/2006/relationships/header" Target="header5.xml"/><Relationship Id="rId17" Type="http://schemas.openxmlformats.org/officeDocument/2006/relationships/header" Target="header9.xml"/><Relationship Id="rId2" Type="http://schemas.openxmlformats.org/officeDocument/2006/relationships/styles" Target="styles.xml"/><Relationship Id="rId16" Type="http://schemas.openxmlformats.org/officeDocument/2006/relationships/header" Target="header8.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header" Target="header7.xml"/><Relationship Id="rId23"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hyperlink" Target="https://www-chronicle-com.ezp.slu.edu/interactives/20191025-Oberlin"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www.stltoday.com/lifestyles/secrets-scandals-and-little-known-stories-about-the-world-s/collection_8dd7c5e9-7bb0-51c9-8da8-40822ab2c64e.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1813</TotalTime>
  <Pages>18</Pages>
  <Words>3650</Words>
  <Characters>20806</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234</cp:revision>
  <dcterms:created xsi:type="dcterms:W3CDTF">2019-08-26T21:04:00Z</dcterms:created>
  <dcterms:modified xsi:type="dcterms:W3CDTF">2019-11-19T00:29:00Z</dcterms:modified>
</cp:coreProperties>
</file>