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5942" w:rsidRDefault="00395942" w:rsidP="00AC66CB">
      <w:pPr>
        <w:spacing w:after="0" w:line="480" w:lineRule="auto"/>
        <w:jc w:val="center"/>
        <w:rPr>
          <w:rFonts w:ascii="Times New Roman" w:hAnsi="Times New Roman" w:cs="Times New Roman"/>
          <w:sz w:val="24"/>
          <w:szCs w:val="24"/>
        </w:rPr>
      </w:pPr>
      <w:bookmarkStart w:id="0" w:name="_GoBack"/>
      <w:bookmarkEnd w:id="0"/>
    </w:p>
    <w:p w:rsidR="00395942" w:rsidRDefault="00395942" w:rsidP="00AC66CB">
      <w:pPr>
        <w:spacing w:after="0" w:line="480" w:lineRule="auto"/>
        <w:jc w:val="center"/>
        <w:rPr>
          <w:rFonts w:ascii="Times New Roman" w:hAnsi="Times New Roman" w:cs="Times New Roman"/>
          <w:sz w:val="24"/>
          <w:szCs w:val="24"/>
        </w:rPr>
      </w:pPr>
    </w:p>
    <w:p w:rsidR="00395942" w:rsidRDefault="00395942" w:rsidP="00AC66CB">
      <w:pPr>
        <w:spacing w:after="0" w:line="480" w:lineRule="auto"/>
        <w:jc w:val="center"/>
        <w:rPr>
          <w:rFonts w:ascii="Times New Roman" w:hAnsi="Times New Roman" w:cs="Times New Roman"/>
          <w:sz w:val="24"/>
          <w:szCs w:val="24"/>
        </w:rPr>
      </w:pPr>
    </w:p>
    <w:p w:rsidR="00395942" w:rsidRDefault="00395942" w:rsidP="00AC66CB">
      <w:pPr>
        <w:spacing w:after="0" w:line="480" w:lineRule="auto"/>
        <w:jc w:val="center"/>
        <w:rPr>
          <w:rFonts w:ascii="Times New Roman" w:hAnsi="Times New Roman" w:cs="Times New Roman"/>
          <w:sz w:val="24"/>
          <w:szCs w:val="24"/>
        </w:rPr>
      </w:pPr>
    </w:p>
    <w:p w:rsidR="00395942" w:rsidRDefault="00395942" w:rsidP="00AC66CB">
      <w:pPr>
        <w:spacing w:after="0" w:line="480" w:lineRule="auto"/>
        <w:jc w:val="center"/>
        <w:rPr>
          <w:rFonts w:ascii="Times New Roman" w:hAnsi="Times New Roman" w:cs="Times New Roman"/>
          <w:sz w:val="24"/>
          <w:szCs w:val="24"/>
        </w:rPr>
      </w:pPr>
    </w:p>
    <w:p w:rsidR="00395942" w:rsidRDefault="00395942" w:rsidP="00AC66CB">
      <w:pPr>
        <w:spacing w:after="0" w:line="480" w:lineRule="auto"/>
        <w:jc w:val="center"/>
        <w:rPr>
          <w:rFonts w:ascii="Times New Roman" w:hAnsi="Times New Roman" w:cs="Times New Roman"/>
          <w:sz w:val="24"/>
          <w:szCs w:val="24"/>
        </w:rPr>
      </w:pPr>
    </w:p>
    <w:p w:rsidR="005D3F04" w:rsidRDefault="00B66D4F" w:rsidP="00AC66C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A</w:t>
      </w:r>
      <w:r w:rsidR="00C90359">
        <w:rPr>
          <w:rFonts w:ascii="Times New Roman" w:hAnsi="Times New Roman" w:cs="Times New Roman"/>
          <w:sz w:val="24"/>
          <w:szCs w:val="24"/>
        </w:rPr>
        <w:t xml:space="preserve"> </w:t>
      </w:r>
      <w:r w:rsidR="004A5A3A">
        <w:rPr>
          <w:rFonts w:ascii="Times New Roman" w:hAnsi="Times New Roman" w:cs="Times New Roman"/>
          <w:sz w:val="24"/>
          <w:szCs w:val="24"/>
        </w:rPr>
        <w:t>Study</w:t>
      </w:r>
      <w:r w:rsidR="007354E8">
        <w:rPr>
          <w:rFonts w:ascii="Times New Roman" w:hAnsi="Times New Roman" w:cs="Times New Roman"/>
          <w:sz w:val="24"/>
          <w:szCs w:val="24"/>
        </w:rPr>
        <w:t xml:space="preserve"> of </w:t>
      </w:r>
      <w:r w:rsidR="00E0047D">
        <w:rPr>
          <w:rFonts w:ascii="Times New Roman" w:hAnsi="Times New Roman" w:cs="Times New Roman"/>
          <w:sz w:val="24"/>
          <w:szCs w:val="24"/>
        </w:rPr>
        <w:t>Technology Transfer</w:t>
      </w:r>
      <w:r w:rsidR="004A5A3A">
        <w:rPr>
          <w:rFonts w:ascii="Times New Roman" w:hAnsi="Times New Roman" w:cs="Times New Roman"/>
          <w:sz w:val="24"/>
          <w:szCs w:val="24"/>
        </w:rPr>
        <w:t xml:space="preserve"> </w:t>
      </w:r>
      <w:r w:rsidR="00C90359">
        <w:rPr>
          <w:rFonts w:ascii="Times New Roman" w:hAnsi="Times New Roman" w:cs="Times New Roman"/>
          <w:sz w:val="24"/>
          <w:szCs w:val="24"/>
        </w:rPr>
        <w:t xml:space="preserve">Public </w:t>
      </w:r>
      <w:r w:rsidR="004A5A3A">
        <w:rPr>
          <w:rFonts w:ascii="Times New Roman" w:hAnsi="Times New Roman" w:cs="Times New Roman"/>
          <w:sz w:val="24"/>
          <w:szCs w:val="24"/>
        </w:rPr>
        <w:t>Policy</w:t>
      </w:r>
      <w:r w:rsidR="007354E8">
        <w:rPr>
          <w:rFonts w:ascii="Times New Roman" w:hAnsi="Times New Roman" w:cs="Times New Roman"/>
          <w:sz w:val="24"/>
          <w:szCs w:val="24"/>
        </w:rPr>
        <w:t xml:space="preserve"> </w:t>
      </w:r>
      <w:r w:rsidR="00C90359">
        <w:rPr>
          <w:rFonts w:ascii="Times New Roman" w:hAnsi="Times New Roman" w:cs="Times New Roman"/>
          <w:sz w:val="24"/>
          <w:szCs w:val="24"/>
        </w:rPr>
        <w:t>Options</w:t>
      </w:r>
      <w:r w:rsidR="001F5B1A">
        <w:rPr>
          <w:rFonts w:ascii="Times New Roman" w:hAnsi="Times New Roman" w:cs="Times New Roman"/>
          <w:sz w:val="24"/>
          <w:szCs w:val="24"/>
        </w:rPr>
        <w:br/>
      </w:r>
      <w:r w:rsidR="00C90359">
        <w:rPr>
          <w:rFonts w:ascii="Times New Roman" w:hAnsi="Times New Roman" w:cs="Times New Roman"/>
          <w:sz w:val="24"/>
          <w:szCs w:val="24"/>
        </w:rPr>
        <w:t>Considering</w:t>
      </w:r>
      <w:r w:rsidR="001F5B1A">
        <w:rPr>
          <w:rFonts w:ascii="Times New Roman" w:hAnsi="Times New Roman" w:cs="Times New Roman"/>
          <w:sz w:val="24"/>
          <w:szCs w:val="24"/>
        </w:rPr>
        <w:t xml:space="preserve"> </w:t>
      </w:r>
      <w:r w:rsidR="003B6B7D">
        <w:rPr>
          <w:rFonts w:ascii="Times New Roman" w:hAnsi="Times New Roman" w:cs="Times New Roman"/>
          <w:sz w:val="24"/>
          <w:szCs w:val="24"/>
        </w:rPr>
        <w:t xml:space="preserve">the Role of </w:t>
      </w:r>
      <w:r w:rsidR="001F5B1A">
        <w:rPr>
          <w:rFonts w:ascii="Times New Roman" w:hAnsi="Times New Roman" w:cs="Times New Roman"/>
          <w:sz w:val="24"/>
          <w:szCs w:val="24"/>
        </w:rPr>
        <w:t>Development Stage</w:t>
      </w:r>
      <w:r w:rsidR="00C90359">
        <w:rPr>
          <w:rFonts w:ascii="Times New Roman" w:hAnsi="Times New Roman" w:cs="Times New Roman"/>
          <w:sz w:val="24"/>
          <w:szCs w:val="24"/>
        </w:rPr>
        <w:t xml:space="preserve"> and Geography</w:t>
      </w:r>
      <w:r w:rsidR="003B6B7D">
        <w:rPr>
          <w:rFonts w:ascii="Times New Roman" w:hAnsi="Times New Roman" w:cs="Times New Roman"/>
          <w:sz w:val="24"/>
          <w:szCs w:val="24"/>
        </w:rPr>
        <w:t xml:space="preserve"> in Technology Transfer Outcomes</w:t>
      </w:r>
    </w:p>
    <w:p w:rsidR="00ED3A93" w:rsidRDefault="00ED3A93" w:rsidP="00AC66CB">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Malcolm S. Townes</w:t>
      </w:r>
    </w:p>
    <w:p w:rsidR="00ED3A93" w:rsidRDefault="00ED3A93" w:rsidP="00AC66CB">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Saint Louis University</w:t>
      </w:r>
    </w:p>
    <w:p w:rsidR="00ED3A93" w:rsidRDefault="00ED3A93" w:rsidP="00AC66CB">
      <w:pPr>
        <w:rPr>
          <w:rFonts w:ascii="Times New Roman" w:hAnsi="Times New Roman" w:cs="Times New Roman"/>
          <w:sz w:val="24"/>
          <w:szCs w:val="24"/>
        </w:rPr>
      </w:pPr>
      <w:r>
        <w:rPr>
          <w:rFonts w:ascii="Times New Roman" w:hAnsi="Times New Roman" w:cs="Times New Roman"/>
          <w:sz w:val="24"/>
          <w:szCs w:val="24"/>
        </w:rPr>
        <w:br w:type="page"/>
      </w:r>
    </w:p>
    <w:p w:rsidR="00ED3A93" w:rsidRDefault="00A95B39" w:rsidP="00AC66C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Abstract</w:t>
      </w:r>
    </w:p>
    <w:p w:rsidR="00A95B39" w:rsidRDefault="00A95B39" w:rsidP="00AC66CB">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025993">
        <w:rPr>
          <w:rFonts w:ascii="Times New Roman" w:hAnsi="Times New Roman" w:cs="Times New Roman"/>
          <w:sz w:val="24"/>
          <w:szCs w:val="24"/>
        </w:rPr>
        <w:t>The public policy of the United States of America (USA) regarding technology transfer is a topic worthy of serious study for a number of reasons.  It has been a topic of keen interest to the government since the end of World War II.  It is also important because of the link between national economic prosperity and technological innovation.</w:t>
      </w:r>
      <w:r w:rsidR="00025993" w:rsidRPr="00025993">
        <w:rPr>
          <w:rFonts w:ascii="Times New Roman" w:hAnsi="Times New Roman" w:cs="Times New Roman"/>
          <w:sz w:val="24"/>
          <w:szCs w:val="24"/>
        </w:rPr>
        <w:t xml:space="preserve"> </w:t>
      </w:r>
      <w:r w:rsidR="00025993">
        <w:rPr>
          <w:rFonts w:ascii="Times New Roman" w:hAnsi="Times New Roman" w:cs="Times New Roman"/>
          <w:sz w:val="24"/>
          <w:szCs w:val="24"/>
        </w:rPr>
        <w:t xml:space="preserve"> From a more pragmatic standpoint, scarcity of national resources makes technology transfer public policy an important issue for examination.</w:t>
      </w:r>
      <w:r w:rsidR="00025993" w:rsidRPr="00025993">
        <w:rPr>
          <w:rFonts w:ascii="Times New Roman" w:hAnsi="Times New Roman" w:cs="Times New Roman"/>
          <w:sz w:val="24"/>
          <w:szCs w:val="24"/>
        </w:rPr>
        <w:t xml:space="preserve"> </w:t>
      </w:r>
      <w:r w:rsidR="00025993">
        <w:rPr>
          <w:rFonts w:ascii="Times New Roman" w:hAnsi="Times New Roman" w:cs="Times New Roman"/>
          <w:sz w:val="24"/>
          <w:szCs w:val="24"/>
        </w:rPr>
        <w:t xml:space="preserve"> </w:t>
      </w:r>
      <w:r w:rsidR="00D8623D" w:rsidRPr="00D8623D">
        <w:rPr>
          <w:rFonts w:ascii="Times New Roman" w:hAnsi="Times New Roman" w:cs="Times New Roman"/>
          <w:sz w:val="24"/>
          <w:szCs w:val="24"/>
        </w:rPr>
        <w:t>When it comes to policy studies regarding technology transfer, there are various gaps in the knowledge base.</w:t>
      </w:r>
      <w:r w:rsidR="00D8623D">
        <w:rPr>
          <w:rFonts w:ascii="Times New Roman" w:hAnsi="Times New Roman" w:cs="Times New Roman"/>
          <w:sz w:val="24"/>
          <w:szCs w:val="24"/>
        </w:rPr>
        <w:t xml:space="preserve">  </w:t>
      </w:r>
      <w:r w:rsidR="00D8623D" w:rsidRPr="00D8623D">
        <w:rPr>
          <w:rFonts w:ascii="Times New Roman" w:hAnsi="Times New Roman" w:cs="Times New Roman"/>
          <w:sz w:val="24"/>
          <w:szCs w:val="24"/>
        </w:rPr>
        <w:t>This includes a dearth of policy analyses to provide insight into what should be done to improve public policy outcomes in this area.</w:t>
      </w:r>
      <w:r w:rsidR="00025993">
        <w:rPr>
          <w:rFonts w:ascii="Times New Roman" w:hAnsi="Times New Roman" w:cs="Times New Roman"/>
          <w:sz w:val="24"/>
          <w:szCs w:val="24"/>
        </w:rPr>
        <w:t xml:space="preserve">   </w:t>
      </w:r>
      <w:r w:rsidR="002411DB">
        <w:rPr>
          <w:rFonts w:ascii="Times New Roman" w:hAnsi="Times New Roman" w:cs="Times New Roman"/>
          <w:sz w:val="24"/>
          <w:szCs w:val="24"/>
        </w:rPr>
        <w:t xml:space="preserve">Many in the technology transfer field believe that the development stage of R&amp;D projects has a significant influence on technology transfer outcomes.  Of </w:t>
      </w:r>
      <w:r w:rsidR="00393232">
        <w:rPr>
          <w:rFonts w:ascii="Times New Roman" w:hAnsi="Times New Roman" w:cs="Times New Roman"/>
          <w:sz w:val="24"/>
          <w:szCs w:val="24"/>
        </w:rPr>
        <w:t>particular</w:t>
      </w:r>
      <w:r w:rsidR="002411DB">
        <w:rPr>
          <w:rFonts w:ascii="Times New Roman" w:hAnsi="Times New Roman" w:cs="Times New Roman"/>
          <w:sz w:val="24"/>
          <w:szCs w:val="24"/>
        </w:rPr>
        <w:t xml:space="preserve"> interest </w:t>
      </w:r>
      <w:r w:rsidR="004F48C5">
        <w:rPr>
          <w:rFonts w:ascii="Times New Roman" w:hAnsi="Times New Roman" w:cs="Times New Roman"/>
          <w:sz w:val="24"/>
          <w:szCs w:val="24"/>
        </w:rPr>
        <w:t xml:space="preserve">in this study </w:t>
      </w:r>
      <w:r w:rsidR="002411DB">
        <w:rPr>
          <w:rFonts w:ascii="Times New Roman" w:hAnsi="Times New Roman" w:cs="Times New Roman"/>
          <w:sz w:val="24"/>
          <w:szCs w:val="24"/>
        </w:rPr>
        <w:t>is the influence of geography on</w:t>
      </w:r>
      <w:r w:rsidR="002411DB" w:rsidRPr="007E742A">
        <w:rPr>
          <w:rFonts w:ascii="Times New Roman" w:hAnsi="Times New Roman" w:cs="Times New Roman"/>
          <w:sz w:val="24"/>
          <w:szCs w:val="24"/>
        </w:rPr>
        <w:t xml:space="preserve"> </w:t>
      </w:r>
      <w:r w:rsidR="002411DB">
        <w:rPr>
          <w:rFonts w:ascii="Times New Roman" w:hAnsi="Times New Roman" w:cs="Times New Roman"/>
          <w:sz w:val="24"/>
          <w:szCs w:val="24"/>
        </w:rPr>
        <w:t>a technology’s progress through the necessary development stages in the R&amp;D process</w:t>
      </w:r>
      <w:r w:rsidR="002411DB" w:rsidRPr="007E742A">
        <w:rPr>
          <w:rFonts w:ascii="Times New Roman" w:hAnsi="Times New Roman" w:cs="Times New Roman"/>
          <w:sz w:val="24"/>
          <w:szCs w:val="24"/>
        </w:rPr>
        <w:t>.</w:t>
      </w:r>
      <w:r w:rsidR="002411DB">
        <w:rPr>
          <w:rFonts w:ascii="Times New Roman" w:hAnsi="Times New Roman" w:cs="Times New Roman"/>
          <w:sz w:val="24"/>
          <w:szCs w:val="24"/>
        </w:rPr>
        <w:t xml:space="preserve">  </w:t>
      </w:r>
      <w:r w:rsidR="00025993">
        <w:rPr>
          <w:rFonts w:ascii="Times New Roman" w:hAnsi="Times New Roman" w:cs="Times New Roman"/>
          <w:sz w:val="24"/>
          <w:szCs w:val="24"/>
        </w:rPr>
        <w:t xml:space="preserve">This paper briefly outlines a rationale for a </w:t>
      </w:r>
      <w:r w:rsidR="007A4B71">
        <w:rPr>
          <w:rFonts w:ascii="Times New Roman" w:hAnsi="Times New Roman" w:cs="Times New Roman"/>
          <w:sz w:val="24"/>
          <w:szCs w:val="24"/>
        </w:rPr>
        <w:t xml:space="preserve">policy </w:t>
      </w:r>
      <w:r w:rsidR="00025993">
        <w:rPr>
          <w:rFonts w:ascii="Times New Roman" w:hAnsi="Times New Roman" w:cs="Times New Roman"/>
          <w:sz w:val="24"/>
          <w:szCs w:val="24"/>
        </w:rPr>
        <w:t xml:space="preserve">study </w:t>
      </w:r>
      <w:r w:rsidR="007A4B71">
        <w:rPr>
          <w:rFonts w:ascii="Times New Roman" w:hAnsi="Times New Roman" w:cs="Times New Roman"/>
          <w:sz w:val="24"/>
          <w:szCs w:val="24"/>
        </w:rPr>
        <w:t>focused on</w:t>
      </w:r>
      <w:r w:rsidR="00055CC4">
        <w:rPr>
          <w:rFonts w:ascii="Times New Roman" w:hAnsi="Times New Roman" w:cs="Times New Roman"/>
          <w:sz w:val="24"/>
          <w:szCs w:val="24"/>
        </w:rPr>
        <w:t xml:space="preserve"> </w:t>
      </w:r>
      <w:r w:rsidR="00F60FBD" w:rsidRPr="00F60FBD">
        <w:rPr>
          <w:rFonts w:ascii="Times New Roman" w:hAnsi="Times New Roman" w:cs="Times New Roman"/>
          <w:sz w:val="24"/>
          <w:szCs w:val="24"/>
        </w:rPr>
        <w:t xml:space="preserve">the </w:t>
      </w:r>
      <w:r w:rsidR="00F60FBD">
        <w:rPr>
          <w:rFonts w:ascii="Times New Roman" w:hAnsi="Times New Roman" w:cs="Times New Roman"/>
          <w:sz w:val="24"/>
          <w:szCs w:val="24"/>
        </w:rPr>
        <w:t xml:space="preserve">public </w:t>
      </w:r>
      <w:r w:rsidR="00F60FBD" w:rsidRPr="00F60FBD">
        <w:rPr>
          <w:rFonts w:ascii="Times New Roman" w:hAnsi="Times New Roman" w:cs="Times New Roman"/>
          <w:sz w:val="24"/>
          <w:szCs w:val="24"/>
        </w:rPr>
        <w:t>policy alternatives</w:t>
      </w:r>
      <w:r w:rsidR="00AC4D99">
        <w:rPr>
          <w:rFonts w:ascii="Times New Roman" w:hAnsi="Times New Roman" w:cs="Times New Roman"/>
          <w:sz w:val="24"/>
          <w:szCs w:val="24"/>
        </w:rPr>
        <w:t xml:space="preserve"> </w:t>
      </w:r>
      <w:r w:rsidR="00F047D8">
        <w:rPr>
          <w:rFonts w:ascii="Times New Roman" w:hAnsi="Times New Roman" w:cs="Times New Roman"/>
          <w:sz w:val="24"/>
          <w:szCs w:val="24"/>
        </w:rPr>
        <w:t>for incre</w:t>
      </w:r>
      <w:r w:rsidR="004337FA">
        <w:rPr>
          <w:rFonts w:ascii="Times New Roman" w:hAnsi="Times New Roman" w:cs="Times New Roman"/>
          <w:sz w:val="24"/>
          <w:szCs w:val="24"/>
        </w:rPr>
        <w:t>asing the transfer of technologies</w:t>
      </w:r>
      <w:r w:rsidR="00F047D8">
        <w:rPr>
          <w:rFonts w:ascii="Times New Roman" w:hAnsi="Times New Roman" w:cs="Times New Roman"/>
          <w:sz w:val="24"/>
          <w:szCs w:val="24"/>
        </w:rPr>
        <w:t xml:space="preserve"> derived from federally-funded research to the private sector</w:t>
      </w:r>
      <w:r w:rsidR="00AC4D99" w:rsidRPr="00AC4D99">
        <w:rPr>
          <w:rFonts w:ascii="Times New Roman" w:hAnsi="Times New Roman" w:cs="Times New Roman"/>
          <w:sz w:val="24"/>
          <w:szCs w:val="24"/>
        </w:rPr>
        <w:t xml:space="preserve"> </w:t>
      </w:r>
      <w:r w:rsidR="00AC4D99">
        <w:rPr>
          <w:rFonts w:ascii="Times New Roman" w:hAnsi="Times New Roman" w:cs="Times New Roman"/>
          <w:sz w:val="24"/>
          <w:szCs w:val="24"/>
        </w:rPr>
        <w:t>taking into consideration the potential role of development stage in technology transfer outcomes</w:t>
      </w:r>
      <w:r w:rsidR="00B14251">
        <w:rPr>
          <w:rFonts w:ascii="Times New Roman" w:hAnsi="Times New Roman" w:cs="Times New Roman"/>
          <w:sz w:val="24"/>
          <w:szCs w:val="24"/>
        </w:rPr>
        <w:t>.  It</w:t>
      </w:r>
      <w:r w:rsidR="00F839A2">
        <w:rPr>
          <w:rFonts w:ascii="Times New Roman" w:hAnsi="Times New Roman" w:cs="Times New Roman"/>
          <w:sz w:val="24"/>
          <w:szCs w:val="24"/>
        </w:rPr>
        <w:t xml:space="preserve"> reviews the relevant literature on the subject and poses several research questions that the study aims to answer to fill gaps in the knowledge base on the subject.</w:t>
      </w:r>
    </w:p>
    <w:p w:rsidR="00993EDF" w:rsidRDefault="00993EDF" w:rsidP="00AC66CB">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Keywords: </w:t>
      </w:r>
      <w:r w:rsidR="007E65F3">
        <w:rPr>
          <w:rFonts w:ascii="Times New Roman" w:hAnsi="Times New Roman" w:cs="Times New Roman"/>
          <w:sz w:val="24"/>
          <w:szCs w:val="24"/>
        </w:rPr>
        <w:t xml:space="preserve">technology transfer, research and development, technology readiness level, </w:t>
      </w:r>
      <w:r w:rsidR="0030772F">
        <w:rPr>
          <w:rFonts w:ascii="Times New Roman" w:hAnsi="Times New Roman" w:cs="Times New Roman"/>
          <w:sz w:val="24"/>
          <w:szCs w:val="24"/>
        </w:rPr>
        <w:t>geography, innovation clusters</w:t>
      </w:r>
    </w:p>
    <w:p w:rsidR="00A95B39" w:rsidRDefault="00A95B39" w:rsidP="00AC66CB">
      <w:pPr>
        <w:rPr>
          <w:rFonts w:ascii="Times New Roman" w:hAnsi="Times New Roman" w:cs="Times New Roman"/>
          <w:sz w:val="24"/>
          <w:szCs w:val="24"/>
        </w:rPr>
      </w:pPr>
      <w:r>
        <w:rPr>
          <w:rFonts w:ascii="Times New Roman" w:hAnsi="Times New Roman" w:cs="Times New Roman"/>
          <w:sz w:val="24"/>
          <w:szCs w:val="24"/>
        </w:rPr>
        <w:br w:type="page"/>
      </w:r>
    </w:p>
    <w:p w:rsidR="00BE5377" w:rsidRPr="00BE5377" w:rsidRDefault="00BE5377" w:rsidP="00D13513">
      <w:pPr>
        <w:spacing w:after="0" w:line="480" w:lineRule="auto"/>
        <w:jc w:val="center"/>
        <w:rPr>
          <w:rFonts w:ascii="Times New Roman" w:hAnsi="Times New Roman" w:cs="Times New Roman"/>
          <w:b/>
          <w:sz w:val="24"/>
          <w:szCs w:val="24"/>
        </w:rPr>
      </w:pPr>
      <w:r w:rsidRPr="00BE5377">
        <w:rPr>
          <w:rFonts w:ascii="Times New Roman" w:hAnsi="Times New Roman" w:cs="Times New Roman"/>
          <w:b/>
          <w:sz w:val="24"/>
          <w:szCs w:val="24"/>
        </w:rPr>
        <w:lastRenderedPageBreak/>
        <w:t>Introduction</w:t>
      </w:r>
    </w:p>
    <w:p w:rsidR="009C3487" w:rsidRDefault="00A95B39" w:rsidP="000D22AD">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9C3487">
        <w:rPr>
          <w:rFonts w:ascii="Times New Roman" w:hAnsi="Times New Roman" w:cs="Times New Roman"/>
          <w:sz w:val="24"/>
          <w:szCs w:val="24"/>
        </w:rPr>
        <w:t>Although there is no universally accepted definition of public policy, scholars generally define it as some variation of the goal-oriented actions of government (</w:t>
      </w:r>
      <w:r w:rsidR="00CC6F4E">
        <w:rPr>
          <w:rFonts w:ascii="Times New Roman" w:hAnsi="Times New Roman" w:cs="Times New Roman"/>
          <w:sz w:val="24"/>
          <w:szCs w:val="24"/>
        </w:rPr>
        <w:t xml:space="preserve">Dye, 1987; Wilson, 2006; </w:t>
      </w:r>
      <w:proofErr w:type="spellStart"/>
      <w:r w:rsidR="00CC6F4E">
        <w:rPr>
          <w:rFonts w:ascii="Times New Roman" w:hAnsi="Times New Roman" w:cs="Times New Roman"/>
          <w:sz w:val="24"/>
          <w:szCs w:val="24"/>
        </w:rPr>
        <w:t>Cairney</w:t>
      </w:r>
      <w:proofErr w:type="spellEnd"/>
      <w:r w:rsidR="00CC6F4E">
        <w:rPr>
          <w:rFonts w:ascii="Times New Roman" w:hAnsi="Times New Roman" w:cs="Times New Roman"/>
          <w:sz w:val="24"/>
          <w:szCs w:val="24"/>
        </w:rPr>
        <w:t>, 2016).</w:t>
      </w:r>
      <w:r w:rsidR="00BF7DFF">
        <w:rPr>
          <w:rFonts w:ascii="Times New Roman" w:hAnsi="Times New Roman" w:cs="Times New Roman"/>
          <w:sz w:val="24"/>
          <w:szCs w:val="24"/>
        </w:rPr>
        <w:t xml:space="preserve">  Technology transfer is one of the areas where the federal government of the United States of America (USA or U.S.)</w:t>
      </w:r>
      <w:r w:rsidR="007705FB">
        <w:rPr>
          <w:rFonts w:ascii="Times New Roman" w:hAnsi="Times New Roman" w:cs="Times New Roman"/>
          <w:sz w:val="24"/>
          <w:szCs w:val="24"/>
        </w:rPr>
        <w:t xml:space="preserve"> has taken significant goal-oriented actions during the nation’s history, particularly in the last 75 years.</w:t>
      </w:r>
    </w:p>
    <w:p w:rsidR="00250EC3" w:rsidRDefault="007705FB" w:rsidP="009C348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There are at least three major reasons why U.S.</w:t>
      </w:r>
      <w:r w:rsidR="004A5A3A">
        <w:rPr>
          <w:rFonts w:ascii="Times New Roman" w:hAnsi="Times New Roman" w:cs="Times New Roman"/>
          <w:sz w:val="24"/>
          <w:szCs w:val="24"/>
        </w:rPr>
        <w:t xml:space="preserve"> public policy rega</w:t>
      </w:r>
      <w:r w:rsidR="00F839A2">
        <w:rPr>
          <w:rFonts w:ascii="Times New Roman" w:hAnsi="Times New Roman" w:cs="Times New Roman"/>
          <w:sz w:val="24"/>
          <w:szCs w:val="24"/>
        </w:rPr>
        <w:t>rding technology transfer is a subject</w:t>
      </w:r>
      <w:r w:rsidR="004A5A3A">
        <w:rPr>
          <w:rFonts w:ascii="Times New Roman" w:hAnsi="Times New Roman" w:cs="Times New Roman"/>
          <w:sz w:val="24"/>
          <w:szCs w:val="24"/>
        </w:rPr>
        <w:t xml:space="preserve"> worthy of serious </w:t>
      </w:r>
      <w:r>
        <w:rPr>
          <w:rFonts w:ascii="Times New Roman" w:hAnsi="Times New Roman" w:cs="Times New Roman"/>
          <w:sz w:val="24"/>
          <w:szCs w:val="24"/>
        </w:rPr>
        <w:t xml:space="preserve">scholarly </w:t>
      </w:r>
      <w:r w:rsidR="004A5A3A">
        <w:rPr>
          <w:rFonts w:ascii="Times New Roman" w:hAnsi="Times New Roman" w:cs="Times New Roman"/>
          <w:sz w:val="24"/>
          <w:szCs w:val="24"/>
        </w:rPr>
        <w:t xml:space="preserve">study.  </w:t>
      </w:r>
      <w:r>
        <w:rPr>
          <w:rFonts w:ascii="Times New Roman" w:hAnsi="Times New Roman" w:cs="Times New Roman"/>
          <w:sz w:val="24"/>
          <w:szCs w:val="24"/>
        </w:rPr>
        <w:t>First, i</w:t>
      </w:r>
      <w:r w:rsidR="00513034">
        <w:rPr>
          <w:rFonts w:ascii="Times New Roman" w:hAnsi="Times New Roman" w:cs="Times New Roman"/>
          <w:sz w:val="24"/>
          <w:szCs w:val="24"/>
        </w:rPr>
        <w:t xml:space="preserve">t has been a </w:t>
      </w:r>
      <w:r w:rsidR="00F839A2">
        <w:rPr>
          <w:rFonts w:ascii="Times New Roman" w:hAnsi="Times New Roman" w:cs="Times New Roman"/>
          <w:sz w:val="24"/>
          <w:szCs w:val="24"/>
        </w:rPr>
        <w:t>topic</w:t>
      </w:r>
      <w:r w:rsidR="00513034">
        <w:rPr>
          <w:rFonts w:ascii="Times New Roman" w:hAnsi="Times New Roman" w:cs="Times New Roman"/>
          <w:sz w:val="24"/>
          <w:szCs w:val="24"/>
        </w:rPr>
        <w:t xml:space="preserve"> of keen interest </w:t>
      </w:r>
      <w:r w:rsidR="00CC2454">
        <w:rPr>
          <w:rFonts w:ascii="Times New Roman" w:hAnsi="Times New Roman" w:cs="Times New Roman"/>
          <w:sz w:val="24"/>
          <w:szCs w:val="24"/>
        </w:rPr>
        <w:t xml:space="preserve">to the government </w:t>
      </w:r>
      <w:r w:rsidR="00513034">
        <w:rPr>
          <w:rFonts w:ascii="Times New Roman" w:hAnsi="Times New Roman" w:cs="Times New Roman"/>
          <w:sz w:val="24"/>
          <w:szCs w:val="24"/>
        </w:rPr>
        <w:t>since th</w:t>
      </w:r>
      <w:r w:rsidR="000D22AD">
        <w:rPr>
          <w:rFonts w:ascii="Times New Roman" w:hAnsi="Times New Roman" w:cs="Times New Roman"/>
          <w:sz w:val="24"/>
          <w:szCs w:val="24"/>
        </w:rPr>
        <w:t xml:space="preserve">e end of World War II when President Franklin Delano Roosevelt requested recommendations for leveraging the capabilities that the Office of Scientific Research and Development (OSRD) </w:t>
      </w:r>
      <w:r w:rsidR="00CC2454">
        <w:rPr>
          <w:rFonts w:ascii="Times New Roman" w:hAnsi="Times New Roman" w:cs="Times New Roman"/>
          <w:sz w:val="24"/>
          <w:szCs w:val="24"/>
        </w:rPr>
        <w:t xml:space="preserve">cultivated </w:t>
      </w:r>
      <w:r w:rsidR="000D22AD">
        <w:rPr>
          <w:rFonts w:ascii="Times New Roman" w:hAnsi="Times New Roman" w:cs="Times New Roman"/>
          <w:sz w:val="24"/>
          <w:szCs w:val="24"/>
        </w:rPr>
        <w:t>during the war effort to improve the health, standard of living, and economic well-being of Americans (Bush, 1945).  Since then n</w:t>
      </w:r>
      <w:r w:rsidR="000B2FE4">
        <w:rPr>
          <w:rFonts w:ascii="Times New Roman" w:hAnsi="Times New Roman" w:cs="Times New Roman"/>
          <w:sz w:val="24"/>
          <w:szCs w:val="24"/>
        </w:rPr>
        <w:t>umerous adm</w:t>
      </w:r>
      <w:r>
        <w:rPr>
          <w:rFonts w:ascii="Times New Roman" w:hAnsi="Times New Roman" w:cs="Times New Roman"/>
          <w:sz w:val="24"/>
          <w:szCs w:val="24"/>
        </w:rPr>
        <w:t>inistrations have identified the</w:t>
      </w:r>
      <w:r w:rsidR="000B2FE4">
        <w:rPr>
          <w:rFonts w:ascii="Times New Roman" w:hAnsi="Times New Roman" w:cs="Times New Roman"/>
          <w:sz w:val="24"/>
          <w:szCs w:val="24"/>
        </w:rPr>
        <w:t xml:space="preserve"> transfer of technology derived from federally-funded research and development (R&amp;D) to the private </w:t>
      </w:r>
      <w:r w:rsidR="00B22850">
        <w:rPr>
          <w:rFonts w:ascii="Times New Roman" w:hAnsi="Times New Roman" w:cs="Times New Roman"/>
          <w:sz w:val="24"/>
          <w:szCs w:val="24"/>
        </w:rPr>
        <w:t>sector as a key objective.  T</w:t>
      </w:r>
      <w:r w:rsidR="000B2FE4">
        <w:rPr>
          <w:rFonts w:ascii="Times New Roman" w:hAnsi="Times New Roman" w:cs="Times New Roman"/>
          <w:sz w:val="24"/>
          <w:szCs w:val="24"/>
        </w:rPr>
        <w:t>he President’s Management Agenda (PMA)</w:t>
      </w:r>
      <w:r w:rsidR="0046598D">
        <w:rPr>
          <w:rFonts w:ascii="Times New Roman" w:hAnsi="Times New Roman" w:cs="Times New Roman"/>
          <w:sz w:val="24"/>
          <w:szCs w:val="24"/>
        </w:rPr>
        <w:t xml:space="preserve"> for the Donald J. Trump administration identifies technology transfer as an important national objective (Office of M</w:t>
      </w:r>
      <w:r w:rsidR="00B344FC">
        <w:rPr>
          <w:rFonts w:ascii="Times New Roman" w:hAnsi="Times New Roman" w:cs="Times New Roman"/>
          <w:sz w:val="24"/>
          <w:szCs w:val="24"/>
        </w:rPr>
        <w:t>anagement and Budget [OMB], 2018</w:t>
      </w:r>
      <w:r w:rsidR="0046598D">
        <w:rPr>
          <w:rFonts w:ascii="Times New Roman" w:hAnsi="Times New Roman" w:cs="Times New Roman"/>
          <w:sz w:val="24"/>
          <w:szCs w:val="24"/>
        </w:rPr>
        <w:t xml:space="preserve">).  </w:t>
      </w:r>
      <w:r w:rsidR="00A77CE6">
        <w:rPr>
          <w:rFonts w:ascii="Times New Roman" w:hAnsi="Times New Roman" w:cs="Times New Roman"/>
          <w:sz w:val="24"/>
          <w:szCs w:val="24"/>
        </w:rPr>
        <w:t>The administration of President Barack H. Obama did not issue PMAs.  However, President Obama did issue a presidential memorandum on October 28, 2011 that explicitly focused on technology transfer and commercialization of federal research.  In the policy section of this memorandum, he referenced the Startup America initiative which had as one of its objectives “</w:t>
      </w:r>
      <w:r w:rsidR="00A77CE6" w:rsidRPr="00A77CE6">
        <w:rPr>
          <w:rFonts w:ascii="Times New Roman" w:hAnsi="Times New Roman" w:cs="Times New Roman"/>
          <w:sz w:val="24"/>
          <w:szCs w:val="24"/>
        </w:rPr>
        <w:t>increasing the rate of technology transfer and the economic and societal impact from Federal research an</w:t>
      </w:r>
      <w:r w:rsidR="00A77CE6">
        <w:rPr>
          <w:rFonts w:ascii="Times New Roman" w:hAnsi="Times New Roman" w:cs="Times New Roman"/>
          <w:sz w:val="24"/>
          <w:szCs w:val="24"/>
        </w:rPr>
        <w:t xml:space="preserve">d development (R&amp;D) investments” </w:t>
      </w:r>
      <w:r w:rsidR="00D757D9">
        <w:rPr>
          <w:rFonts w:ascii="Times New Roman" w:hAnsi="Times New Roman" w:cs="Times New Roman"/>
          <w:sz w:val="24"/>
          <w:szCs w:val="24"/>
        </w:rPr>
        <w:t>(Daily Comp. Pres. Doc., 2011</w:t>
      </w:r>
      <w:r w:rsidR="0069124D">
        <w:rPr>
          <w:rFonts w:ascii="Times New Roman" w:hAnsi="Times New Roman" w:cs="Times New Roman"/>
          <w:sz w:val="24"/>
          <w:szCs w:val="24"/>
        </w:rPr>
        <w:t>-October-28</w:t>
      </w:r>
      <w:r w:rsidR="00D757D9">
        <w:rPr>
          <w:rFonts w:ascii="Times New Roman" w:hAnsi="Times New Roman" w:cs="Times New Roman"/>
          <w:sz w:val="24"/>
          <w:szCs w:val="24"/>
        </w:rPr>
        <w:t xml:space="preserve">). </w:t>
      </w:r>
      <w:r w:rsidR="00A77CE6">
        <w:rPr>
          <w:rFonts w:ascii="Times New Roman" w:hAnsi="Times New Roman" w:cs="Times New Roman"/>
          <w:sz w:val="24"/>
          <w:szCs w:val="24"/>
        </w:rPr>
        <w:t xml:space="preserve"> </w:t>
      </w:r>
      <w:r w:rsidR="0046598D">
        <w:rPr>
          <w:rFonts w:ascii="Times New Roman" w:hAnsi="Times New Roman" w:cs="Times New Roman"/>
          <w:sz w:val="24"/>
          <w:szCs w:val="24"/>
        </w:rPr>
        <w:t>The PMA</w:t>
      </w:r>
      <w:r w:rsidR="000B2FE4">
        <w:rPr>
          <w:rFonts w:ascii="Times New Roman" w:hAnsi="Times New Roman" w:cs="Times New Roman"/>
          <w:sz w:val="24"/>
          <w:szCs w:val="24"/>
        </w:rPr>
        <w:t xml:space="preserve"> </w:t>
      </w:r>
      <w:r w:rsidR="00B344FC">
        <w:rPr>
          <w:rFonts w:ascii="Times New Roman" w:hAnsi="Times New Roman" w:cs="Times New Roman"/>
          <w:sz w:val="24"/>
          <w:szCs w:val="24"/>
        </w:rPr>
        <w:t>for</w:t>
      </w:r>
      <w:r w:rsidR="000B2FE4">
        <w:rPr>
          <w:rFonts w:ascii="Times New Roman" w:hAnsi="Times New Roman" w:cs="Times New Roman"/>
          <w:sz w:val="24"/>
          <w:szCs w:val="24"/>
        </w:rPr>
        <w:t xml:space="preserve"> </w:t>
      </w:r>
      <w:r w:rsidR="000B2FE4">
        <w:rPr>
          <w:rFonts w:ascii="Times New Roman" w:hAnsi="Times New Roman" w:cs="Times New Roman"/>
          <w:sz w:val="24"/>
          <w:szCs w:val="24"/>
        </w:rPr>
        <w:lastRenderedPageBreak/>
        <w:t>t</w:t>
      </w:r>
      <w:r w:rsidR="004A5A3A">
        <w:rPr>
          <w:rFonts w:ascii="Times New Roman" w:hAnsi="Times New Roman" w:cs="Times New Roman"/>
          <w:sz w:val="24"/>
          <w:szCs w:val="24"/>
        </w:rPr>
        <w:t xml:space="preserve">he administration of President George W. Bush (Bush 43 Administration) specifically </w:t>
      </w:r>
      <w:r w:rsidR="00B22850">
        <w:rPr>
          <w:rFonts w:ascii="Times New Roman" w:hAnsi="Times New Roman" w:cs="Times New Roman"/>
          <w:sz w:val="24"/>
          <w:szCs w:val="24"/>
        </w:rPr>
        <w:t>listed</w:t>
      </w:r>
      <w:r w:rsidR="000B2FE4">
        <w:rPr>
          <w:rFonts w:ascii="Times New Roman" w:hAnsi="Times New Roman" w:cs="Times New Roman"/>
          <w:sz w:val="24"/>
          <w:szCs w:val="24"/>
        </w:rPr>
        <w:t xml:space="preserve"> technology transfer as a priority</w:t>
      </w:r>
      <w:r w:rsidR="00B344FC">
        <w:rPr>
          <w:rFonts w:ascii="Times New Roman" w:hAnsi="Times New Roman" w:cs="Times New Roman"/>
          <w:sz w:val="24"/>
          <w:szCs w:val="24"/>
        </w:rPr>
        <w:t xml:space="preserve"> (OMB, 2002; OMB 2008). </w:t>
      </w:r>
      <w:r w:rsidR="00513034">
        <w:rPr>
          <w:rFonts w:ascii="Times New Roman" w:hAnsi="Times New Roman" w:cs="Times New Roman"/>
          <w:sz w:val="24"/>
          <w:szCs w:val="24"/>
        </w:rPr>
        <w:t xml:space="preserve"> </w:t>
      </w:r>
    </w:p>
    <w:p w:rsidR="007222F8" w:rsidRDefault="007222F8" w:rsidP="00AC66CB">
      <w:pPr>
        <w:spacing w:after="0" w:line="480" w:lineRule="auto"/>
        <w:rPr>
          <w:rFonts w:ascii="Times New Roman" w:hAnsi="Times New Roman" w:cs="Times New Roman"/>
          <w:sz w:val="24"/>
          <w:szCs w:val="24"/>
        </w:rPr>
      </w:pPr>
      <w:r>
        <w:rPr>
          <w:rFonts w:ascii="Times New Roman" w:hAnsi="Times New Roman" w:cs="Times New Roman"/>
          <w:sz w:val="24"/>
          <w:szCs w:val="24"/>
        </w:rPr>
        <w:tab/>
        <w:t>Technology transfer public policy is also important because of the link between national economic prosperity and technological innovation.</w:t>
      </w:r>
      <w:r w:rsidR="00513034">
        <w:rPr>
          <w:rFonts w:ascii="Times New Roman" w:hAnsi="Times New Roman" w:cs="Times New Roman"/>
          <w:sz w:val="24"/>
          <w:szCs w:val="24"/>
        </w:rPr>
        <w:t xml:space="preserve">  Solow (1957) estimated that </w:t>
      </w:r>
      <w:r w:rsidR="00943F95">
        <w:rPr>
          <w:rFonts w:ascii="Times New Roman" w:hAnsi="Times New Roman" w:cs="Times New Roman"/>
          <w:sz w:val="24"/>
          <w:szCs w:val="24"/>
        </w:rPr>
        <w:t>roughly 88 percent</w:t>
      </w:r>
      <w:r w:rsidR="00513034">
        <w:rPr>
          <w:rFonts w:ascii="Times New Roman" w:hAnsi="Times New Roman" w:cs="Times New Roman"/>
          <w:sz w:val="24"/>
          <w:szCs w:val="24"/>
        </w:rPr>
        <w:t xml:space="preserve"> of the total increase in real Gross National Product (GNP) was attributable to</w:t>
      </w:r>
      <w:r w:rsidR="00F9142F">
        <w:rPr>
          <w:rFonts w:ascii="Times New Roman" w:hAnsi="Times New Roman" w:cs="Times New Roman"/>
          <w:sz w:val="24"/>
          <w:szCs w:val="24"/>
        </w:rPr>
        <w:t xml:space="preserve"> </w:t>
      </w:r>
      <w:r w:rsidR="00513034">
        <w:rPr>
          <w:rFonts w:ascii="Times New Roman" w:hAnsi="Times New Roman" w:cs="Times New Roman"/>
          <w:sz w:val="24"/>
          <w:szCs w:val="24"/>
        </w:rPr>
        <w:t xml:space="preserve">technological progress.  This is primarily due to the productivity gains that the application of new technology produces. </w:t>
      </w:r>
      <w:r w:rsidR="00BA4DFA">
        <w:rPr>
          <w:rFonts w:ascii="Times New Roman" w:hAnsi="Times New Roman" w:cs="Times New Roman"/>
          <w:sz w:val="24"/>
          <w:szCs w:val="24"/>
        </w:rPr>
        <w:t xml:space="preserve"> Consequently, it’s important for the nation to maintain its technological prowess to </w:t>
      </w:r>
      <w:r w:rsidR="00B47DD0">
        <w:rPr>
          <w:rFonts w:ascii="Times New Roman" w:hAnsi="Times New Roman" w:cs="Times New Roman"/>
          <w:sz w:val="24"/>
          <w:szCs w:val="24"/>
        </w:rPr>
        <w:t xml:space="preserve">continue </w:t>
      </w:r>
      <w:r w:rsidR="00BA4DFA">
        <w:rPr>
          <w:rFonts w:ascii="Times New Roman" w:hAnsi="Times New Roman" w:cs="Times New Roman"/>
          <w:sz w:val="24"/>
          <w:szCs w:val="24"/>
        </w:rPr>
        <w:t>the way of life that citizens and residents of the country have come to expect.</w:t>
      </w:r>
    </w:p>
    <w:p w:rsidR="00943F95" w:rsidRDefault="00D00529" w:rsidP="00943F9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From a more pragmatic standpoint, </w:t>
      </w:r>
      <w:r w:rsidR="00FE0E13">
        <w:rPr>
          <w:rFonts w:ascii="Times New Roman" w:hAnsi="Times New Roman" w:cs="Times New Roman"/>
          <w:sz w:val="24"/>
          <w:szCs w:val="24"/>
        </w:rPr>
        <w:t xml:space="preserve">the efficient use of </w:t>
      </w:r>
      <w:r w:rsidR="007F00C1">
        <w:rPr>
          <w:rFonts w:ascii="Times New Roman" w:hAnsi="Times New Roman" w:cs="Times New Roman"/>
          <w:sz w:val="24"/>
          <w:szCs w:val="24"/>
        </w:rPr>
        <w:t>scarc</w:t>
      </w:r>
      <w:r w:rsidR="00FE0E13">
        <w:rPr>
          <w:rFonts w:ascii="Times New Roman" w:hAnsi="Times New Roman" w:cs="Times New Roman"/>
          <w:sz w:val="24"/>
          <w:szCs w:val="24"/>
        </w:rPr>
        <w:t>e</w:t>
      </w:r>
      <w:r w:rsidR="007F00C1">
        <w:rPr>
          <w:rFonts w:ascii="Times New Roman" w:hAnsi="Times New Roman" w:cs="Times New Roman"/>
          <w:sz w:val="24"/>
          <w:szCs w:val="24"/>
        </w:rPr>
        <w:t xml:space="preserve"> national resources makes </w:t>
      </w:r>
      <w:r>
        <w:rPr>
          <w:rFonts w:ascii="Times New Roman" w:hAnsi="Times New Roman" w:cs="Times New Roman"/>
          <w:sz w:val="24"/>
          <w:szCs w:val="24"/>
        </w:rPr>
        <w:t xml:space="preserve">technology transfer public policy </w:t>
      </w:r>
      <w:r w:rsidR="006D49A7">
        <w:rPr>
          <w:rFonts w:ascii="Times New Roman" w:hAnsi="Times New Roman" w:cs="Times New Roman"/>
          <w:sz w:val="24"/>
          <w:szCs w:val="24"/>
        </w:rPr>
        <w:t>an</w:t>
      </w:r>
      <w:r>
        <w:rPr>
          <w:rFonts w:ascii="Times New Roman" w:hAnsi="Times New Roman" w:cs="Times New Roman"/>
          <w:sz w:val="24"/>
          <w:szCs w:val="24"/>
        </w:rPr>
        <w:t xml:space="preserve"> important</w:t>
      </w:r>
      <w:r w:rsidR="007F00C1">
        <w:rPr>
          <w:rFonts w:ascii="Times New Roman" w:hAnsi="Times New Roman" w:cs="Times New Roman"/>
          <w:sz w:val="24"/>
          <w:szCs w:val="24"/>
        </w:rPr>
        <w:t xml:space="preserve"> issue</w:t>
      </w:r>
      <w:r w:rsidR="00995A4C">
        <w:rPr>
          <w:rFonts w:ascii="Times New Roman" w:hAnsi="Times New Roman" w:cs="Times New Roman"/>
          <w:sz w:val="24"/>
          <w:szCs w:val="24"/>
        </w:rPr>
        <w:t xml:space="preserve"> for examination</w:t>
      </w:r>
      <w:r w:rsidR="007F00C1">
        <w:rPr>
          <w:rFonts w:ascii="Times New Roman" w:hAnsi="Times New Roman" w:cs="Times New Roman"/>
          <w:sz w:val="24"/>
          <w:szCs w:val="24"/>
        </w:rPr>
        <w:t>.</w:t>
      </w:r>
      <w:r w:rsidR="00943F95" w:rsidRPr="00943F95">
        <w:rPr>
          <w:rFonts w:ascii="Times New Roman" w:hAnsi="Times New Roman" w:cs="Times New Roman"/>
          <w:sz w:val="24"/>
          <w:szCs w:val="24"/>
        </w:rPr>
        <w:t xml:space="preserve"> </w:t>
      </w:r>
      <w:r w:rsidR="00943F95">
        <w:rPr>
          <w:rFonts w:ascii="Times New Roman" w:hAnsi="Times New Roman" w:cs="Times New Roman"/>
          <w:sz w:val="24"/>
          <w:szCs w:val="24"/>
        </w:rPr>
        <w:t xml:space="preserve"> </w:t>
      </w:r>
      <w:r w:rsidR="00943F95" w:rsidRPr="00AE708E">
        <w:rPr>
          <w:rFonts w:ascii="Times New Roman" w:hAnsi="Times New Roman" w:cs="Times New Roman"/>
          <w:sz w:val="24"/>
          <w:szCs w:val="24"/>
        </w:rPr>
        <w:t xml:space="preserve">In fiscal year 2018, the U.S. federal budget for total </w:t>
      </w:r>
      <w:r w:rsidR="00943F95">
        <w:rPr>
          <w:rFonts w:ascii="Times New Roman" w:hAnsi="Times New Roman" w:cs="Times New Roman"/>
          <w:sz w:val="24"/>
          <w:szCs w:val="24"/>
        </w:rPr>
        <w:t>R&amp;D</w:t>
      </w:r>
      <w:r w:rsidR="00943F95" w:rsidRPr="00AE708E">
        <w:rPr>
          <w:rFonts w:ascii="Times New Roman" w:hAnsi="Times New Roman" w:cs="Times New Roman"/>
          <w:sz w:val="24"/>
          <w:szCs w:val="24"/>
        </w:rPr>
        <w:t xml:space="preserve"> was</w:t>
      </w:r>
      <w:r w:rsidR="00943F95">
        <w:rPr>
          <w:rFonts w:ascii="Times New Roman" w:hAnsi="Times New Roman" w:cs="Times New Roman"/>
          <w:sz w:val="24"/>
          <w:szCs w:val="24"/>
        </w:rPr>
        <w:t xml:space="preserve"> greater than</w:t>
      </w:r>
      <w:r w:rsidR="00943F95" w:rsidRPr="00AE708E">
        <w:rPr>
          <w:rFonts w:ascii="Times New Roman" w:hAnsi="Times New Roman" w:cs="Times New Roman"/>
          <w:sz w:val="24"/>
          <w:szCs w:val="24"/>
        </w:rPr>
        <w:t xml:space="preserve"> US$142.9 billion (American Association for the Advancement of Science [AAAS], 2018a).  </w:t>
      </w:r>
      <w:r w:rsidR="00943F95">
        <w:rPr>
          <w:rFonts w:ascii="Times New Roman" w:hAnsi="Times New Roman" w:cs="Times New Roman"/>
          <w:sz w:val="24"/>
          <w:szCs w:val="24"/>
        </w:rPr>
        <w:t xml:space="preserve">Although this represented less than 3.7 percent of the governments US$3.9 trillion in total federal outlays </w:t>
      </w:r>
      <w:r w:rsidR="00943F95" w:rsidRPr="00AE708E">
        <w:rPr>
          <w:rFonts w:ascii="Times New Roman" w:hAnsi="Times New Roman" w:cs="Times New Roman"/>
          <w:sz w:val="24"/>
          <w:szCs w:val="24"/>
        </w:rPr>
        <w:t>(Congressional Budget Office [CBO], 2018)</w:t>
      </w:r>
      <w:r w:rsidR="00943F95">
        <w:rPr>
          <w:rFonts w:ascii="Times New Roman" w:hAnsi="Times New Roman" w:cs="Times New Roman"/>
          <w:sz w:val="24"/>
          <w:szCs w:val="24"/>
        </w:rPr>
        <w:t>, it is not a triviality considering that it is greater than the</w:t>
      </w:r>
      <w:r w:rsidR="00943F95" w:rsidRPr="00943F95">
        <w:rPr>
          <w:rFonts w:ascii="Times New Roman" w:hAnsi="Times New Roman" w:cs="Times New Roman"/>
          <w:sz w:val="24"/>
          <w:szCs w:val="24"/>
        </w:rPr>
        <w:t xml:space="preserve"> </w:t>
      </w:r>
      <w:r w:rsidR="00943F95" w:rsidRPr="00AE708E">
        <w:rPr>
          <w:rFonts w:ascii="Times New Roman" w:hAnsi="Times New Roman" w:cs="Times New Roman"/>
          <w:sz w:val="24"/>
          <w:szCs w:val="24"/>
        </w:rPr>
        <w:t xml:space="preserve">gross domestic product (GDP) of </w:t>
      </w:r>
      <w:r w:rsidR="00943F95">
        <w:rPr>
          <w:rFonts w:ascii="Times New Roman" w:hAnsi="Times New Roman" w:cs="Times New Roman"/>
          <w:sz w:val="24"/>
          <w:szCs w:val="24"/>
        </w:rPr>
        <w:t>at least 110</w:t>
      </w:r>
      <w:r w:rsidR="00943F95" w:rsidRPr="00AE708E">
        <w:rPr>
          <w:rFonts w:ascii="Times New Roman" w:hAnsi="Times New Roman" w:cs="Times New Roman"/>
          <w:sz w:val="24"/>
          <w:szCs w:val="24"/>
        </w:rPr>
        <w:t xml:space="preserve"> countries (United Nations [UN], 2017)</w:t>
      </w:r>
      <w:r w:rsidR="00943F95">
        <w:rPr>
          <w:rFonts w:ascii="Times New Roman" w:hAnsi="Times New Roman" w:cs="Times New Roman"/>
          <w:sz w:val="24"/>
          <w:szCs w:val="24"/>
        </w:rPr>
        <w:t>.   Moreover,</w:t>
      </w:r>
      <w:r w:rsidR="00943F95" w:rsidRPr="00AE708E">
        <w:rPr>
          <w:rFonts w:ascii="Times New Roman" w:hAnsi="Times New Roman" w:cs="Times New Roman"/>
          <w:sz w:val="24"/>
          <w:szCs w:val="24"/>
        </w:rPr>
        <w:t xml:space="preserve"> </w:t>
      </w:r>
      <w:r w:rsidR="00FE0E13">
        <w:rPr>
          <w:rFonts w:ascii="Times New Roman" w:hAnsi="Times New Roman" w:cs="Times New Roman"/>
          <w:sz w:val="24"/>
          <w:szCs w:val="24"/>
        </w:rPr>
        <w:t xml:space="preserve">the U.S. budget deficit </w:t>
      </w:r>
      <w:r w:rsidR="00137485">
        <w:rPr>
          <w:rFonts w:ascii="Times New Roman" w:hAnsi="Times New Roman" w:cs="Times New Roman"/>
          <w:sz w:val="24"/>
          <w:szCs w:val="24"/>
        </w:rPr>
        <w:t xml:space="preserve">for fiscal 2019 </w:t>
      </w:r>
      <w:r w:rsidR="00FE0E13">
        <w:rPr>
          <w:rFonts w:ascii="Times New Roman" w:hAnsi="Times New Roman" w:cs="Times New Roman"/>
          <w:sz w:val="24"/>
          <w:szCs w:val="24"/>
        </w:rPr>
        <w:t>was</w:t>
      </w:r>
      <w:r w:rsidR="00137485">
        <w:rPr>
          <w:rFonts w:ascii="Times New Roman" w:hAnsi="Times New Roman" w:cs="Times New Roman"/>
          <w:sz w:val="24"/>
          <w:szCs w:val="24"/>
        </w:rPr>
        <w:t xml:space="preserve"> more than $100 billion </w:t>
      </w:r>
      <w:r w:rsidR="009B0CCF">
        <w:rPr>
          <w:rFonts w:ascii="Times New Roman" w:hAnsi="Times New Roman" w:cs="Times New Roman"/>
          <w:sz w:val="24"/>
          <w:szCs w:val="24"/>
        </w:rPr>
        <w:t xml:space="preserve">(U.S. Department of the Treasury, 2018b) </w:t>
      </w:r>
      <w:r w:rsidR="00137485">
        <w:rPr>
          <w:rFonts w:ascii="Times New Roman" w:hAnsi="Times New Roman" w:cs="Times New Roman"/>
          <w:sz w:val="24"/>
          <w:szCs w:val="24"/>
        </w:rPr>
        <w:t xml:space="preserve">and the U.S. </w:t>
      </w:r>
      <w:r w:rsidR="00596AF6">
        <w:rPr>
          <w:rFonts w:ascii="Times New Roman" w:hAnsi="Times New Roman" w:cs="Times New Roman"/>
          <w:sz w:val="24"/>
          <w:szCs w:val="24"/>
        </w:rPr>
        <w:t>total public debt</w:t>
      </w:r>
      <w:r w:rsidR="00137485">
        <w:rPr>
          <w:rFonts w:ascii="Times New Roman" w:hAnsi="Times New Roman" w:cs="Times New Roman"/>
          <w:sz w:val="24"/>
          <w:szCs w:val="24"/>
        </w:rPr>
        <w:t xml:space="preserve"> </w:t>
      </w:r>
      <w:r w:rsidR="00596AF6">
        <w:rPr>
          <w:rFonts w:ascii="Times New Roman" w:hAnsi="Times New Roman" w:cs="Times New Roman"/>
          <w:sz w:val="24"/>
          <w:szCs w:val="24"/>
        </w:rPr>
        <w:t>as of October 31, 2018 was more than $21.7 trillion</w:t>
      </w:r>
      <w:r w:rsidR="009B0CCF">
        <w:rPr>
          <w:rFonts w:ascii="Times New Roman" w:hAnsi="Times New Roman" w:cs="Times New Roman"/>
          <w:sz w:val="24"/>
          <w:szCs w:val="24"/>
        </w:rPr>
        <w:t xml:space="preserve"> (U.S. Department of the Treasury, 2018a)</w:t>
      </w:r>
      <w:r w:rsidR="00596AF6">
        <w:rPr>
          <w:rFonts w:ascii="Times New Roman" w:hAnsi="Times New Roman" w:cs="Times New Roman"/>
          <w:sz w:val="24"/>
          <w:szCs w:val="24"/>
        </w:rPr>
        <w:t xml:space="preserve">. </w:t>
      </w:r>
      <w:r w:rsidR="00FE0E13">
        <w:rPr>
          <w:rFonts w:ascii="Times New Roman" w:hAnsi="Times New Roman" w:cs="Times New Roman"/>
          <w:sz w:val="24"/>
          <w:szCs w:val="24"/>
        </w:rPr>
        <w:t xml:space="preserve"> </w:t>
      </w:r>
      <w:r w:rsidR="00596AF6">
        <w:rPr>
          <w:rFonts w:ascii="Times New Roman" w:hAnsi="Times New Roman" w:cs="Times New Roman"/>
          <w:sz w:val="24"/>
          <w:szCs w:val="24"/>
        </w:rPr>
        <w:t>T</w:t>
      </w:r>
      <w:r w:rsidR="00943F95" w:rsidRPr="00AE708E">
        <w:rPr>
          <w:rFonts w:ascii="Times New Roman" w:hAnsi="Times New Roman" w:cs="Times New Roman"/>
          <w:sz w:val="24"/>
          <w:szCs w:val="24"/>
        </w:rPr>
        <w:t>here are other important problems of national interest to which the government could direct those dollars</w:t>
      </w:r>
      <w:r w:rsidR="00943F95">
        <w:rPr>
          <w:rFonts w:ascii="Times New Roman" w:hAnsi="Times New Roman" w:cs="Times New Roman"/>
          <w:sz w:val="24"/>
          <w:szCs w:val="24"/>
        </w:rPr>
        <w:t xml:space="preserve"> such as road repairs, alleviating hunger, and addressing issues with inequity in the court system</w:t>
      </w:r>
      <w:r w:rsidR="00943F95" w:rsidRPr="00AE708E">
        <w:rPr>
          <w:rFonts w:ascii="Times New Roman" w:hAnsi="Times New Roman" w:cs="Times New Roman"/>
          <w:sz w:val="24"/>
          <w:szCs w:val="24"/>
        </w:rPr>
        <w:t>.</w:t>
      </w:r>
      <w:r w:rsidR="00943F95">
        <w:rPr>
          <w:rFonts w:ascii="Times New Roman" w:hAnsi="Times New Roman" w:cs="Times New Roman"/>
          <w:sz w:val="24"/>
          <w:szCs w:val="24"/>
        </w:rPr>
        <w:t xml:space="preserve">  As Figure 1 shows, federal R&amp;D expenditures is equivalent to roughly 20 percent of the federal budget deficit and exceeds federal spending on transportation, the Supplemental Nutrition Assistance Program (SNAP), and law courts (U.S. </w:t>
      </w:r>
      <w:r w:rsidR="00943F95">
        <w:rPr>
          <w:rFonts w:ascii="Times New Roman" w:hAnsi="Times New Roman" w:cs="Times New Roman"/>
          <w:sz w:val="24"/>
          <w:szCs w:val="24"/>
        </w:rPr>
        <w:lastRenderedPageBreak/>
        <w:t xml:space="preserve">Spending, </w:t>
      </w:r>
      <w:proofErr w:type="spellStart"/>
      <w:r w:rsidR="00943F95">
        <w:rPr>
          <w:rFonts w:ascii="Times New Roman" w:hAnsi="Times New Roman" w:cs="Times New Roman"/>
          <w:sz w:val="24"/>
          <w:szCs w:val="24"/>
        </w:rPr>
        <w:t>n.d.</w:t>
      </w:r>
      <w:proofErr w:type="spellEnd"/>
      <w:r w:rsidR="00943F95">
        <w:rPr>
          <w:rFonts w:ascii="Times New Roman" w:hAnsi="Times New Roman" w:cs="Times New Roman"/>
          <w:sz w:val="24"/>
          <w:szCs w:val="24"/>
        </w:rPr>
        <w:t xml:space="preserve">). </w:t>
      </w:r>
      <w:r w:rsidR="009B0CCF">
        <w:rPr>
          <w:rFonts w:ascii="Times New Roman" w:hAnsi="Times New Roman" w:cs="Times New Roman"/>
          <w:sz w:val="24"/>
          <w:szCs w:val="24"/>
        </w:rPr>
        <w:t xml:space="preserve"> As such, it’s important to ensure that technology transfer public policy is appropriate and as optimized as possible.</w:t>
      </w:r>
    </w:p>
    <w:p w:rsidR="00BE5377" w:rsidRPr="00BE5377" w:rsidRDefault="00BE5377" w:rsidP="00D13513">
      <w:pPr>
        <w:spacing w:after="0" w:line="480" w:lineRule="auto"/>
        <w:jc w:val="center"/>
        <w:rPr>
          <w:rFonts w:ascii="Times New Roman" w:hAnsi="Times New Roman" w:cs="Times New Roman"/>
          <w:b/>
          <w:sz w:val="24"/>
          <w:szCs w:val="24"/>
        </w:rPr>
      </w:pPr>
      <w:r w:rsidRPr="00BE5377">
        <w:rPr>
          <w:rFonts w:ascii="Times New Roman" w:hAnsi="Times New Roman" w:cs="Times New Roman"/>
          <w:b/>
          <w:sz w:val="24"/>
          <w:szCs w:val="24"/>
        </w:rPr>
        <w:t>Literature Review</w:t>
      </w:r>
    </w:p>
    <w:p w:rsidR="0096543F" w:rsidRDefault="00D25BA4" w:rsidP="00BE5377">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7A2985">
        <w:rPr>
          <w:rFonts w:ascii="Times New Roman" w:hAnsi="Times New Roman" w:cs="Times New Roman"/>
          <w:sz w:val="24"/>
          <w:szCs w:val="24"/>
        </w:rPr>
        <w:t xml:space="preserve">A review of the literature elucidates various gaps in the knowledge base regarding technology transfer policy that this study aims to address.  One of the most glaring issues is where the general focus of studies in this area seem to be placed.  There are at least 12 federal laws that define technology transfer public policy.  However, many studies in the </w:t>
      </w:r>
      <w:r w:rsidR="0096543F">
        <w:rPr>
          <w:rFonts w:ascii="Times New Roman" w:hAnsi="Times New Roman" w:cs="Times New Roman"/>
          <w:sz w:val="24"/>
          <w:szCs w:val="24"/>
        </w:rPr>
        <w:t xml:space="preserve">area seem to focus on either the Bayh-Dole Act of 1980 (Dai, Pop &amp; </w:t>
      </w:r>
      <w:proofErr w:type="spellStart"/>
      <w:r w:rsidR="0096543F">
        <w:rPr>
          <w:rFonts w:ascii="Times New Roman" w:hAnsi="Times New Roman" w:cs="Times New Roman"/>
          <w:sz w:val="24"/>
          <w:szCs w:val="24"/>
        </w:rPr>
        <w:t>Bretschneider</w:t>
      </w:r>
      <w:proofErr w:type="spellEnd"/>
      <w:r w:rsidR="0096543F">
        <w:rPr>
          <w:rFonts w:ascii="Times New Roman" w:hAnsi="Times New Roman" w:cs="Times New Roman"/>
          <w:sz w:val="24"/>
          <w:szCs w:val="24"/>
        </w:rPr>
        <w:t xml:space="preserve">, 2005) or the Small Business Innovation Research (SBIR) program that was created by </w:t>
      </w:r>
      <w:proofErr w:type="spellStart"/>
      <w:r w:rsidR="0096543F">
        <w:rPr>
          <w:rFonts w:ascii="Times New Roman" w:hAnsi="Times New Roman" w:cs="Times New Roman"/>
          <w:sz w:val="24"/>
          <w:szCs w:val="24"/>
        </w:rPr>
        <w:t>Pub.L</w:t>
      </w:r>
      <w:proofErr w:type="spellEnd"/>
      <w:r w:rsidR="0096543F">
        <w:rPr>
          <w:rFonts w:ascii="Times New Roman" w:hAnsi="Times New Roman" w:cs="Times New Roman"/>
          <w:sz w:val="24"/>
          <w:szCs w:val="24"/>
        </w:rPr>
        <w:t xml:space="preserve">. 97-219 The Small Business Innovation Development Act of 1982 (Andersen, Bray &amp; Link, 2017; Joshi, Inouye &amp; Robinson, </w:t>
      </w:r>
      <w:proofErr w:type="spellStart"/>
      <w:r w:rsidR="0096543F">
        <w:rPr>
          <w:rFonts w:ascii="Times New Roman" w:hAnsi="Times New Roman" w:cs="Times New Roman"/>
          <w:sz w:val="24"/>
          <w:szCs w:val="24"/>
        </w:rPr>
        <w:t>n.d.</w:t>
      </w:r>
      <w:proofErr w:type="spellEnd"/>
      <w:r w:rsidR="0096543F">
        <w:rPr>
          <w:rFonts w:ascii="Times New Roman" w:hAnsi="Times New Roman" w:cs="Times New Roman"/>
          <w:sz w:val="24"/>
          <w:szCs w:val="24"/>
        </w:rPr>
        <w:t>; Link &amp; Scott, 2010).  Some research has ventured into other areas such as the broader innovation policy of the U.S. (</w:t>
      </w:r>
      <w:proofErr w:type="spellStart"/>
      <w:r w:rsidR="0096543F">
        <w:rPr>
          <w:rFonts w:ascii="Times New Roman" w:hAnsi="Times New Roman" w:cs="Times New Roman"/>
          <w:sz w:val="24"/>
          <w:szCs w:val="24"/>
        </w:rPr>
        <w:t>Hemel</w:t>
      </w:r>
      <w:proofErr w:type="spellEnd"/>
      <w:r w:rsidR="0096543F">
        <w:rPr>
          <w:rFonts w:ascii="Times New Roman" w:hAnsi="Times New Roman" w:cs="Times New Roman"/>
          <w:sz w:val="24"/>
          <w:szCs w:val="24"/>
        </w:rPr>
        <w:t xml:space="preserve">, </w:t>
      </w:r>
      <w:proofErr w:type="spellStart"/>
      <w:r w:rsidR="0096543F">
        <w:rPr>
          <w:rFonts w:ascii="Times New Roman" w:hAnsi="Times New Roman" w:cs="Times New Roman"/>
          <w:sz w:val="24"/>
          <w:szCs w:val="24"/>
        </w:rPr>
        <w:t>Ouellett</w:t>
      </w:r>
      <w:proofErr w:type="spellEnd"/>
      <w:r w:rsidR="0096543F">
        <w:rPr>
          <w:rFonts w:ascii="Times New Roman" w:hAnsi="Times New Roman" w:cs="Times New Roman"/>
          <w:sz w:val="24"/>
          <w:szCs w:val="24"/>
        </w:rPr>
        <w:t xml:space="preserve"> &amp; Larrimore, 2019).  However, I have found no studies that attempt to study U.S. technology transfer policy holistically.</w:t>
      </w:r>
      <w:r w:rsidR="00B66884">
        <w:rPr>
          <w:rFonts w:ascii="Times New Roman" w:hAnsi="Times New Roman" w:cs="Times New Roman"/>
          <w:sz w:val="24"/>
          <w:szCs w:val="24"/>
        </w:rPr>
        <w:t xml:space="preserve">  Moreover, I have found no </w:t>
      </w:r>
      <w:r w:rsidR="0041105A">
        <w:rPr>
          <w:rFonts w:ascii="Times New Roman" w:hAnsi="Times New Roman" w:cs="Times New Roman"/>
          <w:sz w:val="24"/>
          <w:szCs w:val="24"/>
        </w:rPr>
        <w:t xml:space="preserve">policy analysis </w:t>
      </w:r>
      <w:r w:rsidR="00B66884">
        <w:rPr>
          <w:rFonts w:ascii="Times New Roman" w:hAnsi="Times New Roman" w:cs="Times New Roman"/>
          <w:sz w:val="24"/>
          <w:szCs w:val="24"/>
        </w:rPr>
        <w:t>studies specifically focused on identifying policy alternatives</w:t>
      </w:r>
      <w:r w:rsidR="0041105A">
        <w:rPr>
          <w:rFonts w:ascii="Times New Roman" w:hAnsi="Times New Roman" w:cs="Times New Roman"/>
          <w:sz w:val="24"/>
          <w:szCs w:val="24"/>
        </w:rPr>
        <w:t xml:space="preserve"> to address</w:t>
      </w:r>
      <w:r w:rsidR="00B66884">
        <w:rPr>
          <w:rFonts w:ascii="Times New Roman" w:hAnsi="Times New Roman" w:cs="Times New Roman"/>
          <w:sz w:val="24"/>
          <w:szCs w:val="24"/>
        </w:rPr>
        <w:t xml:space="preserve"> U.S. technology transfer policy </w:t>
      </w:r>
      <w:r w:rsidR="0041105A">
        <w:rPr>
          <w:rFonts w:ascii="Times New Roman" w:hAnsi="Times New Roman" w:cs="Times New Roman"/>
          <w:sz w:val="24"/>
          <w:szCs w:val="24"/>
        </w:rPr>
        <w:t>in whole.  The studies that I did unearth that provided policy options were generally</w:t>
      </w:r>
      <w:r w:rsidR="00B66884">
        <w:rPr>
          <w:rFonts w:ascii="Times New Roman" w:hAnsi="Times New Roman" w:cs="Times New Roman"/>
          <w:sz w:val="24"/>
          <w:szCs w:val="24"/>
        </w:rPr>
        <w:t xml:space="preserve"> </w:t>
      </w:r>
      <w:r w:rsidR="0041105A">
        <w:rPr>
          <w:rFonts w:ascii="Times New Roman" w:hAnsi="Times New Roman" w:cs="Times New Roman"/>
          <w:sz w:val="24"/>
          <w:szCs w:val="24"/>
        </w:rPr>
        <w:t xml:space="preserve">formative </w:t>
      </w:r>
      <w:r w:rsidR="00B66884">
        <w:rPr>
          <w:rFonts w:ascii="Times New Roman" w:hAnsi="Times New Roman" w:cs="Times New Roman"/>
          <w:sz w:val="24"/>
          <w:szCs w:val="24"/>
        </w:rPr>
        <w:t>evaluation studies for</w:t>
      </w:r>
      <w:r w:rsidR="0041105A">
        <w:rPr>
          <w:rFonts w:ascii="Times New Roman" w:hAnsi="Times New Roman" w:cs="Times New Roman"/>
          <w:sz w:val="24"/>
          <w:szCs w:val="24"/>
        </w:rPr>
        <w:t xml:space="preserve"> specific programs, such as</w:t>
      </w:r>
      <w:r w:rsidR="00B66884">
        <w:rPr>
          <w:rFonts w:ascii="Times New Roman" w:hAnsi="Times New Roman" w:cs="Times New Roman"/>
          <w:sz w:val="24"/>
          <w:szCs w:val="24"/>
        </w:rPr>
        <w:t xml:space="preserve"> the SBIR program.</w:t>
      </w:r>
    </w:p>
    <w:p w:rsidR="007A2985" w:rsidRDefault="0096543F" w:rsidP="00BE5377">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B4262D">
        <w:rPr>
          <w:rFonts w:ascii="Times New Roman" w:hAnsi="Times New Roman" w:cs="Times New Roman"/>
          <w:sz w:val="24"/>
          <w:szCs w:val="24"/>
        </w:rPr>
        <w:t>How to define</w:t>
      </w:r>
      <w:r>
        <w:rPr>
          <w:rFonts w:ascii="Times New Roman" w:hAnsi="Times New Roman" w:cs="Times New Roman"/>
          <w:sz w:val="24"/>
          <w:szCs w:val="24"/>
        </w:rPr>
        <w:t xml:space="preserve"> technology is another issue that seems to be challenging.  There is no universally accepted definition of technology in the context of U.S. public policy.  Moreover, many studies don’t bother to define technology.  </w:t>
      </w:r>
      <w:r w:rsidR="00F17E09">
        <w:rPr>
          <w:rFonts w:ascii="Times New Roman" w:hAnsi="Times New Roman" w:cs="Times New Roman"/>
          <w:sz w:val="24"/>
          <w:szCs w:val="24"/>
        </w:rPr>
        <w:t>Generally</w:t>
      </w:r>
      <w:r>
        <w:rPr>
          <w:rFonts w:ascii="Times New Roman" w:hAnsi="Times New Roman" w:cs="Times New Roman"/>
          <w:sz w:val="24"/>
          <w:szCs w:val="24"/>
        </w:rPr>
        <w:t xml:space="preserve">, </w:t>
      </w:r>
      <w:r w:rsidR="00F17E09">
        <w:rPr>
          <w:rFonts w:ascii="Times New Roman" w:hAnsi="Times New Roman" w:cs="Times New Roman"/>
          <w:sz w:val="24"/>
          <w:szCs w:val="24"/>
        </w:rPr>
        <w:t xml:space="preserve">academic research </w:t>
      </w:r>
      <w:r>
        <w:rPr>
          <w:rFonts w:ascii="Times New Roman" w:hAnsi="Times New Roman" w:cs="Times New Roman"/>
          <w:sz w:val="24"/>
          <w:szCs w:val="24"/>
        </w:rPr>
        <w:t>related to technology transfer seems to imply that technology is patent rights to a government recognized invention (</w:t>
      </w:r>
      <w:proofErr w:type="spellStart"/>
      <w:r>
        <w:rPr>
          <w:rFonts w:ascii="Times New Roman" w:hAnsi="Times New Roman" w:cs="Times New Roman"/>
          <w:sz w:val="24"/>
          <w:szCs w:val="24"/>
        </w:rPr>
        <w:t>Markman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Gianiodis</w:t>
      </w:r>
      <w:proofErr w:type="spellEnd"/>
      <w:r>
        <w:rPr>
          <w:rFonts w:ascii="Times New Roman" w:hAnsi="Times New Roman" w:cs="Times New Roman"/>
          <w:sz w:val="24"/>
          <w:szCs w:val="24"/>
        </w:rPr>
        <w:t xml:space="preserve"> &amp; Phan, 2005).  However, this fails to recognize that </w:t>
      </w:r>
      <w:r w:rsidR="00F17E09">
        <w:rPr>
          <w:rFonts w:ascii="Times New Roman" w:hAnsi="Times New Roman" w:cs="Times New Roman"/>
          <w:sz w:val="24"/>
          <w:szCs w:val="24"/>
        </w:rPr>
        <w:t xml:space="preserve">patentable subject matter is defined by law, which varies from country to country, and is not a universal </w:t>
      </w:r>
      <w:r w:rsidR="00F17E09">
        <w:rPr>
          <w:rFonts w:ascii="Times New Roman" w:hAnsi="Times New Roman" w:cs="Times New Roman"/>
          <w:sz w:val="24"/>
          <w:szCs w:val="24"/>
        </w:rPr>
        <w:lastRenderedPageBreak/>
        <w:t>phenomenon.  As such, not all technology is patentable.  Some studies seem to broaden the idea of technology to include academic knowledge.  However, academic knowledge and technology are not synonymous.</w:t>
      </w:r>
    </w:p>
    <w:p w:rsidR="00EB7550" w:rsidRDefault="00EB7550" w:rsidP="00BE5377">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B4262D">
        <w:rPr>
          <w:rFonts w:ascii="Times New Roman" w:hAnsi="Times New Roman" w:cs="Times New Roman"/>
          <w:sz w:val="24"/>
          <w:szCs w:val="24"/>
        </w:rPr>
        <w:t>The construct of technology transfer itself is a subject that seems to be debatable.</w:t>
      </w:r>
      <w:r w:rsidR="003916A6">
        <w:rPr>
          <w:rFonts w:ascii="Times New Roman" w:hAnsi="Times New Roman" w:cs="Times New Roman"/>
          <w:sz w:val="24"/>
          <w:szCs w:val="24"/>
        </w:rPr>
        <w:t xml:space="preserve">  Like technology, there is no universally accepted definition of technology transfer.  Again, most studies fail to explicitly define technology transfer.  The operationalization of the construct in studies generally seems to conflate the concept of technology transfer with the mechanisms for achieving it.  Licensing, new venture formation, research collaboration, and faculty consulting are generally used as indicators of technology transfer (Gonzalez-</w:t>
      </w:r>
      <w:proofErr w:type="spellStart"/>
      <w:r w:rsidR="003916A6">
        <w:rPr>
          <w:rFonts w:ascii="Times New Roman" w:hAnsi="Times New Roman" w:cs="Times New Roman"/>
          <w:sz w:val="24"/>
          <w:szCs w:val="24"/>
        </w:rPr>
        <w:t>Perni</w:t>
      </w:r>
      <w:proofErr w:type="spellEnd"/>
      <w:r w:rsidR="003916A6">
        <w:rPr>
          <w:rFonts w:ascii="Times New Roman" w:hAnsi="Times New Roman" w:cs="Times New Roman"/>
          <w:sz w:val="24"/>
          <w:szCs w:val="24"/>
        </w:rPr>
        <w:t xml:space="preserve">, </w:t>
      </w:r>
      <w:proofErr w:type="spellStart"/>
      <w:r w:rsidR="003916A6">
        <w:rPr>
          <w:rFonts w:ascii="Times New Roman" w:hAnsi="Times New Roman" w:cs="Times New Roman"/>
          <w:sz w:val="24"/>
          <w:szCs w:val="24"/>
        </w:rPr>
        <w:t>Kuechle</w:t>
      </w:r>
      <w:proofErr w:type="spellEnd"/>
      <w:r w:rsidR="003916A6">
        <w:rPr>
          <w:rFonts w:ascii="Times New Roman" w:hAnsi="Times New Roman" w:cs="Times New Roman"/>
          <w:sz w:val="24"/>
          <w:szCs w:val="24"/>
        </w:rPr>
        <w:t xml:space="preserve"> &amp; Pena-</w:t>
      </w:r>
      <w:proofErr w:type="spellStart"/>
      <w:r w:rsidR="003916A6">
        <w:rPr>
          <w:rFonts w:ascii="Times New Roman" w:hAnsi="Times New Roman" w:cs="Times New Roman"/>
          <w:sz w:val="24"/>
          <w:szCs w:val="24"/>
        </w:rPr>
        <w:t>Legzkue</w:t>
      </w:r>
      <w:proofErr w:type="spellEnd"/>
      <w:r w:rsidR="003916A6">
        <w:rPr>
          <w:rFonts w:ascii="Times New Roman" w:hAnsi="Times New Roman" w:cs="Times New Roman"/>
          <w:sz w:val="24"/>
          <w:szCs w:val="24"/>
        </w:rPr>
        <w:t xml:space="preserve">, 2013; Hallam, Wurth &amp; Mancha, 2014; </w:t>
      </w:r>
      <w:proofErr w:type="spellStart"/>
      <w:r w:rsidR="003916A6">
        <w:rPr>
          <w:rFonts w:ascii="Times New Roman" w:hAnsi="Times New Roman" w:cs="Times New Roman"/>
          <w:sz w:val="24"/>
          <w:szCs w:val="24"/>
        </w:rPr>
        <w:t>Markman</w:t>
      </w:r>
      <w:proofErr w:type="spellEnd"/>
      <w:r w:rsidR="003916A6">
        <w:rPr>
          <w:rFonts w:ascii="Times New Roman" w:hAnsi="Times New Roman" w:cs="Times New Roman"/>
          <w:sz w:val="24"/>
          <w:szCs w:val="24"/>
        </w:rPr>
        <w:t xml:space="preserve">, </w:t>
      </w:r>
      <w:proofErr w:type="spellStart"/>
      <w:r w:rsidR="003916A6">
        <w:rPr>
          <w:rFonts w:ascii="Times New Roman" w:hAnsi="Times New Roman" w:cs="Times New Roman"/>
          <w:sz w:val="24"/>
          <w:szCs w:val="24"/>
        </w:rPr>
        <w:t>Gianiodis</w:t>
      </w:r>
      <w:proofErr w:type="spellEnd"/>
      <w:r w:rsidR="003916A6">
        <w:rPr>
          <w:rFonts w:ascii="Times New Roman" w:hAnsi="Times New Roman" w:cs="Times New Roman"/>
          <w:sz w:val="24"/>
          <w:szCs w:val="24"/>
        </w:rPr>
        <w:t xml:space="preserve"> &amp; Phan, 2009).</w:t>
      </w:r>
    </w:p>
    <w:p w:rsidR="007A2985" w:rsidRDefault="00723E45" w:rsidP="00BE5377">
      <w:pPr>
        <w:spacing w:after="0" w:line="480" w:lineRule="auto"/>
        <w:rPr>
          <w:rFonts w:ascii="Times New Roman" w:hAnsi="Times New Roman" w:cs="Times New Roman"/>
          <w:sz w:val="24"/>
          <w:szCs w:val="24"/>
        </w:rPr>
      </w:pPr>
      <w:r>
        <w:rPr>
          <w:rFonts w:ascii="Times New Roman" w:hAnsi="Times New Roman" w:cs="Times New Roman"/>
          <w:sz w:val="24"/>
          <w:szCs w:val="24"/>
        </w:rPr>
        <w:tab/>
        <w:t>Defining successful instances of technology transfer</w:t>
      </w:r>
      <w:r w:rsidR="003C54A3">
        <w:rPr>
          <w:rFonts w:ascii="Times New Roman" w:hAnsi="Times New Roman" w:cs="Times New Roman"/>
          <w:sz w:val="24"/>
          <w:szCs w:val="24"/>
        </w:rPr>
        <w:t xml:space="preserve"> has been problematic for scholarly studies of the subject.  Most studies seem to select indicators and measures more for convenience that maximize construct validity.  Executed patent licenses, established new business entities, executed sponsored research agreements have all been used as proxies for technology transfer (</w:t>
      </w:r>
      <w:r w:rsidR="003C54A3" w:rsidRPr="003C54A3">
        <w:rPr>
          <w:rFonts w:ascii="Times New Roman" w:hAnsi="Times New Roman" w:cs="Times New Roman"/>
          <w:sz w:val="24"/>
          <w:szCs w:val="24"/>
        </w:rPr>
        <w:t>Gonzalez-</w:t>
      </w:r>
      <w:proofErr w:type="spellStart"/>
      <w:r w:rsidR="003C54A3" w:rsidRPr="003C54A3">
        <w:rPr>
          <w:rFonts w:ascii="Times New Roman" w:hAnsi="Times New Roman" w:cs="Times New Roman"/>
          <w:sz w:val="24"/>
          <w:szCs w:val="24"/>
        </w:rPr>
        <w:t>Perni</w:t>
      </w:r>
      <w:proofErr w:type="spellEnd"/>
      <w:r w:rsidR="003C54A3" w:rsidRPr="003C54A3">
        <w:rPr>
          <w:rFonts w:ascii="Times New Roman" w:hAnsi="Times New Roman" w:cs="Times New Roman"/>
          <w:sz w:val="24"/>
          <w:szCs w:val="24"/>
        </w:rPr>
        <w:t xml:space="preserve">, </w:t>
      </w:r>
      <w:proofErr w:type="spellStart"/>
      <w:r w:rsidR="003C54A3" w:rsidRPr="003C54A3">
        <w:rPr>
          <w:rFonts w:ascii="Times New Roman" w:hAnsi="Times New Roman" w:cs="Times New Roman"/>
          <w:sz w:val="24"/>
          <w:szCs w:val="24"/>
        </w:rPr>
        <w:t>Kuechle</w:t>
      </w:r>
      <w:proofErr w:type="spellEnd"/>
      <w:r w:rsidR="003C54A3" w:rsidRPr="003C54A3">
        <w:rPr>
          <w:rFonts w:ascii="Times New Roman" w:hAnsi="Times New Roman" w:cs="Times New Roman"/>
          <w:sz w:val="24"/>
          <w:szCs w:val="24"/>
        </w:rPr>
        <w:t xml:space="preserve"> &amp; Pena-</w:t>
      </w:r>
      <w:proofErr w:type="spellStart"/>
      <w:r w:rsidR="003C54A3" w:rsidRPr="003C54A3">
        <w:rPr>
          <w:rFonts w:ascii="Times New Roman" w:hAnsi="Times New Roman" w:cs="Times New Roman"/>
          <w:sz w:val="24"/>
          <w:szCs w:val="24"/>
        </w:rPr>
        <w:t>Legzkue</w:t>
      </w:r>
      <w:proofErr w:type="spellEnd"/>
      <w:r w:rsidR="003C54A3" w:rsidRPr="003C54A3">
        <w:rPr>
          <w:rFonts w:ascii="Times New Roman" w:hAnsi="Times New Roman" w:cs="Times New Roman"/>
          <w:sz w:val="24"/>
          <w:szCs w:val="24"/>
        </w:rPr>
        <w:t xml:space="preserve">, 2013; Hallam, Wurth &amp; Mancha, 2014; </w:t>
      </w:r>
      <w:proofErr w:type="spellStart"/>
      <w:r w:rsidR="003C54A3" w:rsidRPr="003C54A3">
        <w:rPr>
          <w:rFonts w:ascii="Times New Roman" w:hAnsi="Times New Roman" w:cs="Times New Roman"/>
          <w:sz w:val="24"/>
          <w:szCs w:val="24"/>
        </w:rPr>
        <w:t>Markman</w:t>
      </w:r>
      <w:proofErr w:type="spellEnd"/>
      <w:r w:rsidR="003C54A3" w:rsidRPr="003C54A3">
        <w:rPr>
          <w:rFonts w:ascii="Times New Roman" w:hAnsi="Times New Roman" w:cs="Times New Roman"/>
          <w:sz w:val="24"/>
          <w:szCs w:val="24"/>
        </w:rPr>
        <w:t xml:space="preserve">, </w:t>
      </w:r>
      <w:proofErr w:type="spellStart"/>
      <w:r w:rsidR="003C54A3" w:rsidRPr="003C54A3">
        <w:rPr>
          <w:rFonts w:ascii="Times New Roman" w:hAnsi="Times New Roman" w:cs="Times New Roman"/>
          <w:sz w:val="24"/>
          <w:szCs w:val="24"/>
        </w:rPr>
        <w:t>Gianiodis</w:t>
      </w:r>
      <w:proofErr w:type="spellEnd"/>
      <w:r w:rsidR="003C54A3" w:rsidRPr="003C54A3">
        <w:rPr>
          <w:rFonts w:ascii="Times New Roman" w:hAnsi="Times New Roman" w:cs="Times New Roman"/>
          <w:sz w:val="24"/>
          <w:szCs w:val="24"/>
        </w:rPr>
        <w:t xml:space="preserve"> &amp; Phan, 2009).</w:t>
      </w:r>
      <w:r w:rsidR="003C54A3">
        <w:rPr>
          <w:rFonts w:ascii="Times New Roman" w:hAnsi="Times New Roman" w:cs="Times New Roman"/>
          <w:sz w:val="24"/>
          <w:szCs w:val="24"/>
        </w:rPr>
        <w:t xml:space="preserve">  However, there is the risk of double counting depending on how these measures are used or </w:t>
      </w:r>
      <w:proofErr w:type="spellStart"/>
      <w:r w:rsidR="003C54A3">
        <w:rPr>
          <w:rFonts w:ascii="Times New Roman" w:hAnsi="Times New Roman" w:cs="Times New Roman"/>
          <w:sz w:val="24"/>
          <w:szCs w:val="24"/>
        </w:rPr>
        <w:t>mis</w:t>
      </w:r>
      <w:proofErr w:type="spellEnd"/>
      <w:r w:rsidR="003C54A3">
        <w:rPr>
          <w:rFonts w:ascii="Times New Roman" w:hAnsi="Times New Roman" w:cs="Times New Roman"/>
          <w:sz w:val="24"/>
          <w:szCs w:val="24"/>
        </w:rPr>
        <w:t>-categorizing activities. For example, a patent license is often associated with the formation of a university spinout company (i.e., new business venture to commercialize university technology).  Sponsored research may not be related to technology previously developed at the university that is available for transfer to the private sector.  Moreover, these measures of successful technology transfer don’t accommodate instances that are not transactional in nature.</w:t>
      </w:r>
    </w:p>
    <w:p w:rsidR="000724E1" w:rsidRDefault="00FA27F1" w:rsidP="00BE5377">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t>The factors associated with successful technology transfer is another gap in the knowledge base.  Studies have mostly focused on the relation between institutional characteristics and technology transfer outcomes</w:t>
      </w:r>
      <w:r w:rsidR="00330424">
        <w:rPr>
          <w:rFonts w:ascii="Times New Roman" w:hAnsi="Times New Roman" w:cs="Times New Roman"/>
          <w:sz w:val="24"/>
          <w:szCs w:val="24"/>
        </w:rPr>
        <w:t xml:space="preserve"> </w:t>
      </w:r>
      <w:r w:rsidR="00330424" w:rsidRPr="00330424">
        <w:rPr>
          <w:rFonts w:ascii="Times New Roman" w:hAnsi="Times New Roman" w:cs="Times New Roman"/>
          <w:sz w:val="24"/>
          <w:szCs w:val="24"/>
        </w:rPr>
        <w:t>(Gonzalez-</w:t>
      </w:r>
      <w:proofErr w:type="spellStart"/>
      <w:r w:rsidR="00330424" w:rsidRPr="00330424">
        <w:rPr>
          <w:rFonts w:ascii="Times New Roman" w:hAnsi="Times New Roman" w:cs="Times New Roman"/>
          <w:sz w:val="24"/>
          <w:szCs w:val="24"/>
        </w:rPr>
        <w:t>Perni</w:t>
      </w:r>
      <w:proofErr w:type="spellEnd"/>
      <w:r w:rsidR="00330424" w:rsidRPr="00330424">
        <w:rPr>
          <w:rFonts w:ascii="Times New Roman" w:hAnsi="Times New Roman" w:cs="Times New Roman"/>
          <w:sz w:val="24"/>
          <w:szCs w:val="24"/>
        </w:rPr>
        <w:t xml:space="preserve">, </w:t>
      </w:r>
      <w:proofErr w:type="spellStart"/>
      <w:r w:rsidR="00330424" w:rsidRPr="00330424">
        <w:rPr>
          <w:rFonts w:ascii="Times New Roman" w:hAnsi="Times New Roman" w:cs="Times New Roman"/>
          <w:sz w:val="24"/>
          <w:szCs w:val="24"/>
        </w:rPr>
        <w:t>Kuechle</w:t>
      </w:r>
      <w:proofErr w:type="spellEnd"/>
      <w:r w:rsidR="00330424" w:rsidRPr="00330424">
        <w:rPr>
          <w:rFonts w:ascii="Times New Roman" w:hAnsi="Times New Roman" w:cs="Times New Roman"/>
          <w:sz w:val="24"/>
          <w:szCs w:val="24"/>
        </w:rPr>
        <w:t xml:space="preserve"> &amp; Pena-</w:t>
      </w:r>
      <w:proofErr w:type="spellStart"/>
      <w:r w:rsidR="00330424" w:rsidRPr="00330424">
        <w:rPr>
          <w:rFonts w:ascii="Times New Roman" w:hAnsi="Times New Roman" w:cs="Times New Roman"/>
          <w:sz w:val="24"/>
          <w:szCs w:val="24"/>
        </w:rPr>
        <w:t>Legzkue</w:t>
      </w:r>
      <w:proofErr w:type="spellEnd"/>
      <w:r w:rsidR="00330424" w:rsidRPr="00330424">
        <w:rPr>
          <w:rFonts w:ascii="Times New Roman" w:hAnsi="Times New Roman" w:cs="Times New Roman"/>
          <w:sz w:val="24"/>
          <w:szCs w:val="24"/>
        </w:rPr>
        <w:t xml:space="preserve">, 2013; </w:t>
      </w:r>
      <w:proofErr w:type="spellStart"/>
      <w:r w:rsidR="00330424" w:rsidRPr="00330424">
        <w:rPr>
          <w:rFonts w:ascii="Times New Roman" w:hAnsi="Times New Roman" w:cs="Times New Roman"/>
          <w:sz w:val="24"/>
          <w:szCs w:val="24"/>
        </w:rPr>
        <w:t>Markman</w:t>
      </w:r>
      <w:proofErr w:type="spellEnd"/>
      <w:r w:rsidR="00330424" w:rsidRPr="00330424">
        <w:rPr>
          <w:rFonts w:ascii="Times New Roman" w:hAnsi="Times New Roman" w:cs="Times New Roman"/>
          <w:sz w:val="24"/>
          <w:szCs w:val="24"/>
        </w:rPr>
        <w:t xml:space="preserve">, </w:t>
      </w:r>
      <w:proofErr w:type="spellStart"/>
      <w:r w:rsidR="00330424" w:rsidRPr="00330424">
        <w:rPr>
          <w:rFonts w:ascii="Times New Roman" w:hAnsi="Times New Roman" w:cs="Times New Roman"/>
          <w:sz w:val="24"/>
          <w:szCs w:val="24"/>
        </w:rPr>
        <w:t>Gianiodis</w:t>
      </w:r>
      <w:proofErr w:type="spellEnd"/>
      <w:r w:rsidR="00330424" w:rsidRPr="00330424">
        <w:rPr>
          <w:rFonts w:ascii="Times New Roman" w:hAnsi="Times New Roman" w:cs="Times New Roman"/>
          <w:sz w:val="24"/>
          <w:szCs w:val="24"/>
        </w:rPr>
        <w:t xml:space="preserve"> &amp; Phan, 2009). </w:t>
      </w:r>
      <w:r w:rsidR="007A2985">
        <w:rPr>
          <w:rFonts w:ascii="Times New Roman" w:hAnsi="Times New Roman" w:cs="Times New Roman"/>
          <w:sz w:val="24"/>
          <w:szCs w:val="24"/>
        </w:rPr>
        <w:t xml:space="preserve"> </w:t>
      </w:r>
      <w:r w:rsidR="00330424">
        <w:rPr>
          <w:rFonts w:ascii="Times New Roman" w:hAnsi="Times New Roman" w:cs="Times New Roman"/>
          <w:sz w:val="24"/>
          <w:szCs w:val="24"/>
        </w:rPr>
        <w:t>These characteristics include staff levels, years of operation, technology portfolio size, office autonomy, university specialization, and entrepreneurship-related infrastructure.</w:t>
      </w:r>
      <w:r w:rsidR="000724E1">
        <w:rPr>
          <w:rFonts w:ascii="Times New Roman" w:hAnsi="Times New Roman" w:cs="Times New Roman"/>
          <w:sz w:val="24"/>
          <w:szCs w:val="24"/>
        </w:rPr>
        <w:t xml:space="preserve">  Very few, if any, research studies focus on factors that are more endogenous to the technology transfer process.  Technology development stage has generally not been considered as an independent variable.  Wang, Mohammed, Wu &amp; Xiang (2016) is one of the few examples where development stage is considered in the technology transfer process at all.  Several studies have included geographic considerations (</w:t>
      </w:r>
      <w:r w:rsidR="000724E1" w:rsidRPr="000724E1">
        <w:rPr>
          <w:rFonts w:ascii="Times New Roman" w:hAnsi="Times New Roman" w:cs="Times New Roman"/>
          <w:sz w:val="24"/>
          <w:szCs w:val="24"/>
        </w:rPr>
        <w:t>Gonzalez-</w:t>
      </w:r>
      <w:proofErr w:type="spellStart"/>
      <w:r w:rsidR="000724E1" w:rsidRPr="000724E1">
        <w:rPr>
          <w:rFonts w:ascii="Times New Roman" w:hAnsi="Times New Roman" w:cs="Times New Roman"/>
          <w:sz w:val="24"/>
          <w:szCs w:val="24"/>
        </w:rPr>
        <w:t>Perni</w:t>
      </w:r>
      <w:proofErr w:type="spellEnd"/>
      <w:r w:rsidR="000724E1" w:rsidRPr="000724E1">
        <w:rPr>
          <w:rFonts w:ascii="Times New Roman" w:hAnsi="Times New Roman" w:cs="Times New Roman"/>
          <w:sz w:val="24"/>
          <w:szCs w:val="24"/>
        </w:rPr>
        <w:t xml:space="preserve">, </w:t>
      </w:r>
      <w:proofErr w:type="spellStart"/>
      <w:r w:rsidR="000724E1" w:rsidRPr="000724E1">
        <w:rPr>
          <w:rFonts w:ascii="Times New Roman" w:hAnsi="Times New Roman" w:cs="Times New Roman"/>
          <w:sz w:val="24"/>
          <w:szCs w:val="24"/>
        </w:rPr>
        <w:t>Kuechle</w:t>
      </w:r>
      <w:proofErr w:type="spellEnd"/>
      <w:r w:rsidR="000724E1" w:rsidRPr="000724E1">
        <w:rPr>
          <w:rFonts w:ascii="Times New Roman" w:hAnsi="Times New Roman" w:cs="Times New Roman"/>
          <w:sz w:val="24"/>
          <w:szCs w:val="24"/>
        </w:rPr>
        <w:t xml:space="preserve"> &amp; Pena-</w:t>
      </w:r>
      <w:proofErr w:type="spellStart"/>
      <w:r w:rsidR="000724E1" w:rsidRPr="000724E1">
        <w:rPr>
          <w:rFonts w:ascii="Times New Roman" w:hAnsi="Times New Roman" w:cs="Times New Roman"/>
          <w:sz w:val="24"/>
          <w:szCs w:val="24"/>
        </w:rPr>
        <w:t>Legzkue</w:t>
      </w:r>
      <w:proofErr w:type="spellEnd"/>
      <w:r w:rsidR="000724E1" w:rsidRPr="000724E1">
        <w:rPr>
          <w:rFonts w:ascii="Times New Roman" w:hAnsi="Times New Roman" w:cs="Times New Roman"/>
          <w:sz w:val="24"/>
          <w:szCs w:val="24"/>
        </w:rPr>
        <w:t>, 2013</w:t>
      </w:r>
      <w:r w:rsidR="000724E1">
        <w:rPr>
          <w:rFonts w:ascii="Times New Roman" w:hAnsi="Times New Roman" w:cs="Times New Roman"/>
          <w:sz w:val="24"/>
          <w:szCs w:val="24"/>
        </w:rPr>
        <w:t xml:space="preserve">; </w:t>
      </w:r>
      <w:proofErr w:type="spellStart"/>
      <w:r w:rsidR="000724E1">
        <w:rPr>
          <w:rFonts w:ascii="Times New Roman" w:hAnsi="Times New Roman" w:cs="Times New Roman"/>
          <w:sz w:val="24"/>
          <w:szCs w:val="24"/>
        </w:rPr>
        <w:t>Reuer</w:t>
      </w:r>
      <w:proofErr w:type="spellEnd"/>
      <w:r w:rsidR="000724E1">
        <w:rPr>
          <w:rFonts w:ascii="Times New Roman" w:hAnsi="Times New Roman" w:cs="Times New Roman"/>
          <w:sz w:val="24"/>
          <w:szCs w:val="24"/>
        </w:rPr>
        <w:t xml:space="preserve"> &amp; </w:t>
      </w:r>
      <w:proofErr w:type="spellStart"/>
      <w:r w:rsidR="000724E1">
        <w:rPr>
          <w:rFonts w:ascii="Times New Roman" w:hAnsi="Times New Roman" w:cs="Times New Roman"/>
          <w:sz w:val="24"/>
          <w:szCs w:val="24"/>
        </w:rPr>
        <w:t>Lahiri</w:t>
      </w:r>
      <w:proofErr w:type="spellEnd"/>
      <w:r w:rsidR="000724E1">
        <w:rPr>
          <w:rFonts w:ascii="Times New Roman" w:hAnsi="Times New Roman" w:cs="Times New Roman"/>
          <w:sz w:val="24"/>
          <w:szCs w:val="24"/>
        </w:rPr>
        <w:t xml:space="preserve">, 2014) in their analyses.  However, many times geography is considered only in the context of economic characteristics such as available venture capital within a geographic region.  Other studies have explored the association between cities and innovation in general (Florida, Alder &amp; </w:t>
      </w:r>
      <w:proofErr w:type="spellStart"/>
      <w:r w:rsidR="000724E1">
        <w:rPr>
          <w:rFonts w:ascii="Times New Roman" w:hAnsi="Times New Roman" w:cs="Times New Roman"/>
          <w:sz w:val="24"/>
          <w:szCs w:val="24"/>
        </w:rPr>
        <w:t>Mellander</w:t>
      </w:r>
      <w:proofErr w:type="spellEnd"/>
      <w:r w:rsidR="000724E1">
        <w:rPr>
          <w:rFonts w:ascii="Times New Roman" w:hAnsi="Times New Roman" w:cs="Times New Roman"/>
          <w:sz w:val="24"/>
          <w:szCs w:val="24"/>
        </w:rPr>
        <w:t xml:space="preserve">, 2017; Florida &amp; </w:t>
      </w:r>
      <w:proofErr w:type="spellStart"/>
      <w:r w:rsidR="000724E1">
        <w:rPr>
          <w:rFonts w:ascii="Times New Roman" w:hAnsi="Times New Roman" w:cs="Times New Roman"/>
          <w:sz w:val="24"/>
          <w:szCs w:val="24"/>
        </w:rPr>
        <w:t>Lellander</w:t>
      </w:r>
      <w:proofErr w:type="spellEnd"/>
      <w:r w:rsidR="000724E1">
        <w:rPr>
          <w:rFonts w:ascii="Times New Roman" w:hAnsi="Times New Roman" w:cs="Times New Roman"/>
          <w:sz w:val="24"/>
          <w:szCs w:val="24"/>
        </w:rPr>
        <w:t>, 2016).</w:t>
      </w:r>
    </w:p>
    <w:p w:rsidR="0050164C" w:rsidRPr="0050164C" w:rsidRDefault="0050164C" w:rsidP="001E2F3C">
      <w:pPr>
        <w:spacing w:after="0" w:line="480" w:lineRule="auto"/>
        <w:jc w:val="center"/>
        <w:rPr>
          <w:rFonts w:ascii="Times New Roman" w:hAnsi="Times New Roman" w:cs="Times New Roman"/>
          <w:b/>
          <w:sz w:val="24"/>
          <w:szCs w:val="24"/>
        </w:rPr>
      </w:pPr>
      <w:r w:rsidRPr="0050164C">
        <w:rPr>
          <w:rFonts w:ascii="Times New Roman" w:hAnsi="Times New Roman" w:cs="Times New Roman"/>
          <w:b/>
          <w:sz w:val="24"/>
          <w:szCs w:val="24"/>
        </w:rPr>
        <w:t>Research Questions</w:t>
      </w:r>
      <w:r w:rsidR="001E2F3C">
        <w:rPr>
          <w:rFonts w:ascii="Times New Roman" w:hAnsi="Times New Roman" w:cs="Times New Roman"/>
          <w:b/>
          <w:sz w:val="24"/>
          <w:szCs w:val="24"/>
        </w:rPr>
        <w:t xml:space="preserve"> and Hypotheses</w:t>
      </w:r>
    </w:p>
    <w:p w:rsidR="0050164C" w:rsidRPr="0050164C" w:rsidRDefault="0050164C" w:rsidP="001E2F3C">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This study aims to fill gaps in the knowledge base regarding the role of technology development stage in producing desirable technology transfer outcomes.  It also seeks to provide policy alternatives intended to increase the transfer of technologies derived from federally-funded research and development (R&amp;D) to the private sector.  Table 1 and Table 2 of the appendix respectively summarize the research questions and hypotheses for this study.  </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It is a popular belief among many technology transfer professionals that a technology must progress to a certain minimum development stage before it can be successfully transferred to the private sector.  As such, the primary research question for the proposed study is as follows:</w:t>
      </w:r>
    </w:p>
    <w:p w:rsidR="0050164C" w:rsidRPr="0050164C" w:rsidRDefault="0050164C" w:rsidP="0050164C">
      <w:pPr>
        <w:numPr>
          <w:ilvl w:val="0"/>
          <w:numId w:val="2"/>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lastRenderedPageBreak/>
        <w:t xml:space="preserve">What public policy alternatives are available for increasing the transfer of technologies derived from federally-funded research and development (R&amp;D) to the private sector taking into consideration the potential role of development stage in technology transfer outcomes?  </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Answering this primary research question requires answering several related sub-questions.  One of these sub-questions is:</w:t>
      </w:r>
    </w:p>
    <w:p w:rsidR="0050164C" w:rsidRPr="0050164C" w:rsidRDefault="0050164C" w:rsidP="0050164C">
      <w:pPr>
        <w:numPr>
          <w:ilvl w:val="0"/>
          <w:numId w:val="2"/>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Is there a statistically significant association between development stage of a federally-funded R&amp;D project and the successful transfer to the private sector of technology derived from the R&amp;D project?</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The influence of geography is of </w:t>
      </w:r>
      <w:proofErr w:type="gramStart"/>
      <w:r w:rsidRPr="0050164C">
        <w:rPr>
          <w:rFonts w:ascii="Times New Roman" w:hAnsi="Times New Roman" w:cs="Times New Roman"/>
          <w:sz w:val="24"/>
          <w:szCs w:val="24"/>
        </w:rPr>
        <w:t>particular interest</w:t>
      </w:r>
      <w:proofErr w:type="gramEnd"/>
      <w:r w:rsidRPr="0050164C">
        <w:rPr>
          <w:rFonts w:ascii="Times New Roman" w:hAnsi="Times New Roman" w:cs="Times New Roman"/>
          <w:sz w:val="24"/>
          <w:szCs w:val="24"/>
        </w:rPr>
        <w:t>.  There is reason to believe that an R&amp;D project’s progression through the necessary development stages may be influenced to some degree by the spatial distance between the institution where the R&amp;D project is conducted and the nearest city.  As such, two other key sub-questions are:</w:t>
      </w:r>
    </w:p>
    <w:p w:rsidR="0050164C" w:rsidRPr="0050164C" w:rsidRDefault="0050164C" w:rsidP="0050164C">
      <w:pPr>
        <w:numPr>
          <w:ilvl w:val="0"/>
          <w:numId w:val="2"/>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Is there a statistically significant association between how far a federally-funded R&amp;D project progresses through the stages of the technology development process and the spatial distance between where the R&amp;D project is conduct and the nearest city?</w:t>
      </w:r>
    </w:p>
    <w:p w:rsidR="0050164C" w:rsidRPr="0050164C" w:rsidRDefault="0050164C" w:rsidP="0050164C">
      <w:pPr>
        <w:numPr>
          <w:ilvl w:val="0"/>
          <w:numId w:val="2"/>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Is there a statistically significant association between the successful transfer to the private sector of technology derived from federally-funded R&amp;D projects and the spatial distance between where the R&amp;D project is conduct and the nearest city?</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The main hypothesis of this study (H1) is that technologies derived from federally-funded R&amp;D projects that progress further along the development process have a higher probability of </w:t>
      </w:r>
      <w:r w:rsidRPr="0050164C">
        <w:rPr>
          <w:rFonts w:ascii="Times New Roman" w:hAnsi="Times New Roman" w:cs="Times New Roman"/>
          <w:sz w:val="24"/>
          <w:szCs w:val="24"/>
        </w:rPr>
        <w:lastRenderedPageBreak/>
        <w:t>being transferred to the private sector than technologies derived from federally-funded R&amp;D projects that don’t progress very far in the development process.</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A second hypothesis of this study (H2) is that the spatial distance between where the R&amp;D project is conducted and the nearest city is inversely associated with the progression of the R&amp;D project through the development process.  That is, the degree to which an R&amp;D project progresses along the development process is inversely associated with the spatial distance the location where the R&amp;D project is conducted and the nearest city.</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Another hypothesis (H3) is that technologies derived from federally-funded R&amp;D projects conducted at institutions that are geographically closer to cities will have a higher probability of being transferred to the private sector than technologies derived from federally-funded R&amp;D projects conducted at institutions that are more geographically distant to cities.  Stated another way, instances of technologies derived from federally-funded R&amp;D projects being successfully transferred to the private sector is negatively associated with the spatial distance between where the R&amp;D project is conducted and the nearest city.</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I will conduct a policy analysis of this topic using mix methods framed by an approach that leans towards post-positivism.  First, I intend to summarize and characterize current U.S. public policy regarding technology transfer using qualitative analysis.  Then I will use quantitative analysis to understand and describe the association between development stage and the successful transfer to the private sector of technologies derived from federally-funded R&amp;D projects.  Finally, I will examine the results of these analyses to identify and describe public policy alternatives that will likely increase the number and percentage of technologies derived from federally-funded R&amp;D projects that are successfully transferred to the private sector as well as reduce the time it takes for such transfer to occur. </w:t>
      </w:r>
    </w:p>
    <w:p w:rsidR="0050164C" w:rsidRPr="0050164C" w:rsidRDefault="0050164C" w:rsidP="000A7E0F">
      <w:pPr>
        <w:spacing w:after="0" w:line="480" w:lineRule="auto"/>
        <w:jc w:val="center"/>
        <w:rPr>
          <w:rFonts w:ascii="Times New Roman" w:hAnsi="Times New Roman" w:cs="Times New Roman"/>
          <w:b/>
          <w:sz w:val="24"/>
          <w:szCs w:val="24"/>
        </w:rPr>
      </w:pPr>
      <w:r w:rsidRPr="0050164C">
        <w:rPr>
          <w:rFonts w:ascii="Times New Roman" w:hAnsi="Times New Roman" w:cs="Times New Roman"/>
          <w:b/>
          <w:sz w:val="24"/>
          <w:szCs w:val="24"/>
        </w:rPr>
        <w:lastRenderedPageBreak/>
        <w:t>Data and Methods</w:t>
      </w:r>
    </w:p>
    <w:p w:rsidR="0050164C" w:rsidRPr="0050164C" w:rsidRDefault="0050164C" w:rsidP="0050164C">
      <w:pPr>
        <w:spacing w:after="0" w:line="480" w:lineRule="auto"/>
        <w:rPr>
          <w:rFonts w:ascii="Times New Roman" w:hAnsi="Times New Roman" w:cs="Times New Roman"/>
          <w:b/>
          <w:sz w:val="24"/>
          <w:szCs w:val="24"/>
        </w:rPr>
      </w:pPr>
      <w:r w:rsidRPr="0050164C">
        <w:rPr>
          <w:rFonts w:ascii="Times New Roman" w:hAnsi="Times New Roman" w:cs="Times New Roman"/>
          <w:b/>
          <w:sz w:val="24"/>
          <w:szCs w:val="24"/>
        </w:rPr>
        <w:t>Operationalization of Key Constructs</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ab/>
        <w:t xml:space="preserve">I will need to operationalize several key constructs to conduct this study.  To begin, the conception of what constitutes a technology is important.  </w:t>
      </w:r>
      <w:proofErr w:type="gramStart"/>
      <w:r w:rsidRPr="0050164C">
        <w:rPr>
          <w:rFonts w:ascii="Times New Roman" w:hAnsi="Times New Roman" w:cs="Times New Roman"/>
          <w:sz w:val="24"/>
          <w:szCs w:val="24"/>
        </w:rPr>
        <w:t>For the purpose of</w:t>
      </w:r>
      <w:proofErr w:type="gramEnd"/>
      <w:r w:rsidRPr="0050164C">
        <w:rPr>
          <w:rFonts w:ascii="Times New Roman" w:hAnsi="Times New Roman" w:cs="Times New Roman"/>
          <w:sz w:val="24"/>
          <w:szCs w:val="24"/>
        </w:rPr>
        <w:t xml:space="preserve"> this study, technology is defined as knowledge or methods that enable people to either perform tasks they were previously unable to perform or to perform tasks in such a way as to require fewer units of input per units of output.  Published peer-reviewed academic journal articles, allowed U.S. patents, and disallowed U.S. patent applications whose lineages are traced back to a federally-funded R&amp;D project award in the sample will serve as a proxy for technology.</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ab/>
        <w:t xml:space="preserve">For this study, I operationalize the construct of transferring a technology to the private sector (i.e., technology transfer) as the person or entity that developed or controls the technology making the technology available to persons or entities in the private sector to use, </w:t>
      </w:r>
      <w:proofErr w:type="gramStart"/>
      <w:r w:rsidRPr="0050164C">
        <w:rPr>
          <w:rFonts w:ascii="Times New Roman" w:hAnsi="Times New Roman" w:cs="Times New Roman"/>
          <w:sz w:val="24"/>
          <w:szCs w:val="24"/>
        </w:rPr>
        <w:t>whether or not</w:t>
      </w:r>
      <w:proofErr w:type="gramEnd"/>
      <w:r w:rsidRPr="0050164C">
        <w:rPr>
          <w:rFonts w:ascii="Times New Roman" w:hAnsi="Times New Roman" w:cs="Times New Roman"/>
          <w:sz w:val="24"/>
          <w:szCs w:val="24"/>
        </w:rPr>
        <w:t xml:space="preserve"> a person or entity in the private sector actually makes use of it.  I am intentionally unbundling the concept of utilization from construct of technology transfer because the person on entity that originally developed or controlled a technology has limited influence over how the technology is utilized once the transfer of the technology has occurred.  I will use two criteria to indicate instances of technology transfer. An intellectual property license agreement for a technology with a lineage that traces back to a federally-funded R&amp;D project will serve as a proxy for an instance of technology transfer.  Additionally, a published peer reviewed journal article with a lineage that traces back to a federally-funded R&amp;D project and for which there is no allowed patent or patent application being actively prosecuted will also serve as a proxy for an instance of technology transfer.  I will measure instances of technology transfer using a dichotomous variable indicating </w:t>
      </w:r>
      <w:proofErr w:type="gramStart"/>
      <w:r w:rsidRPr="0050164C">
        <w:rPr>
          <w:rFonts w:ascii="Times New Roman" w:hAnsi="Times New Roman" w:cs="Times New Roman"/>
          <w:sz w:val="24"/>
          <w:szCs w:val="24"/>
        </w:rPr>
        <w:t>whether or not</w:t>
      </w:r>
      <w:proofErr w:type="gramEnd"/>
      <w:r w:rsidRPr="0050164C">
        <w:rPr>
          <w:rFonts w:ascii="Times New Roman" w:hAnsi="Times New Roman" w:cs="Times New Roman"/>
          <w:sz w:val="24"/>
          <w:szCs w:val="24"/>
        </w:rPr>
        <w:t xml:space="preserve"> the technology derived from federally-funded R&amp;D is made </w:t>
      </w:r>
      <w:r w:rsidRPr="0050164C">
        <w:rPr>
          <w:rFonts w:ascii="Times New Roman" w:hAnsi="Times New Roman" w:cs="Times New Roman"/>
          <w:sz w:val="24"/>
          <w:szCs w:val="24"/>
        </w:rPr>
        <w:lastRenderedPageBreak/>
        <w:t>readily available to the private sector through either an executed license agreement if at least one U.S. patent exists for the technology derived from the federally-funded R&amp;D project or a published peer-reviewed academic journal article if no U.S. patents and patent applications in active prosecution exist for the technology.</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ab/>
        <w:t>I must also operationalize the concept of a city.  For this study, a city is defined as a metropolitan statistical area (MSA), as specified by the U.S. Office of Management and Budget (OMB), with a total absolute population of at least 1 million people and a total normalized population of at least 110 people per square mile (sq. mi.) based on the 2017 estimate of the U.S. Census Bureau.  I chose these criteria because they align well with the commonly accepted concept of what is and is not a city.</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ab/>
        <w:t>Technology development stage is one of the primary constructs of interest. I define technology development stage as the state of progress of an R&amp;D project as described by a modified technology readiness level (TRL) scale as specified in Table 3.  The TRL scale is an ordinal measure that takes on integer values between 1 and 9 based on the activities that have been successfully performed on the R&amp;D project.  I chose the TRL scale because it has been used by various government agencies since the 1970s and many technology transfer professionals are familiar with it.</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I will use the distance from the institution that received the federal funding award for the R&amp;D project to the centroid of the nearest MSA to operationalize the construct of spatial distance between the location where the technology was developed and the nearest city.  Although it’s possible that various aspects of an R&amp;D project can be performed in disparate locations, I believe it’s reasonable to assume that the project guidance and </w:t>
      </w:r>
      <w:proofErr w:type="gramStart"/>
      <w:r w:rsidRPr="0050164C">
        <w:rPr>
          <w:rFonts w:ascii="Times New Roman" w:hAnsi="Times New Roman" w:cs="Times New Roman"/>
          <w:sz w:val="24"/>
          <w:szCs w:val="24"/>
        </w:rPr>
        <w:t>the majority of</w:t>
      </w:r>
      <w:proofErr w:type="gramEnd"/>
      <w:r w:rsidRPr="0050164C">
        <w:rPr>
          <w:rFonts w:ascii="Times New Roman" w:hAnsi="Times New Roman" w:cs="Times New Roman"/>
          <w:sz w:val="24"/>
          <w:szCs w:val="24"/>
        </w:rPr>
        <w:t xml:space="preserve"> the </w:t>
      </w:r>
      <w:r w:rsidRPr="0050164C">
        <w:rPr>
          <w:rFonts w:ascii="Times New Roman" w:hAnsi="Times New Roman" w:cs="Times New Roman"/>
          <w:sz w:val="24"/>
          <w:szCs w:val="24"/>
        </w:rPr>
        <w:lastRenderedPageBreak/>
        <w:t>activities of the project will likely occur at the primary institution listed on the federal funding award.</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To operationalize the construct of technology category, I will assign a category to the R&amp;D project based on an assessment of the predominant context of likely intended applications for any technologies derived from the federally-funded R&amp;D project.  Table 4 lists the guidelines I will use to categorize federally-funded R&amp;D projects for this study as life science, physical science, computer science, social science, or other.</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The size of an institution where the R&amp;D project is performed is another construct employed in the study.  I will operationalize institution size using the total amount of R&amp;D expenditures in calendar year 2010 for the institution listed as the primary award recipient of the federal R&amp;D funding award.  This is a very common measure used to rank the scale of the research operations of various institutions.</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The embodiment of a technology is a very abstract construct.  At its core, technology is a conceptual product of human intellect that must be given tangible form to be useful.  Different tangible forms may </w:t>
      </w:r>
      <w:proofErr w:type="gramStart"/>
      <w:r w:rsidRPr="0050164C">
        <w:rPr>
          <w:rFonts w:ascii="Times New Roman" w:hAnsi="Times New Roman" w:cs="Times New Roman"/>
          <w:sz w:val="24"/>
          <w:szCs w:val="24"/>
        </w:rPr>
        <w:t>be more or less</w:t>
      </w:r>
      <w:proofErr w:type="gramEnd"/>
      <w:r w:rsidRPr="0050164C">
        <w:rPr>
          <w:rFonts w:ascii="Times New Roman" w:hAnsi="Times New Roman" w:cs="Times New Roman"/>
          <w:sz w:val="24"/>
          <w:szCs w:val="24"/>
        </w:rPr>
        <w:t xml:space="preserve"> conducive to different mechanisms for the transfer of technology.  Moreover, a technology may take on multiple tangible forms at the same time.  As such, I will operationalize technology embodiment through multiple dichotomous variables that indicate the various possible tangible forms that technologies derived from federally-funded R&amp;D projects can take.  These forms of embodiment will include R&amp;D project reports, peer-reviewed academic journal articles, disallowed U.S. patent applications, and allowed U.S. patents.</w:t>
      </w:r>
    </w:p>
    <w:p w:rsidR="0050164C" w:rsidRPr="0050164C" w:rsidRDefault="0050164C" w:rsidP="000A7E0F">
      <w:pPr>
        <w:spacing w:after="0" w:line="480" w:lineRule="auto"/>
        <w:rPr>
          <w:rFonts w:ascii="Times New Roman" w:hAnsi="Times New Roman" w:cs="Times New Roman"/>
          <w:b/>
          <w:sz w:val="24"/>
          <w:szCs w:val="24"/>
        </w:rPr>
      </w:pPr>
      <w:r w:rsidRPr="0050164C">
        <w:rPr>
          <w:rFonts w:ascii="Times New Roman" w:hAnsi="Times New Roman" w:cs="Times New Roman"/>
          <w:b/>
          <w:sz w:val="24"/>
          <w:szCs w:val="24"/>
        </w:rPr>
        <w:t>Data Requirements</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lastRenderedPageBreak/>
        <w:t>Table 2 of the appendix provides a summary of the variables that I will use for the quantitative analysis of this study.  I will need to compile a data set of federally-funded R&amp;D projects that includes the following data and information for the primary variables of interest:</w:t>
      </w:r>
    </w:p>
    <w:p w:rsidR="0050164C" w:rsidRPr="0050164C" w:rsidRDefault="0050164C" w:rsidP="0050164C">
      <w:pPr>
        <w:numPr>
          <w:ilvl w:val="0"/>
          <w:numId w:val="9"/>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A unique identifier for each federally-funded R&amp;D project (Var01).</w:t>
      </w:r>
    </w:p>
    <w:p w:rsidR="0050164C" w:rsidRPr="0050164C" w:rsidRDefault="0050164C" w:rsidP="0050164C">
      <w:pPr>
        <w:numPr>
          <w:ilvl w:val="0"/>
          <w:numId w:val="9"/>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 xml:space="preserve">An indicator of </w:t>
      </w:r>
      <w:proofErr w:type="gramStart"/>
      <w:r w:rsidRPr="0050164C">
        <w:rPr>
          <w:rFonts w:ascii="Times New Roman" w:hAnsi="Times New Roman" w:cs="Times New Roman"/>
          <w:sz w:val="24"/>
          <w:szCs w:val="24"/>
        </w:rPr>
        <w:t>whether or not</w:t>
      </w:r>
      <w:proofErr w:type="gramEnd"/>
      <w:r w:rsidRPr="0050164C">
        <w:rPr>
          <w:rFonts w:ascii="Times New Roman" w:hAnsi="Times New Roman" w:cs="Times New Roman"/>
          <w:sz w:val="24"/>
          <w:szCs w:val="24"/>
        </w:rPr>
        <w:t xml:space="preserve"> the federally-funded R&amp;D project produced new technology (Var02).</w:t>
      </w:r>
    </w:p>
    <w:p w:rsidR="0050164C" w:rsidRPr="0050164C" w:rsidRDefault="0050164C" w:rsidP="0050164C">
      <w:pPr>
        <w:numPr>
          <w:ilvl w:val="0"/>
          <w:numId w:val="9"/>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 xml:space="preserve">A measure of </w:t>
      </w:r>
      <w:proofErr w:type="gramStart"/>
      <w:r w:rsidRPr="0050164C">
        <w:rPr>
          <w:rFonts w:ascii="Times New Roman" w:hAnsi="Times New Roman" w:cs="Times New Roman"/>
          <w:sz w:val="24"/>
          <w:szCs w:val="24"/>
        </w:rPr>
        <w:t>whether or not</w:t>
      </w:r>
      <w:proofErr w:type="gramEnd"/>
      <w:r w:rsidRPr="0050164C">
        <w:rPr>
          <w:rFonts w:ascii="Times New Roman" w:hAnsi="Times New Roman" w:cs="Times New Roman"/>
          <w:sz w:val="24"/>
          <w:szCs w:val="24"/>
        </w:rPr>
        <w:t xml:space="preserve"> the technology derived from each federally-funded R&amp;D project was transferred to the private sector (Var03).</w:t>
      </w:r>
    </w:p>
    <w:p w:rsidR="0050164C" w:rsidRPr="0050164C" w:rsidRDefault="0050164C" w:rsidP="0050164C">
      <w:pPr>
        <w:numPr>
          <w:ilvl w:val="0"/>
          <w:numId w:val="9"/>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A measure of the development stage of the federally-funded R&amp;D project (Var04).</w:t>
      </w:r>
    </w:p>
    <w:p w:rsidR="0050164C" w:rsidRPr="0050164C" w:rsidRDefault="0050164C" w:rsidP="0050164C">
      <w:pPr>
        <w:numPr>
          <w:ilvl w:val="0"/>
          <w:numId w:val="9"/>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A measure of spatial distance to between where the federally-funded R&amp;D project was conducted and the nearest city (Var05).</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In addition to the primary variables of interest, I plan to control for the following variables, which I believe may have an influence on </w:t>
      </w:r>
      <w:proofErr w:type="gramStart"/>
      <w:r w:rsidRPr="0050164C">
        <w:rPr>
          <w:rFonts w:ascii="Times New Roman" w:hAnsi="Times New Roman" w:cs="Times New Roman"/>
          <w:sz w:val="24"/>
          <w:szCs w:val="24"/>
        </w:rPr>
        <w:t>whether or not</w:t>
      </w:r>
      <w:proofErr w:type="gramEnd"/>
      <w:r w:rsidRPr="0050164C">
        <w:rPr>
          <w:rFonts w:ascii="Times New Roman" w:hAnsi="Times New Roman" w:cs="Times New Roman"/>
          <w:sz w:val="24"/>
          <w:szCs w:val="24"/>
        </w:rPr>
        <w:t xml:space="preserve"> a technology derived from federally-funded R&amp;D is transferred to the private sector:</w:t>
      </w:r>
    </w:p>
    <w:p w:rsidR="0050164C" w:rsidRPr="0050164C" w:rsidRDefault="0050164C" w:rsidP="0050164C">
      <w:pPr>
        <w:numPr>
          <w:ilvl w:val="0"/>
          <w:numId w:val="9"/>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The category of the technology derived from the federally-funded R&amp;D project (Var06).</w:t>
      </w:r>
    </w:p>
    <w:p w:rsidR="0050164C" w:rsidRPr="0050164C" w:rsidRDefault="0050164C" w:rsidP="0050164C">
      <w:pPr>
        <w:numPr>
          <w:ilvl w:val="0"/>
          <w:numId w:val="9"/>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The size of the institution that conducted the federally-funded R&amp;D project (Var07).</w:t>
      </w:r>
    </w:p>
    <w:p w:rsidR="0050164C" w:rsidRPr="0050164C" w:rsidRDefault="0050164C" w:rsidP="0050164C">
      <w:pPr>
        <w:numPr>
          <w:ilvl w:val="0"/>
          <w:numId w:val="9"/>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Whether the technology derived from the federally-funded R&amp;D project is embodied as an allowed U.S. patent (Var08).</w:t>
      </w:r>
    </w:p>
    <w:p w:rsidR="0050164C" w:rsidRPr="0050164C" w:rsidRDefault="0050164C" w:rsidP="0050164C">
      <w:pPr>
        <w:numPr>
          <w:ilvl w:val="0"/>
          <w:numId w:val="9"/>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Whether the technology derived from the federally-funded R&amp;D project is embodied as a disallowed U.S. patent application (Var09).</w:t>
      </w:r>
    </w:p>
    <w:p w:rsidR="0050164C" w:rsidRPr="0050164C" w:rsidRDefault="0050164C" w:rsidP="0050164C">
      <w:pPr>
        <w:numPr>
          <w:ilvl w:val="0"/>
          <w:numId w:val="9"/>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Whether the technology derived from the federally-funded R&amp;D project is embodied as a published peer-reviewed journal article (Var10).</w:t>
      </w:r>
    </w:p>
    <w:p w:rsidR="0050164C" w:rsidRPr="0050164C" w:rsidRDefault="0050164C" w:rsidP="0050164C">
      <w:pPr>
        <w:numPr>
          <w:ilvl w:val="0"/>
          <w:numId w:val="9"/>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lastRenderedPageBreak/>
        <w:t>Whether the technology derived from the federally-funded R&amp;D project is embodied as a project report (Var11).</w:t>
      </w:r>
    </w:p>
    <w:p w:rsidR="0050164C" w:rsidRPr="0050164C" w:rsidRDefault="0050164C" w:rsidP="0050164C">
      <w:pPr>
        <w:spacing w:after="0" w:line="480" w:lineRule="auto"/>
        <w:rPr>
          <w:rFonts w:ascii="Times New Roman" w:hAnsi="Times New Roman" w:cs="Times New Roman"/>
          <w:b/>
          <w:sz w:val="24"/>
          <w:szCs w:val="24"/>
        </w:rPr>
      </w:pPr>
      <w:r w:rsidRPr="0050164C">
        <w:rPr>
          <w:rFonts w:ascii="Times New Roman" w:hAnsi="Times New Roman" w:cs="Times New Roman"/>
          <w:b/>
          <w:sz w:val="24"/>
          <w:szCs w:val="24"/>
        </w:rPr>
        <w:t>Sampling</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I anticipate compiling this data from multiple sources.  For my sample frame, I will use the awards listed in the database of the National Science Foundation (NSF) for the Division of Civil, Mechanical, and Manufacturing Innovation (CMMI) between Janu</w:t>
      </w:r>
      <w:r w:rsidR="00410859">
        <w:rPr>
          <w:rFonts w:ascii="Times New Roman" w:hAnsi="Times New Roman" w:cs="Times New Roman"/>
          <w:sz w:val="24"/>
          <w:szCs w:val="24"/>
        </w:rPr>
        <w:t>ary 1, 2010 and December 31, 2010</w:t>
      </w:r>
      <w:r w:rsidRPr="0050164C">
        <w:rPr>
          <w:rFonts w:ascii="Times New Roman" w:hAnsi="Times New Roman" w:cs="Times New Roman"/>
          <w:sz w:val="24"/>
          <w:szCs w:val="24"/>
        </w:rPr>
        <w:t xml:space="preserve">.  I will identify cases from this one (1) year period because it is </w:t>
      </w:r>
      <w:r w:rsidR="00410859">
        <w:rPr>
          <w:rFonts w:ascii="Times New Roman" w:hAnsi="Times New Roman" w:cs="Times New Roman"/>
          <w:sz w:val="24"/>
          <w:szCs w:val="24"/>
        </w:rPr>
        <w:t xml:space="preserve">nearly </w:t>
      </w:r>
      <w:r w:rsidRPr="0050164C">
        <w:rPr>
          <w:rFonts w:ascii="Times New Roman" w:hAnsi="Times New Roman" w:cs="Times New Roman"/>
          <w:sz w:val="24"/>
          <w:szCs w:val="24"/>
        </w:rPr>
        <w:t xml:space="preserve">10 years in the past.  This will help ensure that the technology transfer process has had a chance to play itself out for each case.  The technology transfer process occurs over an extended </w:t>
      </w:r>
      <w:proofErr w:type="gramStart"/>
      <w:r w:rsidRPr="0050164C">
        <w:rPr>
          <w:rFonts w:ascii="Times New Roman" w:hAnsi="Times New Roman" w:cs="Times New Roman"/>
          <w:sz w:val="24"/>
          <w:szCs w:val="24"/>
        </w:rPr>
        <w:t>period of time</w:t>
      </w:r>
      <w:proofErr w:type="gramEnd"/>
      <w:r w:rsidRPr="0050164C">
        <w:rPr>
          <w:rFonts w:ascii="Times New Roman" w:hAnsi="Times New Roman" w:cs="Times New Roman"/>
          <w:sz w:val="24"/>
          <w:szCs w:val="24"/>
        </w:rPr>
        <w:t xml:space="preserve"> and comprises multiple steps including completing the R&amp;D project, preparing the embodiment of technologies derived from the R&amp;D project, marketing the technologies, and executing the transfer.  Based on my professional experience in the technology transfer field, I believe it is reasonable to assume that this process will be completed within a </w:t>
      </w:r>
      <w:proofErr w:type="gramStart"/>
      <w:r w:rsidRPr="0050164C">
        <w:rPr>
          <w:rFonts w:ascii="Times New Roman" w:hAnsi="Times New Roman" w:cs="Times New Roman"/>
          <w:sz w:val="24"/>
          <w:szCs w:val="24"/>
        </w:rPr>
        <w:t>10 year</w:t>
      </w:r>
      <w:proofErr w:type="gramEnd"/>
      <w:r w:rsidRPr="0050164C">
        <w:rPr>
          <w:rFonts w:ascii="Times New Roman" w:hAnsi="Times New Roman" w:cs="Times New Roman"/>
          <w:sz w:val="24"/>
          <w:szCs w:val="24"/>
        </w:rPr>
        <w:t xml:space="preserve"> period.</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The sample frame has 7,457 cases (National Science Foundation. Awards Search, 2018).  I will take a random sample of 400 cases from the sample frame.  I selected this sample size to provide a 5% confidence interval (CI) at the 95% confidence level for quantitative statistical analyses.  Moreover, it should provide the requisite amount of data necessary for the types of statistical analysis I intend to use for the study.</w:t>
      </w:r>
    </w:p>
    <w:p w:rsidR="0050164C" w:rsidRPr="0050164C" w:rsidRDefault="0050164C" w:rsidP="0050164C">
      <w:pPr>
        <w:spacing w:after="0" w:line="480" w:lineRule="auto"/>
        <w:rPr>
          <w:rFonts w:ascii="Times New Roman" w:hAnsi="Times New Roman" w:cs="Times New Roman"/>
          <w:b/>
          <w:sz w:val="24"/>
          <w:szCs w:val="24"/>
        </w:rPr>
      </w:pPr>
      <w:r w:rsidRPr="0050164C">
        <w:rPr>
          <w:rFonts w:ascii="Times New Roman" w:hAnsi="Times New Roman" w:cs="Times New Roman"/>
          <w:b/>
          <w:sz w:val="24"/>
          <w:szCs w:val="24"/>
        </w:rPr>
        <w:t>Data and Sources</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To determine Var02 for each case, I will search trade journals, newspapers, and newswires to identify articles with terms “license” and the university name in the headline.  I will also search peer reviewed academic journals using the names of the investigators for the R&amp;D project as search terms to locate articles that may discuss the results of the R&amp;D project.  </w:t>
      </w:r>
      <w:r w:rsidRPr="0050164C">
        <w:rPr>
          <w:rFonts w:ascii="Times New Roman" w:hAnsi="Times New Roman" w:cs="Times New Roman"/>
          <w:sz w:val="24"/>
          <w:szCs w:val="24"/>
        </w:rPr>
        <w:lastRenderedPageBreak/>
        <w:t xml:space="preserve">Additionally, I will search the issued patents and published patent applications of the United States Patent and Trademark Office (USPTO) using the names of the investigators for the R&amp;D project and the university name as search terms.  I will then review search results for each case to determine </w:t>
      </w:r>
      <w:proofErr w:type="gramStart"/>
      <w:r w:rsidRPr="0050164C">
        <w:rPr>
          <w:rFonts w:ascii="Times New Roman" w:hAnsi="Times New Roman" w:cs="Times New Roman"/>
          <w:sz w:val="24"/>
          <w:szCs w:val="24"/>
        </w:rPr>
        <w:t>whether or not</w:t>
      </w:r>
      <w:proofErr w:type="gramEnd"/>
      <w:r w:rsidRPr="0050164C">
        <w:rPr>
          <w:rFonts w:ascii="Times New Roman" w:hAnsi="Times New Roman" w:cs="Times New Roman"/>
          <w:sz w:val="24"/>
          <w:szCs w:val="24"/>
        </w:rPr>
        <w:t xml:space="preserve"> it is related to the R&amp;D project.  Instances in which the search produced related results will be coded to indicate that technology was derived from the federally-funded R&amp;D project.  If the searches produce no results related to the R&amp;D project, then Var02 will be coded to indicate that no technology was derived from the R&amp;D project.</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I will also use the results of searches of trade journals, newspapers, and newswire feeds; peer reviewed academic journal articles; and the USPTO database to code Var03.  If a search result produces </w:t>
      </w:r>
      <w:proofErr w:type="gramStart"/>
      <w:r w:rsidRPr="0050164C">
        <w:rPr>
          <w:rFonts w:ascii="Times New Roman" w:hAnsi="Times New Roman" w:cs="Times New Roman"/>
          <w:sz w:val="24"/>
          <w:szCs w:val="24"/>
        </w:rPr>
        <w:t>an</w:t>
      </w:r>
      <w:proofErr w:type="gramEnd"/>
      <w:r w:rsidRPr="0050164C">
        <w:rPr>
          <w:rFonts w:ascii="Times New Roman" w:hAnsi="Times New Roman" w:cs="Times New Roman"/>
          <w:sz w:val="24"/>
          <w:szCs w:val="24"/>
        </w:rPr>
        <w:t xml:space="preserve"> journal article that is deemed related to the R&amp;D project and there is no allowed patent or patent application being actively prosecuted, then I will code Var03 to indicate that the technology was transferred to the private sector.  If there is data to indicate that a licenses agreement exists for a technology that is deemed related to the R&amp;D project, then I will code Var03 to indicate that the technology was transferred to the private sector.  Otherwise, I will code Var03 to indicate that no technology was transferred to the private sector.</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To compile the data for Var04, I will review the abstract for each R&amp;D project and any related patents, published patent applications, news releases, and news articles to determine the development stage of the project.  I will code the development stage using the modified technology readiness level (TRL) scale shown in Table 3 of the appendix.</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To determine the value for Var05, I will use information from Google Maps and data from the United States Census Bureau to calculate the spatial distance in miles between the location (specified in longitude and latitude coordinates) of the primary institution listed for the </w:t>
      </w:r>
      <w:r w:rsidRPr="0050164C">
        <w:rPr>
          <w:rFonts w:ascii="Times New Roman" w:hAnsi="Times New Roman" w:cs="Times New Roman"/>
          <w:sz w:val="24"/>
          <w:szCs w:val="24"/>
        </w:rPr>
        <w:lastRenderedPageBreak/>
        <w:t>federally-funded R&amp;D project and the centroid of each MSA that meets the criteria for the study.  I will then code Var05 with the minimum distance from the MSA calculations.</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I will review the abstract for each R&amp;D project and any related patents, published patent applications, and news articles to code Var06 for each case.  Table 4 lists the various categories and coding guidelines for Var06.  I will code each R&amp;D project using a nominal level of measure indicating whether the primary application context is life sciences, physical sciences, social sciences, computer science, or other.</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I will code Var07 based on the total amount of research expenditures in U.S. dollars during the sample period for each institution.  I will obtain this information from the Academic Institution Profiles prepared by the National Center for Science and Engineering Statistics (NCSES) within the NSF. </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I will code Var08, Var09, Var10, and Var11 based on a review of the abstract for each R&amp;D project and any related patents, published patent applications, and news articles.  Each of these variables will be dichotomous indicating </w:t>
      </w:r>
      <w:proofErr w:type="gramStart"/>
      <w:r w:rsidRPr="0050164C">
        <w:rPr>
          <w:rFonts w:ascii="Times New Roman" w:hAnsi="Times New Roman" w:cs="Times New Roman"/>
          <w:sz w:val="24"/>
          <w:szCs w:val="24"/>
        </w:rPr>
        <w:t>whether or not</w:t>
      </w:r>
      <w:proofErr w:type="gramEnd"/>
      <w:r w:rsidRPr="0050164C">
        <w:rPr>
          <w:rFonts w:ascii="Times New Roman" w:hAnsi="Times New Roman" w:cs="Times New Roman"/>
          <w:sz w:val="24"/>
          <w:szCs w:val="24"/>
        </w:rPr>
        <w:t xml:space="preserve"> the technology is embodied in each particular tangible form.  </w:t>
      </w:r>
    </w:p>
    <w:p w:rsidR="0050164C" w:rsidRPr="0050164C" w:rsidRDefault="0050164C" w:rsidP="000A7E0F">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In addition to compiling the dataset, I will also obtain qualitative data for this study.  These data will primary comprise relevant documents that describe current public policy regarding federal R&amp;D and technology transfer.  These documents will include the following:</w:t>
      </w:r>
    </w:p>
    <w:p w:rsidR="0050164C" w:rsidRPr="0050164C" w:rsidRDefault="0050164C" w:rsidP="0050164C">
      <w:pPr>
        <w:numPr>
          <w:ilvl w:val="0"/>
          <w:numId w:val="8"/>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U.S. public laws</w:t>
      </w:r>
    </w:p>
    <w:p w:rsidR="0050164C" w:rsidRPr="0050164C" w:rsidRDefault="0050164C" w:rsidP="0050164C">
      <w:pPr>
        <w:numPr>
          <w:ilvl w:val="0"/>
          <w:numId w:val="8"/>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Charters of U.S. agencies with R&amp;D mandates</w:t>
      </w:r>
    </w:p>
    <w:p w:rsidR="0050164C" w:rsidRPr="0050164C" w:rsidRDefault="0050164C" w:rsidP="0050164C">
      <w:pPr>
        <w:numPr>
          <w:ilvl w:val="0"/>
          <w:numId w:val="8"/>
        </w:num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Presidential directives</w:t>
      </w:r>
    </w:p>
    <w:p w:rsidR="0050164C" w:rsidRPr="0050164C" w:rsidRDefault="0050164C" w:rsidP="000A7E0F">
      <w:pPr>
        <w:spacing w:after="0" w:line="480" w:lineRule="auto"/>
        <w:rPr>
          <w:rFonts w:ascii="Times New Roman" w:hAnsi="Times New Roman" w:cs="Times New Roman"/>
          <w:sz w:val="24"/>
          <w:szCs w:val="24"/>
        </w:rPr>
      </w:pPr>
      <w:proofErr w:type="gramStart"/>
      <w:r w:rsidRPr="0050164C">
        <w:rPr>
          <w:rFonts w:ascii="Times New Roman" w:hAnsi="Times New Roman" w:cs="Times New Roman"/>
          <w:sz w:val="24"/>
          <w:szCs w:val="24"/>
        </w:rPr>
        <w:lastRenderedPageBreak/>
        <w:t>All of these</w:t>
      </w:r>
      <w:proofErr w:type="gramEnd"/>
      <w:r w:rsidRPr="0050164C">
        <w:rPr>
          <w:rFonts w:ascii="Times New Roman" w:hAnsi="Times New Roman" w:cs="Times New Roman"/>
          <w:sz w:val="24"/>
          <w:szCs w:val="24"/>
        </w:rPr>
        <w:t xml:space="preserve"> documents should be available to download from various government websites such as the U.S. National Archives, the U.S. Government Publishing Office, and websites of federal departments, government agencies, and presidential libraries.  </w:t>
      </w:r>
    </w:p>
    <w:p w:rsidR="0050164C" w:rsidRPr="0050164C" w:rsidRDefault="0050164C" w:rsidP="000A7E0F">
      <w:pPr>
        <w:spacing w:after="0" w:line="480" w:lineRule="auto"/>
        <w:jc w:val="center"/>
        <w:rPr>
          <w:rFonts w:ascii="Times New Roman" w:hAnsi="Times New Roman" w:cs="Times New Roman"/>
          <w:b/>
          <w:sz w:val="24"/>
          <w:szCs w:val="24"/>
        </w:rPr>
      </w:pPr>
      <w:r w:rsidRPr="0050164C">
        <w:rPr>
          <w:rFonts w:ascii="Times New Roman" w:hAnsi="Times New Roman" w:cs="Times New Roman"/>
          <w:b/>
          <w:sz w:val="24"/>
          <w:szCs w:val="24"/>
        </w:rPr>
        <w:t>Data Analysis</w:t>
      </w:r>
    </w:p>
    <w:p w:rsidR="0050164C" w:rsidRPr="0050164C" w:rsidRDefault="0050164C" w:rsidP="0050164C">
      <w:pPr>
        <w:spacing w:after="0" w:line="480" w:lineRule="auto"/>
        <w:rPr>
          <w:rFonts w:ascii="Times New Roman" w:hAnsi="Times New Roman" w:cs="Times New Roman"/>
          <w:b/>
          <w:sz w:val="24"/>
          <w:szCs w:val="24"/>
        </w:rPr>
      </w:pPr>
      <w:r w:rsidRPr="0050164C">
        <w:rPr>
          <w:rFonts w:ascii="Times New Roman" w:hAnsi="Times New Roman" w:cs="Times New Roman"/>
          <w:b/>
          <w:sz w:val="24"/>
          <w:szCs w:val="24"/>
        </w:rPr>
        <w:t>Describing Current Public Policy</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 xml:space="preserve">I will use a logic model to describe and characterize current public policy regarding technology transfer.  A logic model is a tool to visually display the inputs, outputs, and outcomes of a program or policy.  It is a convenient and effective method for explaining the rationale of a policy design and to convey how policy-related activities are expected to produce the desired policy outcomes (“How do Develop a Logic Model,” </w:t>
      </w:r>
      <w:proofErr w:type="spellStart"/>
      <w:r w:rsidRPr="0050164C">
        <w:rPr>
          <w:rFonts w:ascii="Times New Roman" w:hAnsi="Times New Roman" w:cs="Times New Roman"/>
          <w:sz w:val="24"/>
          <w:szCs w:val="24"/>
        </w:rPr>
        <w:t>n.d.</w:t>
      </w:r>
      <w:proofErr w:type="spellEnd"/>
      <w:r w:rsidRPr="0050164C">
        <w:rPr>
          <w:rFonts w:ascii="Times New Roman" w:hAnsi="Times New Roman" w:cs="Times New Roman"/>
          <w:sz w:val="24"/>
          <w:szCs w:val="24"/>
        </w:rPr>
        <w:t xml:space="preserve">).  </w:t>
      </w:r>
    </w:p>
    <w:p w:rsidR="0050164C" w:rsidRPr="0050164C" w:rsidRDefault="0050164C" w:rsidP="00BC11A8">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I will begin by reviewing the collected documents to identify the key inputs, outputs, and desired outcomes associated with technology transfer policy.  Policy outputs will comprise the actions that those implementing the policy will need to take to achieve the objectives of the policy.  For each output, I will identify the important human resources, physical resources, and field resources (i.e., inputs) necessary to produce the policy output.  I will identify the specific official desired policy outcomes listed in the documents and categorize them </w:t>
      </w:r>
      <w:proofErr w:type="gramStart"/>
      <w:r w:rsidRPr="0050164C">
        <w:rPr>
          <w:rFonts w:ascii="Times New Roman" w:hAnsi="Times New Roman" w:cs="Times New Roman"/>
          <w:sz w:val="24"/>
          <w:szCs w:val="24"/>
        </w:rPr>
        <w:t>according to</w:t>
      </w:r>
      <w:proofErr w:type="gramEnd"/>
      <w:r w:rsidRPr="0050164C">
        <w:rPr>
          <w:rFonts w:ascii="Times New Roman" w:hAnsi="Times New Roman" w:cs="Times New Roman"/>
          <w:sz w:val="24"/>
          <w:szCs w:val="24"/>
        </w:rPr>
        <w:t xml:space="preserve"> an estimate of the time required to produce them.  I will categorize outcomes likely to be produced in less than 24 months as short-term.  I will categorize outcomes likely to be produced between 25 and 60 months as mid-term.  I will categorize outcomes that are not likely to be produced in less than 61 months as long-term.</w:t>
      </w:r>
    </w:p>
    <w:p w:rsidR="0050164C" w:rsidRPr="0050164C" w:rsidRDefault="0050164C" w:rsidP="00BC11A8">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After identifying the inputs, outputs, and outcomes, I will create a logic model outline.  This will take the form of a table or chart with labels for inputs, outputs, and outcomes across the top.  Each row across the chart will comprise the different elements of the policy that are related.</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lastRenderedPageBreak/>
        <w:t>Once this is done, I will identify external factors that might influence the effectiveness of technology transfer policy.  External factors can include characteristics of the environment or setting in which the policy operates.  Other policies and programs might also influence the effectiveness of technology transfer policy. Additionally, key influences, such individuals with control over resources or who serve as opinion leaders and social conventions, could help or hinder the success of technology transfer policy.  I will add this information to the bottom of the logic model, where it is typically placed.</w:t>
      </w:r>
    </w:p>
    <w:p w:rsidR="0050164C" w:rsidRPr="0050164C" w:rsidRDefault="0050164C" w:rsidP="00BC11A8">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I will then identify process and outcome indicators that will facilitate evaluation of technology transfer policy.  I will specify these indicators using the SMART (specific, measurable, attainable, relevant, and time-bound) criteria.  I will establish reference points for each indicator, based on publicly available data, at 20 year increments going back to the year 1900, which serves as a convenient psychological demarcation indicating the beginning of the modern era and roughly coincides with the end of the industrial revolution and the point at which the U.S. economy completed the transition from one based on agriculture and handicraft to one based on manufacturing and mass production. </w:t>
      </w:r>
    </w:p>
    <w:p w:rsidR="0050164C" w:rsidRPr="0050164C" w:rsidRDefault="0050164C" w:rsidP="00BC11A8">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Once completed, the logic model will organize much of the relevant information about technology transfer policy into a diagram that visually shows the connections between all policy components as well as intended activities and outcomes of technology transfer </w:t>
      </w:r>
      <w:proofErr w:type="gramStart"/>
      <w:r w:rsidRPr="0050164C">
        <w:rPr>
          <w:rFonts w:ascii="Times New Roman" w:hAnsi="Times New Roman" w:cs="Times New Roman"/>
          <w:sz w:val="24"/>
          <w:szCs w:val="24"/>
        </w:rPr>
        <w:t>policy as a whole</w:t>
      </w:r>
      <w:proofErr w:type="gramEnd"/>
      <w:r w:rsidRPr="0050164C">
        <w:rPr>
          <w:rFonts w:ascii="Times New Roman" w:hAnsi="Times New Roman" w:cs="Times New Roman"/>
          <w:sz w:val="24"/>
          <w:szCs w:val="24"/>
        </w:rPr>
        <w:t>.</w:t>
      </w:r>
    </w:p>
    <w:p w:rsidR="0050164C" w:rsidRPr="0050164C" w:rsidRDefault="0050164C" w:rsidP="0050164C">
      <w:pPr>
        <w:spacing w:after="0" w:line="480" w:lineRule="auto"/>
        <w:rPr>
          <w:rFonts w:ascii="Times New Roman" w:hAnsi="Times New Roman" w:cs="Times New Roman"/>
          <w:b/>
          <w:sz w:val="24"/>
          <w:szCs w:val="24"/>
        </w:rPr>
      </w:pPr>
      <w:r w:rsidRPr="0050164C">
        <w:rPr>
          <w:rFonts w:ascii="Times New Roman" w:hAnsi="Times New Roman" w:cs="Times New Roman"/>
          <w:b/>
          <w:sz w:val="24"/>
          <w:szCs w:val="24"/>
        </w:rPr>
        <w:t>Investigating the Role of Development Stage</w:t>
      </w:r>
    </w:p>
    <w:p w:rsidR="0050164C" w:rsidRPr="0050164C" w:rsidRDefault="0050164C" w:rsidP="00BC11A8">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I will perform a quantitative analysis to better understand the relationship between development stage of R&amp;D projects and technology transfer outcomes.  The primary unit of analysis for this study will be federally-funded R&amp;D projects as indicated by each unique funding award listed in the sample frame.  I will conduct binary logistic regression analyses </w:t>
      </w:r>
      <w:r w:rsidRPr="0050164C">
        <w:rPr>
          <w:rFonts w:ascii="Times New Roman" w:hAnsi="Times New Roman" w:cs="Times New Roman"/>
          <w:sz w:val="24"/>
          <w:szCs w:val="24"/>
        </w:rPr>
        <w:lastRenderedPageBreak/>
        <w:t>using a Var03 as the dependent variable and Var04 and Var05 as the primary independent variables of interest.  Although Var04 is ordinal, I will treat it as interval because the number of levels is relative large.  Moreover, maintaining it as ordinal for the analysis will require the creation of dummy variables, which will increase the amount of data required to conduct the study to an amount that makes completing the study within the target time frame unlikely.  I will conduct an ordinal logistic regression analysis using Var04 as the dependent variable and Var05 as the primary independent variable of interest. In all the logistic regression analyses, I will control for certain factors captured by variables Var06, Var07, Var08, Var09, and Var10.</w:t>
      </w:r>
    </w:p>
    <w:p w:rsidR="0050164C" w:rsidRPr="0050164C" w:rsidRDefault="0050164C" w:rsidP="00BC11A8">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I anticipate that the data will conform to the assumptions necessary to apply binary logistic regression analysis.  The variable Var03 is dichotomous and the variable Var04 is ordinal, which satisfies the requirements for the dependent variables.  Each case (i.e., each unique federally-funded R&amp;D project) is independent of each other.  I do not expect the independent variables to be very highly correlated with each other.  I presume that the independent variables are linearly related to the log odds, but this must be confirmed.  Finally, the sample size will be large enough to comply with general guidelines for logistic regression analysis, which indicates the need for a minimum of 10 cases with the least frequent outcome for each independent variable in the model (“Assumptions of Logistic Regression”, </w:t>
      </w:r>
      <w:proofErr w:type="spellStart"/>
      <w:r w:rsidRPr="0050164C">
        <w:rPr>
          <w:rFonts w:ascii="Times New Roman" w:hAnsi="Times New Roman" w:cs="Times New Roman"/>
          <w:sz w:val="24"/>
          <w:szCs w:val="24"/>
        </w:rPr>
        <w:t>n.d.</w:t>
      </w:r>
      <w:proofErr w:type="spellEnd"/>
      <w:r w:rsidRPr="0050164C">
        <w:rPr>
          <w:rFonts w:ascii="Times New Roman" w:hAnsi="Times New Roman" w:cs="Times New Roman"/>
          <w:sz w:val="24"/>
          <w:szCs w:val="24"/>
        </w:rPr>
        <w:t>).</w:t>
      </w:r>
    </w:p>
    <w:p w:rsidR="0050164C" w:rsidRPr="0050164C" w:rsidRDefault="0050164C" w:rsidP="00BC11A8">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To test hypothesis H1, Var03 will serve as the dependent variable and the equation for the regression analysis will take the form: </w:t>
      </w:r>
    </w:p>
    <w:p w:rsidR="0050164C" w:rsidRPr="0050164C" w:rsidRDefault="0050164C" w:rsidP="0050164C">
      <w:pPr>
        <w:spacing w:after="0" w:line="480" w:lineRule="auto"/>
        <w:rPr>
          <w:rFonts w:ascii="Times New Roman" w:hAnsi="Times New Roman" w:cs="Times New Roman"/>
          <w:sz w:val="24"/>
          <w:szCs w:val="24"/>
        </w:rPr>
      </w:pPr>
      <m:oMath>
        <m:r>
          <w:rPr>
            <w:rFonts w:ascii="Cambria Math" w:hAnsi="Cambria Math" w:cs="Times New Roman"/>
            <w:sz w:val="24"/>
            <w:szCs w:val="24"/>
          </w:rPr>
          <m:t>l</m:t>
        </m:r>
      </m:oMath>
      <w:r w:rsidRPr="0050164C">
        <w:rPr>
          <w:rFonts w:ascii="Times New Roman" w:hAnsi="Times New Roman" w:cs="Times New Roman"/>
          <w:sz w:val="24"/>
          <w:szCs w:val="24"/>
        </w:rPr>
        <w:t xml:space="preserve"> = β</w:t>
      </w:r>
      <w:r w:rsidRPr="0050164C">
        <w:rPr>
          <w:rFonts w:ascii="Times New Roman" w:hAnsi="Times New Roman" w:cs="Times New Roman"/>
          <w:sz w:val="24"/>
          <w:szCs w:val="24"/>
          <w:vertAlign w:val="subscript"/>
        </w:rPr>
        <w:t>0</w:t>
      </w:r>
      <w:r w:rsidRPr="0050164C">
        <w:rPr>
          <w:rFonts w:ascii="Times New Roman" w:hAnsi="Times New Roman" w:cs="Times New Roman"/>
          <w:sz w:val="24"/>
          <w:szCs w:val="24"/>
        </w:rPr>
        <w:t xml:space="preserve"> + β</w:t>
      </w:r>
      <w:r w:rsidRPr="0050164C">
        <w:rPr>
          <w:rFonts w:ascii="Times New Roman" w:hAnsi="Times New Roman" w:cs="Times New Roman"/>
          <w:sz w:val="24"/>
          <w:szCs w:val="24"/>
          <w:vertAlign w:val="subscript"/>
        </w:rPr>
        <w:t>1</w:t>
      </w:r>
      <w:r w:rsidRPr="0050164C">
        <w:rPr>
          <w:rFonts w:ascii="Times New Roman" w:hAnsi="Times New Roman" w:cs="Times New Roman"/>
          <w:sz w:val="24"/>
          <w:szCs w:val="24"/>
        </w:rPr>
        <w:t xml:space="preserve"> Var04 + β</w:t>
      </w:r>
      <w:r w:rsidRPr="0050164C">
        <w:rPr>
          <w:rFonts w:ascii="Times New Roman" w:hAnsi="Times New Roman" w:cs="Times New Roman"/>
          <w:sz w:val="24"/>
          <w:szCs w:val="24"/>
          <w:vertAlign w:val="subscript"/>
        </w:rPr>
        <w:t>2</w:t>
      </w:r>
      <w:r w:rsidRPr="0050164C">
        <w:rPr>
          <w:rFonts w:ascii="Times New Roman" w:hAnsi="Times New Roman" w:cs="Times New Roman"/>
          <w:sz w:val="24"/>
          <w:szCs w:val="24"/>
        </w:rPr>
        <w:t xml:space="preserve"> Var05 + β</w:t>
      </w:r>
      <w:r w:rsidRPr="0050164C">
        <w:rPr>
          <w:rFonts w:ascii="Times New Roman" w:hAnsi="Times New Roman" w:cs="Times New Roman"/>
          <w:sz w:val="24"/>
          <w:szCs w:val="24"/>
          <w:vertAlign w:val="subscript"/>
        </w:rPr>
        <w:t>3</w:t>
      </w:r>
      <w:r w:rsidRPr="0050164C">
        <w:rPr>
          <w:rFonts w:ascii="Times New Roman" w:hAnsi="Times New Roman" w:cs="Times New Roman"/>
          <w:sz w:val="24"/>
          <w:szCs w:val="24"/>
        </w:rPr>
        <w:t xml:space="preserve"> Var06 + β</w:t>
      </w:r>
      <w:r w:rsidRPr="0050164C">
        <w:rPr>
          <w:rFonts w:ascii="Times New Roman" w:hAnsi="Times New Roman" w:cs="Times New Roman"/>
          <w:sz w:val="24"/>
          <w:szCs w:val="24"/>
          <w:vertAlign w:val="subscript"/>
        </w:rPr>
        <w:t>4</w:t>
      </w:r>
      <w:r w:rsidRPr="0050164C">
        <w:rPr>
          <w:rFonts w:ascii="Times New Roman" w:hAnsi="Times New Roman" w:cs="Times New Roman"/>
          <w:sz w:val="24"/>
          <w:szCs w:val="24"/>
        </w:rPr>
        <w:t xml:space="preserve"> Var07 + β</w:t>
      </w:r>
      <w:r w:rsidRPr="0050164C">
        <w:rPr>
          <w:rFonts w:ascii="Times New Roman" w:hAnsi="Times New Roman" w:cs="Times New Roman"/>
          <w:sz w:val="24"/>
          <w:szCs w:val="24"/>
          <w:vertAlign w:val="subscript"/>
        </w:rPr>
        <w:t>5</w:t>
      </w:r>
      <w:r w:rsidRPr="0050164C">
        <w:rPr>
          <w:rFonts w:ascii="Times New Roman" w:hAnsi="Times New Roman" w:cs="Times New Roman"/>
          <w:sz w:val="24"/>
          <w:szCs w:val="24"/>
        </w:rPr>
        <w:t xml:space="preserve"> Var08 + β</w:t>
      </w:r>
      <w:r w:rsidRPr="0050164C">
        <w:rPr>
          <w:rFonts w:ascii="Times New Roman" w:hAnsi="Times New Roman" w:cs="Times New Roman"/>
          <w:sz w:val="24"/>
          <w:szCs w:val="24"/>
          <w:vertAlign w:val="subscript"/>
        </w:rPr>
        <w:t>6</w:t>
      </w:r>
      <w:r w:rsidRPr="0050164C">
        <w:rPr>
          <w:rFonts w:ascii="Times New Roman" w:hAnsi="Times New Roman" w:cs="Times New Roman"/>
          <w:sz w:val="24"/>
          <w:szCs w:val="24"/>
        </w:rPr>
        <w:t xml:space="preserve"> Var09 + β</w:t>
      </w:r>
      <w:r w:rsidRPr="0050164C">
        <w:rPr>
          <w:rFonts w:ascii="Times New Roman" w:hAnsi="Times New Roman" w:cs="Times New Roman"/>
          <w:sz w:val="24"/>
          <w:szCs w:val="24"/>
          <w:vertAlign w:val="subscript"/>
        </w:rPr>
        <w:t>7</w:t>
      </w:r>
      <w:r w:rsidRPr="0050164C">
        <w:rPr>
          <w:rFonts w:ascii="Times New Roman" w:hAnsi="Times New Roman" w:cs="Times New Roman"/>
          <w:sz w:val="24"/>
          <w:szCs w:val="24"/>
        </w:rPr>
        <w:t xml:space="preserve"> Var10.  The null and alternative hypotheses will be as follows:</w:t>
      </w:r>
    </w:p>
    <w:p w:rsidR="0050164C" w:rsidRPr="0050164C" w:rsidRDefault="0050164C" w:rsidP="00BC11A8">
      <w:pPr>
        <w:spacing w:after="0" w:line="480" w:lineRule="auto"/>
        <w:ind w:left="720"/>
        <w:rPr>
          <w:rFonts w:ascii="Times New Roman" w:hAnsi="Times New Roman" w:cs="Times New Roman"/>
          <w:sz w:val="24"/>
          <w:szCs w:val="24"/>
        </w:rPr>
      </w:pPr>
      <w:r w:rsidRPr="0050164C">
        <w:rPr>
          <w:rFonts w:ascii="Times New Roman" w:hAnsi="Times New Roman" w:cs="Times New Roman"/>
          <w:sz w:val="24"/>
          <w:szCs w:val="24"/>
        </w:rPr>
        <w:t>H1</w:t>
      </w:r>
      <w:r w:rsidRPr="0050164C">
        <w:rPr>
          <w:rFonts w:ascii="Times New Roman" w:hAnsi="Times New Roman" w:cs="Times New Roman"/>
          <w:sz w:val="24"/>
          <w:szCs w:val="24"/>
          <w:vertAlign w:val="subscript"/>
        </w:rPr>
        <w:t>0</w:t>
      </w:r>
      <w:r w:rsidRPr="0050164C">
        <w:rPr>
          <w:rFonts w:ascii="Times New Roman" w:hAnsi="Times New Roman" w:cs="Times New Roman"/>
          <w:sz w:val="24"/>
          <w:szCs w:val="24"/>
        </w:rPr>
        <w:t>:  β</w:t>
      </w:r>
      <w:r w:rsidRPr="0050164C">
        <w:rPr>
          <w:rFonts w:ascii="Times New Roman" w:hAnsi="Times New Roman" w:cs="Times New Roman"/>
          <w:sz w:val="24"/>
          <w:szCs w:val="24"/>
          <w:vertAlign w:val="subscript"/>
        </w:rPr>
        <w:t>1</w:t>
      </w:r>
      <w:r w:rsidRPr="0050164C">
        <w:rPr>
          <w:rFonts w:ascii="Times New Roman" w:hAnsi="Times New Roman" w:cs="Times New Roman"/>
          <w:sz w:val="24"/>
          <w:szCs w:val="24"/>
        </w:rPr>
        <w:t xml:space="preserve"> </w:t>
      </w:r>
      <m:oMath>
        <m:r>
          <w:rPr>
            <w:rFonts w:ascii="Cambria Math" w:hAnsi="Cambria Math" w:cs="Times New Roman"/>
            <w:sz w:val="24"/>
            <w:szCs w:val="24"/>
          </w:rPr>
          <m:t>≤</m:t>
        </m:r>
      </m:oMath>
      <w:r w:rsidRPr="0050164C">
        <w:rPr>
          <w:rFonts w:ascii="Times New Roman" w:hAnsi="Times New Roman" w:cs="Times New Roman"/>
          <w:sz w:val="24"/>
          <w:szCs w:val="24"/>
        </w:rPr>
        <w:t xml:space="preserve"> 0</w:t>
      </w:r>
    </w:p>
    <w:p w:rsidR="0050164C" w:rsidRPr="0050164C" w:rsidRDefault="0050164C" w:rsidP="00BC11A8">
      <w:pPr>
        <w:spacing w:after="0" w:line="480" w:lineRule="auto"/>
        <w:ind w:left="720"/>
        <w:rPr>
          <w:rFonts w:ascii="Times New Roman" w:hAnsi="Times New Roman" w:cs="Times New Roman"/>
          <w:sz w:val="24"/>
          <w:szCs w:val="24"/>
        </w:rPr>
      </w:pPr>
      <w:r w:rsidRPr="0050164C">
        <w:rPr>
          <w:rFonts w:ascii="Times New Roman" w:hAnsi="Times New Roman" w:cs="Times New Roman"/>
          <w:sz w:val="24"/>
          <w:szCs w:val="24"/>
        </w:rPr>
        <w:t>H1</w:t>
      </w:r>
      <w:r w:rsidRPr="0050164C">
        <w:rPr>
          <w:rFonts w:ascii="Times New Roman" w:hAnsi="Times New Roman" w:cs="Times New Roman"/>
          <w:sz w:val="24"/>
          <w:szCs w:val="24"/>
          <w:vertAlign w:val="subscript"/>
        </w:rPr>
        <w:t>A</w:t>
      </w:r>
      <w:r w:rsidRPr="0050164C">
        <w:rPr>
          <w:rFonts w:ascii="Times New Roman" w:hAnsi="Times New Roman" w:cs="Times New Roman"/>
          <w:sz w:val="24"/>
          <w:szCs w:val="24"/>
        </w:rPr>
        <w:t>:  β</w:t>
      </w:r>
      <w:r w:rsidRPr="0050164C">
        <w:rPr>
          <w:rFonts w:ascii="Times New Roman" w:hAnsi="Times New Roman" w:cs="Times New Roman"/>
          <w:sz w:val="24"/>
          <w:szCs w:val="24"/>
          <w:vertAlign w:val="subscript"/>
        </w:rPr>
        <w:t>1</w:t>
      </w:r>
      <w:r w:rsidRPr="0050164C">
        <w:rPr>
          <w:rFonts w:ascii="Times New Roman" w:hAnsi="Times New Roman" w:cs="Times New Roman"/>
          <w:sz w:val="24"/>
          <w:szCs w:val="24"/>
        </w:rPr>
        <w:t xml:space="preserve"> </w:t>
      </w:r>
      <m:oMath>
        <m:r>
          <w:rPr>
            <w:rFonts w:ascii="Cambria Math" w:hAnsi="Cambria Math" w:cs="Times New Roman"/>
            <w:sz w:val="24"/>
            <w:szCs w:val="24"/>
          </w:rPr>
          <m:t>&gt;</m:t>
        </m:r>
      </m:oMath>
      <w:r w:rsidRPr="0050164C">
        <w:rPr>
          <w:rFonts w:ascii="Times New Roman" w:hAnsi="Times New Roman" w:cs="Times New Roman"/>
          <w:sz w:val="24"/>
          <w:szCs w:val="24"/>
        </w:rPr>
        <w:t xml:space="preserve"> 0</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lastRenderedPageBreak/>
        <w:t>A statistically significant value for β</w:t>
      </w:r>
      <w:r w:rsidRPr="0050164C">
        <w:rPr>
          <w:rFonts w:ascii="Times New Roman" w:hAnsi="Times New Roman" w:cs="Times New Roman"/>
          <w:sz w:val="24"/>
          <w:szCs w:val="24"/>
          <w:vertAlign w:val="subscript"/>
        </w:rPr>
        <w:t>1</w:t>
      </w:r>
      <w:r w:rsidRPr="0050164C">
        <w:rPr>
          <w:rFonts w:ascii="Times New Roman" w:hAnsi="Times New Roman" w:cs="Times New Roman"/>
          <w:sz w:val="24"/>
          <w:szCs w:val="24"/>
        </w:rPr>
        <w:t xml:space="preserve"> that is greater than zero will indicate that the higher the value of Var04, the greater the odds of the technology being successfully transferred to the private sector.</w:t>
      </w:r>
    </w:p>
    <w:p w:rsidR="0050164C" w:rsidRPr="0050164C" w:rsidRDefault="0050164C" w:rsidP="00BC11A8">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To test hypothesis H2, Var04 will serve as the dependent variable and the equation for the regression analysis will take the form: </w:t>
      </w:r>
    </w:p>
    <w:p w:rsidR="0050164C" w:rsidRPr="0050164C" w:rsidRDefault="0050164C" w:rsidP="0050164C">
      <w:pPr>
        <w:spacing w:after="0" w:line="480" w:lineRule="auto"/>
        <w:rPr>
          <w:rFonts w:ascii="Times New Roman" w:hAnsi="Times New Roman" w:cs="Times New Roman"/>
          <w:sz w:val="24"/>
          <w:szCs w:val="24"/>
        </w:rPr>
      </w:pPr>
      <m:oMath>
        <m:r>
          <w:rPr>
            <w:rFonts w:ascii="Cambria Math" w:hAnsi="Cambria Math" w:cs="Times New Roman"/>
            <w:sz w:val="24"/>
            <w:szCs w:val="24"/>
          </w:rPr>
          <m:t>l</m:t>
        </m:r>
      </m:oMath>
      <w:r w:rsidRPr="0050164C">
        <w:rPr>
          <w:rFonts w:ascii="Times New Roman" w:hAnsi="Times New Roman" w:cs="Times New Roman"/>
          <w:sz w:val="24"/>
          <w:szCs w:val="24"/>
        </w:rPr>
        <w:t xml:space="preserve"> = β</w:t>
      </w:r>
      <w:r w:rsidRPr="0050164C">
        <w:rPr>
          <w:rFonts w:ascii="Times New Roman" w:hAnsi="Times New Roman" w:cs="Times New Roman"/>
          <w:sz w:val="24"/>
          <w:szCs w:val="24"/>
          <w:vertAlign w:val="subscript"/>
        </w:rPr>
        <w:t>0</w:t>
      </w:r>
      <w:r w:rsidRPr="0050164C">
        <w:rPr>
          <w:rFonts w:ascii="Times New Roman" w:hAnsi="Times New Roman" w:cs="Times New Roman"/>
          <w:sz w:val="24"/>
          <w:szCs w:val="24"/>
        </w:rPr>
        <w:t xml:space="preserve"> + β</w:t>
      </w:r>
      <w:r w:rsidRPr="0050164C">
        <w:rPr>
          <w:rFonts w:ascii="Times New Roman" w:hAnsi="Times New Roman" w:cs="Times New Roman"/>
          <w:sz w:val="24"/>
          <w:szCs w:val="24"/>
          <w:vertAlign w:val="subscript"/>
        </w:rPr>
        <w:t>1</w:t>
      </w:r>
      <w:r w:rsidRPr="0050164C">
        <w:rPr>
          <w:rFonts w:ascii="Times New Roman" w:hAnsi="Times New Roman" w:cs="Times New Roman"/>
          <w:sz w:val="24"/>
          <w:szCs w:val="24"/>
        </w:rPr>
        <w:t xml:space="preserve"> Var05 + β</w:t>
      </w:r>
      <w:r w:rsidRPr="0050164C">
        <w:rPr>
          <w:rFonts w:ascii="Times New Roman" w:hAnsi="Times New Roman" w:cs="Times New Roman"/>
          <w:sz w:val="24"/>
          <w:szCs w:val="24"/>
          <w:vertAlign w:val="subscript"/>
        </w:rPr>
        <w:t>2</w:t>
      </w:r>
      <w:r w:rsidRPr="0050164C">
        <w:rPr>
          <w:rFonts w:ascii="Times New Roman" w:hAnsi="Times New Roman" w:cs="Times New Roman"/>
          <w:sz w:val="24"/>
          <w:szCs w:val="24"/>
        </w:rPr>
        <w:t xml:space="preserve"> Var06 + β</w:t>
      </w:r>
      <w:r w:rsidRPr="0050164C">
        <w:rPr>
          <w:rFonts w:ascii="Times New Roman" w:hAnsi="Times New Roman" w:cs="Times New Roman"/>
          <w:sz w:val="24"/>
          <w:szCs w:val="24"/>
          <w:vertAlign w:val="subscript"/>
        </w:rPr>
        <w:t>3</w:t>
      </w:r>
      <w:r w:rsidRPr="0050164C">
        <w:rPr>
          <w:rFonts w:ascii="Times New Roman" w:hAnsi="Times New Roman" w:cs="Times New Roman"/>
          <w:sz w:val="24"/>
          <w:szCs w:val="24"/>
        </w:rPr>
        <w:t xml:space="preserve"> Var07 + β</w:t>
      </w:r>
      <w:r w:rsidRPr="0050164C">
        <w:rPr>
          <w:rFonts w:ascii="Times New Roman" w:hAnsi="Times New Roman" w:cs="Times New Roman"/>
          <w:sz w:val="24"/>
          <w:szCs w:val="24"/>
          <w:vertAlign w:val="subscript"/>
        </w:rPr>
        <w:t>4</w:t>
      </w:r>
      <w:r w:rsidRPr="0050164C">
        <w:rPr>
          <w:rFonts w:ascii="Times New Roman" w:hAnsi="Times New Roman" w:cs="Times New Roman"/>
          <w:sz w:val="24"/>
          <w:szCs w:val="24"/>
        </w:rPr>
        <w:t xml:space="preserve"> Var08 + β</w:t>
      </w:r>
      <w:r w:rsidRPr="0050164C">
        <w:rPr>
          <w:rFonts w:ascii="Times New Roman" w:hAnsi="Times New Roman" w:cs="Times New Roman"/>
          <w:sz w:val="24"/>
          <w:szCs w:val="24"/>
          <w:vertAlign w:val="subscript"/>
        </w:rPr>
        <w:t>5</w:t>
      </w:r>
      <w:r w:rsidRPr="0050164C">
        <w:rPr>
          <w:rFonts w:ascii="Times New Roman" w:hAnsi="Times New Roman" w:cs="Times New Roman"/>
          <w:sz w:val="24"/>
          <w:szCs w:val="24"/>
        </w:rPr>
        <w:t xml:space="preserve"> Var09 + β</w:t>
      </w:r>
      <w:r w:rsidRPr="0050164C">
        <w:rPr>
          <w:rFonts w:ascii="Times New Roman" w:hAnsi="Times New Roman" w:cs="Times New Roman"/>
          <w:sz w:val="24"/>
          <w:szCs w:val="24"/>
          <w:vertAlign w:val="subscript"/>
        </w:rPr>
        <w:t>6</w:t>
      </w:r>
      <w:r w:rsidRPr="0050164C">
        <w:rPr>
          <w:rFonts w:ascii="Times New Roman" w:hAnsi="Times New Roman" w:cs="Times New Roman"/>
          <w:sz w:val="24"/>
          <w:szCs w:val="24"/>
        </w:rPr>
        <w:t xml:space="preserve"> Var10.  </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The null and alternative hypotheses will be as follows:</w:t>
      </w:r>
    </w:p>
    <w:p w:rsidR="0050164C" w:rsidRPr="0050164C" w:rsidRDefault="0050164C" w:rsidP="00BC11A8">
      <w:pPr>
        <w:spacing w:after="0" w:line="480" w:lineRule="auto"/>
        <w:ind w:left="720"/>
        <w:rPr>
          <w:rFonts w:ascii="Times New Roman" w:hAnsi="Times New Roman" w:cs="Times New Roman"/>
          <w:sz w:val="24"/>
          <w:szCs w:val="24"/>
        </w:rPr>
      </w:pPr>
      <w:r w:rsidRPr="0050164C">
        <w:rPr>
          <w:rFonts w:ascii="Times New Roman" w:hAnsi="Times New Roman" w:cs="Times New Roman"/>
          <w:sz w:val="24"/>
          <w:szCs w:val="24"/>
        </w:rPr>
        <w:t>H2</w:t>
      </w:r>
      <w:r w:rsidRPr="0050164C">
        <w:rPr>
          <w:rFonts w:ascii="Times New Roman" w:hAnsi="Times New Roman" w:cs="Times New Roman"/>
          <w:sz w:val="24"/>
          <w:szCs w:val="24"/>
          <w:vertAlign w:val="subscript"/>
        </w:rPr>
        <w:t>0</w:t>
      </w:r>
      <w:r w:rsidRPr="0050164C">
        <w:rPr>
          <w:rFonts w:ascii="Times New Roman" w:hAnsi="Times New Roman" w:cs="Times New Roman"/>
          <w:sz w:val="24"/>
          <w:szCs w:val="24"/>
        </w:rPr>
        <w:t>:  β</w:t>
      </w:r>
      <w:r w:rsidRPr="0050164C">
        <w:rPr>
          <w:rFonts w:ascii="Times New Roman" w:hAnsi="Times New Roman" w:cs="Times New Roman"/>
          <w:sz w:val="24"/>
          <w:szCs w:val="24"/>
          <w:vertAlign w:val="subscript"/>
        </w:rPr>
        <w:t>1</w:t>
      </w:r>
      <w:r w:rsidRPr="0050164C">
        <w:rPr>
          <w:rFonts w:ascii="Times New Roman" w:hAnsi="Times New Roman" w:cs="Times New Roman"/>
          <w:sz w:val="24"/>
          <w:szCs w:val="24"/>
        </w:rPr>
        <w:t xml:space="preserve"> </w:t>
      </w:r>
      <m:oMath>
        <m:r>
          <w:rPr>
            <w:rFonts w:ascii="Cambria Math" w:hAnsi="Cambria Math" w:cs="Times New Roman"/>
            <w:sz w:val="24"/>
            <w:szCs w:val="24"/>
          </w:rPr>
          <m:t>≥</m:t>
        </m:r>
      </m:oMath>
      <w:r w:rsidRPr="0050164C">
        <w:rPr>
          <w:rFonts w:ascii="Times New Roman" w:hAnsi="Times New Roman" w:cs="Times New Roman"/>
          <w:sz w:val="24"/>
          <w:szCs w:val="24"/>
        </w:rPr>
        <w:t xml:space="preserve"> 0</w:t>
      </w:r>
    </w:p>
    <w:p w:rsidR="0050164C" w:rsidRPr="0050164C" w:rsidRDefault="0050164C" w:rsidP="00BC11A8">
      <w:pPr>
        <w:spacing w:after="0" w:line="480" w:lineRule="auto"/>
        <w:ind w:left="720"/>
        <w:rPr>
          <w:rFonts w:ascii="Times New Roman" w:hAnsi="Times New Roman" w:cs="Times New Roman"/>
          <w:sz w:val="24"/>
          <w:szCs w:val="24"/>
        </w:rPr>
      </w:pPr>
      <w:r w:rsidRPr="0050164C">
        <w:rPr>
          <w:rFonts w:ascii="Times New Roman" w:hAnsi="Times New Roman" w:cs="Times New Roman"/>
          <w:sz w:val="24"/>
          <w:szCs w:val="24"/>
        </w:rPr>
        <w:t>H2</w:t>
      </w:r>
      <w:r w:rsidRPr="0050164C">
        <w:rPr>
          <w:rFonts w:ascii="Times New Roman" w:hAnsi="Times New Roman" w:cs="Times New Roman"/>
          <w:sz w:val="24"/>
          <w:szCs w:val="24"/>
          <w:vertAlign w:val="subscript"/>
        </w:rPr>
        <w:t>A</w:t>
      </w:r>
      <w:r w:rsidRPr="0050164C">
        <w:rPr>
          <w:rFonts w:ascii="Times New Roman" w:hAnsi="Times New Roman" w:cs="Times New Roman"/>
          <w:sz w:val="24"/>
          <w:szCs w:val="24"/>
        </w:rPr>
        <w:t>:  β</w:t>
      </w:r>
      <w:r w:rsidRPr="0050164C">
        <w:rPr>
          <w:rFonts w:ascii="Times New Roman" w:hAnsi="Times New Roman" w:cs="Times New Roman"/>
          <w:sz w:val="24"/>
          <w:szCs w:val="24"/>
          <w:vertAlign w:val="subscript"/>
        </w:rPr>
        <w:t>1</w:t>
      </w:r>
      <w:r w:rsidRPr="0050164C">
        <w:rPr>
          <w:rFonts w:ascii="Times New Roman" w:hAnsi="Times New Roman" w:cs="Times New Roman"/>
          <w:sz w:val="24"/>
          <w:szCs w:val="24"/>
        </w:rPr>
        <w:t xml:space="preserve"> </w:t>
      </w:r>
      <m:oMath>
        <m:r>
          <w:rPr>
            <w:rFonts w:ascii="Cambria Math" w:hAnsi="Cambria Math" w:cs="Times New Roman"/>
            <w:sz w:val="24"/>
            <w:szCs w:val="24"/>
          </w:rPr>
          <m:t>&lt;</m:t>
        </m:r>
      </m:oMath>
      <w:r w:rsidRPr="0050164C">
        <w:rPr>
          <w:rFonts w:ascii="Times New Roman" w:hAnsi="Times New Roman" w:cs="Times New Roman"/>
          <w:sz w:val="24"/>
          <w:szCs w:val="24"/>
        </w:rPr>
        <w:t xml:space="preserve"> 0</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A statistically significant value for β</w:t>
      </w:r>
      <w:r w:rsidRPr="0050164C">
        <w:rPr>
          <w:rFonts w:ascii="Times New Roman" w:hAnsi="Times New Roman" w:cs="Times New Roman"/>
          <w:sz w:val="24"/>
          <w:szCs w:val="24"/>
          <w:vertAlign w:val="subscript"/>
        </w:rPr>
        <w:t>1</w:t>
      </w:r>
      <w:r w:rsidRPr="0050164C">
        <w:rPr>
          <w:rFonts w:ascii="Times New Roman" w:hAnsi="Times New Roman" w:cs="Times New Roman"/>
          <w:sz w:val="24"/>
          <w:szCs w:val="24"/>
        </w:rPr>
        <w:t xml:space="preserve"> that is less than zero will indicate that the higher the value of Var05, the lower the development stage attained for the R&amp;D project.</w:t>
      </w:r>
    </w:p>
    <w:p w:rsidR="0050164C" w:rsidRPr="0050164C" w:rsidRDefault="0050164C" w:rsidP="00BC11A8">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 xml:space="preserve">To test hypothesis H3, Var02 will serve as the dependent variable and the equation for the regression analysis will take the form: </w:t>
      </w:r>
    </w:p>
    <w:p w:rsidR="0050164C" w:rsidRPr="0050164C" w:rsidRDefault="0050164C" w:rsidP="0050164C">
      <w:pPr>
        <w:spacing w:after="0" w:line="480" w:lineRule="auto"/>
        <w:rPr>
          <w:rFonts w:ascii="Times New Roman" w:hAnsi="Times New Roman" w:cs="Times New Roman"/>
          <w:sz w:val="24"/>
          <w:szCs w:val="24"/>
        </w:rPr>
      </w:pPr>
      <m:oMath>
        <m:r>
          <w:rPr>
            <w:rFonts w:ascii="Cambria Math" w:hAnsi="Cambria Math" w:cs="Times New Roman"/>
            <w:sz w:val="24"/>
            <w:szCs w:val="24"/>
          </w:rPr>
          <m:t>l</m:t>
        </m:r>
      </m:oMath>
      <w:r w:rsidRPr="0050164C">
        <w:rPr>
          <w:rFonts w:ascii="Times New Roman" w:hAnsi="Times New Roman" w:cs="Times New Roman"/>
          <w:sz w:val="24"/>
          <w:szCs w:val="24"/>
        </w:rPr>
        <w:t xml:space="preserve"> = β</w:t>
      </w:r>
      <w:r w:rsidRPr="0050164C">
        <w:rPr>
          <w:rFonts w:ascii="Times New Roman" w:hAnsi="Times New Roman" w:cs="Times New Roman"/>
          <w:sz w:val="24"/>
          <w:szCs w:val="24"/>
          <w:vertAlign w:val="subscript"/>
        </w:rPr>
        <w:t>0</w:t>
      </w:r>
      <w:r w:rsidRPr="0050164C">
        <w:rPr>
          <w:rFonts w:ascii="Times New Roman" w:hAnsi="Times New Roman" w:cs="Times New Roman"/>
          <w:sz w:val="24"/>
          <w:szCs w:val="24"/>
        </w:rPr>
        <w:t xml:space="preserve"> + β</w:t>
      </w:r>
      <w:r w:rsidRPr="0050164C">
        <w:rPr>
          <w:rFonts w:ascii="Times New Roman" w:hAnsi="Times New Roman" w:cs="Times New Roman"/>
          <w:sz w:val="24"/>
          <w:szCs w:val="24"/>
          <w:vertAlign w:val="subscript"/>
        </w:rPr>
        <w:t>1</w:t>
      </w:r>
      <w:r w:rsidRPr="0050164C">
        <w:rPr>
          <w:rFonts w:ascii="Times New Roman" w:hAnsi="Times New Roman" w:cs="Times New Roman"/>
          <w:sz w:val="24"/>
          <w:szCs w:val="24"/>
        </w:rPr>
        <w:t xml:space="preserve"> Var04 + β</w:t>
      </w:r>
      <w:r w:rsidRPr="0050164C">
        <w:rPr>
          <w:rFonts w:ascii="Times New Roman" w:hAnsi="Times New Roman" w:cs="Times New Roman"/>
          <w:sz w:val="24"/>
          <w:szCs w:val="24"/>
          <w:vertAlign w:val="subscript"/>
        </w:rPr>
        <w:t>2</w:t>
      </w:r>
      <w:r w:rsidRPr="0050164C">
        <w:rPr>
          <w:rFonts w:ascii="Times New Roman" w:hAnsi="Times New Roman" w:cs="Times New Roman"/>
          <w:sz w:val="24"/>
          <w:szCs w:val="24"/>
        </w:rPr>
        <w:t xml:space="preserve"> Var05 + β</w:t>
      </w:r>
      <w:r w:rsidRPr="0050164C">
        <w:rPr>
          <w:rFonts w:ascii="Times New Roman" w:hAnsi="Times New Roman" w:cs="Times New Roman"/>
          <w:sz w:val="24"/>
          <w:szCs w:val="24"/>
          <w:vertAlign w:val="subscript"/>
        </w:rPr>
        <w:t>3</w:t>
      </w:r>
      <w:r w:rsidRPr="0050164C">
        <w:rPr>
          <w:rFonts w:ascii="Times New Roman" w:hAnsi="Times New Roman" w:cs="Times New Roman"/>
          <w:sz w:val="24"/>
          <w:szCs w:val="24"/>
        </w:rPr>
        <w:t xml:space="preserve"> Var06 + β</w:t>
      </w:r>
      <w:r w:rsidRPr="0050164C">
        <w:rPr>
          <w:rFonts w:ascii="Times New Roman" w:hAnsi="Times New Roman" w:cs="Times New Roman"/>
          <w:sz w:val="24"/>
          <w:szCs w:val="24"/>
          <w:vertAlign w:val="subscript"/>
        </w:rPr>
        <w:t>4</w:t>
      </w:r>
      <w:r w:rsidRPr="0050164C">
        <w:rPr>
          <w:rFonts w:ascii="Times New Roman" w:hAnsi="Times New Roman" w:cs="Times New Roman"/>
          <w:sz w:val="24"/>
          <w:szCs w:val="24"/>
        </w:rPr>
        <w:t xml:space="preserve"> Var07 + β</w:t>
      </w:r>
      <w:r w:rsidRPr="0050164C">
        <w:rPr>
          <w:rFonts w:ascii="Times New Roman" w:hAnsi="Times New Roman" w:cs="Times New Roman"/>
          <w:sz w:val="24"/>
          <w:szCs w:val="24"/>
          <w:vertAlign w:val="subscript"/>
        </w:rPr>
        <w:t>5</w:t>
      </w:r>
      <w:r w:rsidRPr="0050164C">
        <w:rPr>
          <w:rFonts w:ascii="Times New Roman" w:hAnsi="Times New Roman" w:cs="Times New Roman"/>
          <w:sz w:val="24"/>
          <w:szCs w:val="24"/>
        </w:rPr>
        <w:t xml:space="preserve"> Var08 + β</w:t>
      </w:r>
      <w:r w:rsidRPr="0050164C">
        <w:rPr>
          <w:rFonts w:ascii="Times New Roman" w:hAnsi="Times New Roman" w:cs="Times New Roman"/>
          <w:sz w:val="24"/>
          <w:szCs w:val="24"/>
          <w:vertAlign w:val="subscript"/>
        </w:rPr>
        <w:t>6</w:t>
      </w:r>
      <w:r w:rsidRPr="0050164C">
        <w:rPr>
          <w:rFonts w:ascii="Times New Roman" w:hAnsi="Times New Roman" w:cs="Times New Roman"/>
          <w:sz w:val="24"/>
          <w:szCs w:val="24"/>
        </w:rPr>
        <w:t xml:space="preserve"> Var09 + β</w:t>
      </w:r>
      <w:r w:rsidRPr="0050164C">
        <w:rPr>
          <w:rFonts w:ascii="Times New Roman" w:hAnsi="Times New Roman" w:cs="Times New Roman"/>
          <w:sz w:val="24"/>
          <w:szCs w:val="24"/>
          <w:vertAlign w:val="subscript"/>
        </w:rPr>
        <w:t>7</w:t>
      </w:r>
      <w:r w:rsidRPr="0050164C">
        <w:rPr>
          <w:rFonts w:ascii="Times New Roman" w:hAnsi="Times New Roman" w:cs="Times New Roman"/>
          <w:sz w:val="24"/>
          <w:szCs w:val="24"/>
        </w:rPr>
        <w:t xml:space="preserve"> Var10.  </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The null and alternative hypotheses will be as follows:</w:t>
      </w:r>
    </w:p>
    <w:p w:rsidR="0050164C" w:rsidRPr="0050164C" w:rsidRDefault="0050164C" w:rsidP="00BC11A8">
      <w:pPr>
        <w:spacing w:after="0" w:line="480" w:lineRule="auto"/>
        <w:ind w:left="720"/>
        <w:rPr>
          <w:rFonts w:ascii="Times New Roman" w:hAnsi="Times New Roman" w:cs="Times New Roman"/>
          <w:sz w:val="24"/>
          <w:szCs w:val="24"/>
        </w:rPr>
      </w:pPr>
      <w:r w:rsidRPr="0050164C">
        <w:rPr>
          <w:rFonts w:ascii="Times New Roman" w:hAnsi="Times New Roman" w:cs="Times New Roman"/>
          <w:sz w:val="24"/>
          <w:szCs w:val="24"/>
        </w:rPr>
        <w:t>H3</w:t>
      </w:r>
      <w:r w:rsidRPr="0050164C">
        <w:rPr>
          <w:rFonts w:ascii="Times New Roman" w:hAnsi="Times New Roman" w:cs="Times New Roman"/>
          <w:sz w:val="24"/>
          <w:szCs w:val="24"/>
          <w:vertAlign w:val="subscript"/>
        </w:rPr>
        <w:t>0</w:t>
      </w:r>
      <w:r w:rsidRPr="0050164C">
        <w:rPr>
          <w:rFonts w:ascii="Times New Roman" w:hAnsi="Times New Roman" w:cs="Times New Roman"/>
          <w:sz w:val="24"/>
          <w:szCs w:val="24"/>
        </w:rPr>
        <w:t>:  β</w:t>
      </w:r>
      <w:r w:rsidRPr="0050164C">
        <w:rPr>
          <w:rFonts w:ascii="Times New Roman" w:hAnsi="Times New Roman" w:cs="Times New Roman"/>
          <w:sz w:val="24"/>
          <w:szCs w:val="24"/>
          <w:vertAlign w:val="subscript"/>
        </w:rPr>
        <w:t>2</w:t>
      </w:r>
      <w:r w:rsidRPr="0050164C">
        <w:rPr>
          <w:rFonts w:ascii="Times New Roman" w:hAnsi="Times New Roman" w:cs="Times New Roman"/>
          <w:sz w:val="24"/>
          <w:szCs w:val="24"/>
        </w:rPr>
        <w:t xml:space="preserve"> </w:t>
      </w:r>
      <m:oMath>
        <m:r>
          <w:rPr>
            <w:rFonts w:ascii="Cambria Math" w:hAnsi="Cambria Math" w:cs="Times New Roman"/>
            <w:sz w:val="24"/>
            <w:szCs w:val="24"/>
          </w:rPr>
          <m:t>≥</m:t>
        </m:r>
      </m:oMath>
      <w:r w:rsidRPr="0050164C">
        <w:rPr>
          <w:rFonts w:ascii="Times New Roman" w:hAnsi="Times New Roman" w:cs="Times New Roman"/>
          <w:sz w:val="24"/>
          <w:szCs w:val="24"/>
        </w:rPr>
        <w:t xml:space="preserve"> 0</w:t>
      </w:r>
    </w:p>
    <w:p w:rsidR="0050164C" w:rsidRPr="0050164C" w:rsidRDefault="0050164C" w:rsidP="00BC11A8">
      <w:pPr>
        <w:spacing w:after="0" w:line="480" w:lineRule="auto"/>
        <w:ind w:left="720"/>
        <w:rPr>
          <w:rFonts w:ascii="Times New Roman" w:hAnsi="Times New Roman" w:cs="Times New Roman"/>
          <w:sz w:val="24"/>
          <w:szCs w:val="24"/>
        </w:rPr>
      </w:pPr>
      <w:r w:rsidRPr="0050164C">
        <w:rPr>
          <w:rFonts w:ascii="Times New Roman" w:hAnsi="Times New Roman" w:cs="Times New Roman"/>
          <w:sz w:val="24"/>
          <w:szCs w:val="24"/>
        </w:rPr>
        <w:t>H3</w:t>
      </w:r>
      <w:r w:rsidRPr="0050164C">
        <w:rPr>
          <w:rFonts w:ascii="Times New Roman" w:hAnsi="Times New Roman" w:cs="Times New Roman"/>
          <w:sz w:val="24"/>
          <w:szCs w:val="24"/>
          <w:vertAlign w:val="subscript"/>
        </w:rPr>
        <w:t>A</w:t>
      </w:r>
      <w:r w:rsidRPr="0050164C">
        <w:rPr>
          <w:rFonts w:ascii="Times New Roman" w:hAnsi="Times New Roman" w:cs="Times New Roman"/>
          <w:sz w:val="24"/>
          <w:szCs w:val="24"/>
        </w:rPr>
        <w:t>:  β</w:t>
      </w:r>
      <w:r w:rsidRPr="0050164C">
        <w:rPr>
          <w:rFonts w:ascii="Times New Roman" w:hAnsi="Times New Roman" w:cs="Times New Roman"/>
          <w:sz w:val="24"/>
          <w:szCs w:val="24"/>
          <w:vertAlign w:val="subscript"/>
        </w:rPr>
        <w:t>2</w:t>
      </w:r>
      <w:r w:rsidRPr="0050164C">
        <w:rPr>
          <w:rFonts w:ascii="Times New Roman" w:hAnsi="Times New Roman" w:cs="Times New Roman"/>
          <w:sz w:val="24"/>
          <w:szCs w:val="24"/>
        </w:rPr>
        <w:t xml:space="preserve"> </w:t>
      </w:r>
      <m:oMath>
        <m:r>
          <w:rPr>
            <w:rFonts w:ascii="Cambria Math" w:hAnsi="Cambria Math" w:cs="Times New Roman"/>
            <w:sz w:val="24"/>
            <w:szCs w:val="24"/>
          </w:rPr>
          <m:t>&lt;</m:t>
        </m:r>
      </m:oMath>
      <w:r w:rsidRPr="0050164C">
        <w:rPr>
          <w:rFonts w:ascii="Times New Roman" w:hAnsi="Times New Roman" w:cs="Times New Roman"/>
          <w:sz w:val="24"/>
          <w:szCs w:val="24"/>
        </w:rPr>
        <w:t xml:space="preserve"> 0</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A statistically significant value for β</w:t>
      </w:r>
      <w:r w:rsidRPr="0050164C">
        <w:rPr>
          <w:rFonts w:ascii="Times New Roman" w:hAnsi="Times New Roman" w:cs="Times New Roman"/>
          <w:sz w:val="24"/>
          <w:szCs w:val="24"/>
          <w:vertAlign w:val="subscript"/>
        </w:rPr>
        <w:t>2</w:t>
      </w:r>
      <w:r w:rsidRPr="0050164C">
        <w:rPr>
          <w:rFonts w:ascii="Times New Roman" w:hAnsi="Times New Roman" w:cs="Times New Roman"/>
          <w:sz w:val="24"/>
          <w:szCs w:val="24"/>
        </w:rPr>
        <w:t xml:space="preserve"> that is less than zero will indicate that the higher the value of Var05, the lower the odds of the technology being successfully transferred to the private sector.</w:t>
      </w:r>
    </w:p>
    <w:p w:rsidR="0050164C" w:rsidRP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ab/>
        <w:t xml:space="preserve">Additionally, I will perform Kendall’s tau-b analyses between Var03 and Var04, Var04 and Var05, and Var03 and Var05.  This nonparametric statistical analysis is appropriate for the </w:t>
      </w:r>
      <w:r w:rsidRPr="0050164C">
        <w:rPr>
          <w:rFonts w:ascii="Times New Roman" w:hAnsi="Times New Roman" w:cs="Times New Roman"/>
          <w:sz w:val="24"/>
          <w:szCs w:val="24"/>
        </w:rPr>
        <w:lastRenderedPageBreak/>
        <w:t>study because I have no information about the population distribution for the data.  Moreover, I the data are unlikely to conform to the assumptions necessary for parametric statistical analyses.</w:t>
      </w:r>
    </w:p>
    <w:p w:rsidR="0050164C" w:rsidRPr="0050164C" w:rsidRDefault="0050164C" w:rsidP="0050164C">
      <w:pPr>
        <w:spacing w:after="0" w:line="480" w:lineRule="auto"/>
        <w:rPr>
          <w:rFonts w:ascii="Times New Roman" w:hAnsi="Times New Roman" w:cs="Times New Roman"/>
          <w:b/>
          <w:sz w:val="24"/>
          <w:szCs w:val="24"/>
        </w:rPr>
      </w:pPr>
      <w:r w:rsidRPr="0050164C">
        <w:rPr>
          <w:rFonts w:ascii="Times New Roman" w:hAnsi="Times New Roman" w:cs="Times New Roman"/>
          <w:b/>
          <w:sz w:val="24"/>
          <w:szCs w:val="24"/>
        </w:rPr>
        <w:t>Identifying Policy Alternatives</w:t>
      </w:r>
    </w:p>
    <w:p w:rsidR="0050164C" w:rsidRPr="0050164C" w:rsidRDefault="0050164C" w:rsidP="00BC11A8">
      <w:pPr>
        <w:spacing w:after="0" w:line="480" w:lineRule="auto"/>
        <w:ind w:firstLine="720"/>
        <w:rPr>
          <w:rFonts w:ascii="Times New Roman" w:hAnsi="Times New Roman" w:cs="Times New Roman"/>
          <w:sz w:val="24"/>
          <w:szCs w:val="24"/>
        </w:rPr>
      </w:pPr>
      <w:r w:rsidRPr="0050164C">
        <w:rPr>
          <w:rFonts w:ascii="Times New Roman" w:hAnsi="Times New Roman" w:cs="Times New Roman"/>
          <w:sz w:val="24"/>
          <w:szCs w:val="24"/>
        </w:rPr>
        <w:t>I will use the participatory policy analysis (PPA) method to identify policy alternatives for increasing the number and percentage of technologies derived from federally-funded R&amp;D that are transferred to the private sector as well as reducing the time it takes to affect such transfer.  The general idea of PPA is to involve citizens with different perspectives in the policymaking process by educating them on an issue, allowing them to deliberate and contemplate the issue, and then soliciting their suggestions and recommendations for alternative actions the government can take to solve the policy problem.  However, it’s important to note that PPA is not intended to converge on a specific “best” option (Smith &amp; Larimer, 2017).</w:t>
      </w:r>
    </w:p>
    <w:p w:rsidR="0050164C" w:rsidRDefault="0050164C" w:rsidP="0050164C">
      <w:pPr>
        <w:spacing w:after="0" w:line="480" w:lineRule="auto"/>
        <w:rPr>
          <w:rFonts w:ascii="Times New Roman" w:hAnsi="Times New Roman" w:cs="Times New Roman"/>
          <w:sz w:val="24"/>
          <w:szCs w:val="24"/>
        </w:rPr>
      </w:pPr>
      <w:r w:rsidRPr="0050164C">
        <w:rPr>
          <w:rFonts w:ascii="Times New Roman" w:hAnsi="Times New Roman" w:cs="Times New Roman"/>
          <w:sz w:val="24"/>
          <w:szCs w:val="24"/>
        </w:rPr>
        <w:t xml:space="preserve">To implement the PPA approach, I will use a variation of the Delphi technique.  I will recruit a panel of at least 30 participants selected from among university technology transfer professionals, university research administrators, university faculty, industry research and development executives, industry product managers, experienced entrepreneurs, and venture capitalists.  I will provide the panel members with a copy of the logic model for technology transfer policy and a summary of the factors identified in the research literature to be associated with the successful transfer of technologies derived from federally-funded research to the private sector, including the findings about the role of development stage produced by this study.  I will provide the panel members with a limited number of days to review and contemplate this information and propose potential actions the government can take to increase the number and percentage of technologies derived from federally-funded research that are transfer to the private sector and reduce the time it takes to affect such transfer.  I will then summarize the responses </w:t>
      </w:r>
      <w:r w:rsidRPr="0050164C">
        <w:rPr>
          <w:rFonts w:ascii="Times New Roman" w:hAnsi="Times New Roman" w:cs="Times New Roman"/>
          <w:sz w:val="24"/>
          <w:szCs w:val="24"/>
        </w:rPr>
        <w:lastRenderedPageBreak/>
        <w:t xml:space="preserve">and distribute the summary to the panel members.  I will again provide the panel members with a limited number of days to review and contemplate this information and either modify their original proposed actions or suggest other potential government actions.  I will repeat this step a final time before concluding the process.  I will use an online platform to conduct the panel to provide some degree of anonymity, which is a recommended practice for applying the Delphi technique (“Introduction to the Delphi technique”, </w:t>
      </w:r>
      <w:proofErr w:type="spellStart"/>
      <w:r w:rsidRPr="0050164C">
        <w:rPr>
          <w:rFonts w:ascii="Times New Roman" w:hAnsi="Times New Roman" w:cs="Times New Roman"/>
          <w:sz w:val="24"/>
          <w:szCs w:val="24"/>
        </w:rPr>
        <w:t>n.d.</w:t>
      </w:r>
      <w:proofErr w:type="spellEnd"/>
      <w:r w:rsidRPr="0050164C">
        <w:rPr>
          <w:rFonts w:ascii="Times New Roman" w:hAnsi="Times New Roman" w:cs="Times New Roman"/>
          <w:sz w:val="24"/>
          <w:szCs w:val="24"/>
        </w:rPr>
        <w:t>).</w:t>
      </w:r>
    </w:p>
    <w:p w:rsidR="007C127B" w:rsidRPr="007C127B" w:rsidRDefault="007C127B" w:rsidP="007C127B">
      <w:pPr>
        <w:spacing w:after="0" w:line="480" w:lineRule="auto"/>
        <w:jc w:val="center"/>
        <w:rPr>
          <w:rFonts w:ascii="Times New Roman" w:hAnsi="Times New Roman" w:cs="Times New Roman"/>
          <w:b/>
          <w:sz w:val="24"/>
          <w:szCs w:val="24"/>
        </w:rPr>
      </w:pPr>
      <w:r w:rsidRPr="007C127B">
        <w:rPr>
          <w:rFonts w:ascii="Times New Roman" w:hAnsi="Times New Roman" w:cs="Times New Roman"/>
          <w:b/>
          <w:sz w:val="24"/>
          <w:szCs w:val="24"/>
        </w:rPr>
        <w:t>Implications</w:t>
      </w:r>
    </w:p>
    <w:p w:rsidR="007C127B" w:rsidRDefault="007C127B" w:rsidP="007C127B">
      <w:pPr>
        <w:spacing w:after="0" w:line="480" w:lineRule="auto"/>
        <w:rPr>
          <w:rFonts w:ascii="Times New Roman" w:hAnsi="Times New Roman" w:cs="Times New Roman"/>
          <w:sz w:val="24"/>
          <w:szCs w:val="24"/>
        </w:rPr>
      </w:pPr>
      <w:r>
        <w:rPr>
          <w:rFonts w:ascii="Times New Roman" w:hAnsi="Times New Roman" w:cs="Times New Roman"/>
          <w:sz w:val="24"/>
          <w:szCs w:val="24"/>
        </w:rPr>
        <w:tab/>
        <w:t>There are several implications for this study.  First, it will p</w:t>
      </w:r>
      <w:r w:rsidRPr="007C127B">
        <w:rPr>
          <w:rFonts w:ascii="Times New Roman" w:hAnsi="Times New Roman" w:cs="Times New Roman"/>
          <w:sz w:val="24"/>
          <w:szCs w:val="24"/>
        </w:rPr>
        <w:t>rovide a more holistic understanding of federal technology transfer policy.</w:t>
      </w:r>
      <w:r>
        <w:rPr>
          <w:rFonts w:ascii="Times New Roman" w:hAnsi="Times New Roman" w:cs="Times New Roman"/>
          <w:sz w:val="24"/>
          <w:szCs w:val="24"/>
        </w:rPr>
        <w:t xml:space="preserve">  It will p</w:t>
      </w:r>
      <w:r w:rsidRPr="007C127B">
        <w:rPr>
          <w:rFonts w:ascii="Times New Roman" w:hAnsi="Times New Roman" w:cs="Times New Roman"/>
          <w:sz w:val="24"/>
          <w:szCs w:val="24"/>
        </w:rPr>
        <w:t>rovide insight into whether development stage and geography are factors that policymakers should consider when formulating technology transfer policy.</w:t>
      </w:r>
      <w:r>
        <w:rPr>
          <w:rFonts w:ascii="Times New Roman" w:hAnsi="Times New Roman" w:cs="Times New Roman"/>
          <w:sz w:val="24"/>
          <w:szCs w:val="24"/>
        </w:rPr>
        <w:t xml:space="preserve">  Additionally, the study will p</w:t>
      </w:r>
      <w:r w:rsidRPr="007C127B">
        <w:rPr>
          <w:rFonts w:ascii="Times New Roman" w:hAnsi="Times New Roman" w:cs="Times New Roman"/>
          <w:sz w:val="24"/>
          <w:szCs w:val="24"/>
        </w:rPr>
        <w:t xml:space="preserve">rovide policy alternatives for policymakers to consider. </w:t>
      </w:r>
      <w:r>
        <w:rPr>
          <w:rFonts w:ascii="Times New Roman" w:hAnsi="Times New Roman" w:cs="Times New Roman"/>
          <w:sz w:val="24"/>
          <w:szCs w:val="24"/>
        </w:rPr>
        <w:t>It will also d</w:t>
      </w:r>
      <w:r w:rsidRPr="007C127B">
        <w:rPr>
          <w:rFonts w:ascii="Times New Roman" w:hAnsi="Times New Roman" w:cs="Times New Roman"/>
          <w:sz w:val="24"/>
          <w:szCs w:val="24"/>
        </w:rPr>
        <w:t>emonstrate alternative methods for measuring technology transfer outcomes and possible covariates.</w:t>
      </w:r>
      <w:r>
        <w:rPr>
          <w:rFonts w:ascii="Times New Roman" w:hAnsi="Times New Roman" w:cs="Times New Roman"/>
          <w:sz w:val="24"/>
          <w:szCs w:val="24"/>
        </w:rPr>
        <w:t xml:space="preserve">  More broadly, the research will create</w:t>
      </w:r>
      <w:r w:rsidRPr="007C127B">
        <w:rPr>
          <w:rFonts w:ascii="Times New Roman" w:hAnsi="Times New Roman" w:cs="Times New Roman"/>
          <w:sz w:val="24"/>
          <w:szCs w:val="24"/>
        </w:rPr>
        <w:t xml:space="preserve"> data that other researchers can use for studies not yet envisioned.</w:t>
      </w:r>
      <w:r>
        <w:rPr>
          <w:rFonts w:ascii="Times New Roman" w:hAnsi="Times New Roman" w:cs="Times New Roman"/>
          <w:sz w:val="24"/>
          <w:szCs w:val="24"/>
        </w:rPr>
        <w:t xml:space="preserve">  Moreover, it will d</w:t>
      </w:r>
      <w:r w:rsidRPr="007C127B">
        <w:rPr>
          <w:rFonts w:ascii="Times New Roman" w:hAnsi="Times New Roman" w:cs="Times New Roman"/>
          <w:sz w:val="24"/>
          <w:szCs w:val="24"/>
        </w:rPr>
        <w:t>emonstrate</w:t>
      </w:r>
      <w:r>
        <w:rPr>
          <w:rFonts w:ascii="Times New Roman" w:hAnsi="Times New Roman" w:cs="Times New Roman"/>
          <w:sz w:val="24"/>
          <w:szCs w:val="24"/>
        </w:rPr>
        <w:t xml:space="preserve"> a study approach for achieving</w:t>
      </w:r>
      <w:r w:rsidRPr="007C127B">
        <w:rPr>
          <w:rFonts w:ascii="Times New Roman" w:hAnsi="Times New Roman" w:cs="Times New Roman"/>
          <w:sz w:val="24"/>
          <w:szCs w:val="24"/>
        </w:rPr>
        <w:t xml:space="preserve"> increased levels </w:t>
      </w:r>
      <w:r>
        <w:rPr>
          <w:rFonts w:ascii="Times New Roman" w:hAnsi="Times New Roman" w:cs="Times New Roman"/>
          <w:sz w:val="24"/>
          <w:szCs w:val="24"/>
        </w:rPr>
        <w:t>of construct validity regarding</w:t>
      </w:r>
      <w:r w:rsidRPr="007C127B">
        <w:rPr>
          <w:rFonts w:ascii="Times New Roman" w:hAnsi="Times New Roman" w:cs="Times New Roman"/>
          <w:sz w:val="24"/>
          <w:szCs w:val="24"/>
        </w:rPr>
        <w:t xml:space="preserve"> </w:t>
      </w:r>
      <w:r>
        <w:rPr>
          <w:rFonts w:ascii="Times New Roman" w:hAnsi="Times New Roman" w:cs="Times New Roman"/>
          <w:sz w:val="24"/>
          <w:szCs w:val="24"/>
        </w:rPr>
        <w:t xml:space="preserve">the concepts of </w:t>
      </w:r>
      <w:r w:rsidRPr="007C127B">
        <w:rPr>
          <w:rFonts w:ascii="Times New Roman" w:hAnsi="Times New Roman" w:cs="Times New Roman"/>
          <w:sz w:val="24"/>
          <w:szCs w:val="24"/>
        </w:rPr>
        <w:t>technology</w:t>
      </w:r>
      <w:r w:rsidRPr="007C127B">
        <w:rPr>
          <w:rFonts w:ascii="Times New Roman" w:hAnsi="Times New Roman" w:cs="Times New Roman"/>
          <w:sz w:val="24"/>
          <w:szCs w:val="24"/>
        </w:rPr>
        <w:t xml:space="preserve"> </w:t>
      </w:r>
      <w:r>
        <w:rPr>
          <w:rFonts w:ascii="Times New Roman" w:hAnsi="Times New Roman" w:cs="Times New Roman"/>
          <w:sz w:val="24"/>
          <w:szCs w:val="24"/>
        </w:rPr>
        <w:t xml:space="preserve">and </w:t>
      </w:r>
      <w:r w:rsidRPr="007C127B">
        <w:rPr>
          <w:rFonts w:ascii="Times New Roman" w:hAnsi="Times New Roman" w:cs="Times New Roman"/>
          <w:sz w:val="24"/>
          <w:szCs w:val="24"/>
        </w:rPr>
        <w:t>technology transfer.</w:t>
      </w:r>
    </w:p>
    <w:p w:rsidR="004E2528" w:rsidRPr="004E2528" w:rsidRDefault="004E2528" w:rsidP="004E2528">
      <w:pPr>
        <w:spacing w:after="0" w:line="480" w:lineRule="auto"/>
        <w:jc w:val="center"/>
        <w:rPr>
          <w:rFonts w:ascii="Times New Roman" w:hAnsi="Times New Roman" w:cs="Times New Roman"/>
          <w:b/>
          <w:sz w:val="24"/>
          <w:szCs w:val="24"/>
        </w:rPr>
      </w:pPr>
      <w:r w:rsidRPr="004E2528">
        <w:rPr>
          <w:rFonts w:ascii="Times New Roman" w:hAnsi="Times New Roman" w:cs="Times New Roman"/>
          <w:b/>
          <w:sz w:val="24"/>
          <w:szCs w:val="24"/>
        </w:rPr>
        <w:t>Limitations</w:t>
      </w:r>
    </w:p>
    <w:p w:rsidR="004E2528" w:rsidRPr="0050164C" w:rsidRDefault="004E2528" w:rsidP="004E2528">
      <w:pPr>
        <w:spacing w:after="0" w:line="480" w:lineRule="auto"/>
        <w:rPr>
          <w:rFonts w:ascii="Times New Roman" w:hAnsi="Times New Roman" w:cs="Times New Roman"/>
          <w:sz w:val="24"/>
          <w:szCs w:val="24"/>
        </w:rPr>
      </w:pPr>
      <w:r>
        <w:rPr>
          <w:rFonts w:ascii="Times New Roman" w:hAnsi="Times New Roman" w:cs="Times New Roman"/>
          <w:sz w:val="24"/>
          <w:szCs w:val="24"/>
        </w:rPr>
        <w:tab/>
        <w:t>Like all academic research, the study outlined above has several limitations.  It d</w:t>
      </w:r>
      <w:r w:rsidRPr="004E2528">
        <w:rPr>
          <w:rFonts w:ascii="Times New Roman" w:hAnsi="Times New Roman" w:cs="Times New Roman"/>
          <w:sz w:val="24"/>
          <w:szCs w:val="24"/>
        </w:rPr>
        <w:t>oes not establish generalizability to other various types of research and development (R&amp;D) projects.</w:t>
      </w:r>
      <w:r>
        <w:rPr>
          <w:rFonts w:ascii="Times New Roman" w:hAnsi="Times New Roman" w:cs="Times New Roman"/>
          <w:sz w:val="24"/>
          <w:szCs w:val="24"/>
        </w:rPr>
        <w:t xml:space="preserve">  It d</w:t>
      </w:r>
      <w:r w:rsidRPr="004E2528">
        <w:rPr>
          <w:rFonts w:ascii="Times New Roman" w:hAnsi="Times New Roman" w:cs="Times New Roman"/>
          <w:sz w:val="24"/>
          <w:szCs w:val="24"/>
        </w:rPr>
        <w:t>oes not establish causality between development stage and the transfer of technology to the private sector.</w:t>
      </w:r>
      <w:r>
        <w:rPr>
          <w:rFonts w:ascii="Times New Roman" w:hAnsi="Times New Roman" w:cs="Times New Roman"/>
          <w:sz w:val="24"/>
          <w:szCs w:val="24"/>
        </w:rPr>
        <w:t xml:space="preserve">  It d</w:t>
      </w:r>
      <w:r w:rsidRPr="004E2528">
        <w:rPr>
          <w:rFonts w:ascii="Times New Roman" w:hAnsi="Times New Roman" w:cs="Times New Roman"/>
          <w:sz w:val="24"/>
          <w:szCs w:val="24"/>
        </w:rPr>
        <w:t>oes not establish causality between development stage and spatial distance between the location of R&amp;D performance and cities.</w:t>
      </w:r>
      <w:r>
        <w:rPr>
          <w:rFonts w:ascii="Times New Roman" w:hAnsi="Times New Roman" w:cs="Times New Roman"/>
          <w:sz w:val="24"/>
          <w:szCs w:val="24"/>
        </w:rPr>
        <w:t xml:space="preserve">  The study d</w:t>
      </w:r>
      <w:r w:rsidRPr="004E2528">
        <w:rPr>
          <w:rFonts w:ascii="Times New Roman" w:hAnsi="Times New Roman" w:cs="Times New Roman"/>
          <w:sz w:val="24"/>
          <w:szCs w:val="24"/>
        </w:rPr>
        <w:t xml:space="preserve">oes not establish causality of spatial between the location of R&amp;D performance and cities and the final development stage </w:t>
      </w:r>
      <w:r w:rsidRPr="004E2528">
        <w:rPr>
          <w:rFonts w:ascii="Times New Roman" w:hAnsi="Times New Roman" w:cs="Times New Roman"/>
          <w:sz w:val="24"/>
          <w:szCs w:val="24"/>
        </w:rPr>
        <w:lastRenderedPageBreak/>
        <w:t>attained by R&amp;D projects.</w:t>
      </w:r>
      <w:r>
        <w:rPr>
          <w:rFonts w:ascii="Times New Roman" w:hAnsi="Times New Roman" w:cs="Times New Roman"/>
          <w:sz w:val="24"/>
          <w:szCs w:val="24"/>
        </w:rPr>
        <w:t xml:space="preserve">  It also d</w:t>
      </w:r>
      <w:r w:rsidRPr="004E2528">
        <w:rPr>
          <w:rFonts w:ascii="Times New Roman" w:hAnsi="Times New Roman" w:cs="Times New Roman"/>
          <w:sz w:val="24"/>
          <w:szCs w:val="24"/>
        </w:rPr>
        <w:t xml:space="preserve">oes not provide baseline data to facilitate future formative and summative evaluations of federal technology transfer policy </w:t>
      </w:r>
      <w:r>
        <w:rPr>
          <w:rFonts w:ascii="Times New Roman" w:hAnsi="Times New Roman" w:cs="Times New Roman"/>
          <w:sz w:val="24"/>
          <w:szCs w:val="24"/>
        </w:rPr>
        <w:t>in</w:t>
      </w:r>
      <w:r w:rsidRPr="004E2528">
        <w:rPr>
          <w:rFonts w:ascii="Times New Roman" w:hAnsi="Times New Roman" w:cs="Times New Roman"/>
          <w:sz w:val="24"/>
          <w:szCs w:val="24"/>
        </w:rPr>
        <w:t xml:space="preserve"> whole.</w:t>
      </w:r>
    </w:p>
    <w:p w:rsidR="00072ACC" w:rsidRPr="00072ACC" w:rsidRDefault="00072ACC" w:rsidP="007B2BD6">
      <w:pPr>
        <w:spacing w:after="0" w:line="480" w:lineRule="auto"/>
        <w:jc w:val="center"/>
        <w:rPr>
          <w:rFonts w:ascii="Times New Roman" w:hAnsi="Times New Roman" w:cs="Times New Roman"/>
          <w:b/>
          <w:sz w:val="24"/>
          <w:szCs w:val="24"/>
        </w:rPr>
      </w:pPr>
      <w:r w:rsidRPr="00072ACC">
        <w:rPr>
          <w:rFonts w:ascii="Times New Roman" w:hAnsi="Times New Roman" w:cs="Times New Roman"/>
          <w:b/>
          <w:sz w:val="24"/>
          <w:szCs w:val="24"/>
        </w:rPr>
        <w:t>Conclusion</w:t>
      </w:r>
    </w:p>
    <w:p w:rsidR="00556E08" w:rsidRPr="007E742A" w:rsidRDefault="00D27866" w:rsidP="00D2786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From a public policy perspective, </w:t>
      </w:r>
      <w:r w:rsidR="000D22F1">
        <w:rPr>
          <w:rFonts w:ascii="Times New Roman" w:hAnsi="Times New Roman" w:cs="Times New Roman"/>
          <w:sz w:val="24"/>
          <w:szCs w:val="24"/>
        </w:rPr>
        <w:t xml:space="preserve">there is </w:t>
      </w:r>
      <w:r>
        <w:rPr>
          <w:rFonts w:ascii="Times New Roman" w:hAnsi="Times New Roman" w:cs="Times New Roman"/>
          <w:sz w:val="24"/>
          <w:szCs w:val="24"/>
        </w:rPr>
        <w:t xml:space="preserve">much about </w:t>
      </w:r>
      <w:r w:rsidR="000D22F1">
        <w:rPr>
          <w:rFonts w:ascii="Times New Roman" w:hAnsi="Times New Roman" w:cs="Times New Roman"/>
          <w:sz w:val="24"/>
          <w:szCs w:val="24"/>
        </w:rPr>
        <w:t>producing</w:t>
      </w:r>
      <w:r>
        <w:rPr>
          <w:rFonts w:ascii="Times New Roman" w:hAnsi="Times New Roman" w:cs="Times New Roman"/>
          <w:sz w:val="24"/>
          <w:szCs w:val="24"/>
        </w:rPr>
        <w:t xml:space="preserve"> desirable technology transfer outcomes</w:t>
      </w:r>
      <w:r w:rsidR="000D22F1" w:rsidRPr="000D22F1">
        <w:rPr>
          <w:rFonts w:ascii="Times New Roman" w:hAnsi="Times New Roman" w:cs="Times New Roman"/>
          <w:sz w:val="24"/>
          <w:szCs w:val="24"/>
        </w:rPr>
        <w:t xml:space="preserve"> </w:t>
      </w:r>
      <w:r w:rsidR="000D22F1">
        <w:rPr>
          <w:rFonts w:ascii="Times New Roman" w:hAnsi="Times New Roman" w:cs="Times New Roman"/>
          <w:sz w:val="24"/>
          <w:szCs w:val="24"/>
        </w:rPr>
        <w:t>that is still unknown or unexamined</w:t>
      </w:r>
      <w:r>
        <w:rPr>
          <w:rFonts w:ascii="Times New Roman" w:hAnsi="Times New Roman" w:cs="Times New Roman"/>
          <w:sz w:val="24"/>
          <w:szCs w:val="24"/>
        </w:rPr>
        <w:t xml:space="preserve">.  </w:t>
      </w:r>
      <w:r w:rsidR="0084325B">
        <w:rPr>
          <w:rFonts w:ascii="Times New Roman" w:hAnsi="Times New Roman" w:cs="Times New Roman"/>
          <w:sz w:val="24"/>
          <w:szCs w:val="24"/>
        </w:rPr>
        <w:t>The proposed study</w:t>
      </w:r>
      <w:r w:rsidR="007E742A">
        <w:rPr>
          <w:rFonts w:ascii="Times New Roman" w:hAnsi="Times New Roman" w:cs="Times New Roman"/>
          <w:sz w:val="24"/>
          <w:szCs w:val="24"/>
        </w:rPr>
        <w:t xml:space="preserve"> will fill significant gap</w:t>
      </w:r>
      <w:r w:rsidR="00072ACC">
        <w:rPr>
          <w:rFonts w:ascii="Times New Roman" w:hAnsi="Times New Roman" w:cs="Times New Roman"/>
          <w:sz w:val="24"/>
          <w:szCs w:val="24"/>
        </w:rPr>
        <w:t>s</w:t>
      </w:r>
      <w:r w:rsidR="007E742A">
        <w:rPr>
          <w:rFonts w:ascii="Times New Roman" w:hAnsi="Times New Roman" w:cs="Times New Roman"/>
          <w:sz w:val="24"/>
          <w:szCs w:val="24"/>
        </w:rPr>
        <w:t xml:space="preserve"> in the knowledge base </w:t>
      </w:r>
      <w:r w:rsidR="00F65438">
        <w:rPr>
          <w:rFonts w:ascii="Times New Roman" w:hAnsi="Times New Roman" w:cs="Times New Roman"/>
          <w:sz w:val="24"/>
          <w:szCs w:val="24"/>
        </w:rPr>
        <w:t xml:space="preserve">that </w:t>
      </w:r>
      <w:r w:rsidR="0016118B">
        <w:rPr>
          <w:rFonts w:ascii="Times New Roman" w:hAnsi="Times New Roman" w:cs="Times New Roman"/>
          <w:sz w:val="24"/>
          <w:szCs w:val="24"/>
        </w:rPr>
        <w:t xml:space="preserve">policymakers </w:t>
      </w:r>
      <w:r w:rsidR="00F65438">
        <w:rPr>
          <w:rFonts w:ascii="Times New Roman" w:hAnsi="Times New Roman" w:cs="Times New Roman"/>
          <w:sz w:val="24"/>
          <w:szCs w:val="24"/>
        </w:rPr>
        <w:t xml:space="preserve">use </w:t>
      </w:r>
      <w:r w:rsidR="0016118B">
        <w:rPr>
          <w:rFonts w:ascii="Times New Roman" w:hAnsi="Times New Roman" w:cs="Times New Roman"/>
          <w:sz w:val="24"/>
          <w:szCs w:val="24"/>
        </w:rPr>
        <w:t xml:space="preserve">to </w:t>
      </w:r>
      <w:r w:rsidR="00C8798C">
        <w:rPr>
          <w:rFonts w:ascii="Times New Roman" w:hAnsi="Times New Roman" w:cs="Times New Roman"/>
          <w:sz w:val="24"/>
          <w:szCs w:val="24"/>
        </w:rPr>
        <w:t>in</w:t>
      </w:r>
      <w:r w:rsidR="0016118B">
        <w:rPr>
          <w:rFonts w:ascii="Times New Roman" w:hAnsi="Times New Roman" w:cs="Times New Roman"/>
          <w:sz w:val="24"/>
          <w:szCs w:val="24"/>
        </w:rPr>
        <w:t xml:space="preserve">form </w:t>
      </w:r>
      <w:r w:rsidR="0084325B">
        <w:rPr>
          <w:rFonts w:ascii="Times New Roman" w:hAnsi="Times New Roman" w:cs="Times New Roman"/>
          <w:sz w:val="24"/>
          <w:szCs w:val="24"/>
        </w:rPr>
        <w:t xml:space="preserve">their </w:t>
      </w:r>
      <w:r w:rsidR="00C8798C">
        <w:rPr>
          <w:rFonts w:ascii="Times New Roman" w:hAnsi="Times New Roman" w:cs="Times New Roman"/>
          <w:sz w:val="24"/>
          <w:szCs w:val="24"/>
        </w:rPr>
        <w:t xml:space="preserve">decisions about </w:t>
      </w:r>
      <w:r w:rsidR="0016118B">
        <w:rPr>
          <w:rFonts w:ascii="Times New Roman" w:hAnsi="Times New Roman" w:cs="Times New Roman"/>
          <w:sz w:val="24"/>
          <w:szCs w:val="24"/>
        </w:rPr>
        <w:t>technology transfer</w:t>
      </w:r>
      <w:r w:rsidR="003E18EB" w:rsidRPr="003E18EB">
        <w:rPr>
          <w:rFonts w:ascii="Times New Roman" w:hAnsi="Times New Roman" w:cs="Times New Roman"/>
          <w:sz w:val="24"/>
          <w:szCs w:val="24"/>
        </w:rPr>
        <w:t xml:space="preserve"> </w:t>
      </w:r>
      <w:r w:rsidR="003E18EB">
        <w:rPr>
          <w:rFonts w:ascii="Times New Roman" w:hAnsi="Times New Roman" w:cs="Times New Roman"/>
          <w:sz w:val="24"/>
          <w:szCs w:val="24"/>
        </w:rPr>
        <w:t>public policy</w:t>
      </w:r>
      <w:r w:rsidR="007E742A">
        <w:rPr>
          <w:rFonts w:ascii="Times New Roman" w:hAnsi="Times New Roman" w:cs="Times New Roman"/>
          <w:sz w:val="24"/>
          <w:szCs w:val="24"/>
        </w:rPr>
        <w:t>.</w:t>
      </w:r>
      <w:r w:rsidR="00F65438">
        <w:rPr>
          <w:rFonts w:ascii="Times New Roman" w:hAnsi="Times New Roman" w:cs="Times New Roman"/>
          <w:sz w:val="24"/>
          <w:szCs w:val="24"/>
        </w:rPr>
        <w:t xml:space="preserve">  Moreover, it will produce useful public policy alternatives for improving technology transfer outcome</w:t>
      </w:r>
      <w:r w:rsidR="009042FD">
        <w:rPr>
          <w:rFonts w:ascii="Times New Roman" w:hAnsi="Times New Roman" w:cs="Times New Roman"/>
          <w:sz w:val="24"/>
          <w:szCs w:val="24"/>
        </w:rPr>
        <w:t>s that policymakers may</w:t>
      </w:r>
      <w:r w:rsidR="00F65438">
        <w:rPr>
          <w:rFonts w:ascii="Times New Roman" w:hAnsi="Times New Roman" w:cs="Times New Roman"/>
          <w:sz w:val="24"/>
          <w:szCs w:val="24"/>
        </w:rPr>
        <w:t xml:space="preserve"> consider.</w:t>
      </w:r>
      <w:r w:rsidR="00556E08" w:rsidRPr="007E742A">
        <w:rPr>
          <w:rFonts w:ascii="Times New Roman" w:hAnsi="Times New Roman" w:cs="Times New Roman"/>
          <w:sz w:val="24"/>
          <w:szCs w:val="24"/>
        </w:rPr>
        <w:br w:type="page"/>
      </w:r>
    </w:p>
    <w:p w:rsidR="00556E08" w:rsidRDefault="00556E08" w:rsidP="00AC66C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rsidR="007E65F3" w:rsidRPr="001A480C" w:rsidRDefault="007E65F3" w:rsidP="007E65F3">
      <w:pPr>
        <w:spacing w:after="0" w:line="480" w:lineRule="auto"/>
        <w:ind w:left="720" w:hanging="720"/>
        <w:rPr>
          <w:rFonts w:ascii="Times New Roman" w:hAnsi="Times New Roman" w:cs="Times New Roman"/>
          <w:sz w:val="24"/>
          <w:szCs w:val="24"/>
        </w:rPr>
      </w:pPr>
      <w:r w:rsidRPr="001A480C">
        <w:rPr>
          <w:rFonts w:ascii="Times New Roman" w:hAnsi="Times New Roman" w:cs="Times New Roman"/>
          <w:sz w:val="24"/>
          <w:szCs w:val="24"/>
        </w:rPr>
        <w:t>American Association for the Advanceme</w:t>
      </w:r>
      <w:r>
        <w:rPr>
          <w:rFonts w:ascii="Times New Roman" w:hAnsi="Times New Roman" w:cs="Times New Roman"/>
          <w:sz w:val="24"/>
          <w:szCs w:val="24"/>
        </w:rPr>
        <w:t xml:space="preserve">nt of Science [AAAS]. (2018a). </w:t>
      </w:r>
      <w:r w:rsidRPr="00A93894">
        <w:rPr>
          <w:rFonts w:ascii="Times New Roman" w:hAnsi="Times New Roman" w:cs="Times New Roman"/>
          <w:i/>
          <w:sz w:val="24"/>
          <w:szCs w:val="24"/>
        </w:rPr>
        <w:t>Defense, Nondefense, and Total R&amp;D, 1976-2018</w:t>
      </w:r>
      <w:r w:rsidRPr="001A480C">
        <w:rPr>
          <w:rFonts w:ascii="Times New Roman" w:hAnsi="Times New Roman" w:cs="Times New Roman"/>
          <w:sz w:val="24"/>
          <w:szCs w:val="24"/>
        </w:rPr>
        <w:t xml:space="preserve"> [Data file]. Retrieved from https://www.aaas.org/page/historical-trends-federal-rd</w:t>
      </w:r>
    </w:p>
    <w:p w:rsidR="007E65F3" w:rsidRDefault="007E65F3" w:rsidP="007E65F3">
      <w:pPr>
        <w:spacing w:after="0" w:line="480" w:lineRule="auto"/>
        <w:ind w:left="720" w:hanging="720"/>
        <w:rPr>
          <w:rFonts w:ascii="Times New Roman" w:hAnsi="Times New Roman" w:cs="Times New Roman"/>
          <w:sz w:val="24"/>
          <w:szCs w:val="24"/>
        </w:rPr>
      </w:pPr>
      <w:r w:rsidRPr="001A480C">
        <w:rPr>
          <w:rFonts w:ascii="Times New Roman" w:hAnsi="Times New Roman" w:cs="Times New Roman"/>
          <w:sz w:val="24"/>
          <w:szCs w:val="24"/>
        </w:rPr>
        <w:t>American Association for the Advanceme</w:t>
      </w:r>
      <w:r>
        <w:rPr>
          <w:rFonts w:ascii="Times New Roman" w:hAnsi="Times New Roman" w:cs="Times New Roman"/>
          <w:sz w:val="24"/>
          <w:szCs w:val="24"/>
        </w:rPr>
        <w:t xml:space="preserve">nt of Science [AAAS]. (2018b). </w:t>
      </w:r>
      <w:r w:rsidRPr="00A93894">
        <w:rPr>
          <w:rFonts w:ascii="Times New Roman" w:hAnsi="Times New Roman" w:cs="Times New Roman"/>
          <w:i/>
          <w:sz w:val="24"/>
          <w:szCs w:val="24"/>
        </w:rPr>
        <w:t>Federal Support for Universities by Agency, 1990-2016 (Obligations)</w:t>
      </w:r>
      <w:r w:rsidRPr="001A480C">
        <w:rPr>
          <w:rFonts w:ascii="Times New Roman" w:hAnsi="Times New Roman" w:cs="Times New Roman"/>
          <w:sz w:val="24"/>
          <w:szCs w:val="24"/>
        </w:rPr>
        <w:t xml:space="preserve"> [Data file]. Retrieved from https://www.aaas.org/page/rd-colleges-and-universities</w:t>
      </w:r>
    </w:p>
    <w:p w:rsidR="00C97FD2" w:rsidRPr="00C97FD2" w:rsidRDefault="00C97FD2" w:rsidP="00C97FD2">
      <w:pPr>
        <w:spacing w:after="0" w:line="480" w:lineRule="auto"/>
        <w:ind w:left="720" w:hanging="720"/>
        <w:rPr>
          <w:rFonts w:ascii="Times New Roman" w:hAnsi="Times New Roman" w:cs="Times New Roman"/>
          <w:sz w:val="24"/>
          <w:szCs w:val="24"/>
        </w:rPr>
      </w:pPr>
      <w:r w:rsidRPr="00C97FD2">
        <w:rPr>
          <w:rFonts w:ascii="Times New Roman" w:hAnsi="Times New Roman" w:cs="Times New Roman"/>
          <w:sz w:val="24"/>
          <w:szCs w:val="24"/>
        </w:rPr>
        <w:t>Assumptions of Logistic Regression. (</w:t>
      </w:r>
      <w:proofErr w:type="spellStart"/>
      <w:r w:rsidRPr="00C97FD2">
        <w:rPr>
          <w:rFonts w:ascii="Times New Roman" w:hAnsi="Times New Roman" w:cs="Times New Roman"/>
          <w:sz w:val="24"/>
          <w:szCs w:val="24"/>
        </w:rPr>
        <w:t>n.d.</w:t>
      </w:r>
      <w:proofErr w:type="spellEnd"/>
      <w:r w:rsidRPr="00C97FD2">
        <w:rPr>
          <w:rFonts w:ascii="Times New Roman" w:hAnsi="Times New Roman" w:cs="Times New Roman"/>
          <w:sz w:val="24"/>
          <w:szCs w:val="24"/>
        </w:rPr>
        <w:t>). Retrieved April 2, 2019, from https://www.statisticssolutions.com/assumptions-of-logistic-regression/</w:t>
      </w:r>
    </w:p>
    <w:p w:rsidR="00C97FD2" w:rsidRPr="00C97FD2" w:rsidRDefault="00C97FD2" w:rsidP="00C97FD2">
      <w:pPr>
        <w:spacing w:after="0" w:line="480" w:lineRule="auto"/>
        <w:ind w:left="720" w:hanging="720"/>
        <w:rPr>
          <w:rFonts w:ascii="Times New Roman" w:hAnsi="Times New Roman" w:cs="Times New Roman"/>
          <w:sz w:val="24"/>
          <w:szCs w:val="24"/>
        </w:rPr>
      </w:pPr>
      <w:r w:rsidRPr="00C97FD2">
        <w:rPr>
          <w:rFonts w:ascii="Times New Roman" w:hAnsi="Times New Roman" w:cs="Times New Roman"/>
          <w:sz w:val="24"/>
          <w:szCs w:val="24"/>
        </w:rPr>
        <w:t>Bureau of Economic Analysis. (2018, August 21). BEA Data [Data file]. Retrieved January 3, 2019, from https://www.bea.gov/index.php/data</w:t>
      </w:r>
    </w:p>
    <w:p w:rsidR="007E65F3" w:rsidRDefault="007E65F3" w:rsidP="007E65F3">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Bush, V. (1945). </w:t>
      </w:r>
      <w:r w:rsidRPr="006C6065">
        <w:rPr>
          <w:rFonts w:ascii="Times New Roman" w:hAnsi="Times New Roman" w:cs="Times New Roman"/>
          <w:i/>
          <w:sz w:val="24"/>
          <w:szCs w:val="24"/>
        </w:rPr>
        <w:t>Science, the endless frontier</w:t>
      </w:r>
      <w:r w:rsidRPr="00B412DC">
        <w:rPr>
          <w:rFonts w:ascii="Times New Roman" w:hAnsi="Times New Roman" w:cs="Times New Roman"/>
          <w:sz w:val="24"/>
          <w:szCs w:val="24"/>
        </w:rPr>
        <w:t xml:space="preserve">. A report to the </w:t>
      </w:r>
      <w:r>
        <w:rPr>
          <w:rFonts w:ascii="Times New Roman" w:hAnsi="Times New Roman" w:cs="Times New Roman"/>
          <w:sz w:val="24"/>
          <w:szCs w:val="24"/>
        </w:rPr>
        <w:t>President: Washington, U.S. Government printing office</w:t>
      </w:r>
      <w:r w:rsidRPr="00B412DC">
        <w:rPr>
          <w:rFonts w:ascii="Times New Roman" w:hAnsi="Times New Roman" w:cs="Times New Roman"/>
          <w:sz w:val="24"/>
          <w:szCs w:val="24"/>
        </w:rPr>
        <w:t>, 1945.</w:t>
      </w:r>
    </w:p>
    <w:p w:rsidR="00BF7DFF" w:rsidRPr="00BF7DFF" w:rsidRDefault="00BF7DFF" w:rsidP="00BF7DFF">
      <w:pPr>
        <w:spacing w:after="0" w:line="480" w:lineRule="auto"/>
        <w:ind w:left="720" w:hanging="720"/>
        <w:rPr>
          <w:rFonts w:ascii="Times New Roman" w:hAnsi="Times New Roman" w:cs="Times New Roman"/>
          <w:sz w:val="24"/>
          <w:szCs w:val="24"/>
        </w:rPr>
      </w:pPr>
      <w:proofErr w:type="spellStart"/>
      <w:r w:rsidRPr="00BF7DFF">
        <w:rPr>
          <w:rFonts w:ascii="Times New Roman" w:hAnsi="Times New Roman" w:cs="Times New Roman"/>
          <w:sz w:val="24"/>
          <w:szCs w:val="24"/>
        </w:rPr>
        <w:t>Cairney</w:t>
      </w:r>
      <w:proofErr w:type="spellEnd"/>
      <w:r w:rsidRPr="00BF7DFF">
        <w:rPr>
          <w:rFonts w:ascii="Times New Roman" w:hAnsi="Times New Roman" w:cs="Times New Roman"/>
          <w:sz w:val="24"/>
          <w:szCs w:val="24"/>
        </w:rPr>
        <w:t xml:space="preserve">, P. (2016).  </w:t>
      </w:r>
      <w:r w:rsidRPr="00BF7DFF">
        <w:rPr>
          <w:rFonts w:ascii="Times New Roman" w:hAnsi="Times New Roman" w:cs="Times New Roman"/>
          <w:i/>
          <w:iCs/>
          <w:sz w:val="24"/>
          <w:szCs w:val="24"/>
        </w:rPr>
        <w:t xml:space="preserve">What is Policy? </w:t>
      </w:r>
      <w:r w:rsidRPr="00BF7DFF">
        <w:rPr>
          <w:rFonts w:ascii="Times New Roman" w:hAnsi="Times New Roman" w:cs="Times New Roman"/>
          <w:sz w:val="24"/>
          <w:szCs w:val="24"/>
        </w:rPr>
        <w:t>Retrieved April 11, 2019, from https://paulcairney.wordpress.com/2016/03/04/what-is-policy-3/</w:t>
      </w:r>
    </w:p>
    <w:p w:rsidR="007E65F3" w:rsidRDefault="007E65F3" w:rsidP="007E65F3">
      <w:pPr>
        <w:spacing w:after="0" w:line="480" w:lineRule="auto"/>
        <w:ind w:left="720" w:hanging="720"/>
        <w:rPr>
          <w:rFonts w:ascii="Times New Roman" w:hAnsi="Times New Roman" w:cs="Times New Roman"/>
          <w:sz w:val="24"/>
          <w:szCs w:val="24"/>
        </w:rPr>
      </w:pPr>
      <w:r w:rsidRPr="0064159D">
        <w:rPr>
          <w:rFonts w:ascii="Times New Roman" w:hAnsi="Times New Roman" w:cs="Times New Roman"/>
          <w:sz w:val="24"/>
          <w:szCs w:val="24"/>
        </w:rPr>
        <w:t>Congressional Budget Office [CBO]. (2018). Histo</w:t>
      </w:r>
      <w:r>
        <w:rPr>
          <w:rFonts w:ascii="Times New Roman" w:hAnsi="Times New Roman" w:cs="Times New Roman"/>
          <w:sz w:val="24"/>
          <w:szCs w:val="24"/>
        </w:rPr>
        <w:t xml:space="preserve">rical Budget Data [Data file]. </w:t>
      </w:r>
      <w:r w:rsidRPr="0064159D">
        <w:rPr>
          <w:rFonts w:ascii="Times New Roman" w:hAnsi="Times New Roman" w:cs="Times New Roman"/>
          <w:i/>
          <w:sz w:val="24"/>
          <w:szCs w:val="24"/>
        </w:rPr>
        <w:t>The Budget and Economic Outlook: 2018 to 2028</w:t>
      </w:r>
      <w:r w:rsidR="00DC0EE8">
        <w:rPr>
          <w:rFonts w:ascii="Times New Roman" w:hAnsi="Times New Roman" w:cs="Times New Roman"/>
          <w:sz w:val="24"/>
          <w:szCs w:val="24"/>
        </w:rPr>
        <w:t xml:space="preserve">. </w:t>
      </w:r>
      <w:r w:rsidRPr="0064159D">
        <w:rPr>
          <w:rFonts w:ascii="Times New Roman" w:hAnsi="Times New Roman" w:cs="Times New Roman"/>
          <w:sz w:val="24"/>
          <w:szCs w:val="24"/>
        </w:rPr>
        <w:t>Retrieved from https://www.cbo.gov/about/products/budget-economic-data#2</w:t>
      </w:r>
    </w:p>
    <w:p w:rsidR="00BF7DFF" w:rsidRPr="00BF7DFF" w:rsidRDefault="00BF7DFF" w:rsidP="00BF7DFF">
      <w:pPr>
        <w:spacing w:after="0" w:line="480" w:lineRule="auto"/>
        <w:ind w:left="720" w:hanging="720"/>
        <w:rPr>
          <w:rFonts w:ascii="Times New Roman" w:hAnsi="Times New Roman" w:cs="Times New Roman"/>
          <w:sz w:val="24"/>
          <w:szCs w:val="24"/>
        </w:rPr>
      </w:pPr>
      <w:r w:rsidRPr="00BF7DFF">
        <w:rPr>
          <w:rFonts w:ascii="Times New Roman" w:hAnsi="Times New Roman" w:cs="Times New Roman"/>
          <w:sz w:val="24"/>
          <w:szCs w:val="24"/>
        </w:rPr>
        <w:t xml:space="preserve">Dye, T. R. (1976). </w:t>
      </w:r>
      <w:r w:rsidRPr="00BF7DFF">
        <w:rPr>
          <w:rFonts w:ascii="Times New Roman" w:hAnsi="Times New Roman" w:cs="Times New Roman"/>
          <w:i/>
          <w:iCs/>
          <w:sz w:val="24"/>
          <w:szCs w:val="24"/>
        </w:rPr>
        <w:t xml:space="preserve">Understanding Public Policy. </w:t>
      </w:r>
      <w:r w:rsidRPr="00BF7DFF">
        <w:rPr>
          <w:rFonts w:ascii="Times New Roman" w:hAnsi="Times New Roman" w:cs="Times New Roman"/>
          <w:sz w:val="24"/>
          <w:szCs w:val="24"/>
        </w:rPr>
        <w:t>Upper Saddle River, NJ: Prentice-Hall.</w:t>
      </w:r>
    </w:p>
    <w:p w:rsidR="00CF52F3" w:rsidRPr="00CF52F3" w:rsidRDefault="00CF52F3" w:rsidP="00CF52F3">
      <w:pPr>
        <w:spacing w:after="0" w:line="480" w:lineRule="auto"/>
        <w:ind w:left="720" w:hanging="720"/>
        <w:rPr>
          <w:rFonts w:ascii="Times New Roman" w:hAnsi="Times New Roman" w:cs="Times New Roman"/>
          <w:sz w:val="24"/>
          <w:szCs w:val="24"/>
        </w:rPr>
      </w:pPr>
      <w:r w:rsidRPr="00CF52F3">
        <w:rPr>
          <w:rFonts w:ascii="Times New Roman" w:hAnsi="Times New Roman" w:cs="Times New Roman"/>
          <w:sz w:val="24"/>
          <w:szCs w:val="24"/>
        </w:rPr>
        <w:t>“Economic growth.” (2019). Wikipedia. Retrieved April 12, 2019, from https://en.wikipedia.org/wiki/Economic_growth</w:t>
      </w:r>
    </w:p>
    <w:p w:rsidR="00E20446" w:rsidRDefault="00E20446" w:rsidP="007E65F3">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European Association of Research and Technology </w:t>
      </w:r>
      <w:proofErr w:type="spellStart"/>
      <w:r>
        <w:rPr>
          <w:rFonts w:ascii="Times New Roman" w:hAnsi="Times New Roman" w:cs="Times New Roman"/>
          <w:sz w:val="24"/>
          <w:szCs w:val="24"/>
        </w:rPr>
        <w:t>Organisations</w:t>
      </w:r>
      <w:proofErr w:type="spellEnd"/>
      <w:r>
        <w:rPr>
          <w:rFonts w:ascii="Times New Roman" w:hAnsi="Times New Roman" w:cs="Times New Roman"/>
          <w:sz w:val="24"/>
          <w:szCs w:val="24"/>
        </w:rPr>
        <w:t xml:space="preserve"> [EARTO]. </w:t>
      </w:r>
      <w:r w:rsidRPr="00E20446">
        <w:rPr>
          <w:rFonts w:ascii="Times New Roman" w:hAnsi="Times New Roman" w:cs="Times New Roman"/>
          <w:sz w:val="24"/>
          <w:szCs w:val="24"/>
        </w:rPr>
        <w:t xml:space="preserve">(2014). </w:t>
      </w:r>
      <w:r w:rsidRPr="00E20446">
        <w:rPr>
          <w:rFonts w:ascii="Times New Roman" w:hAnsi="Times New Roman" w:cs="Times New Roman"/>
          <w:i/>
          <w:iCs/>
          <w:sz w:val="24"/>
          <w:szCs w:val="24"/>
        </w:rPr>
        <w:t>The TRL Scale as a Research and Innovation Policy Tool: EARTO Recommendations</w:t>
      </w:r>
      <w:r w:rsidRPr="00E20446">
        <w:rPr>
          <w:rFonts w:ascii="Times New Roman" w:hAnsi="Times New Roman" w:cs="Times New Roman"/>
          <w:sz w:val="24"/>
          <w:szCs w:val="24"/>
        </w:rPr>
        <w:t xml:space="preserve">. Retrieved </w:t>
      </w:r>
      <w:r w:rsidRPr="00E20446">
        <w:rPr>
          <w:rFonts w:ascii="Times New Roman" w:hAnsi="Times New Roman" w:cs="Times New Roman"/>
          <w:sz w:val="24"/>
          <w:szCs w:val="24"/>
        </w:rPr>
        <w:lastRenderedPageBreak/>
        <w:t xml:space="preserve">from </w:t>
      </w:r>
      <w:r w:rsidRPr="002D0781">
        <w:rPr>
          <w:rFonts w:ascii="Times New Roman" w:hAnsi="Times New Roman" w:cs="Times New Roman"/>
          <w:sz w:val="24"/>
          <w:szCs w:val="24"/>
        </w:rPr>
        <w:t>http://www.earto.eu/fileadmin/content/03_Publications/The_TRL_Scale_as_a_R_I_Policy_Tool_-_EARTO_Recommendations_-_Final.pdf</w:t>
      </w:r>
    </w:p>
    <w:p w:rsidR="00AA409F" w:rsidRDefault="00AA409F" w:rsidP="007E65F3">
      <w:pPr>
        <w:spacing w:after="0" w:line="480" w:lineRule="auto"/>
        <w:ind w:left="720" w:hanging="720"/>
        <w:rPr>
          <w:rFonts w:ascii="Times New Roman" w:hAnsi="Times New Roman" w:cs="Times New Roman"/>
          <w:sz w:val="24"/>
          <w:szCs w:val="24"/>
        </w:rPr>
      </w:pPr>
      <w:r w:rsidRPr="00AA409F">
        <w:rPr>
          <w:rFonts w:ascii="Times New Roman" w:hAnsi="Times New Roman" w:cs="Times New Roman"/>
          <w:sz w:val="24"/>
          <w:szCs w:val="24"/>
        </w:rPr>
        <w:t xml:space="preserve">Florida, R., Adler, P., &amp; </w:t>
      </w:r>
      <w:proofErr w:type="spellStart"/>
      <w:r w:rsidRPr="00AA409F">
        <w:rPr>
          <w:rFonts w:ascii="Times New Roman" w:hAnsi="Times New Roman" w:cs="Times New Roman"/>
          <w:sz w:val="24"/>
          <w:szCs w:val="24"/>
        </w:rPr>
        <w:t>Mellander</w:t>
      </w:r>
      <w:proofErr w:type="spellEnd"/>
      <w:r w:rsidRPr="00AA409F">
        <w:rPr>
          <w:rFonts w:ascii="Times New Roman" w:hAnsi="Times New Roman" w:cs="Times New Roman"/>
          <w:sz w:val="24"/>
          <w:szCs w:val="24"/>
        </w:rPr>
        <w:t xml:space="preserve">, C. (2017). The city as innovation machine. </w:t>
      </w:r>
      <w:r w:rsidRPr="00AA409F">
        <w:rPr>
          <w:rFonts w:ascii="Times New Roman" w:hAnsi="Times New Roman" w:cs="Times New Roman"/>
          <w:i/>
          <w:iCs/>
          <w:sz w:val="24"/>
          <w:szCs w:val="24"/>
        </w:rPr>
        <w:t>Regional Studies, 51</w:t>
      </w:r>
      <w:r w:rsidRPr="00AA409F">
        <w:rPr>
          <w:rFonts w:ascii="Times New Roman" w:hAnsi="Times New Roman" w:cs="Times New Roman"/>
          <w:sz w:val="24"/>
          <w:szCs w:val="24"/>
        </w:rPr>
        <w:t xml:space="preserve">(1), 86-96. </w:t>
      </w:r>
      <w:proofErr w:type="spellStart"/>
      <w:r w:rsidRPr="00AA409F">
        <w:rPr>
          <w:rFonts w:ascii="Times New Roman" w:hAnsi="Times New Roman" w:cs="Times New Roman"/>
          <w:sz w:val="24"/>
          <w:szCs w:val="24"/>
        </w:rPr>
        <w:t>doi</w:t>
      </w:r>
      <w:proofErr w:type="spellEnd"/>
      <w:r w:rsidRPr="00AA409F">
        <w:rPr>
          <w:rFonts w:ascii="Times New Roman" w:hAnsi="Times New Roman" w:cs="Times New Roman"/>
          <w:sz w:val="24"/>
          <w:szCs w:val="24"/>
        </w:rPr>
        <w:t>:</w:t>
      </w:r>
      <w:r>
        <w:rPr>
          <w:rFonts w:ascii="Times New Roman" w:hAnsi="Times New Roman" w:cs="Times New Roman"/>
          <w:sz w:val="24"/>
          <w:szCs w:val="24"/>
        </w:rPr>
        <w:t xml:space="preserve"> </w:t>
      </w:r>
      <w:r w:rsidRPr="00AA409F">
        <w:rPr>
          <w:rFonts w:ascii="Times New Roman" w:hAnsi="Times New Roman" w:cs="Times New Roman"/>
          <w:sz w:val="24"/>
          <w:szCs w:val="24"/>
        </w:rPr>
        <w:t>http://dx.doi.org/10.1080/00343404.2016.1255324</w:t>
      </w:r>
    </w:p>
    <w:p w:rsidR="00CF52F3" w:rsidRPr="00CF52F3" w:rsidRDefault="00CF52F3" w:rsidP="00CF52F3">
      <w:pPr>
        <w:spacing w:after="0" w:line="480" w:lineRule="auto"/>
        <w:ind w:left="720" w:hanging="720"/>
        <w:rPr>
          <w:rFonts w:ascii="Times New Roman" w:hAnsi="Times New Roman" w:cs="Times New Roman"/>
          <w:sz w:val="24"/>
          <w:szCs w:val="24"/>
        </w:rPr>
      </w:pPr>
      <w:r w:rsidRPr="00CF52F3">
        <w:rPr>
          <w:rFonts w:ascii="Times New Roman" w:hAnsi="Times New Roman" w:cs="Times New Roman"/>
          <w:sz w:val="24"/>
          <w:szCs w:val="24"/>
        </w:rPr>
        <w:t xml:space="preserve">Florida, R., &amp; </w:t>
      </w:r>
      <w:proofErr w:type="spellStart"/>
      <w:r w:rsidRPr="00CF52F3">
        <w:rPr>
          <w:rFonts w:ascii="Times New Roman" w:hAnsi="Times New Roman" w:cs="Times New Roman"/>
          <w:sz w:val="24"/>
          <w:szCs w:val="24"/>
        </w:rPr>
        <w:t>Mellander</w:t>
      </w:r>
      <w:proofErr w:type="spellEnd"/>
      <w:r w:rsidRPr="00CF52F3">
        <w:rPr>
          <w:rFonts w:ascii="Times New Roman" w:hAnsi="Times New Roman" w:cs="Times New Roman"/>
          <w:sz w:val="24"/>
          <w:szCs w:val="24"/>
        </w:rPr>
        <w:t xml:space="preserve">, C. (2016). Rise of the startup city: the changing geography of the venture capital financed innovation. </w:t>
      </w:r>
      <w:r w:rsidRPr="00CF52F3">
        <w:rPr>
          <w:rFonts w:ascii="Times New Roman" w:hAnsi="Times New Roman" w:cs="Times New Roman"/>
          <w:i/>
          <w:iCs/>
          <w:sz w:val="24"/>
          <w:szCs w:val="24"/>
        </w:rPr>
        <w:t>California Management Review</w:t>
      </w:r>
      <w:r w:rsidRPr="00CF52F3">
        <w:rPr>
          <w:rFonts w:ascii="Times New Roman" w:hAnsi="Times New Roman" w:cs="Times New Roman"/>
          <w:sz w:val="24"/>
          <w:szCs w:val="24"/>
        </w:rPr>
        <w:t>, (1). Retrieved from http://search.ebscohost.com/login.aspx?direct=true&amp;db=edsbig&amp;AN=edsbig.A482290258&amp;site=eds-live</w:t>
      </w:r>
    </w:p>
    <w:p w:rsidR="002D0781" w:rsidRDefault="002D0781" w:rsidP="007E65F3">
      <w:pPr>
        <w:spacing w:after="0" w:line="480" w:lineRule="auto"/>
        <w:ind w:left="720" w:hanging="720"/>
        <w:rPr>
          <w:rFonts w:ascii="Times New Roman" w:hAnsi="Times New Roman" w:cs="Times New Roman"/>
          <w:sz w:val="24"/>
          <w:szCs w:val="24"/>
        </w:rPr>
      </w:pPr>
      <w:r w:rsidRPr="002D0781">
        <w:rPr>
          <w:rFonts w:ascii="Times New Roman" w:hAnsi="Times New Roman" w:cs="Times New Roman"/>
          <w:sz w:val="24"/>
          <w:szCs w:val="24"/>
        </w:rPr>
        <w:t>González-</w:t>
      </w:r>
      <w:proofErr w:type="spellStart"/>
      <w:r w:rsidRPr="002D0781">
        <w:rPr>
          <w:rFonts w:ascii="Times New Roman" w:hAnsi="Times New Roman" w:cs="Times New Roman"/>
          <w:sz w:val="24"/>
          <w:szCs w:val="24"/>
        </w:rPr>
        <w:t>Pernía</w:t>
      </w:r>
      <w:proofErr w:type="spellEnd"/>
      <w:r w:rsidRPr="002D0781">
        <w:rPr>
          <w:rFonts w:ascii="Times New Roman" w:hAnsi="Times New Roman" w:cs="Times New Roman"/>
          <w:sz w:val="24"/>
          <w:szCs w:val="24"/>
        </w:rPr>
        <w:t xml:space="preserve">, J. L., </w:t>
      </w:r>
      <w:proofErr w:type="spellStart"/>
      <w:r w:rsidRPr="002D0781">
        <w:rPr>
          <w:rFonts w:ascii="Times New Roman" w:hAnsi="Times New Roman" w:cs="Times New Roman"/>
          <w:sz w:val="24"/>
          <w:szCs w:val="24"/>
        </w:rPr>
        <w:t>Kuechle</w:t>
      </w:r>
      <w:proofErr w:type="spellEnd"/>
      <w:r w:rsidRPr="002D0781">
        <w:rPr>
          <w:rFonts w:ascii="Times New Roman" w:hAnsi="Times New Roman" w:cs="Times New Roman"/>
          <w:sz w:val="24"/>
          <w:szCs w:val="24"/>
        </w:rPr>
        <w:t>, G., &amp; Peña-</w:t>
      </w:r>
      <w:proofErr w:type="spellStart"/>
      <w:r w:rsidRPr="002D0781">
        <w:rPr>
          <w:rFonts w:ascii="Times New Roman" w:hAnsi="Times New Roman" w:cs="Times New Roman"/>
          <w:sz w:val="24"/>
          <w:szCs w:val="24"/>
        </w:rPr>
        <w:t>Legazkue</w:t>
      </w:r>
      <w:proofErr w:type="spellEnd"/>
      <w:r w:rsidRPr="002D0781">
        <w:rPr>
          <w:rFonts w:ascii="Times New Roman" w:hAnsi="Times New Roman" w:cs="Times New Roman"/>
          <w:sz w:val="24"/>
          <w:szCs w:val="24"/>
        </w:rPr>
        <w:t xml:space="preserve">, I. (2013). An Assessment of the Determinants of University Technology Transfer. </w:t>
      </w:r>
      <w:r w:rsidRPr="002D0781">
        <w:rPr>
          <w:rFonts w:ascii="Times New Roman" w:hAnsi="Times New Roman" w:cs="Times New Roman"/>
          <w:i/>
          <w:iCs/>
          <w:sz w:val="24"/>
          <w:szCs w:val="24"/>
        </w:rPr>
        <w:t>Economic Development Quarterly, 27</w:t>
      </w:r>
      <w:r w:rsidRPr="002D0781">
        <w:rPr>
          <w:rFonts w:ascii="Times New Roman" w:hAnsi="Times New Roman" w:cs="Times New Roman"/>
          <w:sz w:val="24"/>
          <w:szCs w:val="24"/>
        </w:rPr>
        <w:t>(1), 6.</w:t>
      </w:r>
    </w:p>
    <w:p w:rsidR="00C97FD2" w:rsidRPr="00C97FD2" w:rsidRDefault="00C97FD2" w:rsidP="00C97FD2">
      <w:pPr>
        <w:spacing w:after="0" w:line="480" w:lineRule="auto"/>
        <w:ind w:left="720" w:hanging="720"/>
        <w:rPr>
          <w:rFonts w:ascii="Times New Roman" w:hAnsi="Times New Roman" w:cs="Times New Roman"/>
          <w:sz w:val="24"/>
          <w:szCs w:val="24"/>
        </w:rPr>
      </w:pPr>
      <w:r w:rsidRPr="00C97FD2">
        <w:rPr>
          <w:rFonts w:ascii="Times New Roman" w:hAnsi="Times New Roman" w:cs="Times New Roman"/>
          <w:sz w:val="24"/>
          <w:szCs w:val="24"/>
        </w:rPr>
        <w:t>Google search for definition of computer. (</w:t>
      </w:r>
      <w:proofErr w:type="spellStart"/>
      <w:r w:rsidRPr="00C97FD2">
        <w:rPr>
          <w:rFonts w:ascii="Times New Roman" w:hAnsi="Times New Roman" w:cs="Times New Roman"/>
          <w:sz w:val="24"/>
          <w:szCs w:val="24"/>
        </w:rPr>
        <w:t>n.d.</w:t>
      </w:r>
      <w:proofErr w:type="spellEnd"/>
      <w:r w:rsidRPr="00C97FD2">
        <w:rPr>
          <w:rFonts w:ascii="Times New Roman" w:hAnsi="Times New Roman" w:cs="Times New Roman"/>
          <w:sz w:val="24"/>
          <w:szCs w:val="24"/>
        </w:rPr>
        <w:t>) Retrieved April 2, 2019, from https://www.google.com/search?q=definition+of+computer+science&amp;ie=utf-8&amp;oe=utf-8&amp;client=firefox-b-1</w:t>
      </w:r>
    </w:p>
    <w:p w:rsidR="00C97FD2" w:rsidRPr="00C97FD2" w:rsidRDefault="00C97FD2" w:rsidP="00C97FD2">
      <w:pPr>
        <w:spacing w:after="0" w:line="480" w:lineRule="auto"/>
        <w:ind w:left="720" w:hanging="720"/>
        <w:rPr>
          <w:rFonts w:ascii="Times New Roman" w:hAnsi="Times New Roman" w:cs="Times New Roman"/>
          <w:sz w:val="24"/>
          <w:szCs w:val="24"/>
        </w:rPr>
      </w:pPr>
      <w:r w:rsidRPr="00C97FD2">
        <w:rPr>
          <w:rFonts w:ascii="Times New Roman" w:hAnsi="Times New Roman" w:cs="Times New Roman"/>
          <w:sz w:val="24"/>
          <w:szCs w:val="24"/>
        </w:rPr>
        <w:t>Google search for definition of life science. (</w:t>
      </w:r>
      <w:proofErr w:type="spellStart"/>
      <w:r w:rsidRPr="00C97FD2">
        <w:rPr>
          <w:rFonts w:ascii="Times New Roman" w:hAnsi="Times New Roman" w:cs="Times New Roman"/>
          <w:sz w:val="24"/>
          <w:szCs w:val="24"/>
        </w:rPr>
        <w:t>n.d.</w:t>
      </w:r>
      <w:proofErr w:type="spellEnd"/>
      <w:r w:rsidRPr="00C97FD2">
        <w:rPr>
          <w:rFonts w:ascii="Times New Roman" w:hAnsi="Times New Roman" w:cs="Times New Roman"/>
          <w:sz w:val="24"/>
          <w:szCs w:val="24"/>
        </w:rPr>
        <w:t>) Retrieved April 2, 2019, from https://www.google.com/search?q=definition+of+life+science&amp;ie=utf-8&amp;oe=utf-8&amp;client=firefox-b-1</w:t>
      </w:r>
    </w:p>
    <w:p w:rsidR="00C97FD2" w:rsidRPr="00C97FD2" w:rsidRDefault="00C97FD2" w:rsidP="00C97FD2">
      <w:pPr>
        <w:spacing w:after="0" w:line="480" w:lineRule="auto"/>
        <w:ind w:left="720" w:hanging="720"/>
        <w:rPr>
          <w:rFonts w:ascii="Times New Roman" w:hAnsi="Times New Roman" w:cs="Times New Roman"/>
          <w:sz w:val="24"/>
          <w:szCs w:val="24"/>
        </w:rPr>
      </w:pPr>
      <w:r w:rsidRPr="00C97FD2">
        <w:rPr>
          <w:rFonts w:ascii="Times New Roman" w:hAnsi="Times New Roman" w:cs="Times New Roman"/>
          <w:sz w:val="24"/>
          <w:szCs w:val="24"/>
        </w:rPr>
        <w:t>Google search for definition of physical science. (</w:t>
      </w:r>
      <w:proofErr w:type="spellStart"/>
      <w:r w:rsidRPr="00C97FD2">
        <w:rPr>
          <w:rFonts w:ascii="Times New Roman" w:hAnsi="Times New Roman" w:cs="Times New Roman"/>
          <w:sz w:val="24"/>
          <w:szCs w:val="24"/>
        </w:rPr>
        <w:t>n.d.</w:t>
      </w:r>
      <w:proofErr w:type="spellEnd"/>
      <w:r w:rsidRPr="00C97FD2">
        <w:rPr>
          <w:rFonts w:ascii="Times New Roman" w:hAnsi="Times New Roman" w:cs="Times New Roman"/>
          <w:sz w:val="24"/>
          <w:szCs w:val="24"/>
        </w:rPr>
        <w:t>) Retrieved April 2, 2019, from https://www.google.com/search?q=definition+of+physical+science&amp;ie=utf-8&amp;oe=utf-8&amp;client=firefox-b-1</w:t>
      </w:r>
    </w:p>
    <w:p w:rsidR="00F21491" w:rsidRDefault="00F21491" w:rsidP="007E65F3">
      <w:pPr>
        <w:spacing w:after="0" w:line="480" w:lineRule="auto"/>
        <w:ind w:left="720" w:hanging="720"/>
        <w:rPr>
          <w:rFonts w:ascii="Times New Roman" w:hAnsi="Times New Roman" w:cs="Times New Roman"/>
          <w:sz w:val="24"/>
          <w:szCs w:val="24"/>
        </w:rPr>
      </w:pPr>
      <w:r w:rsidRPr="00F21491">
        <w:rPr>
          <w:rFonts w:ascii="Times New Roman" w:hAnsi="Times New Roman" w:cs="Times New Roman"/>
          <w:sz w:val="24"/>
          <w:szCs w:val="24"/>
        </w:rPr>
        <w:lastRenderedPageBreak/>
        <w:t xml:space="preserve">Hallam, C. R. A., Wurth, B., &amp; Mancha, R. (2014). University-industry technology transfer: a systems approach with policy implications. </w:t>
      </w:r>
      <w:r w:rsidRPr="00F21491">
        <w:rPr>
          <w:rFonts w:ascii="Times New Roman" w:hAnsi="Times New Roman" w:cs="Times New Roman"/>
          <w:i/>
          <w:iCs/>
          <w:sz w:val="24"/>
          <w:szCs w:val="24"/>
        </w:rPr>
        <w:t xml:space="preserve">International Journal of Technology Transfer &amp; </w:t>
      </w:r>
      <w:proofErr w:type="spellStart"/>
      <w:r w:rsidRPr="00F21491">
        <w:rPr>
          <w:rFonts w:ascii="Times New Roman" w:hAnsi="Times New Roman" w:cs="Times New Roman"/>
          <w:i/>
          <w:iCs/>
          <w:sz w:val="24"/>
          <w:szCs w:val="24"/>
        </w:rPr>
        <w:t>Commercialisation</w:t>
      </w:r>
      <w:proofErr w:type="spellEnd"/>
      <w:r w:rsidRPr="00F21491">
        <w:rPr>
          <w:rFonts w:ascii="Times New Roman" w:hAnsi="Times New Roman" w:cs="Times New Roman"/>
          <w:i/>
          <w:iCs/>
          <w:sz w:val="24"/>
          <w:szCs w:val="24"/>
        </w:rPr>
        <w:t>, 13</w:t>
      </w:r>
      <w:r w:rsidRPr="00F21491">
        <w:rPr>
          <w:rFonts w:ascii="Times New Roman" w:hAnsi="Times New Roman" w:cs="Times New Roman"/>
          <w:sz w:val="24"/>
          <w:szCs w:val="24"/>
        </w:rPr>
        <w:t>(1-2), 57.</w:t>
      </w:r>
    </w:p>
    <w:p w:rsidR="00C97FD2" w:rsidRPr="00C97FD2" w:rsidRDefault="00C97FD2" w:rsidP="00C97FD2">
      <w:pPr>
        <w:spacing w:after="0" w:line="480" w:lineRule="auto"/>
        <w:ind w:left="720" w:hanging="720"/>
        <w:rPr>
          <w:rFonts w:ascii="Times New Roman" w:hAnsi="Times New Roman" w:cs="Times New Roman"/>
          <w:sz w:val="24"/>
          <w:szCs w:val="24"/>
        </w:rPr>
      </w:pPr>
      <w:proofErr w:type="spellStart"/>
      <w:r w:rsidRPr="00C97FD2">
        <w:rPr>
          <w:rFonts w:ascii="Times New Roman" w:hAnsi="Times New Roman" w:cs="Times New Roman"/>
          <w:sz w:val="24"/>
          <w:szCs w:val="24"/>
        </w:rPr>
        <w:t>Héder</w:t>
      </w:r>
      <w:proofErr w:type="spellEnd"/>
      <w:r w:rsidRPr="00C97FD2">
        <w:rPr>
          <w:rFonts w:ascii="Times New Roman" w:hAnsi="Times New Roman" w:cs="Times New Roman"/>
          <w:sz w:val="24"/>
          <w:szCs w:val="24"/>
        </w:rPr>
        <w:t xml:space="preserve">, M. (2017). </w:t>
      </w:r>
      <w:r w:rsidRPr="00C97FD2">
        <w:rPr>
          <w:rFonts w:ascii="Times New Roman" w:hAnsi="Times New Roman" w:cs="Times New Roman"/>
          <w:i/>
          <w:sz w:val="24"/>
          <w:szCs w:val="24"/>
        </w:rPr>
        <w:t>From NASA to EU: the evolution of the TRL scale in Public Sector Innovation</w:t>
      </w:r>
      <w:r w:rsidRPr="00C97FD2">
        <w:rPr>
          <w:rFonts w:ascii="Times New Roman" w:hAnsi="Times New Roman" w:cs="Times New Roman"/>
          <w:sz w:val="24"/>
          <w:szCs w:val="24"/>
        </w:rPr>
        <w:t>. Innovation Journal, 22(2), 1–23. Retrieved from https://web.archive.org/web/20171011071816/https://www.innovation.cc/discussion-papers/22_2_3_heder_nasa-to-eu-trl-scale.pdf</w:t>
      </w:r>
    </w:p>
    <w:p w:rsidR="00CF52F3" w:rsidRPr="00CF52F3" w:rsidRDefault="00CF52F3" w:rsidP="00CF52F3">
      <w:pPr>
        <w:spacing w:after="0" w:line="480" w:lineRule="auto"/>
        <w:ind w:left="720" w:hanging="720"/>
        <w:rPr>
          <w:rFonts w:ascii="Times New Roman" w:hAnsi="Times New Roman" w:cs="Times New Roman"/>
          <w:sz w:val="24"/>
          <w:szCs w:val="24"/>
        </w:rPr>
      </w:pPr>
      <w:proofErr w:type="spellStart"/>
      <w:r w:rsidRPr="00CF52F3">
        <w:rPr>
          <w:rFonts w:ascii="Times New Roman" w:hAnsi="Times New Roman" w:cs="Times New Roman"/>
          <w:sz w:val="24"/>
          <w:szCs w:val="24"/>
        </w:rPr>
        <w:t>Hemel</w:t>
      </w:r>
      <w:proofErr w:type="spellEnd"/>
      <w:r w:rsidRPr="00CF52F3">
        <w:rPr>
          <w:rFonts w:ascii="Times New Roman" w:hAnsi="Times New Roman" w:cs="Times New Roman"/>
          <w:sz w:val="24"/>
          <w:szCs w:val="24"/>
        </w:rPr>
        <w:t xml:space="preserve">, D. J., &amp; Ouellette, L. L. (2019). Innovation Policy Pluralism. </w:t>
      </w:r>
      <w:r w:rsidRPr="00CF52F3">
        <w:rPr>
          <w:rFonts w:ascii="Times New Roman" w:hAnsi="Times New Roman" w:cs="Times New Roman"/>
          <w:i/>
          <w:iCs/>
          <w:sz w:val="24"/>
          <w:szCs w:val="24"/>
        </w:rPr>
        <w:t>Yale Law Journal</w:t>
      </w:r>
      <w:r w:rsidRPr="00CF52F3">
        <w:rPr>
          <w:rFonts w:ascii="Times New Roman" w:hAnsi="Times New Roman" w:cs="Times New Roman"/>
          <w:sz w:val="24"/>
          <w:szCs w:val="24"/>
        </w:rPr>
        <w:t>, (3). Retrieved from http://search.ebscohost.com/login.aspx?direct=true&amp;db=edsbig&amp;AN=edsbig.A576378943&amp;site=eds-live</w:t>
      </w:r>
    </w:p>
    <w:p w:rsidR="00C97FD2" w:rsidRPr="00C97FD2" w:rsidRDefault="00C97FD2" w:rsidP="00C97FD2">
      <w:pPr>
        <w:spacing w:after="0" w:line="480" w:lineRule="auto"/>
        <w:ind w:left="720" w:hanging="720"/>
        <w:rPr>
          <w:rFonts w:ascii="Times New Roman" w:hAnsi="Times New Roman" w:cs="Times New Roman"/>
          <w:sz w:val="24"/>
          <w:szCs w:val="24"/>
        </w:rPr>
      </w:pPr>
      <w:r w:rsidRPr="00C97FD2">
        <w:rPr>
          <w:rFonts w:ascii="Times New Roman" w:hAnsi="Times New Roman" w:cs="Times New Roman"/>
          <w:sz w:val="24"/>
          <w:szCs w:val="24"/>
        </w:rPr>
        <w:t>How to Develop Indictors. (</w:t>
      </w:r>
      <w:proofErr w:type="spellStart"/>
      <w:r w:rsidRPr="00C97FD2">
        <w:rPr>
          <w:rFonts w:ascii="Times New Roman" w:hAnsi="Times New Roman" w:cs="Times New Roman"/>
          <w:sz w:val="24"/>
          <w:szCs w:val="24"/>
        </w:rPr>
        <w:t>n.d.</w:t>
      </w:r>
      <w:proofErr w:type="spellEnd"/>
      <w:r w:rsidRPr="00C97FD2">
        <w:rPr>
          <w:rFonts w:ascii="Times New Roman" w:hAnsi="Times New Roman" w:cs="Times New Roman"/>
          <w:sz w:val="24"/>
          <w:szCs w:val="24"/>
        </w:rPr>
        <w:t>). Retrieved April 2, 2019, from https://www.thecompassforsbc.org/how-to-guides/how-develop-indicators</w:t>
      </w:r>
    </w:p>
    <w:p w:rsidR="00C97FD2" w:rsidRPr="00C97FD2" w:rsidRDefault="00C97FD2" w:rsidP="00C97FD2">
      <w:pPr>
        <w:spacing w:after="0" w:line="480" w:lineRule="auto"/>
        <w:ind w:left="720" w:hanging="720"/>
        <w:rPr>
          <w:rFonts w:ascii="Times New Roman" w:hAnsi="Times New Roman" w:cs="Times New Roman"/>
          <w:sz w:val="24"/>
          <w:szCs w:val="24"/>
        </w:rPr>
      </w:pPr>
      <w:r w:rsidRPr="00C97FD2">
        <w:rPr>
          <w:rFonts w:ascii="Times New Roman" w:hAnsi="Times New Roman" w:cs="Times New Roman"/>
          <w:sz w:val="24"/>
          <w:szCs w:val="24"/>
        </w:rPr>
        <w:t>How to Develop a Logic Model. (</w:t>
      </w:r>
      <w:proofErr w:type="spellStart"/>
      <w:r w:rsidRPr="00C97FD2">
        <w:rPr>
          <w:rFonts w:ascii="Times New Roman" w:hAnsi="Times New Roman" w:cs="Times New Roman"/>
          <w:sz w:val="24"/>
          <w:szCs w:val="24"/>
        </w:rPr>
        <w:t>n.d.</w:t>
      </w:r>
      <w:proofErr w:type="spellEnd"/>
      <w:r w:rsidRPr="00C97FD2">
        <w:rPr>
          <w:rFonts w:ascii="Times New Roman" w:hAnsi="Times New Roman" w:cs="Times New Roman"/>
          <w:sz w:val="24"/>
          <w:szCs w:val="24"/>
        </w:rPr>
        <w:t>). Retrieved April 2, 2019, from https://www.thecompassforsbc.org/how-to-guides/how-develop-logic-model-0</w:t>
      </w:r>
    </w:p>
    <w:p w:rsidR="00C97FD2" w:rsidRPr="00C97FD2" w:rsidRDefault="00C97FD2" w:rsidP="00C97FD2">
      <w:pPr>
        <w:spacing w:after="0" w:line="480" w:lineRule="auto"/>
        <w:ind w:left="720" w:hanging="720"/>
        <w:rPr>
          <w:rFonts w:ascii="Times New Roman" w:hAnsi="Times New Roman" w:cs="Times New Roman"/>
          <w:sz w:val="24"/>
          <w:szCs w:val="24"/>
        </w:rPr>
      </w:pPr>
      <w:r w:rsidRPr="00C97FD2">
        <w:rPr>
          <w:rFonts w:ascii="Times New Roman" w:hAnsi="Times New Roman" w:cs="Times New Roman"/>
          <w:sz w:val="24"/>
          <w:szCs w:val="24"/>
        </w:rPr>
        <w:t>Introduction to the Delphi technique. (</w:t>
      </w:r>
      <w:proofErr w:type="spellStart"/>
      <w:r w:rsidRPr="00C97FD2">
        <w:rPr>
          <w:rFonts w:ascii="Times New Roman" w:hAnsi="Times New Roman" w:cs="Times New Roman"/>
          <w:sz w:val="24"/>
          <w:szCs w:val="24"/>
        </w:rPr>
        <w:t>n.d.</w:t>
      </w:r>
      <w:proofErr w:type="spellEnd"/>
      <w:r w:rsidRPr="00C97FD2">
        <w:rPr>
          <w:rFonts w:ascii="Times New Roman" w:hAnsi="Times New Roman" w:cs="Times New Roman"/>
          <w:sz w:val="24"/>
          <w:szCs w:val="24"/>
        </w:rPr>
        <w:t>).  Retrieved April 2, 2019, from http://www.cc.uah.es/msicilia/lo-delphi/intro_Delphi.html</w:t>
      </w:r>
    </w:p>
    <w:p w:rsidR="00CF52F3" w:rsidRPr="00CF52F3" w:rsidRDefault="00CF52F3" w:rsidP="00CF52F3">
      <w:pPr>
        <w:spacing w:after="0" w:line="480" w:lineRule="auto"/>
        <w:ind w:left="720" w:hanging="720"/>
        <w:rPr>
          <w:rFonts w:ascii="Times New Roman" w:hAnsi="Times New Roman" w:cs="Times New Roman"/>
          <w:sz w:val="24"/>
          <w:szCs w:val="24"/>
        </w:rPr>
      </w:pPr>
      <w:r w:rsidRPr="00CF52F3">
        <w:rPr>
          <w:rFonts w:ascii="Times New Roman" w:hAnsi="Times New Roman" w:cs="Times New Roman"/>
          <w:sz w:val="24"/>
          <w:szCs w:val="24"/>
        </w:rPr>
        <w:t>Joshi, A. M., Inouye, T. M., &amp; Robinson, J. A. (</w:t>
      </w:r>
      <w:proofErr w:type="spellStart"/>
      <w:r w:rsidRPr="00CF52F3">
        <w:rPr>
          <w:rFonts w:ascii="Times New Roman" w:hAnsi="Times New Roman" w:cs="Times New Roman"/>
          <w:sz w:val="24"/>
          <w:szCs w:val="24"/>
        </w:rPr>
        <w:t>n.d.</w:t>
      </w:r>
      <w:proofErr w:type="spellEnd"/>
      <w:r w:rsidRPr="00CF52F3">
        <w:rPr>
          <w:rFonts w:ascii="Times New Roman" w:hAnsi="Times New Roman" w:cs="Times New Roman"/>
          <w:sz w:val="24"/>
          <w:szCs w:val="24"/>
        </w:rPr>
        <w:t xml:space="preserve">). How does agency workforce diversity influence Federal R&amp;D funding of minority and women technology entrepreneurs? An analysis of the SBIR and STTR programs, 2001-2011. </w:t>
      </w:r>
      <w:r w:rsidRPr="00CF52F3">
        <w:rPr>
          <w:rFonts w:ascii="Times New Roman" w:hAnsi="Times New Roman" w:cs="Times New Roman"/>
          <w:i/>
          <w:iCs/>
          <w:sz w:val="24"/>
          <w:szCs w:val="24"/>
        </w:rPr>
        <w:t>SMALL BUSINESS ECONOMICS</w:t>
      </w:r>
      <w:r w:rsidRPr="00CF52F3">
        <w:rPr>
          <w:rFonts w:ascii="Times New Roman" w:hAnsi="Times New Roman" w:cs="Times New Roman"/>
          <w:sz w:val="24"/>
          <w:szCs w:val="24"/>
        </w:rPr>
        <w:t xml:space="preserve">, </w:t>
      </w:r>
      <w:r w:rsidRPr="00CF52F3">
        <w:rPr>
          <w:rFonts w:ascii="Times New Roman" w:hAnsi="Times New Roman" w:cs="Times New Roman"/>
          <w:i/>
          <w:iCs/>
          <w:sz w:val="24"/>
          <w:szCs w:val="24"/>
        </w:rPr>
        <w:t>50</w:t>
      </w:r>
      <w:r w:rsidRPr="00CF52F3">
        <w:rPr>
          <w:rFonts w:ascii="Times New Roman" w:hAnsi="Times New Roman" w:cs="Times New Roman"/>
          <w:sz w:val="24"/>
          <w:szCs w:val="24"/>
        </w:rPr>
        <w:t>(3), 499–519. https://doi.org/10.1007/s11187-017-9882-6</w:t>
      </w:r>
    </w:p>
    <w:p w:rsidR="00E1365E" w:rsidRDefault="00E1365E" w:rsidP="007E65F3">
      <w:pPr>
        <w:spacing w:after="0" w:line="480" w:lineRule="auto"/>
        <w:ind w:left="720" w:hanging="720"/>
        <w:rPr>
          <w:rFonts w:ascii="Times New Roman" w:hAnsi="Times New Roman" w:cs="Times New Roman"/>
          <w:sz w:val="24"/>
          <w:szCs w:val="24"/>
        </w:rPr>
      </w:pPr>
      <w:proofErr w:type="spellStart"/>
      <w:r w:rsidRPr="00E1365E">
        <w:rPr>
          <w:rFonts w:ascii="Times New Roman" w:hAnsi="Times New Roman" w:cs="Times New Roman"/>
          <w:sz w:val="24"/>
          <w:szCs w:val="24"/>
        </w:rPr>
        <w:lastRenderedPageBreak/>
        <w:t>Markman</w:t>
      </w:r>
      <w:proofErr w:type="spellEnd"/>
      <w:r w:rsidRPr="00E1365E">
        <w:rPr>
          <w:rFonts w:ascii="Times New Roman" w:hAnsi="Times New Roman" w:cs="Times New Roman"/>
          <w:sz w:val="24"/>
          <w:szCs w:val="24"/>
        </w:rPr>
        <w:t xml:space="preserve">, G. D., </w:t>
      </w:r>
      <w:proofErr w:type="spellStart"/>
      <w:r w:rsidRPr="00E1365E">
        <w:rPr>
          <w:rFonts w:ascii="Times New Roman" w:hAnsi="Times New Roman" w:cs="Times New Roman"/>
          <w:sz w:val="24"/>
          <w:szCs w:val="24"/>
        </w:rPr>
        <w:t>Gianiodis</w:t>
      </w:r>
      <w:proofErr w:type="spellEnd"/>
      <w:r w:rsidRPr="00E1365E">
        <w:rPr>
          <w:rFonts w:ascii="Times New Roman" w:hAnsi="Times New Roman" w:cs="Times New Roman"/>
          <w:sz w:val="24"/>
          <w:szCs w:val="24"/>
        </w:rPr>
        <w:t xml:space="preserve">, P. T., &amp; Phan, P. H. (2009). Supply-Side Innovation and Technology Commercialization. </w:t>
      </w:r>
      <w:r w:rsidRPr="00E1365E">
        <w:rPr>
          <w:rFonts w:ascii="Times New Roman" w:hAnsi="Times New Roman" w:cs="Times New Roman"/>
          <w:i/>
          <w:iCs/>
          <w:sz w:val="24"/>
          <w:szCs w:val="24"/>
        </w:rPr>
        <w:t>Journal of Management Studies, 46</w:t>
      </w:r>
      <w:r w:rsidRPr="00E1365E">
        <w:rPr>
          <w:rFonts w:ascii="Times New Roman" w:hAnsi="Times New Roman" w:cs="Times New Roman"/>
          <w:sz w:val="24"/>
          <w:szCs w:val="24"/>
        </w:rPr>
        <w:t>(4), 625-649. doi:10.1111/j.1467-6486.2009.00835.x</w:t>
      </w:r>
    </w:p>
    <w:p w:rsidR="00006177" w:rsidRPr="00006177" w:rsidRDefault="00006177" w:rsidP="00006177">
      <w:pPr>
        <w:spacing w:after="0" w:line="480" w:lineRule="auto"/>
        <w:ind w:left="720" w:hanging="720"/>
        <w:rPr>
          <w:rFonts w:ascii="Times New Roman" w:hAnsi="Times New Roman" w:cs="Times New Roman"/>
          <w:sz w:val="24"/>
          <w:szCs w:val="24"/>
        </w:rPr>
      </w:pPr>
      <w:r w:rsidRPr="00006177">
        <w:rPr>
          <w:rFonts w:ascii="Times New Roman" w:hAnsi="Times New Roman" w:cs="Times New Roman"/>
          <w:sz w:val="24"/>
          <w:szCs w:val="24"/>
        </w:rPr>
        <w:t>National Science Foundation. (</w:t>
      </w:r>
      <w:proofErr w:type="spellStart"/>
      <w:r w:rsidRPr="00006177">
        <w:rPr>
          <w:rFonts w:ascii="Times New Roman" w:hAnsi="Times New Roman" w:cs="Times New Roman"/>
          <w:sz w:val="24"/>
          <w:szCs w:val="24"/>
        </w:rPr>
        <w:t>n.d.</w:t>
      </w:r>
      <w:proofErr w:type="spellEnd"/>
      <w:r w:rsidRPr="00006177">
        <w:rPr>
          <w:rFonts w:ascii="Times New Roman" w:hAnsi="Times New Roman" w:cs="Times New Roman"/>
          <w:sz w:val="24"/>
          <w:szCs w:val="24"/>
        </w:rPr>
        <w:t>). Awards Advanced Search [Data file]. Retrieved May 18, 2018, from https://www.nsf.gov/awardsearch/advancedSearch.jsp</w:t>
      </w:r>
    </w:p>
    <w:p w:rsidR="00006177" w:rsidRPr="00006177" w:rsidRDefault="00006177" w:rsidP="00006177">
      <w:pPr>
        <w:spacing w:after="0" w:line="480" w:lineRule="auto"/>
        <w:ind w:left="720" w:hanging="720"/>
        <w:rPr>
          <w:rFonts w:ascii="Times New Roman" w:hAnsi="Times New Roman" w:cs="Times New Roman"/>
          <w:sz w:val="24"/>
          <w:szCs w:val="24"/>
        </w:rPr>
      </w:pPr>
      <w:r w:rsidRPr="00006177">
        <w:rPr>
          <w:rFonts w:ascii="Times New Roman" w:hAnsi="Times New Roman" w:cs="Times New Roman"/>
          <w:sz w:val="24"/>
          <w:szCs w:val="24"/>
        </w:rPr>
        <w:t>National Science Foundation. (</w:t>
      </w:r>
      <w:proofErr w:type="spellStart"/>
      <w:r w:rsidRPr="00006177">
        <w:rPr>
          <w:rFonts w:ascii="Times New Roman" w:hAnsi="Times New Roman" w:cs="Times New Roman"/>
          <w:sz w:val="24"/>
          <w:szCs w:val="24"/>
        </w:rPr>
        <w:t>n.d.</w:t>
      </w:r>
      <w:proofErr w:type="spellEnd"/>
      <w:r w:rsidRPr="00006177">
        <w:rPr>
          <w:rFonts w:ascii="Times New Roman" w:hAnsi="Times New Roman" w:cs="Times New Roman"/>
          <w:sz w:val="24"/>
          <w:szCs w:val="24"/>
        </w:rPr>
        <w:t>). Rankings by total R&amp;D expenditures [Data file]. Retrieved March 31, 2019, from https://ncsesdata.nsf.gov/profiles/site?method=rankingBySource&amp;ds=herd</w:t>
      </w:r>
    </w:p>
    <w:p w:rsidR="007E65F3" w:rsidRDefault="007E65F3" w:rsidP="007E65F3">
      <w:pPr>
        <w:spacing w:after="0" w:line="480" w:lineRule="auto"/>
        <w:ind w:left="720" w:hanging="720"/>
        <w:rPr>
          <w:rFonts w:ascii="Times New Roman" w:hAnsi="Times New Roman" w:cs="Times New Roman"/>
          <w:sz w:val="24"/>
          <w:szCs w:val="24"/>
        </w:rPr>
      </w:pPr>
      <w:r w:rsidRPr="00580DAE">
        <w:rPr>
          <w:rFonts w:ascii="Times New Roman" w:hAnsi="Times New Roman" w:cs="Times New Roman"/>
          <w:sz w:val="24"/>
          <w:szCs w:val="24"/>
        </w:rPr>
        <w:t>Office of Manage</w:t>
      </w:r>
      <w:r>
        <w:rPr>
          <w:rFonts w:ascii="Times New Roman" w:hAnsi="Times New Roman" w:cs="Times New Roman"/>
          <w:sz w:val="24"/>
          <w:szCs w:val="24"/>
        </w:rPr>
        <w:t xml:space="preserve">ment and Budget [OMB]. (2002). </w:t>
      </w:r>
      <w:r>
        <w:rPr>
          <w:rFonts w:ascii="Times New Roman" w:hAnsi="Times New Roman" w:cs="Times New Roman"/>
          <w:i/>
          <w:sz w:val="24"/>
          <w:szCs w:val="24"/>
        </w:rPr>
        <w:t>The P</w:t>
      </w:r>
      <w:r w:rsidRPr="006C6065">
        <w:rPr>
          <w:rFonts w:ascii="Times New Roman" w:hAnsi="Times New Roman" w:cs="Times New Roman"/>
          <w:i/>
          <w:sz w:val="24"/>
          <w:szCs w:val="24"/>
        </w:rPr>
        <w:t>resident's Management Agenda</w:t>
      </w:r>
      <w:r w:rsidRPr="00580DAE">
        <w:rPr>
          <w:rFonts w:ascii="Times New Roman" w:hAnsi="Times New Roman" w:cs="Times New Roman"/>
          <w:sz w:val="24"/>
          <w:szCs w:val="24"/>
        </w:rPr>
        <w:t xml:space="preserve">. Retrieved from </w:t>
      </w:r>
      <w:r w:rsidRPr="00D467EF">
        <w:rPr>
          <w:rFonts w:ascii="Times New Roman" w:hAnsi="Times New Roman" w:cs="Times New Roman"/>
          <w:sz w:val="24"/>
          <w:szCs w:val="24"/>
        </w:rPr>
        <w:t>http://www.dtic.mil/dtic/tr/fulltext/u2/a394421.pdf</w:t>
      </w:r>
    </w:p>
    <w:p w:rsidR="007E65F3" w:rsidRDefault="007E65F3" w:rsidP="007E65F3">
      <w:pPr>
        <w:spacing w:after="0" w:line="480" w:lineRule="auto"/>
        <w:ind w:left="720" w:hanging="720"/>
        <w:rPr>
          <w:rFonts w:ascii="Times New Roman" w:hAnsi="Times New Roman" w:cs="Times New Roman"/>
          <w:sz w:val="24"/>
          <w:szCs w:val="24"/>
        </w:rPr>
      </w:pPr>
      <w:r w:rsidRPr="00580DAE">
        <w:rPr>
          <w:rFonts w:ascii="Times New Roman" w:hAnsi="Times New Roman" w:cs="Times New Roman"/>
          <w:sz w:val="24"/>
          <w:szCs w:val="24"/>
        </w:rPr>
        <w:t>Office of Manage</w:t>
      </w:r>
      <w:r>
        <w:rPr>
          <w:rFonts w:ascii="Times New Roman" w:hAnsi="Times New Roman" w:cs="Times New Roman"/>
          <w:sz w:val="24"/>
          <w:szCs w:val="24"/>
        </w:rPr>
        <w:t xml:space="preserve">ment and Budget [OMB]. (2018). </w:t>
      </w:r>
      <w:r>
        <w:rPr>
          <w:rFonts w:ascii="Times New Roman" w:hAnsi="Times New Roman" w:cs="Times New Roman"/>
          <w:i/>
          <w:sz w:val="24"/>
          <w:szCs w:val="24"/>
        </w:rPr>
        <w:t>The P</w:t>
      </w:r>
      <w:r w:rsidRPr="006C6065">
        <w:rPr>
          <w:rFonts w:ascii="Times New Roman" w:hAnsi="Times New Roman" w:cs="Times New Roman"/>
          <w:i/>
          <w:sz w:val="24"/>
          <w:szCs w:val="24"/>
        </w:rPr>
        <w:t>resident's Management Agenda</w:t>
      </w:r>
      <w:r w:rsidRPr="00580DAE">
        <w:rPr>
          <w:rFonts w:ascii="Times New Roman" w:hAnsi="Times New Roman" w:cs="Times New Roman"/>
          <w:sz w:val="24"/>
          <w:szCs w:val="24"/>
        </w:rPr>
        <w:t>. Retrieved from https://www.whitehouse.gov/wp-content/uploads/2018/03/Presidents-Management-Agenda.pdf</w:t>
      </w:r>
    </w:p>
    <w:p w:rsidR="00B873CD" w:rsidRDefault="00B873CD" w:rsidP="007E65F3">
      <w:pPr>
        <w:spacing w:after="0" w:line="480" w:lineRule="auto"/>
        <w:ind w:left="720" w:hanging="720"/>
        <w:rPr>
          <w:rFonts w:ascii="Times New Roman" w:hAnsi="Times New Roman" w:cs="Times New Roman"/>
          <w:sz w:val="24"/>
          <w:szCs w:val="24"/>
        </w:rPr>
      </w:pPr>
      <w:r w:rsidRPr="00B873CD">
        <w:rPr>
          <w:rFonts w:ascii="Times New Roman" w:hAnsi="Times New Roman" w:cs="Times New Roman"/>
          <w:sz w:val="24"/>
          <w:szCs w:val="24"/>
        </w:rPr>
        <w:t xml:space="preserve">Rahm, D., &amp; Hansen, V. (1999). Technology policy 2000: University to industry transfer. </w:t>
      </w:r>
      <w:r w:rsidRPr="00B873CD">
        <w:rPr>
          <w:rFonts w:ascii="Times New Roman" w:hAnsi="Times New Roman" w:cs="Times New Roman"/>
          <w:i/>
          <w:iCs/>
          <w:sz w:val="24"/>
          <w:szCs w:val="24"/>
        </w:rPr>
        <w:t>International Journal of Public Administration, 22</w:t>
      </w:r>
      <w:r w:rsidRPr="00B873CD">
        <w:rPr>
          <w:rFonts w:ascii="Times New Roman" w:hAnsi="Times New Roman" w:cs="Times New Roman"/>
          <w:sz w:val="24"/>
          <w:szCs w:val="24"/>
        </w:rPr>
        <w:t xml:space="preserve">(8), 1189-1211. </w:t>
      </w:r>
      <w:proofErr w:type="spellStart"/>
      <w:r w:rsidRPr="00B873CD">
        <w:rPr>
          <w:rFonts w:ascii="Times New Roman" w:hAnsi="Times New Roman" w:cs="Times New Roman"/>
          <w:sz w:val="24"/>
          <w:szCs w:val="24"/>
        </w:rPr>
        <w:t>doi:</w:t>
      </w:r>
      <w:r w:rsidR="00AA409F">
        <w:rPr>
          <w:rFonts w:ascii="Times New Roman" w:hAnsi="Times New Roman" w:cs="Times New Roman"/>
          <w:sz w:val="24"/>
          <w:szCs w:val="24"/>
        </w:rPr>
        <w:t>h</w:t>
      </w:r>
      <w:r w:rsidRPr="00AA409F">
        <w:rPr>
          <w:rFonts w:ascii="Times New Roman" w:hAnsi="Times New Roman" w:cs="Times New Roman"/>
          <w:sz w:val="24"/>
          <w:szCs w:val="24"/>
        </w:rPr>
        <w:t>ttp</w:t>
      </w:r>
      <w:proofErr w:type="spellEnd"/>
      <w:r w:rsidRPr="00AA409F">
        <w:rPr>
          <w:rFonts w:ascii="Times New Roman" w:hAnsi="Times New Roman" w:cs="Times New Roman"/>
          <w:sz w:val="24"/>
          <w:szCs w:val="24"/>
        </w:rPr>
        <w:t>://dx.doi.org/10.1080/01900699908525425</w:t>
      </w:r>
    </w:p>
    <w:p w:rsidR="00CF52F3" w:rsidRPr="00CF52F3" w:rsidRDefault="00CF52F3" w:rsidP="00CF52F3">
      <w:pPr>
        <w:spacing w:after="0" w:line="480" w:lineRule="auto"/>
        <w:ind w:left="720" w:hanging="720"/>
        <w:rPr>
          <w:rFonts w:ascii="Times New Roman" w:hAnsi="Times New Roman" w:cs="Times New Roman"/>
          <w:sz w:val="24"/>
          <w:szCs w:val="24"/>
        </w:rPr>
      </w:pPr>
      <w:proofErr w:type="spellStart"/>
      <w:r w:rsidRPr="00CF52F3">
        <w:rPr>
          <w:rFonts w:ascii="Times New Roman" w:hAnsi="Times New Roman" w:cs="Times New Roman"/>
          <w:sz w:val="24"/>
          <w:szCs w:val="24"/>
        </w:rPr>
        <w:t>Reuer</w:t>
      </w:r>
      <w:proofErr w:type="spellEnd"/>
      <w:r w:rsidRPr="00CF52F3">
        <w:rPr>
          <w:rFonts w:ascii="Times New Roman" w:hAnsi="Times New Roman" w:cs="Times New Roman"/>
          <w:sz w:val="24"/>
          <w:szCs w:val="24"/>
        </w:rPr>
        <w:t xml:space="preserve">, J. J., &amp; </w:t>
      </w:r>
      <w:proofErr w:type="spellStart"/>
      <w:r w:rsidRPr="00CF52F3">
        <w:rPr>
          <w:rFonts w:ascii="Times New Roman" w:hAnsi="Times New Roman" w:cs="Times New Roman"/>
          <w:sz w:val="24"/>
          <w:szCs w:val="24"/>
        </w:rPr>
        <w:t>Lahiri</w:t>
      </w:r>
      <w:proofErr w:type="spellEnd"/>
      <w:r w:rsidRPr="00CF52F3">
        <w:rPr>
          <w:rFonts w:ascii="Times New Roman" w:hAnsi="Times New Roman" w:cs="Times New Roman"/>
          <w:sz w:val="24"/>
          <w:szCs w:val="24"/>
        </w:rPr>
        <w:t xml:space="preserve">, N. (2014). Searching for alliance partners: effects of geographic distance on the formation of </w:t>
      </w:r>
      <w:proofErr w:type="spellStart"/>
      <w:r w:rsidRPr="00CF52F3">
        <w:rPr>
          <w:rFonts w:ascii="Times New Roman" w:hAnsi="Times New Roman" w:cs="Times New Roman"/>
          <w:sz w:val="24"/>
          <w:szCs w:val="24"/>
        </w:rPr>
        <w:t>r&amp;d</w:t>
      </w:r>
      <w:proofErr w:type="spellEnd"/>
      <w:r w:rsidRPr="00CF52F3">
        <w:rPr>
          <w:rFonts w:ascii="Times New Roman" w:hAnsi="Times New Roman" w:cs="Times New Roman"/>
          <w:sz w:val="24"/>
          <w:szCs w:val="24"/>
        </w:rPr>
        <w:t xml:space="preserve"> collaborations. </w:t>
      </w:r>
      <w:r w:rsidRPr="00CF52F3">
        <w:rPr>
          <w:rFonts w:ascii="Times New Roman" w:hAnsi="Times New Roman" w:cs="Times New Roman"/>
          <w:i/>
          <w:iCs/>
          <w:sz w:val="24"/>
          <w:szCs w:val="24"/>
        </w:rPr>
        <w:t>Organization Science</w:t>
      </w:r>
      <w:r w:rsidRPr="00CF52F3">
        <w:rPr>
          <w:rFonts w:ascii="Times New Roman" w:hAnsi="Times New Roman" w:cs="Times New Roman"/>
          <w:sz w:val="24"/>
          <w:szCs w:val="24"/>
        </w:rPr>
        <w:t>, (1). Retrieved from http://search.ebscohost.com/login.aspx?direct=true&amp;db=edsbig&amp;AN=edsbig.A365471788&amp;site=eds-live</w:t>
      </w:r>
    </w:p>
    <w:p w:rsidR="00006177" w:rsidRPr="00006177" w:rsidRDefault="00006177" w:rsidP="00006177">
      <w:pPr>
        <w:spacing w:after="0" w:line="480" w:lineRule="auto"/>
        <w:ind w:left="720" w:hanging="720"/>
        <w:rPr>
          <w:rFonts w:ascii="Times New Roman" w:hAnsi="Times New Roman" w:cs="Times New Roman"/>
          <w:sz w:val="24"/>
          <w:szCs w:val="24"/>
        </w:rPr>
      </w:pPr>
      <w:r w:rsidRPr="00006177">
        <w:rPr>
          <w:rFonts w:ascii="Times New Roman" w:hAnsi="Times New Roman" w:cs="Times New Roman"/>
          <w:sz w:val="24"/>
          <w:szCs w:val="24"/>
        </w:rPr>
        <w:t xml:space="preserve">Smith, K. B. and Larimer, C. W. (2017). </w:t>
      </w:r>
      <w:r w:rsidRPr="00006177">
        <w:rPr>
          <w:rFonts w:ascii="Times New Roman" w:hAnsi="Times New Roman" w:cs="Times New Roman"/>
          <w:i/>
          <w:sz w:val="24"/>
          <w:szCs w:val="24"/>
        </w:rPr>
        <w:t>The Public Policy Theory Primer</w:t>
      </w:r>
      <w:r w:rsidRPr="00006177">
        <w:rPr>
          <w:rFonts w:ascii="Times New Roman" w:hAnsi="Times New Roman" w:cs="Times New Roman"/>
          <w:sz w:val="24"/>
          <w:szCs w:val="24"/>
        </w:rPr>
        <w:t>. 3rd Ed. Boulder, Colorado: Westview Press.</w:t>
      </w:r>
    </w:p>
    <w:p w:rsidR="00CC2454" w:rsidRDefault="00CC2454" w:rsidP="007E65F3">
      <w:pPr>
        <w:spacing w:after="0" w:line="480" w:lineRule="auto"/>
        <w:ind w:left="720" w:hanging="720"/>
        <w:rPr>
          <w:rFonts w:ascii="Times New Roman" w:hAnsi="Times New Roman" w:cs="Times New Roman"/>
          <w:sz w:val="24"/>
          <w:szCs w:val="24"/>
        </w:rPr>
      </w:pPr>
      <w:r w:rsidRPr="00CC2454">
        <w:rPr>
          <w:rFonts w:ascii="Times New Roman" w:hAnsi="Times New Roman" w:cs="Times New Roman"/>
          <w:sz w:val="24"/>
          <w:szCs w:val="24"/>
        </w:rPr>
        <w:lastRenderedPageBreak/>
        <w:t xml:space="preserve">Solow, R. (1957). Technical Change and the Aggregate Production Function. </w:t>
      </w:r>
      <w:r w:rsidRPr="00CC2454">
        <w:rPr>
          <w:rFonts w:ascii="Times New Roman" w:hAnsi="Times New Roman" w:cs="Times New Roman"/>
          <w:i/>
          <w:iCs/>
          <w:sz w:val="24"/>
          <w:szCs w:val="24"/>
        </w:rPr>
        <w:t>The Review of Economics and Statistics,</w:t>
      </w:r>
      <w:r w:rsidRPr="00CC2454">
        <w:rPr>
          <w:rFonts w:ascii="Times New Roman" w:hAnsi="Times New Roman" w:cs="Times New Roman"/>
          <w:sz w:val="24"/>
          <w:szCs w:val="24"/>
        </w:rPr>
        <w:t xml:space="preserve"> </w:t>
      </w:r>
      <w:r w:rsidRPr="00CC2454">
        <w:rPr>
          <w:rFonts w:ascii="Times New Roman" w:hAnsi="Times New Roman" w:cs="Times New Roman"/>
          <w:i/>
          <w:iCs/>
          <w:sz w:val="24"/>
          <w:szCs w:val="24"/>
        </w:rPr>
        <w:t>39</w:t>
      </w:r>
      <w:r w:rsidRPr="00CC2454">
        <w:rPr>
          <w:rFonts w:ascii="Times New Roman" w:hAnsi="Times New Roman" w:cs="Times New Roman"/>
          <w:sz w:val="24"/>
          <w:szCs w:val="24"/>
        </w:rPr>
        <w:t>(3), 312-320. doi:10.2307/1926047</w:t>
      </w:r>
    </w:p>
    <w:p w:rsidR="007E65F3" w:rsidRDefault="007E65F3" w:rsidP="007E65F3">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United Nations. (2017). </w:t>
      </w:r>
      <w:r w:rsidRPr="00A93894">
        <w:rPr>
          <w:rFonts w:ascii="Times New Roman" w:hAnsi="Times New Roman" w:cs="Times New Roman"/>
          <w:i/>
          <w:sz w:val="24"/>
          <w:szCs w:val="24"/>
        </w:rPr>
        <w:t>GDP and its breakdown at current prices in U.S. dollars</w:t>
      </w:r>
      <w:r w:rsidRPr="00A93894">
        <w:rPr>
          <w:rFonts w:ascii="Times New Roman" w:hAnsi="Times New Roman" w:cs="Times New Roman"/>
          <w:sz w:val="24"/>
          <w:szCs w:val="24"/>
        </w:rPr>
        <w:t xml:space="preserve"> [Data file]. Retrieved from </w:t>
      </w:r>
      <w:r w:rsidRPr="00BC7658">
        <w:rPr>
          <w:rFonts w:ascii="Times New Roman" w:hAnsi="Times New Roman" w:cs="Times New Roman"/>
          <w:sz w:val="24"/>
          <w:szCs w:val="24"/>
        </w:rPr>
        <w:t>https://unstats.un.org/unsd/snaama/dnllist.asp</w:t>
      </w:r>
    </w:p>
    <w:p w:rsidR="00006177" w:rsidRPr="00006177" w:rsidRDefault="00006177" w:rsidP="00006177">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U.S.</w:t>
      </w:r>
      <w:r w:rsidRPr="00006177">
        <w:rPr>
          <w:rFonts w:ascii="Times New Roman" w:hAnsi="Times New Roman" w:cs="Times New Roman"/>
          <w:sz w:val="24"/>
          <w:szCs w:val="24"/>
        </w:rPr>
        <w:t xml:space="preserve"> Census Bureau. (</w:t>
      </w:r>
      <w:proofErr w:type="spellStart"/>
      <w:r w:rsidRPr="00006177">
        <w:rPr>
          <w:rFonts w:ascii="Times New Roman" w:hAnsi="Times New Roman" w:cs="Times New Roman"/>
          <w:sz w:val="24"/>
          <w:szCs w:val="24"/>
        </w:rPr>
        <w:t>n.d.</w:t>
      </w:r>
      <w:proofErr w:type="spellEnd"/>
      <w:r w:rsidRPr="00006177">
        <w:rPr>
          <w:rFonts w:ascii="Times New Roman" w:hAnsi="Times New Roman" w:cs="Times New Roman"/>
          <w:sz w:val="24"/>
          <w:szCs w:val="24"/>
        </w:rPr>
        <w:t>). Data [Data file]. Retrieved January 3, 2019, from https://www.census.gov/data.html</w:t>
      </w:r>
    </w:p>
    <w:p w:rsidR="008218B7" w:rsidRDefault="008218B7" w:rsidP="008218B7">
      <w:pPr>
        <w:spacing w:after="0" w:line="480" w:lineRule="auto"/>
        <w:ind w:left="720" w:hanging="720"/>
        <w:rPr>
          <w:rFonts w:ascii="Times New Roman" w:hAnsi="Times New Roman" w:cs="Times New Roman"/>
          <w:sz w:val="24"/>
          <w:szCs w:val="24"/>
        </w:rPr>
      </w:pPr>
      <w:r w:rsidRPr="008218B7">
        <w:rPr>
          <w:rFonts w:ascii="Times New Roman" w:hAnsi="Times New Roman" w:cs="Times New Roman"/>
          <w:sz w:val="24"/>
          <w:szCs w:val="24"/>
        </w:rPr>
        <w:t>U.S. Department of the Treasury. (2018).</w:t>
      </w:r>
      <w:r>
        <w:rPr>
          <w:rFonts w:ascii="Times New Roman" w:hAnsi="Times New Roman" w:cs="Times New Roman"/>
          <w:sz w:val="24"/>
          <w:szCs w:val="24"/>
        </w:rPr>
        <w:t xml:space="preserve"> Monthly Statement of the Public Debt of the United States, October 31, 2018</w:t>
      </w:r>
      <w:r w:rsidR="00344F5C">
        <w:rPr>
          <w:rFonts w:ascii="Times New Roman" w:hAnsi="Times New Roman" w:cs="Times New Roman"/>
          <w:sz w:val="24"/>
          <w:szCs w:val="24"/>
        </w:rPr>
        <w:t xml:space="preserve">. Retrieved from </w:t>
      </w:r>
      <w:r w:rsidR="00344F5C" w:rsidRPr="00344F5C">
        <w:rPr>
          <w:rFonts w:ascii="Times New Roman" w:hAnsi="Times New Roman" w:cs="Times New Roman"/>
          <w:sz w:val="24"/>
          <w:szCs w:val="24"/>
        </w:rPr>
        <w:t>https://www.treasurydirect.gov/govt/reports/pd/mspd/2018/2018_oct.htm</w:t>
      </w:r>
    </w:p>
    <w:p w:rsidR="00137485" w:rsidRDefault="00137485" w:rsidP="00B62015">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U.S. Department of the Treasury. (2018). Monthly Treasury Statement: Receipts and Outlays of the United States Government, For Fiscal Year 2019 Through October 31, 2018, and Other Periods.  Retrieved from </w:t>
      </w:r>
      <w:r w:rsidRPr="00137485">
        <w:rPr>
          <w:rFonts w:ascii="Times New Roman" w:hAnsi="Times New Roman" w:cs="Times New Roman"/>
          <w:sz w:val="24"/>
          <w:szCs w:val="24"/>
        </w:rPr>
        <w:t>https://www.fiscal.treasury.gov/reports-statements/mts/previous.html</w:t>
      </w:r>
    </w:p>
    <w:p w:rsidR="00006177" w:rsidRPr="00006177" w:rsidRDefault="00006177" w:rsidP="00006177">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U.S.</w:t>
      </w:r>
      <w:r w:rsidRPr="00006177">
        <w:rPr>
          <w:rFonts w:ascii="Times New Roman" w:hAnsi="Times New Roman" w:cs="Times New Roman"/>
          <w:sz w:val="24"/>
          <w:szCs w:val="24"/>
        </w:rPr>
        <w:t xml:space="preserve"> Government Publishing Office. (</w:t>
      </w:r>
      <w:proofErr w:type="spellStart"/>
      <w:r w:rsidRPr="00006177">
        <w:rPr>
          <w:rFonts w:ascii="Times New Roman" w:hAnsi="Times New Roman" w:cs="Times New Roman"/>
          <w:sz w:val="24"/>
          <w:szCs w:val="24"/>
        </w:rPr>
        <w:t>n.d.</w:t>
      </w:r>
      <w:proofErr w:type="spellEnd"/>
      <w:r w:rsidRPr="00006177">
        <w:rPr>
          <w:rFonts w:ascii="Times New Roman" w:hAnsi="Times New Roman" w:cs="Times New Roman"/>
          <w:sz w:val="24"/>
          <w:szCs w:val="24"/>
        </w:rPr>
        <w:t>). Home page. Retrieved January 3, 2019, from https://www.govinfo.gov/</w:t>
      </w:r>
    </w:p>
    <w:p w:rsidR="00006177" w:rsidRPr="00006177" w:rsidRDefault="00006177" w:rsidP="00006177">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U.S.</w:t>
      </w:r>
      <w:r w:rsidRPr="00006177">
        <w:rPr>
          <w:rFonts w:ascii="Times New Roman" w:hAnsi="Times New Roman" w:cs="Times New Roman"/>
          <w:sz w:val="24"/>
          <w:szCs w:val="24"/>
        </w:rPr>
        <w:t xml:space="preserve"> National Archives and Records Administration. (</w:t>
      </w:r>
      <w:proofErr w:type="spellStart"/>
      <w:r w:rsidRPr="00006177">
        <w:rPr>
          <w:rFonts w:ascii="Times New Roman" w:hAnsi="Times New Roman" w:cs="Times New Roman"/>
          <w:sz w:val="24"/>
          <w:szCs w:val="24"/>
        </w:rPr>
        <w:t>n.d.</w:t>
      </w:r>
      <w:proofErr w:type="spellEnd"/>
      <w:r w:rsidRPr="00006177">
        <w:rPr>
          <w:rFonts w:ascii="Times New Roman" w:hAnsi="Times New Roman" w:cs="Times New Roman"/>
          <w:sz w:val="24"/>
          <w:szCs w:val="24"/>
        </w:rPr>
        <w:t>). Research our records. Retrieved January 3, 2019, from https://www.archives.gov/research.</w:t>
      </w:r>
    </w:p>
    <w:p w:rsidR="00D414E9" w:rsidRDefault="007E65F3" w:rsidP="00B62015">
      <w:pPr>
        <w:spacing w:after="0" w:line="480" w:lineRule="auto"/>
        <w:ind w:left="720" w:hanging="720"/>
        <w:rPr>
          <w:rFonts w:ascii="Times New Roman" w:hAnsi="Times New Roman" w:cs="Times New Roman"/>
          <w:sz w:val="24"/>
          <w:szCs w:val="24"/>
        </w:rPr>
      </w:pPr>
      <w:r w:rsidRPr="00CA5513">
        <w:rPr>
          <w:rFonts w:ascii="Times New Roman" w:hAnsi="Times New Roman" w:cs="Times New Roman"/>
          <w:sz w:val="24"/>
          <w:szCs w:val="24"/>
        </w:rPr>
        <w:t>U</w:t>
      </w:r>
      <w:r>
        <w:rPr>
          <w:rFonts w:ascii="Times New Roman" w:hAnsi="Times New Roman" w:cs="Times New Roman"/>
          <w:sz w:val="24"/>
          <w:szCs w:val="24"/>
        </w:rPr>
        <w:t>.</w:t>
      </w:r>
      <w:r w:rsidRPr="00CA5513">
        <w:rPr>
          <w:rFonts w:ascii="Times New Roman" w:hAnsi="Times New Roman" w:cs="Times New Roman"/>
          <w:sz w:val="24"/>
          <w:szCs w:val="24"/>
        </w:rPr>
        <w:t>S</w:t>
      </w:r>
      <w:r>
        <w:rPr>
          <w:rFonts w:ascii="Times New Roman" w:hAnsi="Times New Roman" w:cs="Times New Roman"/>
          <w:sz w:val="24"/>
          <w:szCs w:val="24"/>
        </w:rPr>
        <w:t>.</w:t>
      </w:r>
      <w:r w:rsidRPr="00CA5513">
        <w:rPr>
          <w:rFonts w:ascii="Times New Roman" w:hAnsi="Times New Roman" w:cs="Times New Roman"/>
          <w:sz w:val="24"/>
          <w:szCs w:val="24"/>
        </w:rPr>
        <w:t xml:space="preserve"> Spending. (</w:t>
      </w:r>
      <w:proofErr w:type="spellStart"/>
      <w:r w:rsidRPr="00CA5513">
        <w:rPr>
          <w:rFonts w:ascii="Times New Roman" w:hAnsi="Times New Roman" w:cs="Times New Roman"/>
          <w:sz w:val="24"/>
          <w:szCs w:val="24"/>
        </w:rPr>
        <w:t>n.d.</w:t>
      </w:r>
      <w:proofErr w:type="spellEnd"/>
      <w:r w:rsidRPr="00CA5513">
        <w:rPr>
          <w:rFonts w:ascii="Times New Roman" w:hAnsi="Times New Roman" w:cs="Times New Roman"/>
          <w:sz w:val="24"/>
          <w:szCs w:val="24"/>
        </w:rPr>
        <w:t>) USGovernmentSpending.com. Retrieved from https://www.usgovernmentspending.com/year_spending_2018USbn_20bs2n_4041_605#usgs302</w:t>
      </w:r>
    </w:p>
    <w:p w:rsidR="00006177" w:rsidRPr="00006177" w:rsidRDefault="00006177" w:rsidP="00006177">
      <w:pPr>
        <w:spacing w:after="0" w:line="480" w:lineRule="auto"/>
        <w:ind w:left="720" w:hanging="720"/>
        <w:rPr>
          <w:rFonts w:ascii="Times New Roman" w:hAnsi="Times New Roman" w:cs="Times New Roman"/>
          <w:sz w:val="24"/>
          <w:szCs w:val="24"/>
        </w:rPr>
      </w:pPr>
      <w:r w:rsidRPr="00006177">
        <w:rPr>
          <w:rFonts w:ascii="Times New Roman" w:hAnsi="Times New Roman" w:cs="Times New Roman"/>
          <w:sz w:val="24"/>
          <w:szCs w:val="24"/>
        </w:rPr>
        <w:t>W.K. Kellogg Foundation Logic Model Development Guide. (2004). Retrieved April 2, 2019, https://www.bttop.org/sites/default/files/public/W.K.%20Kellogg%20LogicModel.pdf</w:t>
      </w:r>
    </w:p>
    <w:p w:rsidR="00CF52F3" w:rsidRPr="00CF52F3" w:rsidRDefault="00CF52F3" w:rsidP="00CF52F3">
      <w:pPr>
        <w:spacing w:after="0" w:line="480" w:lineRule="auto"/>
        <w:ind w:left="720" w:hanging="720"/>
        <w:rPr>
          <w:rFonts w:ascii="Times New Roman" w:hAnsi="Times New Roman" w:cs="Times New Roman"/>
          <w:sz w:val="24"/>
          <w:szCs w:val="24"/>
        </w:rPr>
      </w:pPr>
      <w:r w:rsidRPr="00CF52F3">
        <w:rPr>
          <w:rFonts w:ascii="Times New Roman" w:hAnsi="Times New Roman" w:cs="Times New Roman"/>
          <w:sz w:val="24"/>
          <w:szCs w:val="24"/>
        </w:rPr>
        <w:lastRenderedPageBreak/>
        <w:t>Wang</w:t>
      </w:r>
      <w:r>
        <w:rPr>
          <w:rFonts w:ascii="Times New Roman" w:hAnsi="Times New Roman" w:cs="Times New Roman"/>
          <w:sz w:val="24"/>
          <w:szCs w:val="24"/>
        </w:rPr>
        <w:t>,</w:t>
      </w:r>
      <w:r w:rsidRPr="00CF52F3">
        <w:rPr>
          <w:rFonts w:ascii="Times New Roman" w:hAnsi="Times New Roman" w:cs="Times New Roman"/>
          <w:sz w:val="24"/>
          <w:szCs w:val="24"/>
        </w:rPr>
        <w:t xml:space="preserve"> </w:t>
      </w:r>
      <w:r>
        <w:rPr>
          <w:rFonts w:ascii="Times New Roman" w:hAnsi="Times New Roman" w:cs="Times New Roman"/>
          <w:sz w:val="24"/>
          <w:szCs w:val="24"/>
        </w:rPr>
        <w:t>J.</w:t>
      </w:r>
      <w:r w:rsidRPr="00CF52F3">
        <w:rPr>
          <w:rFonts w:ascii="Times New Roman" w:hAnsi="Times New Roman" w:cs="Times New Roman"/>
          <w:sz w:val="24"/>
          <w:szCs w:val="24"/>
        </w:rPr>
        <w:t xml:space="preserve">, </w:t>
      </w:r>
      <w:proofErr w:type="spellStart"/>
      <w:r w:rsidRPr="00CF52F3">
        <w:rPr>
          <w:rFonts w:ascii="Times New Roman" w:hAnsi="Times New Roman" w:cs="Times New Roman"/>
          <w:sz w:val="24"/>
          <w:szCs w:val="24"/>
        </w:rPr>
        <w:t>Eltayyar</w:t>
      </w:r>
      <w:proofErr w:type="spellEnd"/>
      <w:r w:rsidRPr="00CF52F3">
        <w:rPr>
          <w:rFonts w:ascii="Times New Roman" w:hAnsi="Times New Roman" w:cs="Times New Roman"/>
          <w:sz w:val="24"/>
          <w:szCs w:val="24"/>
        </w:rPr>
        <w:t>, M. E. S. S., Wu</w:t>
      </w:r>
      <w:r>
        <w:rPr>
          <w:rFonts w:ascii="Times New Roman" w:hAnsi="Times New Roman" w:cs="Times New Roman"/>
          <w:sz w:val="24"/>
          <w:szCs w:val="24"/>
        </w:rPr>
        <w:t>,</w:t>
      </w:r>
      <w:r w:rsidRPr="00CF52F3">
        <w:rPr>
          <w:rFonts w:ascii="Times New Roman" w:hAnsi="Times New Roman" w:cs="Times New Roman"/>
          <w:sz w:val="24"/>
          <w:szCs w:val="24"/>
        </w:rPr>
        <w:t xml:space="preserve"> </w:t>
      </w:r>
      <w:r w:rsidRPr="00CF52F3">
        <w:rPr>
          <w:rFonts w:ascii="Times New Roman" w:hAnsi="Times New Roman" w:cs="Times New Roman"/>
          <w:sz w:val="24"/>
          <w:szCs w:val="24"/>
        </w:rPr>
        <w:t>J</w:t>
      </w:r>
      <w:r>
        <w:rPr>
          <w:rFonts w:ascii="Times New Roman" w:hAnsi="Times New Roman" w:cs="Times New Roman"/>
          <w:sz w:val="24"/>
          <w:szCs w:val="24"/>
        </w:rPr>
        <w:t>.</w:t>
      </w:r>
      <w:r w:rsidRPr="00CF52F3">
        <w:rPr>
          <w:rFonts w:ascii="Times New Roman" w:hAnsi="Times New Roman" w:cs="Times New Roman"/>
          <w:sz w:val="24"/>
          <w:szCs w:val="24"/>
        </w:rPr>
        <w:t xml:space="preserve">, &amp; </w:t>
      </w:r>
      <w:r w:rsidRPr="00CF52F3">
        <w:rPr>
          <w:rFonts w:ascii="Times New Roman" w:hAnsi="Times New Roman" w:cs="Times New Roman"/>
          <w:sz w:val="24"/>
          <w:szCs w:val="24"/>
        </w:rPr>
        <w:t>Xiang</w:t>
      </w:r>
      <w:r>
        <w:rPr>
          <w:rFonts w:ascii="Times New Roman" w:hAnsi="Times New Roman" w:cs="Times New Roman"/>
          <w:sz w:val="24"/>
          <w:szCs w:val="24"/>
        </w:rPr>
        <w:t>,</w:t>
      </w:r>
      <w:r w:rsidRPr="00CF52F3">
        <w:rPr>
          <w:rFonts w:ascii="Times New Roman" w:hAnsi="Times New Roman" w:cs="Times New Roman"/>
          <w:sz w:val="24"/>
          <w:szCs w:val="24"/>
        </w:rPr>
        <w:t xml:space="preserve"> L. (2016). The Grey Correlation Analysis between Technology Readiness Level and Performance in Civil Aircraft. </w:t>
      </w:r>
      <w:r w:rsidRPr="00CF52F3">
        <w:rPr>
          <w:rFonts w:ascii="Times New Roman" w:hAnsi="Times New Roman" w:cs="Times New Roman"/>
          <w:i/>
          <w:iCs/>
          <w:sz w:val="24"/>
          <w:szCs w:val="24"/>
        </w:rPr>
        <w:t>Journal of Grey System</w:t>
      </w:r>
      <w:r w:rsidRPr="00CF52F3">
        <w:rPr>
          <w:rFonts w:ascii="Times New Roman" w:hAnsi="Times New Roman" w:cs="Times New Roman"/>
          <w:sz w:val="24"/>
          <w:szCs w:val="24"/>
        </w:rPr>
        <w:t xml:space="preserve">, </w:t>
      </w:r>
      <w:r w:rsidRPr="00CF52F3">
        <w:rPr>
          <w:rFonts w:ascii="Times New Roman" w:hAnsi="Times New Roman" w:cs="Times New Roman"/>
          <w:i/>
          <w:iCs/>
          <w:sz w:val="24"/>
          <w:szCs w:val="24"/>
        </w:rPr>
        <w:t>28</w:t>
      </w:r>
      <w:r w:rsidRPr="00CF52F3">
        <w:rPr>
          <w:rFonts w:ascii="Times New Roman" w:hAnsi="Times New Roman" w:cs="Times New Roman"/>
          <w:sz w:val="24"/>
          <w:szCs w:val="24"/>
        </w:rPr>
        <w:t>(1), 109–117. Retrieved from http://search.ebscohost.com/login.aspx?direct=true&amp;db=a9h&amp;AN=112989107&amp;site=eds-live</w:t>
      </w:r>
    </w:p>
    <w:p w:rsidR="00BF7DFF" w:rsidRDefault="00BF7DFF" w:rsidP="00B62015">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Wilson, (2006). </w:t>
      </w:r>
    </w:p>
    <w:p w:rsidR="00D7330D" w:rsidRDefault="00D7330D" w:rsidP="00AC66C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br w:type="page"/>
      </w:r>
    </w:p>
    <w:p w:rsidR="00A95B39" w:rsidRDefault="00EA654C" w:rsidP="00AC66C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 xml:space="preserve">Appendix A. </w:t>
      </w:r>
      <w:r w:rsidR="008B1097">
        <w:rPr>
          <w:rFonts w:ascii="Times New Roman" w:hAnsi="Times New Roman" w:cs="Times New Roman"/>
          <w:sz w:val="24"/>
          <w:szCs w:val="24"/>
        </w:rPr>
        <w:t>Figures</w:t>
      </w:r>
      <w:r w:rsidR="00BF7C54">
        <w:rPr>
          <w:rFonts w:ascii="Times New Roman" w:hAnsi="Times New Roman" w:cs="Times New Roman"/>
          <w:sz w:val="24"/>
          <w:szCs w:val="24"/>
        </w:rPr>
        <w:t xml:space="preserve"> and Tables</w:t>
      </w:r>
    </w:p>
    <w:p w:rsidR="008B1097" w:rsidRDefault="008B1097" w:rsidP="008B1097">
      <w:pPr>
        <w:spacing w:after="0"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BCCC01" wp14:editId="67EB34C7">
            <wp:extent cx="5943600" cy="34693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870" t="1500" r="1159"/>
                    <a:stretch/>
                  </pic:blipFill>
                  <pic:spPr bwMode="auto">
                    <a:xfrm>
                      <a:off x="0" y="0"/>
                      <a:ext cx="5943600" cy="3469302"/>
                    </a:xfrm>
                    <a:prstGeom prst="rect">
                      <a:avLst/>
                    </a:prstGeom>
                    <a:noFill/>
                    <a:ln>
                      <a:noFill/>
                    </a:ln>
                    <a:effectLst/>
                    <a:extLst>
                      <a:ext uri="{53640926-AAD7-44D8-BBD7-CCE9431645EC}">
                        <a14:shadowObscured xmlns:a14="http://schemas.microsoft.com/office/drawing/2010/main"/>
                      </a:ext>
                    </a:extLst>
                  </pic:spPr>
                </pic:pic>
              </a:graphicData>
            </a:graphic>
          </wp:inline>
        </w:drawing>
      </w:r>
    </w:p>
    <w:p w:rsidR="008B1097" w:rsidRDefault="008B1097" w:rsidP="008B1097">
      <w:pPr>
        <w:spacing w:after="0" w:line="480" w:lineRule="auto"/>
        <w:rPr>
          <w:rFonts w:ascii="Times New Roman" w:hAnsi="Times New Roman" w:cs="Times New Roman"/>
          <w:sz w:val="24"/>
          <w:szCs w:val="24"/>
        </w:rPr>
      </w:pPr>
      <w:r>
        <w:rPr>
          <w:rFonts w:ascii="Times New Roman" w:hAnsi="Times New Roman" w:cs="Times New Roman"/>
          <w:sz w:val="24"/>
          <w:szCs w:val="24"/>
        </w:rPr>
        <w:t>Figure 1. Federal Government Expenditures for Fiscal Year 2018</w:t>
      </w:r>
    </w:p>
    <w:p w:rsidR="0050164C" w:rsidRDefault="0050164C">
      <w:pPr>
        <w:rPr>
          <w:rFonts w:ascii="Times New Roman" w:hAnsi="Times New Roman" w:cs="Times New Roman"/>
          <w:sz w:val="24"/>
          <w:szCs w:val="24"/>
        </w:rPr>
      </w:pPr>
      <w:r>
        <w:rPr>
          <w:rFonts w:ascii="Times New Roman" w:hAnsi="Times New Roman" w:cs="Times New Roman"/>
          <w:sz w:val="24"/>
          <w:szCs w:val="24"/>
        </w:rPr>
        <w:br w:type="page"/>
      </w:r>
    </w:p>
    <w:p w:rsidR="0050164C" w:rsidRDefault="0050164C" w:rsidP="0050164C">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Table 1</w:t>
      </w:r>
    </w:p>
    <w:p w:rsidR="0050164C" w:rsidRDefault="0050164C" w:rsidP="0050164C">
      <w:pPr>
        <w:spacing w:after="0" w:line="480" w:lineRule="auto"/>
        <w:rPr>
          <w:rFonts w:ascii="Times New Roman" w:hAnsi="Times New Roman" w:cs="Times New Roman"/>
          <w:sz w:val="24"/>
          <w:szCs w:val="24"/>
        </w:rPr>
      </w:pPr>
      <w:r>
        <w:rPr>
          <w:rFonts w:ascii="Times New Roman" w:hAnsi="Times New Roman" w:cs="Times New Roman"/>
          <w:sz w:val="24"/>
          <w:szCs w:val="24"/>
        </w:rPr>
        <w:t>Research Questions and Hypotheses</w:t>
      </w:r>
    </w:p>
    <w:tbl>
      <w:tblPr>
        <w:tblStyle w:val="LightShading"/>
        <w:tblW w:w="9360" w:type="dxa"/>
        <w:tblBorders>
          <w:top w:val="single" w:sz="4" w:space="0" w:color="auto"/>
          <w:left w:val="single" w:sz="4" w:space="0" w:color="auto"/>
          <w:bottom w:val="single" w:sz="4" w:space="0" w:color="auto"/>
          <w:right w:val="single" w:sz="4" w:space="0" w:color="auto"/>
        </w:tblBorders>
        <w:tblCellMar>
          <w:top w:w="58" w:type="dxa"/>
          <w:left w:w="115" w:type="dxa"/>
          <w:bottom w:w="58" w:type="dxa"/>
          <w:right w:w="115" w:type="dxa"/>
        </w:tblCellMar>
        <w:tblLook w:val="04A0" w:firstRow="1" w:lastRow="0" w:firstColumn="1" w:lastColumn="0" w:noHBand="0" w:noVBand="1"/>
      </w:tblPr>
      <w:tblGrid>
        <w:gridCol w:w="923"/>
        <w:gridCol w:w="8437"/>
      </w:tblGrid>
      <w:tr w:rsidR="0050164C" w:rsidRPr="000500E8" w:rsidTr="007A29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Borders>
              <w:top w:val="none" w:sz="0" w:space="0" w:color="auto"/>
              <w:left w:val="none" w:sz="0" w:space="0" w:color="auto"/>
              <w:bottom w:val="none" w:sz="0" w:space="0" w:color="auto"/>
              <w:right w:val="none" w:sz="0" w:space="0" w:color="auto"/>
            </w:tcBorders>
          </w:tcPr>
          <w:p w:rsidR="0050164C" w:rsidRPr="000500E8" w:rsidRDefault="0050164C" w:rsidP="007A2985">
            <w:pPr>
              <w:rPr>
                <w:rFonts w:ascii="Times New Roman" w:hAnsi="Times New Roman" w:cs="Times New Roman"/>
                <w:b w:val="0"/>
                <w:sz w:val="24"/>
                <w:szCs w:val="24"/>
              </w:rPr>
            </w:pPr>
            <w:r w:rsidRPr="000500E8">
              <w:rPr>
                <w:rFonts w:ascii="Times New Roman" w:hAnsi="Times New Roman" w:cs="Times New Roman"/>
                <w:b w:val="0"/>
                <w:sz w:val="24"/>
                <w:szCs w:val="24"/>
              </w:rPr>
              <w:t>Q1</w:t>
            </w:r>
          </w:p>
        </w:tc>
        <w:tc>
          <w:tcPr>
            <w:tcW w:w="4788" w:type="dxa"/>
            <w:tcBorders>
              <w:top w:val="none" w:sz="0" w:space="0" w:color="auto"/>
              <w:left w:val="none" w:sz="0" w:space="0" w:color="auto"/>
              <w:bottom w:val="none" w:sz="0" w:space="0" w:color="auto"/>
              <w:right w:val="none" w:sz="0" w:space="0" w:color="auto"/>
            </w:tcBorders>
          </w:tcPr>
          <w:p w:rsidR="0050164C" w:rsidRPr="000500E8" w:rsidRDefault="0050164C" w:rsidP="007A29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0500E8">
              <w:rPr>
                <w:rFonts w:ascii="Times New Roman" w:hAnsi="Times New Roman" w:cs="Times New Roman"/>
                <w:b w:val="0"/>
                <w:sz w:val="24"/>
                <w:szCs w:val="24"/>
              </w:rPr>
              <w:t xml:space="preserve">What public policy alternatives are available for increasing the transfer of technologies derived from federally-funded research and development (R&amp;D) to the private sector taking into consideration the potential role of development stage in technology transfer outcomes?  </w:t>
            </w:r>
          </w:p>
        </w:tc>
      </w:tr>
      <w:tr w:rsidR="0050164C" w:rsidTr="007A2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Borders>
              <w:left w:val="none" w:sz="0" w:space="0" w:color="auto"/>
              <w:right w:val="none" w:sz="0" w:space="0" w:color="auto"/>
            </w:tcBorders>
          </w:tcPr>
          <w:p w:rsidR="0050164C" w:rsidRPr="000500E8" w:rsidRDefault="0050164C" w:rsidP="007A2985">
            <w:pPr>
              <w:rPr>
                <w:rFonts w:ascii="Times New Roman" w:hAnsi="Times New Roman" w:cs="Times New Roman"/>
                <w:b w:val="0"/>
                <w:sz w:val="24"/>
                <w:szCs w:val="24"/>
              </w:rPr>
            </w:pPr>
            <w:r w:rsidRPr="000500E8">
              <w:rPr>
                <w:rFonts w:ascii="Times New Roman" w:hAnsi="Times New Roman" w:cs="Times New Roman"/>
                <w:b w:val="0"/>
                <w:sz w:val="24"/>
                <w:szCs w:val="24"/>
              </w:rPr>
              <w:t>Q2</w:t>
            </w:r>
          </w:p>
        </w:tc>
        <w:tc>
          <w:tcPr>
            <w:tcW w:w="4788" w:type="dxa"/>
            <w:tcBorders>
              <w:left w:val="none" w:sz="0" w:space="0" w:color="auto"/>
              <w:right w:val="none" w:sz="0" w:space="0" w:color="auto"/>
            </w:tcBorders>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263C8">
              <w:rPr>
                <w:rFonts w:ascii="Times New Roman" w:hAnsi="Times New Roman" w:cs="Times New Roman"/>
                <w:sz w:val="24"/>
                <w:szCs w:val="24"/>
              </w:rPr>
              <w:t>Is there a statistically significant association between development stage of a federally-funded R&amp;D project and the successful transfer to the private sector of technology derived from the R&amp;D project?</w:t>
            </w:r>
          </w:p>
        </w:tc>
      </w:tr>
      <w:tr w:rsidR="0050164C" w:rsidTr="007A2985">
        <w:tc>
          <w:tcPr>
            <w:cnfStyle w:val="001000000000" w:firstRow="0" w:lastRow="0" w:firstColumn="1" w:lastColumn="0" w:oddVBand="0" w:evenVBand="0" w:oddHBand="0" w:evenHBand="0" w:firstRowFirstColumn="0" w:firstRowLastColumn="0" w:lastRowFirstColumn="0" w:lastRowLastColumn="0"/>
            <w:tcW w:w="432" w:type="dxa"/>
          </w:tcPr>
          <w:p w:rsidR="0050164C" w:rsidRPr="000500E8" w:rsidRDefault="0050164C" w:rsidP="007A2985">
            <w:pPr>
              <w:rPr>
                <w:rFonts w:ascii="Times New Roman" w:hAnsi="Times New Roman" w:cs="Times New Roman"/>
                <w:b w:val="0"/>
                <w:sz w:val="24"/>
                <w:szCs w:val="24"/>
              </w:rPr>
            </w:pPr>
            <w:r w:rsidRPr="000500E8">
              <w:rPr>
                <w:rFonts w:ascii="Times New Roman" w:hAnsi="Times New Roman" w:cs="Times New Roman"/>
                <w:b w:val="0"/>
                <w:sz w:val="24"/>
                <w:szCs w:val="24"/>
              </w:rPr>
              <w:t>Q3</w:t>
            </w:r>
          </w:p>
        </w:tc>
        <w:tc>
          <w:tcPr>
            <w:tcW w:w="4788" w:type="dxa"/>
          </w:tcPr>
          <w:p w:rsidR="0050164C" w:rsidRDefault="0050164C" w:rsidP="007A29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00E8">
              <w:rPr>
                <w:rFonts w:ascii="Times New Roman" w:hAnsi="Times New Roman" w:cs="Times New Roman"/>
                <w:sz w:val="24"/>
                <w:szCs w:val="24"/>
              </w:rPr>
              <w:t>Is there a statistically significant association between how far a federally-funded R&amp;D project progresses through the stages of the technology development process and the spatial distance between where the R&amp;D project i</w:t>
            </w:r>
            <w:r>
              <w:rPr>
                <w:rFonts w:ascii="Times New Roman" w:hAnsi="Times New Roman" w:cs="Times New Roman"/>
                <w:sz w:val="24"/>
                <w:szCs w:val="24"/>
              </w:rPr>
              <w:t>s conduct and the nearest city?</w:t>
            </w:r>
          </w:p>
        </w:tc>
      </w:tr>
      <w:tr w:rsidR="0050164C" w:rsidTr="007A2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Borders>
              <w:left w:val="none" w:sz="0" w:space="0" w:color="auto"/>
              <w:right w:val="none" w:sz="0" w:space="0" w:color="auto"/>
            </w:tcBorders>
          </w:tcPr>
          <w:p w:rsidR="0050164C" w:rsidRPr="000500E8" w:rsidRDefault="0050164C" w:rsidP="007A2985">
            <w:pPr>
              <w:rPr>
                <w:rFonts w:ascii="Times New Roman" w:hAnsi="Times New Roman" w:cs="Times New Roman"/>
                <w:b w:val="0"/>
                <w:sz w:val="24"/>
                <w:szCs w:val="24"/>
              </w:rPr>
            </w:pPr>
            <w:r w:rsidRPr="000500E8">
              <w:rPr>
                <w:rFonts w:ascii="Times New Roman" w:hAnsi="Times New Roman" w:cs="Times New Roman"/>
                <w:b w:val="0"/>
                <w:sz w:val="24"/>
                <w:szCs w:val="24"/>
              </w:rPr>
              <w:t>Q4</w:t>
            </w:r>
          </w:p>
        </w:tc>
        <w:tc>
          <w:tcPr>
            <w:tcW w:w="4788" w:type="dxa"/>
            <w:tcBorders>
              <w:left w:val="none" w:sz="0" w:space="0" w:color="auto"/>
              <w:right w:val="none" w:sz="0" w:space="0" w:color="auto"/>
            </w:tcBorders>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00E8">
              <w:rPr>
                <w:rFonts w:ascii="Times New Roman" w:hAnsi="Times New Roman" w:cs="Times New Roman"/>
                <w:sz w:val="24"/>
                <w:szCs w:val="24"/>
              </w:rPr>
              <w:t>Is there a statistically significant association between the successfully transfer to the private sector of technology derived from federally-funded R&amp;D projects and the spatial distance between where the R&amp;D project is conduct and the nearest city?</w:t>
            </w:r>
          </w:p>
        </w:tc>
      </w:tr>
    </w:tbl>
    <w:p w:rsidR="0050164C" w:rsidRDefault="0050164C" w:rsidP="0050164C">
      <w:pPr>
        <w:spacing w:after="0" w:line="480" w:lineRule="auto"/>
        <w:rPr>
          <w:rFonts w:ascii="Times New Roman" w:hAnsi="Times New Roman" w:cs="Times New Roman"/>
          <w:sz w:val="24"/>
          <w:szCs w:val="24"/>
        </w:rPr>
      </w:pPr>
    </w:p>
    <w:p w:rsidR="0050164C" w:rsidRDefault="0050164C" w:rsidP="0050164C">
      <w:pPr>
        <w:rPr>
          <w:rFonts w:ascii="Times New Roman" w:hAnsi="Times New Roman" w:cs="Times New Roman"/>
          <w:sz w:val="24"/>
          <w:szCs w:val="24"/>
        </w:rPr>
      </w:pPr>
      <w:r>
        <w:rPr>
          <w:rFonts w:ascii="Times New Roman" w:hAnsi="Times New Roman" w:cs="Times New Roman"/>
          <w:sz w:val="24"/>
          <w:szCs w:val="24"/>
        </w:rPr>
        <w:br w:type="page"/>
      </w:r>
    </w:p>
    <w:p w:rsidR="0050164C" w:rsidRDefault="0050164C" w:rsidP="0050164C">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Table 2</w:t>
      </w:r>
    </w:p>
    <w:p w:rsidR="0050164C" w:rsidRDefault="0050164C" w:rsidP="0050164C">
      <w:pPr>
        <w:spacing w:after="0" w:line="480" w:lineRule="auto"/>
        <w:rPr>
          <w:rFonts w:ascii="Times New Roman" w:hAnsi="Times New Roman" w:cs="Times New Roman"/>
          <w:sz w:val="24"/>
          <w:szCs w:val="24"/>
        </w:rPr>
      </w:pPr>
      <w:r>
        <w:rPr>
          <w:rFonts w:ascii="Times New Roman" w:hAnsi="Times New Roman" w:cs="Times New Roman"/>
          <w:sz w:val="24"/>
          <w:szCs w:val="24"/>
        </w:rPr>
        <w:t>Hypotheses</w:t>
      </w:r>
    </w:p>
    <w:tbl>
      <w:tblPr>
        <w:tblStyle w:val="LightShading"/>
        <w:tblW w:w="9360" w:type="dxa"/>
        <w:tblBorders>
          <w:top w:val="single" w:sz="4" w:space="0" w:color="auto"/>
          <w:left w:val="single" w:sz="4" w:space="0" w:color="auto"/>
          <w:bottom w:val="single" w:sz="4" w:space="0" w:color="auto"/>
          <w:right w:val="single" w:sz="4" w:space="0" w:color="auto"/>
        </w:tblBorders>
        <w:tblCellMar>
          <w:top w:w="58" w:type="dxa"/>
          <w:left w:w="115" w:type="dxa"/>
          <w:bottom w:w="58" w:type="dxa"/>
          <w:right w:w="115" w:type="dxa"/>
        </w:tblCellMar>
        <w:tblLook w:val="04A0" w:firstRow="1" w:lastRow="0" w:firstColumn="1" w:lastColumn="0" w:noHBand="0" w:noVBand="1"/>
      </w:tblPr>
      <w:tblGrid>
        <w:gridCol w:w="1102"/>
        <w:gridCol w:w="8258"/>
      </w:tblGrid>
      <w:tr w:rsidR="0050164C" w:rsidRPr="000500E8" w:rsidTr="007A29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Borders>
              <w:top w:val="single" w:sz="4" w:space="0" w:color="auto"/>
              <w:left w:val="single" w:sz="4" w:space="0" w:color="auto"/>
              <w:bottom w:val="nil"/>
            </w:tcBorders>
          </w:tcPr>
          <w:p w:rsidR="0050164C" w:rsidRPr="007A04E0" w:rsidRDefault="0050164C" w:rsidP="007A2985">
            <w:pPr>
              <w:rPr>
                <w:rFonts w:ascii="Times New Roman" w:hAnsi="Times New Roman" w:cs="Times New Roman"/>
                <w:b w:val="0"/>
                <w:sz w:val="24"/>
                <w:szCs w:val="24"/>
              </w:rPr>
            </w:pPr>
            <w:r w:rsidRPr="007A04E0">
              <w:rPr>
                <w:rFonts w:ascii="Times New Roman" w:hAnsi="Times New Roman" w:cs="Times New Roman"/>
                <w:b w:val="0"/>
                <w:sz w:val="24"/>
                <w:szCs w:val="24"/>
              </w:rPr>
              <w:t>H1</w:t>
            </w:r>
            <w:r w:rsidRPr="007A04E0">
              <w:rPr>
                <w:rFonts w:ascii="Times New Roman" w:hAnsi="Times New Roman" w:cs="Times New Roman"/>
                <w:b w:val="0"/>
                <w:sz w:val="24"/>
                <w:szCs w:val="24"/>
                <w:vertAlign w:val="subscript"/>
              </w:rPr>
              <w:t>0</w:t>
            </w:r>
            <w:r w:rsidRPr="007A04E0">
              <w:rPr>
                <w:rFonts w:ascii="Times New Roman" w:hAnsi="Times New Roman" w:cs="Times New Roman"/>
                <w:b w:val="0"/>
                <w:sz w:val="24"/>
                <w:szCs w:val="24"/>
              </w:rPr>
              <w:t xml:space="preserve"> </w:t>
            </w:r>
          </w:p>
        </w:tc>
        <w:tc>
          <w:tcPr>
            <w:tcW w:w="4788" w:type="dxa"/>
            <w:tcBorders>
              <w:top w:val="single" w:sz="4" w:space="0" w:color="auto"/>
              <w:bottom w:val="nil"/>
              <w:right w:val="single" w:sz="4" w:space="0" w:color="auto"/>
            </w:tcBorders>
          </w:tcPr>
          <w:p w:rsidR="0050164C" w:rsidRPr="000500E8" w:rsidRDefault="0050164C" w:rsidP="007A29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1E6AD3">
              <w:rPr>
                <w:rFonts w:ascii="Times New Roman" w:hAnsi="Times New Roman" w:cs="Times New Roman"/>
                <w:b w:val="0"/>
                <w:sz w:val="24"/>
                <w:szCs w:val="24"/>
              </w:rPr>
              <w:t>Technologies derived from federally-funded R&amp;D projects that progress further along the development process are</w:t>
            </w:r>
            <w:r>
              <w:rPr>
                <w:rFonts w:ascii="Times New Roman" w:hAnsi="Times New Roman" w:cs="Times New Roman"/>
                <w:b w:val="0"/>
                <w:sz w:val="24"/>
                <w:szCs w:val="24"/>
              </w:rPr>
              <w:t xml:space="preserve"> NOT</w:t>
            </w:r>
            <w:r w:rsidRPr="001E6AD3">
              <w:rPr>
                <w:rFonts w:ascii="Times New Roman" w:hAnsi="Times New Roman" w:cs="Times New Roman"/>
                <w:b w:val="0"/>
                <w:sz w:val="24"/>
                <w:szCs w:val="24"/>
              </w:rPr>
              <w:t xml:space="preserve"> transferred to the private sector at significantly greater rates than technologies derived from federally-funded R&amp;D projects that don’t progress very far in the development process.</w:t>
            </w:r>
          </w:p>
        </w:tc>
      </w:tr>
      <w:tr w:rsidR="0050164C" w:rsidTr="007A2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Borders>
              <w:top w:val="nil"/>
              <w:left w:val="single" w:sz="4" w:space="0" w:color="auto"/>
            </w:tcBorders>
          </w:tcPr>
          <w:p w:rsidR="0050164C" w:rsidRPr="007A04E0" w:rsidRDefault="0050164C" w:rsidP="007A2985">
            <w:pPr>
              <w:rPr>
                <w:rFonts w:ascii="Times New Roman" w:hAnsi="Times New Roman" w:cs="Times New Roman"/>
                <w:b w:val="0"/>
                <w:sz w:val="24"/>
                <w:szCs w:val="24"/>
              </w:rPr>
            </w:pPr>
            <w:r w:rsidRPr="007A04E0">
              <w:rPr>
                <w:rFonts w:ascii="Times New Roman" w:hAnsi="Times New Roman" w:cs="Times New Roman"/>
                <w:b w:val="0"/>
                <w:sz w:val="24"/>
                <w:szCs w:val="24"/>
              </w:rPr>
              <w:t>H1</w:t>
            </w:r>
            <w:r>
              <w:rPr>
                <w:rFonts w:ascii="Times New Roman" w:hAnsi="Times New Roman" w:cs="Times New Roman"/>
                <w:b w:val="0"/>
                <w:sz w:val="24"/>
                <w:szCs w:val="24"/>
                <w:vertAlign w:val="subscript"/>
              </w:rPr>
              <w:t>A</w:t>
            </w:r>
          </w:p>
        </w:tc>
        <w:tc>
          <w:tcPr>
            <w:tcW w:w="4788" w:type="dxa"/>
            <w:tcBorders>
              <w:top w:val="nil"/>
              <w:right w:val="single" w:sz="4" w:space="0" w:color="auto"/>
            </w:tcBorders>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w:t>
            </w:r>
            <w:r w:rsidRPr="001E6AD3">
              <w:rPr>
                <w:rFonts w:ascii="Times New Roman" w:hAnsi="Times New Roman" w:cs="Times New Roman"/>
                <w:sz w:val="24"/>
                <w:szCs w:val="24"/>
              </w:rPr>
              <w:t>echnologies derived from federally-funded R&amp;D projects that progress further along the development process are transferred to the private sector at significantly greater rates than technologies derived from federally-funded R&amp;D projects that don’t progress very far in the development process.</w:t>
            </w:r>
          </w:p>
        </w:tc>
      </w:tr>
      <w:tr w:rsidR="0050164C" w:rsidTr="007A2985">
        <w:tc>
          <w:tcPr>
            <w:cnfStyle w:val="001000000000" w:firstRow="0" w:lastRow="0" w:firstColumn="1" w:lastColumn="0" w:oddVBand="0" w:evenVBand="0" w:oddHBand="0" w:evenHBand="0" w:firstRowFirstColumn="0" w:firstRowLastColumn="0" w:lastRowFirstColumn="0" w:lastRowLastColumn="0"/>
            <w:tcW w:w="432" w:type="dxa"/>
          </w:tcPr>
          <w:p w:rsidR="0050164C" w:rsidRPr="007A04E0"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H2</w:t>
            </w:r>
            <w:r w:rsidRPr="007A04E0">
              <w:rPr>
                <w:rFonts w:ascii="Times New Roman" w:hAnsi="Times New Roman" w:cs="Times New Roman"/>
                <w:b w:val="0"/>
                <w:sz w:val="24"/>
                <w:szCs w:val="24"/>
                <w:vertAlign w:val="subscript"/>
              </w:rPr>
              <w:t>0</w:t>
            </w:r>
          </w:p>
        </w:tc>
        <w:tc>
          <w:tcPr>
            <w:tcW w:w="4788" w:type="dxa"/>
          </w:tcPr>
          <w:p w:rsidR="0050164C" w:rsidRDefault="0050164C" w:rsidP="007A29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w:t>
            </w:r>
            <w:r w:rsidRPr="001E6AD3">
              <w:rPr>
                <w:rFonts w:ascii="Times New Roman" w:hAnsi="Times New Roman" w:cs="Times New Roman"/>
                <w:sz w:val="24"/>
                <w:szCs w:val="24"/>
              </w:rPr>
              <w:t xml:space="preserve">he spatial distance between where the R&amp;D project is conducted and the nearest city is </w:t>
            </w:r>
            <w:r>
              <w:rPr>
                <w:rFonts w:ascii="Times New Roman" w:hAnsi="Times New Roman" w:cs="Times New Roman"/>
                <w:sz w:val="24"/>
                <w:szCs w:val="24"/>
              </w:rPr>
              <w:t>NOT negatively</w:t>
            </w:r>
            <w:r w:rsidRPr="001E6AD3">
              <w:rPr>
                <w:rFonts w:ascii="Times New Roman" w:hAnsi="Times New Roman" w:cs="Times New Roman"/>
                <w:sz w:val="24"/>
                <w:szCs w:val="24"/>
              </w:rPr>
              <w:t xml:space="preserve"> associated </w:t>
            </w:r>
            <w:r>
              <w:rPr>
                <w:rFonts w:ascii="Times New Roman" w:hAnsi="Times New Roman" w:cs="Times New Roman"/>
                <w:sz w:val="24"/>
                <w:szCs w:val="24"/>
              </w:rPr>
              <w:t xml:space="preserve">(i.e., either positively associated or not associated) </w:t>
            </w:r>
            <w:r w:rsidRPr="001E6AD3">
              <w:rPr>
                <w:rFonts w:ascii="Times New Roman" w:hAnsi="Times New Roman" w:cs="Times New Roman"/>
                <w:sz w:val="24"/>
                <w:szCs w:val="24"/>
              </w:rPr>
              <w:t>with the</w:t>
            </w:r>
            <w:r>
              <w:rPr>
                <w:rFonts w:ascii="Times New Roman" w:hAnsi="Times New Roman" w:cs="Times New Roman"/>
                <w:sz w:val="24"/>
                <w:szCs w:val="24"/>
              </w:rPr>
              <w:t xml:space="preserve"> final</w:t>
            </w:r>
            <w:r w:rsidRPr="001E6AD3">
              <w:rPr>
                <w:rFonts w:ascii="Times New Roman" w:hAnsi="Times New Roman" w:cs="Times New Roman"/>
                <w:sz w:val="24"/>
                <w:szCs w:val="24"/>
              </w:rPr>
              <w:t xml:space="preserve"> </w:t>
            </w:r>
            <w:r>
              <w:rPr>
                <w:rFonts w:ascii="Times New Roman" w:hAnsi="Times New Roman" w:cs="Times New Roman"/>
                <w:sz w:val="24"/>
                <w:szCs w:val="24"/>
              </w:rPr>
              <w:t>development stage attained by</w:t>
            </w:r>
            <w:r w:rsidRPr="001E6AD3">
              <w:rPr>
                <w:rFonts w:ascii="Times New Roman" w:hAnsi="Times New Roman" w:cs="Times New Roman"/>
                <w:sz w:val="24"/>
                <w:szCs w:val="24"/>
              </w:rPr>
              <w:t xml:space="preserve"> the R&amp;D project.</w:t>
            </w:r>
          </w:p>
        </w:tc>
      </w:tr>
      <w:tr w:rsidR="0050164C" w:rsidTr="007A2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Borders>
              <w:left w:val="single" w:sz="4" w:space="0" w:color="auto"/>
            </w:tcBorders>
          </w:tcPr>
          <w:p w:rsidR="0050164C" w:rsidRPr="007A04E0"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H2</w:t>
            </w:r>
            <w:r>
              <w:rPr>
                <w:rFonts w:ascii="Times New Roman" w:hAnsi="Times New Roman" w:cs="Times New Roman"/>
                <w:b w:val="0"/>
                <w:sz w:val="24"/>
                <w:szCs w:val="24"/>
                <w:vertAlign w:val="subscript"/>
              </w:rPr>
              <w:t>A</w:t>
            </w:r>
          </w:p>
        </w:tc>
        <w:tc>
          <w:tcPr>
            <w:tcW w:w="4788" w:type="dxa"/>
            <w:tcBorders>
              <w:right w:val="single" w:sz="4" w:space="0" w:color="auto"/>
            </w:tcBorders>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w:t>
            </w:r>
            <w:r w:rsidRPr="001E6AD3">
              <w:rPr>
                <w:rFonts w:ascii="Times New Roman" w:hAnsi="Times New Roman" w:cs="Times New Roman"/>
                <w:sz w:val="24"/>
                <w:szCs w:val="24"/>
              </w:rPr>
              <w:t>he spatial distance between where the R&amp;D project i</w:t>
            </w:r>
            <w:r>
              <w:rPr>
                <w:rFonts w:ascii="Times New Roman" w:hAnsi="Times New Roman" w:cs="Times New Roman"/>
                <w:sz w:val="24"/>
                <w:szCs w:val="24"/>
              </w:rPr>
              <w:t>s conducted and the nearest city</w:t>
            </w:r>
            <w:r w:rsidRPr="001E6AD3">
              <w:rPr>
                <w:rFonts w:ascii="Times New Roman" w:hAnsi="Times New Roman" w:cs="Times New Roman"/>
                <w:sz w:val="24"/>
                <w:szCs w:val="24"/>
              </w:rPr>
              <w:t xml:space="preserve"> is </w:t>
            </w:r>
            <w:r>
              <w:rPr>
                <w:rFonts w:ascii="Times New Roman" w:hAnsi="Times New Roman" w:cs="Times New Roman"/>
                <w:sz w:val="24"/>
                <w:szCs w:val="24"/>
              </w:rPr>
              <w:t>negatively</w:t>
            </w:r>
            <w:r w:rsidRPr="001E6AD3">
              <w:rPr>
                <w:rFonts w:ascii="Times New Roman" w:hAnsi="Times New Roman" w:cs="Times New Roman"/>
                <w:sz w:val="24"/>
                <w:szCs w:val="24"/>
              </w:rPr>
              <w:t xml:space="preserve"> associated with the </w:t>
            </w:r>
            <w:r>
              <w:rPr>
                <w:rFonts w:ascii="Times New Roman" w:hAnsi="Times New Roman" w:cs="Times New Roman"/>
                <w:sz w:val="24"/>
                <w:szCs w:val="24"/>
              </w:rPr>
              <w:t>final development stage attained by</w:t>
            </w:r>
            <w:r w:rsidRPr="001E6AD3">
              <w:rPr>
                <w:rFonts w:ascii="Times New Roman" w:hAnsi="Times New Roman" w:cs="Times New Roman"/>
                <w:sz w:val="24"/>
                <w:szCs w:val="24"/>
              </w:rPr>
              <w:t xml:space="preserve"> the R&amp;D project.</w:t>
            </w:r>
          </w:p>
        </w:tc>
      </w:tr>
      <w:tr w:rsidR="0050164C" w:rsidTr="007A2985">
        <w:tc>
          <w:tcPr>
            <w:cnfStyle w:val="001000000000" w:firstRow="0" w:lastRow="0" w:firstColumn="1" w:lastColumn="0" w:oddVBand="0" w:evenVBand="0" w:oddHBand="0" w:evenHBand="0" w:firstRowFirstColumn="0" w:firstRowLastColumn="0" w:lastRowFirstColumn="0" w:lastRowLastColumn="0"/>
            <w:tcW w:w="432" w:type="dxa"/>
            <w:tcBorders>
              <w:left w:val="single" w:sz="4" w:space="0" w:color="auto"/>
            </w:tcBorders>
          </w:tcPr>
          <w:p w:rsidR="0050164C" w:rsidRPr="007A04E0"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H3</w:t>
            </w:r>
            <w:r w:rsidRPr="007A04E0">
              <w:rPr>
                <w:rFonts w:ascii="Times New Roman" w:hAnsi="Times New Roman" w:cs="Times New Roman"/>
                <w:b w:val="0"/>
                <w:sz w:val="24"/>
                <w:szCs w:val="24"/>
                <w:vertAlign w:val="subscript"/>
              </w:rPr>
              <w:t>0</w:t>
            </w:r>
          </w:p>
        </w:tc>
        <w:tc>
          <w:tcPr>
            <w:tcW w:w="4788" w:type="dxa"/>
            <w:tcBorders>
              <w:right w:val="single" w:sz="4" w:space="0" w:color="auto"/>
            </w:tcBorders>
          </w:tcPr>
          <w:p w:rsidR="0050164C" w:rsidRPr="001E6AD3" w:rsidRDefault="0050164C" w:rsidP="007A29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w:t>
            </w:r>
            <w:r w:rsidRPr="001E6AD3">
              <w:rPr>
                <w:rFonts w:ascii="Times New Roman" w:hAnsi="Times New Roman" w:cs="Times New Roman"/>
                <w:sz w:val="24"/>
                <w:szCs w:val="24"/>
              </w:rPr>
              <w:t>nstances of technologies derived from fed</w:t>
            </w:r>
            <w:r>
              <w:rPr>
                <w:rFonts w:ascii="Times New Roman" w:hAnsi="Times New Roman" w:cs="Times New Roman"/>
                <w:sz w:val="24"/>
                <w:szCs w:val="24"/>
              </w:rPr>
              <w:t>erally-funded R&amp;D projects that are</w:t>
            </w:r>
            <w:r w:rsidRPr="001E6AD3">
              <w:rPr>
                <w:rFonts w:ascii="Times New Roman" w:hAnsi="Times New Roman" w:cs="Times New Roman"/>
                <w:sz w:val="24"/>
                <w:szCs w:val="24"/>
              </w:rPr>
              <w:t xml:space="preserve"> successfully tran</w:t>
            </w:r>
            <w:r>
              <w:rPr>
                <w:rFonts w:ascii="Times New Roman" w:hAnsi="Times New Roman" w:cs="Times New Roman"/>
                <w:sz w:val="24"/>
                <w:szCs w:val="24"/>
              </w:rPr>
              <w:t>sferred to the private sector are</w:t>
            </w:r>
            <w:r w:rsidRPr="001E6AD3">
              <w:rPr>
                <w:rFonts w:ascii="Times New Roman" w:hAnsi="Times New Roman" w:cs="Times New Roman"/>
                <w:sz w:val="24"/>
                <w:szCs w:val="24"/>
              </w:rPr>
              <w:t xml:space="preserve"> </w:t>
            </w:r>
            <w:r>
              <w:rPr>
                <w:rFonts w:ascii="Times New Roman" w:hAnsi="Times New Roman" w:cs="Times New Roman"/>
                <w:sz w:val="24"/>
                <w:szCs w:val="24"/>
              </w:rPr>
              <w:t xml:space="preserve">NOT </w:t>
            </w:r>
            <w:r w:rsidRPr="001E6AD3">
              <w:rPr>
                <w:rFonts w:ascii="Times New Roman" w:hAnsi="Times New Roman" w:cs="Times New Roman"/>
                <w:sz w:val="24"/>
                <w:szCs w:val="24"/>
              </w:rPr>
              <w:t>negatively associated</w:t>
            </w:r>
            <w:r>
              <w:rPr>
                <w:rFonts w:ascii="Times New Roman" w:hAnsi="Times New Roman" w:cs="Times New Roman"/>
                <w:sz w:val="24"/>
                <w:szCs w:val="24"/>
              </w:rPr>
              <w:t xml:space="preserve"> (i.e., either positively associated or not associated) </w:t>
            </w:r>
            <w:r w:rsidRPr="001E6AD3">
              <w:rPr>
                <w:rFonts w:ascii="Times New Roman" w:hAnsi="Times New Roman" w:cs="Times New Roman"/>
                <w:sz w:val="24"/>
                <w:szCs w:val="24"/>
              </w:rPr>
              <w:t xml:space="preserve">with the spatial distance between where the R&amp;D project is conducted and the nearest </w:t>
            </w:r>
            <w:r>
              <w:rPr>
                <w:rFonts w:ascii="Times New Roman" w:hAnsi="Times New Roman" w:cs="Times New Roman"/>
                <w:sz w:val="24"/>
                <w:szCs w:val="24"/>
              </w:rPr>
              <w:t>city</w:t>
            </w:r>
            <w:r w:rsidRPr="001E6AD3">
              <w:rPr>
                <w:rFonts w:ascii="Times New Roman" w:hAnsi="Times New Roman" w:cs="Times New Roman"/>
                <w:sz w:val="24"/>
                <w:szCs w:val="24"/>
              </w:rPr>
              <w:t>.</w:t>
            </w:r>
          </w:p>
        </w:tc>
      </w:tr>
      <w:tr w:rsidR="0050164C" w:rsidTr="007A2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Borders>
              <w:left w:val="single" w:sz="4" w:space="0" w:color="auto"/>
              <w:bottom w:val="single" w:sz="4" w:space="0" w:color="auto"/>
            </w:tcBorders>
          </w:tcPr>
          <w:p w:rsidR="0050164C" w:rsidRPr="007A04E0"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H3</w:t>
            </w:r>
            <w:r>
              <w:rPr>
                <w:rFonts w:ascii="Times New Roman" w:hAnsi="Times New Roman" w:cs="Times New Roman"/>
                <w:b w:val="0"/>
                <w:sz w:val="24"/>
                <w:szCs w:val="24"/>
                <w:vertAlign w:val="subscript"/>
              </w:rPr>
              <w:t>A</w:t>
            </w:r>
          </w:p>
        </w:tc>
        <w:tc>
          <w:tcPr>
            <w:tcW w:w="4788" w:type="dxa"/>
            <w:tcBorders>
              <w:bottom w:val="single" w:sz="4" w:space="0" w:color="auto"/>
              <w:right w:val="single" w:sz="4" w:space="0" w:color="auto"/>
            </w:tcBorders>
          </w:tcPr>
          <w:p w:rsidR="0050164C" w:rsidRPr="001E6AD3"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w:t>
            </w:r>
            <w:r w:rsidRPr="001E6AD3">
              <w:rPr>
                <w:rFonts w:ascii="Times New Roman" w:hAnsi="Times New Roman" w:cs="Times New Roman"/>
                <w:sz w:val="24"/>
                <w:szCs w:val="24"/>
              </w:rPr>
              <w:t>nstances of technologies derived from fed</w:t>
            </w:r>
            <w:r>
              <w:rPr>
                <w:rFonts w:ascii="Times New Roman" w:hAnsi="Times New Roman" w:cs="Times New Roman"/>
                <w:sz w:val="24"/>
                <w:szCs w:val="24"/>
              </w:rPr>
              <w:t>erally-funded R&amp;D projects that are</w:t>
            </w:r>
            <w:r w:rsidRPr="001E6AD3">
              <w:rPr>
                <w:rFonts w:ascii="Times New Roman" w:hAnsi="Times New Roman" w:cs="Times New Roman"/>
                <w:sz w:val="24"/>
                <w:szCs w:val="24"/>
              </w:rPr>
              <w:t xml:space="preserve"> successfully tran</w:t>
            </w:r>
            <w:r>
              <w:rPr>
                <w:rFonts w:ascii="Times New Roman" w:hAnsi="Times New Roman" w:cs="Times New Roman"/>
                <w:sz w:val="24"/>
                <w:szCs w:val="24"/>
              </w:rPr>
              <w:t>sferred to the private sector are</w:t>
            </w:r>
            <w:r w:rsidRPr="001E6AD3">
              <w:rPr>
                <w:rFonts w:ascii="Times New Roman" w:hAnsi="Times New Roman" w:cs="Times New Roman"/>
                <w:sz w:val="24"/>
                <w:szCs w:val="24"/>
              </w:rPr>
              <w:t xml:space="preserve"> negatively associated with the spatial distance between where the R&amp;D project is conducted and the nearest city.</w:t>
            </w:r>
          </w:p>
        </w:tc>
      </w:tr>
    </w:tbl>
    <w:p w:rsidR="0050164C" w:rsidRDefault="0050164C" w:rsidP="0050164C">
      <w:pPr>
        <w:spacing w:after="0" w:line="480" w:lineRule="auto"/>
        <w:rPr>
          <w:rFonts w:ascii="Times New Roman" w:hAnsi="Times New Roman" w:cs="Times New Roman"/>
          <w:sz w:val="24"/>
          <w:szCs w:val="24"/>
        </w:rPr>
      </w:pPr>
    </w:p>
    <w:p w:rsidR="0050164C" w:rsidRDefault="0050164C" w:rsidP="0050164C">
      <w:pPr>
        <w:rPr>
          <w:rFonts w:ascii="Times New Roman" w:hAnsi="Times New Roman" w:cs="Times New Roman"/>
          <w:sz w:val="24"/>
          <w:szCs w:val="24"/>
        </w:rPr>
      </w:pPr>
      <w:r>
        <w:rPr>
          <w:rFonts w:ascii="Times New Roman" w:hAnsi="Times New Roman" w:cs="Times New Roman"/>
          <w:sz w:val="24"/>
          <w:szCs w:val="24"/>
        </w:rPr>
        <w:br w:type="page"/>
      </w:r>
    </w:p>
    <w:p w:rsidR="0050164C" w:rsidRDefault="0050164C" w:rsidP="0050164C">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Table 2</w:t>
      </w:r>
    </w:p>
    <w:p w:rsidR="0050164C" w:rsidRDefault="0050164C" w:rsidP="0050164C">
      <w:pPr>
        <w:spacing w:after="0" w:line="480" w:lineRule="auto"/>
        <w:rPr>
          <w:rFonts w:ascii="Times New Roman" w:hAnsi="Times New Roman" w:cs="Times New Roman"/>
          <w:sz w:val="24"/>
          <w:szCs w:val="24"/>
        </w:rPr>
      </w:pPr>
      <w:r>
        <w:rPr>
          <w:rFonts w:ascii="Times New Roman" w:hAnsi="Times New Roman" w:cs="Times New Roman"/>
          <w:sz w:val="24"/>
          <w:szCs w:val="24"/>
        </w:rPr>
        <w:t>Dataset Variables</w:t>
      </w:r>
    </w:p>
    <w:tbl>
      <w:tblPr>
        <w:tblStyle w:val="MediumShading1"/>
        <w:tblW w:w="9360" w:type="dxa"/>
        <w:tblLayout w:type="fixed"/>
        <w:tblLook w:val="04A0" w:firstRow="1" w:lastRow="0" w:firstColumn="1" w:lastColumn="0" w:noHBand="0" w:noVBand="1"/>
      </w:tblPr>
      <w:tblGrid>
        <w:gridCol w:w="2028"/>
        <w:gridCol w:w="3120"/>
        <w:gridCol w:w="1872"/>
        <w:gridCol w:w="2340"/>
      </w:tblGrid>
      <w:tr w:rsidR="0050164C" w:rsidRPr="001A55FD" w:rsidTr="007A298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28" w:type="dxa"/>
            <w:vAlign w:val="bottom"/>
          </w:tcPr>
          <w:p w:rsidR="0050164C" w:rsidRPr="001A55FD" w:rsidRDefault="0050164C" w:rsidP="007A2985">
            <w:pPr>
              <w:rPr>
                <w:rFonts w:ascii="Times New Roman" w:hAnsi="Times New Roman" w:cs="Times New Roman"/>
                <w:sz w:val="24"/>
                <w:szCs w:val="24"/>
              </w:rPr>
            </w:pPr>
            <w:r w:rsidRPr="001A55FD">
              <w:rPr>
                <w:rFonts w:ascii="Times New Roman" w:hAnsi="Times New Roman" w:cs="Times New Roman"/>
                <w:sz w:val="24"/>
                <w:szCs w:val="24"/>
              </w:rPr>
              <w:t>Variable Name</w:t>
            </w:r>
          </w:p>
          <w:p w:rsidR="0050164C" w:rsidRPr="001A55FD" w:rsidRDefault="0050164C" w:rsidP="007A2985">
            <w:pPr>
              <w:rPr>
                <w:rFonts w:ascii="Times New Roman" w:hAnsi="Times New Roman" w:cs="Times New Roman"/>
                <w:sz w:val="24"/>
                <w:szCs w:val="24"/>
              </w:rPr>
            </w:pPr>
            <w:r w:rsidRPr="001A55FD">
              <w:rPr>
                <w:rFonts w:ascii="Times New Roman" w:hAnsi="Times New Roman" w:cs="Times New Roman"/>
                <w:sz w:val="24"/>
                <w:szCs w:val="24"/>
              </w:rPr>
              <w:t>Variable Label</w:t>
            </w:r>
          </w:p>
        </w:tc>
        <w:tc>
          <w:tcPr>
            <w:tcW w:w="3120" w:type="dxa"/>
            <w:vAlign w:val="bottom"/>
          </w:tcPr>
          <w:p w:rsidR="0050164C" w:rsidRPr="001A55FD" w:rsidRDefault="0050164C" w:rsidP="007A29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A55FD">
              <w:rPr>
                <w:rFonts w:ascii="Times New Roman" w:hAnsi="Times New Roman" w:cs="Times New Roman"/>
                <w:sz w:val="24"/>
                <w:szCs w:val="24"/>
              </w:rPr>
              <w:t>Description</w:t>
            </w:r>
          </w:p>
        </w:tc>
        <w:tc>
          <w:tcPr>
            <w:tcW w:w="1872" w:type="dxa"/>
            <w:vAlign w:val="bottom"/>
          </w:tcPr>
          <w:p w:rsidR="0050164C" w:rsidRPr="001A55FD" w:rsidRDefault="0050164C" w:rsidP="007A29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A55FD">
              <w:rPr>
                <w:rFonts w:ascii="Times New Roman" w:hAnsi="Times New Roman" w:cs="Times New Roman"/>
                <w:sz w:val="24"/>
                <w:szCs w:val="24"/>
              </w:rPr>
              <w:t>Type</w:t>
            </w:r>
          </w:p>
        </w:tc>
        <w:tc>
          <w:tcPr>
            <w:tcW w:w="2340" w:type="dxa"/>
            <w:vAlign w:val="bottom"/>
          </w:tcPr>
          <w:p w:rsidR="0050164C" w:rsidRPr="001A55FD" w:rsidRDefault="0050164C" w:rsidP="007A29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A55FD">
              <w:rPr>
                <w:rFonts w:ascii="Times New Roman" w:hAnsi="Times New Roman" w:cs="Times New Roman"/>
                <w:sz w:val="24"/>
                <w:szCs w:val="24"/>
              </w:rPr>
              <w:t>Value Range</w:t>
            </w:r>
          </w:p>
        </w:tc>
      </w:tr>
      <w:tr w:rsidR="0050164C" w:rsidTr="007A29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8" w:type="dxa"/>
          </w:tcPr>
          <w:p w:rsidR="0050164C" w:rsidRDefault="0050164C" w:rsidP="007A2985">
            <w:pPr>
              <w:rPr>
                <w:rFonts w:ascii="Times New Roman" w:hAnsi="Times New Roman" w:cs="Times New Roman"/>
                <w:b w:val="0"/>
                <w:sz w:val="24"/>
                <w:szCs w:val="24"/>
              </w:rPr>
            </w:pPr>
            <w:r w:rsidRPr="001A55FD">
              <w:rPr>
                <w:rFonts w:ascii="Times New Roman" w:hAnsi="Times New Roman" w:cs="Times New Roman"/>
                <w:b w:val="0"/>
                <w:sz w:val="24"/>
                <w:szCs w:val="24"/>
              </w:rPr>
              <w:t>Var01</w:t>
            </w:r>
          </w:p>
          <w:p w:rsidR="0050164C" w:rsidRPr="001A55FD" w:rsidRDefault="0050164C" w:rsidP="007A2985">
            <w:pPr>
              <w:rPr>
                <w:rFonts w:ascii="Times New Roman" w:hAnsi="Times New Roman" w:cs="Times New Roman"/>
                <w:b w:val="0"/>
                <w:sz w:val="24"/>
                <w:szCs w:val="24"/>
              </w:rPr>
            </w:pPr>
            <w:proofErr w:type="spellStart"/>
            <w:r>
              <w:rPr>
                <w:rFonts w:ascii="Times New Roman" w:hAnsi="Times New Roman" w:cs="Times New Roman"/>
                <w:b w:val="0"/>
                <w:sz w:val="24"/>
                <w:szCs w:val="24"/>
              </w:rPr>
              <w:t>ProjID</w:t>
            </w:r>
            <w:proofErr w:type="spellEnd"/>
          </w:p>
        </w:tc>
        <w:tc>
          <w:tcPr>
            <w:tcW w:w="3120"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7DCC">
              <w:rPr>
                <w:rFonts w:ascii="Times New Roman" w:hAnsi="Times New Roman" w:cs="Times New Roman"/>
                <w:sz w:val="24"/>
                <w:szCs w:val="24"/>
              </w:rPr>
              <w:t>A unique identifier for each federally-funded R&amp;D project</w:t>
            </w:r>
          </w:p>
        </w:tc>
        <w:tc>
          <w:tcPr>
            <w:tcW w:w="1872"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Nominal</w:t>
            </w:r>
          </w:p>
        </w:tc>
        <w:tc>
          <w:tcPr>
            <w:tcW w:w="2340"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Character data</w:t>
            </w:r>
          </w:p>
        </w:tc>
      </w:tr>
      <w:tr w:rsidR="0050164C" w:rsidTr="007A2985">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8" w:type="dxa"/>
          </w:tcPr>
          <w:p w:rsidR="0050164C" w:rsidRDefault="0050164C" w:rsidP="007A2985">
            <w:pPr>
              <w:rPr>
                <w:rFonts w:ascii="Times New Roman" w:hAnsi="Times New Roman" w:cs="Times New Roman"/>
                <w:b w:val="0"/>
                <w:sz w:val="24"/>
                <w:szCs w:val="24"/>
              </w:rPr>
            </w:pPr>
            <w:r w:rsidRPr="001A55FD">
              <w:rPr>
                <w:rFonts w:ascii="Times New Roman" w:hAnsi="Times New Roman" w:cs="Times New Roman"/>
                <w:b w:val="0"/>
                <w:sz w:val="24"/>
                <w:szCs w:val="24"/>
              </w:rPr>
              <w:t>Var02</w:t>
            </w:r>
          </w:p>
          <w:p w:rsidR="0050164C" w:rsidRPr="001A55FD" w:rsidRDefault="0050164C" w:rsidP="007A2985">
            <w:pPr>
              <w:rPr>
                <w:rFonts w:ascii="Times New Roman" w:hAnsi="Times New Roman" w:cs="Times New Roman"/>
                <w:b w:val="0"/>
                <w:sz w:val="24"/>
                <w:szCs w:val="24"/>
              </w:rPr>
            </w:pPr>
            <w:proofErr w:type="spellStart"/>
            <w:r>
              <w:rPr>
                <w:rFonts w:ascii="Times New Roman" w:hAnsi="Times New Roman" w:cs="Times New Roman"/>
                <w:b w:val="0"/>
                <w:sz w:val="24"/>
                <w:szCs w:val="24"/>
              </w:rPr>
              <w:t>NewTech</w:t>
            </w:r>
            <w:proofErr w:type="spellEnd"/>
          </w:p>
        </w:tc>
        <w:tc>
          <w:tcPr>
            <w:tcW w:w="3120" w:type="dxa"/>
          </w:tcPr>
          <w:p w:rsidR="0050164C" w:rsidRPr="00B47DC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47DCC">
              <w:rPr>
                <w:rFonts w:ascii="Times New Roman" w:hAnsi="Times New Roman" w:cs="Times New Roman"/>
                <w:sz w:val="24"/>
                <w:szCs w:val="24"/>
              </w:rPr>
              <w:t xml:space="preserve">An indicator of </w:t>
            </w:r>
            <w:proofErr w:type="gramStart"/>
            <w:r w:rsidRPr="00B47DCC">
              <w:rPr>
                <w:rFonts w:ascii="Times New Roman" w:hAnsi="Times New Roman" w:cs="Times New Roman"/>
                <w:sz w:val="24"/>
                <w:szCs w:val="24"/>
              </w:rPr>
              <w:t>whether or not</w:t>
            </w:r>
            <w:proofErr w:type="gramEnd"/>
            <w:r w:rsidRPr="00B47DCC">
              <w:rPr>
                <w:rFonts w:ascii="Times New Roman" w:hAnsi="Times New Roman" w:cs="Times New Roman"/>
                <w:sz w:val="24"/>
                <w:szCs w:val="24"/>
              </w:rPr>
              <w:t xml:space="preserve"> the federally-funded R&amp;D project produced new technology</w:t>
            </w:r>
          </w:p>
        </w:tc>
        <w:tc>
          <w:tcPr>
            <w:tcW w:w="1872"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Nominal</w:t>
            </w:r>
          </w:p>
        </w:tc>
        <w:tc>
          <w:tcPr>
            <w:tcW w:w="2340"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 = No technology produced</w:t>
            </w:r>
          </w:p>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 Technology produced</w:t>
            </w:r>
          </w:p>
        </w:tc>
      </w:tr>
      <w:tr w:rsidR="0050164C" w:rsidTr="007A29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8" w:type="dxa"/>
          </w:tcPr>
          <w:p w:rsidR="0050164C" w:rsidRDefault="0050164C" w:rsidP="007A2985">
            <w:pPr>
              <w:rPr>
                <w:rFonts w:ascii="Times New Roman" w:hAnsi="Times New Roman" w:cs="Times New Roman"/>
                <w:b w:val="0"/>
                <w:sz w:val="24"/>
                <w:szCs w:val="24"/>
              </w:rPr>
            </w:pPr>
            <w:r w:rsidRPr="001A55FD">
              <w:rPr>
                <w:rFonts w:ascii="Times New Roman" w:hAnsi="Times New Roman" w:cs="Times New Roman"/>
                <w:b w:val="0"/>
                <w:sz w:val="24"/>
                <w:szCs w:val="24"/>
              </w:rPr>
              <w:t>Var03</w:t>
            </w:r>
          </w:p>
          <w:p w:rsidR="0050164C" w:rsidRPr="001A55FD" w:rsidRDefault="0050164C" w:rsidP="007A2985">
            <w:pPr>
              <w:rPr>
                <w:rFonts w:ascii="Times New Roman" w:hAnsi="Times New Roman" w:cs="Times New Roman"/>
                <w:b w:val="0"/>
                <w:sz w:val="24"/>
                <w:szCs w:val="24"/>
              </w:rPr>
            </w:pPr>
            <w:proofErr w:type="spellStart"/>
            <w:r>
              <w:rPr>
                <w:rFonts w:ascii="Times New Roman" w:hAnsi="Times New Roman" w:cs="Times New Roman"/>
                <w:b w:val="0"/>
                <w:sz w:val="24"/>
                <w:szCs w:val="24"/>
              </w:rPr>
              <w:t>TechTran</w:t>
            </w:r>
            <w:proofErr w:type="spellEnd"/>
          </w:p>
        </w:tc>
        <w:tc>
          <w:tcPr>
            <w:tcW w:w="3120" w:type="dxa"/>
          </w:tcPr>
          <w:p w:rsidR="0050164C" w:rsidRPr="00B47DC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t>
            </w:r>
            <w:r w:rsidRPr="00B47DCC">
              <w:rPr>
                <w:rFonts w:ascii="Times New Roman" w:hAnsi="Times New Roman" w:cs="Times New Roman"/>
                <w:sz w:val="24"/>
                <w:szCs w:val="24"/>
              </w:rPr>
              <w:t xml:space="preserve"> measure of </w:t>
            </w:r>
            <w:proofErr w:type="gramStart"/>
            <w:r w:rsidRPr="00B47DCC">
              <w:rPr>
                <w:rFonts w:ascii="Times New Roman" w:hAnsi="Times New Roman" w:cs="Times New Roman"/>
                <w:sz w:val="24"/>
                <w:szCs w:val="24"/>
              </w:rPr>
              <w:t>whether or not</w:t>
            </w:r>
            <w:proofErr w:type="gramEnd"/>
            <w:r w:rsidRPr="00B47DCC">
              <w:rPr>
                <w:rFonts w:ascii="Times New Roman" w:hAnsi="Times New Roman" w:cs="Times New Roman"/>
                <w:sz w:val="24"/>
                <w:szCs w:val="24"/>
              </w:rPr>
              <w:t xml:space="preserve"> the technology derived from each federally-funded R&amp;D project was transferred to the private sector</w:t>
            </w:r>
            <w:r>
              <w:rPr>
                <w:rFonts w:ascii="Times New Roman" w:hAnsi="Times New Roman" w:cs="Times New Roman"/>
                <w:sz w:val="24"/>
                <w:szCs w:val="24"/>
              </w:rPr>
              <w:t>.</w:t>
            </w:r>
          </w:p>
        </w:tc>
        <w:tc>
          <w:tcPr>
            <w:tcW w:w="1872"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Nominal</w:t>
            </w:r>
          </w:p>
        </w:tc>
        <w:tc>
          <w:tcPr>
            <w:tcW w:w="2340"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 = No technology transferred</w:t>
            </w:r>
          </w:p>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 Technology transferred</w:t>
            </w:r>
          </w:p>
        </w:tc>
      </w:tr>
      <w:tr w:rsidR="0050164C" w:rsidTr="007A2985">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8" w:type="dxa"/>
          </w:tcPr>
          <w:p w:rsidR="0050164C" w:rsidRDefault="0050164C" w:rsidP="007A2985">
            <w:pPr>
              <w:rPr>
                <w:rFonts w:ascii="Times New Roman" w:hAnsi="Times New Roman" w:cs="Times New Roman"/>
                <w:b w:val="0"/>
                <w:sz w:val="24"/>
                <w:szCs w:val="24"/>
              </w:rPr>
            </w:pPr>
            <w:r w:rsidRPr="001A55FD">
              <w:rPr>
                <w:rFonts w:ascii="Times New Roman" w:hAnsi="Times New Roman" w:cs="Times New Roman"/>
                <w:b w:val="0"/>
                <w:sz w:val="24"/>
                <w:szCs w:val="24"/>
              </w:rPr>
              <w:t>Var04</w:t>
            </w:r>
          </w:p>
          <w:p w:rsidR="0050164C" w:rsidRPr="001A55FD"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TRL</w:t>
            </w:r>
          </w:p>
        </w:tc>
        <w:tc>
          <w:tcPr>
            <w:tcW w:w="3120"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47DCC">
              <w:rPr>
                <w:rFonts w:ascii="Times New Roman" w:hAnsi="Times New Roman" w:cs="Times New Roman"/>
                <w:sz w:val="24"/>
                <w:szCs w:val="24"/>
              </w:rPr>
              <w:t>A measure of the development stage of the federally-funded R&amp;D project</w:t>
            </w:r>
            <w:r>
              <w:rPr>
                <w:rFonts w:ascii="Times New Roman" w:hAnsi="Times New Roman" w:cs="Times New Roman"/>
                <w:sz w:val="24"/>
                <w:szCs w:val="24"/>
              </w:rPr>
              <w:t>.</w:t>
            </w:r>
          </w:p>
        </w:tc>
        <w:tc>
          <w:tcPr>
            <w:tcW w:w="1872"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Ordinal</w:t>
            </w:r>
          </w:p>
        </w:tc>
        <w:tc>
          <w:tcPr>
            <w:tcW w:w="2340"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Integer values from </w:t>
            </w:r>
          </w:p>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to 9</w:t>
            </w:r>
          </w:p>
        </w:tc>
      </w:tr>
      <w:tr w:rsidR="0050164C" w:rsidTr="007A29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8" w:type="dxa"/>
          </w:tcPr>
          <w:p w:rsidR="0050164C" w:rsidRDefault="0050164C" w:rsidP="007A2985">
            <w:pPr>
              <w:rPr>
                <w:rFonts w:ascii="Times New Roman" w:hAnsi="Times New Roman" w:cs="Times New Roman"/>
                <w:b w:val="0"/>
                <w:sz w:val="24"/>
                <w:szCs w:val="24"/>
              </w:rPr>
            </w:pPr>
            <w:r w:rsidRPr="001A55FD">
              <w:rPr>
                <w:rFonts w:ascii="Times New Roman" w:hAnsi="Times New Roman" w:cs="Times New Roman"/>
                <w:b w:val="0"/>
                <w:sz w:val="24"/>
                <w:szCs w:val="24"/>
              </w:rPr>
              <w:t>Var05</w:t>
            </w:r>
          </w:p>
          <w:p w:rsidR="0050164C" w:rsidRPr="001A55FD"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Distance</w:t>
            </w:r>
          </w:p>
        </w:tc>
        <w:tc>
          <w:tcPr>
            <w:tcW w:w="3120" w:type="dxa"/>
          </w:tcPr>
          <w:p w:rsidR="0050164C" w:rsidRPr="00B47DC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7DCC">
              <w:rPr>
                <w:rFonts w:ascii="Times New Roman" w:hAnsi="Times New Roman" w:cs="Times New Roman"/>
                <w:sz w:val="24"/>
                <w:szCs w:val="24"/>
              </w:rPr>
              <w:t>A measure of spatial distance to between where the federally-funded R&amp;D project was conducted and the nearest city</w:t>
            </w:r>
            <w:r>
              <w:rPr>
                <w:rFonts w:ascii="Times New Roman" w:hAnsi="Times New Roman" w:cs="Times New Roman"/>
                <w:sz w:val="24"/>
                <w:szCs w:val="24"/>
              </w:rPr>
              <w:t>.</w:t>
            </w:r>
          </w:p>
        </w:tc>
        <w:tc>
          <w:tcPr>
            <w:tcW w:w="1872"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Ratio</w:t>
            </w:r>
          </w:p>
        </w:tc>
        <w:tc>
          <w:tcPr>
            <w:tcW w:w="2340"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Continuous values from 0 to ∞</w:t>
            </w:r>
          </w:p>
        </w:tc>
      </w:tr>
      <w:tr w:rsidR="0050164C" w:rsidTr="007A2985">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8" w:type="dxa"/>
          </w:tcPr>
          <w:p w:rsidR="0050164C"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Var06</w:t>
            </w:r>
          </w:p>
          <w:p w:rsidR="0050164C" w:rsidRPr="001A55FD" w:rsidRDefault="0050164C" w:rsidP="007A2985">
            <w:pPr>
              <w:rPr>
                <w:rFonts w:ascii="Times New Roman" w:hAnsi="Times New Roman" w:cs="Times New Roman"/>
                <w:b w:val="0"/>
                <w:sz w:val="24"/>
                <w:szCs w:val="24"/>
              </w:rPr>
            </w:pPr>
            <w:proofErr w:type="spellStart"/>
            <w:r>
              <w:rPr>
                <w:rFonts w:ascii="Times New Roman" w:hAnsi="Times New Roman" w:cs="Times New Roman"/>
                <w:b w:val="0"/>
                <w:sz w:val="24"/>
                <w:szCs w:val="24"/>
              </w:rPr>
              <w:t>TechCat</w:t>
            </w:r>
            <w:proofErr w:type="spellEnd"/>
          </w:p>
        </w:tc>
        <w:tc>
          <w:tcPr>
            <w:tcW w:w="3120" w:type="dxa"/>
          </w:tcPr>
          <w:p w:rsidR="0050164C" w:rsidRPr="00B47DC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0B1BCD">
              <w:rPr>
                <w:rFonts w:ascii="Times New Roman" w:hAnsi="Times New Roman" w:cs="Times New Roman"/>
                <w:sz w:val="24"/>
                <w:szCs w:val="24"/>
              </w:rPr>
              <w:t>The category of the technology derived from the federally-f</w:t>
            </w:r>
            <w:r>
              <w:rPr>
                <w:rFonts w:ascii="Times New Roman" w:hAnsi="Times New Roman" w:cs="Times New Roman"/>
                <w:sz w:val="24"/>
                <w:szCs w:val="24"/>
              </w:rPr>
              <w:t>unded R&amp;D project.</w:t>
            </w:r>
          </w:p>
        </w:tc>
        <w:tc>
          <w:tcPr>
            <w:tcW w:w="1872"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Nominal</w:t>
            </w:r>
          </w:p>
        </w:tc>
        <w:tc>
          <w:tcPr>
            <w:tcW w:w="2340"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 Life science</w:t>
            </w:r>
          </w:p>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 = Physical science</w:t>
            </w:r>
          </w:p>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 = Social science</w:t>
            </w:r>
          </w:p>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 = All other</w:t>
            </w:r>
          </w:p>
        </w:tc>
      </w:tr>
      <w:tr w:rsidR="0050164C" w:rsidTr="007A29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8" w:type="dxa"/>
          </w:tcPr>
          <w:p w:rsidR="0050164C"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Var07</w:t>
            </w:r>
          </w:p>
          <w:p w:rsidR="0050164C" w:rsidRPr="001A55FD" w:rsidRDefault="0050164C" w:rsidP="007A2985">
            <w:pPr>
              <w:rPr>
                <w:rFonts w:ascii="Times New Roman" w:hAnsi="Times New Roman" w:cs="Times New Roman"/>
                <w:b w:val="0"/>
                <w:sz w:val="24"/>
                <w:szCs w:val="24"/>
              </w:rPr>
            </w:pPr>
            <w:proofErr w:type="spellStart"/>
            <w:r>
              <w:rPr>
                <w:rFonts w:ascii="Times New Roman" w:hAnsi="Times New Roman" w:cs="Times New Roman"/>
                <w:b w:val="0"/>
                <w:sz w:val="24"/>
                <w:szCs w:val="24"/>
              </w:rPr>
              <w:t>InstitutionSize</w:t>
            </w:r>
            <w:proofErr w:type="spellEnd"/>
          </w:p>
        </w:tc>
        <w:tc>
          <w:tcPr>
            <w:tcW w:w="3120" w:type="dxa"/>
          </w:tcPr>
          <w:p w:rsidR="0050164C" w:rsidRPr="00B47DC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B1BCD">
              <w:rPr>
                <w:rFonts w:ascii="Times New Roman" w:hAnsi="Times New Roman" w:cs="Times New Roman"/>
                <w:sz w:val="24"/>
                <w:szCs w:val="24"/>
              </w:rPr>
              <w:t>The size of the institution that conducted t</w:t>
            </w:r>
            <w:r>
              <w:rPr>
                <w:rFonts w:ascii="Times New Roman" w:hAnsi="Times New Roman" w:cs="Times New Roman"/>
                <w:sz w:val="24"/>
                <w:szCs w:val="24"/>
              </w:rPr>
              <w:t>he federally-funded R&amp;D project.</w:t>
            </w:r>
          </w:p>
        </w:tc>
        <w:tc>
          <w:tcPr>
            <w:tcW w:w="1872"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Ratio</w:t>
            </w:r>
          </w:p>
        </w:tc>
        <w:tc>
          <w:tcPr>
            <w:tcW w:w="2340"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Continuous values from 0 to ∞</w:t>
            </w:r>
          </w:p>
        </w:tc>
      </w:tr>
      <w:tr w:rsidR="0050164C" w:rsidTr="007A2985">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8" w:type="dxa"/>
          </w:tcPr>
          <w:p w:rsidR="0050164C"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Var08</w:t>
            </w:r>
          </w:p>
          <w:p w:rsidR="0050164C" w:rsidRPr="001A55FD" w:rsidRDefault="0050164C" w:rsidP="007A2985">
            <w:pPr>
              <w:rPr>
                <w:rFonts w:ascii="Times New Roman" w:hAnsi="Times New Roman" w:cs="Times New Roman"/>
                <w:b w:val="0"/>
                <w:sz w:val="24"/>
                <w:szCs w:val="24"/>
              </w:rPr>
            </w:pPr>
            <w:proofErr w:type="spellStart"/>
            <w:r>
              <w:rPr>
                <w:rFonts w:ascii="Times New Roman" w:hAnsi="Times New Roman" w:cs="Times New Roman"/>
                <w:b w:val="0"/>
                <w:sz w:val="24"/>
                <w:szCs w:val="24"/>
              </w:rPr>
              <w:t>AllowedPatent</w:t>
            </w:r>
            <w:proofErr w:type="spellEnd"/>
          </w:p>
        </w:tc>
        <w:tc>
          <w:tcPr>
            <w:tcW w:w="3120" w:type="dxa"/>
          </w:tcPr>
          <w:p w:rsidR="0050164C" w:rsidRPr="00B47DC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Indicates whether the technology derived from the federally-funded R&amp;D project is embodied as an a</w:t>
            </w:r>
            <w:r w:rsidRPr="000B1BCD">
              <w:rPr>
                <w:rFonts w:ascii="Times New Roman" w:hAnsi="Times New Roman" w:cs="Times New Roman"/>
                <w:sz w:val="24"/>
                <w:szCs w:val="24"/>
              </w:rPr>
              <w:t>llowed U.S. patent</w:t>
            </w:r>
            <w:r>
              <w:rPr>
                <w:rFonts w:ascii="Times New Roman" w:hAnsi="Times New Roman" w:cs="Times New Roman"/>
                <w:sz w:val="24"/>
                <w:szCs w:val="24"/>
              </w:rPr>
              <w:t>.</w:t>
            </w:r>
          </w:p>
        </w:tc>
        <w:tc>
          <w:tcPr>
            <w:tcW w:w="1872"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Dichotomous</w:t>
            </w:r>
          </w:p>
        </w:tc>
        <w:tc>
          <w:tcPr>
            <w:tcW w:w="2340"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 = No</w:t>
            </w:r>
          </w:p>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 Yes</w:t>
            </w:r>
          </w:p>
        </w:tc>
      </w:tr>
      <w:tr w:rsidR="0050164C" w:rsidTr="007A29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8" w:type="dxa"/>
          </w:tcPr>
          <w:p w:rsidR="0050164C"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Var09</w:t>
            </w:r>
          </w:p>
          <w:p w:rsidR="0050164C" w:rsidRPr="001A55FD" w:rsidRDefault="0050164C" w:rsidP="007A2985">
            <w:pPr>
              <w:rPr>
                <w:rFonts w:ascii="Times New Roman" w:hAnsi="Times New Roman" w:cs="Times New Roman"/>
                <w:b w:val="0"/>
                <w:sz w:val="24"/>
                <w:szCs w:val="24"/>
              </w:rPr>
            </w:pPr>
            <w:proofErr w:type="spellStart"/>
            <w:r>
              <w:rPr>
                <w:rFonts w:ascii="Times New Roman" w:hAnsi="Times New Roman" w:cs="Times New Roman"/>
                <w:b w:val="0"/>
                <w:sz w:val="24"/>
                <w:szCs w:val="24"/>
              </w:rPr>
              <w:t>PatentApp</w:t>
            </w:r>
            <w:proofErr w:type="spellEnd"/>
          </w:p>
        </w:tc>
        <w:tc>
          <w:tcPr>
            <w:tcW w:w="3120" w:type="dxa"/>
          </w:tcPr>
          <w:p w:rsidR="0050164C" w:rsidRPr="00B47DC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5FB2">
              <w:rPr>
                <w:rFonts w:ascii="Times New Roman" w:hAnsi="Times New Roman" w:cs="Times New Roman"/>
                <w:sz w:val="24"/>
                <w:szCs w:val="24"/>
              </w:rPr>
              <w:t xml:space="preserve">Indicates whether the technology derived from the federally-funded R&amp;D project is embodied as </w:t>
            </w:r>
            <w:r>
              <w:rPr>
                <w:rFonts w:ascii="Times New Roman" w:hAnsi="Times New Roman" w:cs="Times New Roman"/>
                <w:sz w:val="24"/>
                <w:szCs w:val="24"/>
              </w:rPr>
              <w:t>a d</w:t>
            </w:r>
            <w:r w:rsidRPr="000B1BCD">
              <w:rPr>
                <w:rFonts w:ascii="Times New Roman" w:hAnsi="Times New Roman" w:cs="Times New Roman"/>
                <w:sz w:val="24"/>
                <w:szCs w:val="24"/>
              </w:rPr>
              <w:t>isallowed U.S. patent application</w:t>
            </w:r>
            <w:r>
              <w:rPr>
                <w:rFonts w:ascii="Times New Roman" w:hAnsi="Times New Roman" w:cs="Times New Roman"/>
                <w:sz w:val="24"/>
                <w:szCs w:val="24"/>
              </w:rPr>
              <w:t>.</w:t>
            </w:r>
          </w:p>
        </w:tc>
        <w:tc>
          <w:tcPr>
            <w:tcW w:w="1872"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Dichotomous</w:t>
            </w:r>
          </w:p>
        </w:tc>
        <w:tc>
          <w:tcPr>
            <w:tcW w:w="2340"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 = No</w:t>
            </w:r>
          </w:p>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 Yes</w:t>
            </w:r>
          </w:p>
        </w:tc>
      </w:tr>
      <w:tr w:rsidR="0050164C" w:rsidTr="007A2985">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8" w:type="dxa"/>
          </w:tcPr>
          <w:p w:rsidR="0050164C"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lastRenderedPageBreak/>
              <w:t>Var10</w:t>
            </w:r>
          </w:p>
          <w:p w:rsidR="0050164C" w:rsidRPr="001A55FD"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Article</w:t>
            </w:r>
          </w:p>
        </w:tc>
        <w:tc>
          <w:tcPr>
            <w:tcW w:w="3120" w:type="dxa"/>
          </w:tcPr>
          <w:p w:rsidR="0050164C" w:rsidRPr="00B47DC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E5FB2">
              <w:rPr>
                <w:rFonts w:ascii="Times New Roman" w:hAnsi="Times New Roman" w:cs="Times New Roman"/>
                <w:sz w:val="24"/>
                <w:szCs w:val="24"/>
              </w:rPr>
              <w:t xml:space="preserve">Indicates whether the technology derived from the federally-funded R&amp;D project is embodied as </w:t>
            </w:r>
            <w:r>
              <w:rPr>
                <w:rFonts w:ascii="Times New Roman" w:hAnsi="Times New Roman" w:cs="Times New Roman"/>
                <w:sz w:val="24"/>
                <w:szCs w:val="24"/>
              </w:rPr>
              <w:t>a p</w:t>
            </w:r>
            <w:r w:rsidRPr="000B1BCD">
              <w:rPr>
                <w:rFonts w:ascii="Times New Roman" w:hAnsi="Times New Roman" w:cs="Times New Roman"/>
                <w:sz w:val="24"/>
                <w:szCs w:val="24"/>
              </w:rPr>
              <w:t>ublished peer-reviewed journal article</w:t>
            </w:r>
            <w:r>
              <w:rPr>
                <w:rFonts w:ascii="Times New Roman" w:hAnsi="Times New Roman" w:cs="Times New Roman"/>
                <w:sz w:val="24"/>
                <w:szCs w:val="24"/>
              </w:rPr>
              <w:t>.</w:t>
            </w:r>
          </w:p>
        </w:tc>
        <w:tc>
          <w:tcPr>
            <w:tcW w:w="1872"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Dichotomous</w:t>
            </w:r>
          </w:p>
        </w:tc>
        <w:tc>
          <w:tcPr>
            <w:tcW w:w="2340"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 = No</w:t>
            </w:r>
          </w:p>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 Yes</w:t>
            </w:r>
          </w:p>
        </w:tc>
      </w:tr>
      <w:tr w:rsidR="0050164C" w:rsidTr="007A29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8" w:type="dxa"/>
          </w:tcPr>
          <w:p w:rsidR="0050164C"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Var11</w:t>
            </w:r>
          </w:p>
          <w:p w:rsidR="0050164C" w:rsidRPr="001A55FD" w:rsidRDefault="0050164C" w:rsidP="007A2985">
            <w:pPr>
              <w:rPr>
                <w:rFonts w:ascii="Times New Roman" w:hAnsi="Times New Roman" w:cs="Times New Roman"/>
                <w:b w:val="0"/>
                <w:sz w:val="24"/>
                <w:szCs w:val="24"/>
              </w:rPr>
            </w:pPr>
            <w:r>
              <w:rPr>
                <w:rFonts w:ascii="Times New Roman" w:hAnsi="Times New Roman" w:cs="Times New Roman"/>
                <w:b w:val="0"/>
                <w:sz w:val="24"/>
                <w:szCs w:val="24"/>
              </w:rPr>
              <w:t>Report</w:t>
            </w:r>
          </w:p>
        </w:tc>
        <w:tc>
          <w:tcPr>
            <w:tcW w:w="3120" w:type="dxa"/>
          </w:tcPr>
          <w:p w:rsidR="0050164C" w:rsidRPr="00B47DC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5FB2">
              <w:rPr>
                <w:rFonts w:ascii="Times New Roman" w:hAnsi="Times New Roman" w:cs="Times New Roman"/>
                <w:sz w:val="24"/>
                <w:szCs w:val="24"/>
              </w:rPr>
              <w:t xml:space="preserve">Indicates whether the technology derived from the federally-funded R&amp;D project is embodied as </w:t>
            </w:r>
            <w:r>
              <w:rPr>
                <w:rFonts w:ascii="Times New Roman" w:hAnsi="Times New Roman" w:cs="Times New Roman"/>
                <w:sz w:val="24"/>
                <w:szCs w:val="24"/>
              </w:rPr>
              <w:t>a p</w:t>
            </w:r>
            <w:r w:rsidRPr="000B1BCD">
              <w:rPr>
                <w:rFonts w:ascii="Times New Roman" w:hAnsi="Times New Roman" w:cs="Times New Roman"/>
                <w:sz w:val="24"/>
                <w:szCs w:val="24"/>
              </w:rPr>
              <w:t>roject report</w:t>
            </w:r>
            <w:r>
              <w:rPr>
                <w:rFonts w:ascii="Times New Roman" w:hAnsi="Times New Roman" w:cs="Times New Roman"/>
                <w:sz w:val="24"/>
                <w:szCs w:val="24"/>
              </w:rPr>
              <w:t>.</w:t>
            </w:r>
          </w:p>
        </w:tc>
        <w:tc>
          <w:tcPr>
            <w:tcW w:w="1872"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Dichotomous</w:t>
            </w:r>
          </w:p>
        </w:tc>
        <w:tc>
          <w:tcPr>
            <w:tcW w:w="2340"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 = No</w:t>
            </w:r>
          </w:p>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 Yes</w:t>
            </w:r>
          </w:p>
        </w:tc>
      </w:tr>
    </w:tbl>
    <w:p w:rsidR="0050164C" w:rsidRDefault="0050164C" w:rsidP="0050164C">
      <w:pPr>
        <w:spacing w:after="0" w:line="480" w:lineRule="auto"/>
        <w:rPr>
          <w:rFonts w:ascii="Times New Roman" w:hAnsi="Times New Roman" w:cs="Times New Roman"/>
          <w:sz w:val="24"/>
          <w:szCs w:val="24"/>
        </w:rPr>
      </w:pPr>
      <w:r w:rsidRPr="00B47DCC">
        <w:rPr>
          <w:rFonts w:ascii="Times New Roman" w:hAnsi="Times New Roman" w:cs="Times New Roman"/>
          <w:sz w:val="24"/>
          <w:szCs w:val="24"/>
        </w:rPr>
        <w:t xml:space="preserve"> </w:t>
      </w:r>
    </w:p>
    <w:p w:rsidR="0050164C" w:rsidRDefault="0050164C" w:rsidP="0050164C">
      <w:pPr>
        <w:rPr>
          <w:rFonts w:ascii="Times New Roman" w:hAnsi="Times New Roman" w:cs="Times New Roman"/>
          <w:sz w:val="24"/>
          <w:szCs w:val="24"/>
        </w:rPr>
      </w:pPr>
      <w:r>
        <w:rPr>
          <w:rFonts w:ascii="Times New Roman" w:hAnsi="Times New Roman" w:cs="Times New Roman"/>
          <w:sz w:val="24"/>
          <w:szCs w:val="24"/>
        </w:rPr>
        <w:br w:type="page"/>
      </w:r>
    </w:p>
    <w:p w:rsidR="0050164C" w:rsidRDefault="0050164C" w:rsidP="0050164C">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Table 3</w:t>
      </w:r>
    </w:p>
    <w:p w:rsidR="0050164C" w:rsidRDefault="0050164C" w:rsidP="0050164C">
      <w:pPr>
        <w:spacing w:after="0" w:line="480" w:lineRule="auto"/>
        <w:rPr>
          <w:rFonts w:ascii="Times New Roman" w:hAnsi="Times New Roman" w:cs="Times New Roman"/>
          <w:sz w:val="24"/>
          <w:szCs w:val="24"/>
        </w:rPr>
      </w:pPr>
      <w:r>
        <w:rPr>
          <w:rFonts w:ascii="Times New Roman" w:hAnsi="Times New Roman" w:cs="Times New Roman"/>
          <w:sz w:val="24"/>
          <w:szCs w:val="24"/>
        </w:rPr>
        <w:t>Technology Readiness Level Scale</w:t>
      </w:r>
    </w:p>
    <w:tbl>
      <w:tblPr>
        <w:tblStyle w:val="MediumShading1"/>
        <w:tblW w:w="9360" w:type="dxa"/>
        <w:tblCellMar>
          <w:top w:w="58" w:type="dxa"/>
          <w:left w:w="58" w:type="dxa"/>
          <w:bottom w:w="58" w:type="dxa"/>
          <w:right w:w="58" w:type="dxa"/>
        </w:tblCellMar>
        <w:tblLook w:val="04A0" w:firstRow="1" w:lastRow="0" w:firstColumn="1" w:lastColumn="0" w:noHBand="0" w:noVBand="1"/>
      </w:tblPr>
      <w:tblGrid>
        <w:gridCol w:w="1584"/>
        <w:gridCol w:w="2592"/>
        <w:gridCol w:w="2592"/>
        <w:gridCol w:w="2592"/>
      </w:tblGrid>
      <w:tr w:rsidR="0050164C" w:rsidRPr="002769C6" w:rsidTr="007A298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84" w:type="dxa"/>
            <w:vAlign w:val="bottom"/>
          </w:tcPr>
          <w:p w:rsidR="0050164C" w:rsidRPr="002769C6" w:rsidRDefault="0050164C" w:rsidP="007A2985">
            <w:pPr>
              <w:rPr>
                <w:rFonts w:ascii="Times New Roman" w:hAnsi="Times New Roman" w:cs="Times New Roman"/>
                <w:sz w:val="24"/>
                <w:szCs w:val="24"/>
              </w:rPr>
            </w:pPr>
            <w:r w:rsidRPr="002769C6">
              <w:rPr>
                <w:rFonts w:ascii="Times New Roman" w:hAnsi="Times New Roman" w:cs="Times New Roman"/>
                <w:sz w:val="24"/>
                <w:szCs w:val="24"/>
              </w:rPr>
              <w:t>Technology Readiness Level</w:t>
            </w:r>
          </w:p>
        </w:tc>
        <w:tc>
          <w:tcPr>
            <w:tcW w:w="2592" w:type="dxa"/>
            <w:vAlign w:val="bottom"/>
          </w:tcPr>
          <w:p w:rsidR="0050164C" w:rsidRPr="002769C6" w:rsidRDefault="0050164C" w:rsidP="007A29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Life Sciences</w:t>
            </w:r>
          </w:p>
        </w:tc>
        <w:tc>
          <w:tcPr>
            <w:tcW w:w="2592" w:type="dxa"/>
            <w:vAlign w:val="bottom"/>
          </w:tcPr>
          <w:p w:rsidR="0050164C" w:rsidRPr="002769C6" w:rsidRDefault="0050164C" w:rsidP="007A29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Physical Sciences</w:t>
            </w:r>
            <w:r>
              <w:rPr>
                <w:rFonts w:ascii="Times New Roman" w:hAnsi="Times New Roman" w:cs="Times New Roman"/>
                <w:sz w:val="24"/>
                <w:szCs w:val="24"/>
              </w:rPr>
              <w:t xml:space="preserve"> and Computer Science</w:t>
            </w:r>
          </w:p>
        </w:tc>
        <w:tc>
          <w:tcPr>
            <w:tcW w:w="2592" w:type="dxa"/>
            <w:vAlign w:val="bottom"/>
          </w:tcPr>
          <w:p w:rsidR="0050164C" w:rsidRPr="002769C6" w:rsidRDefault="0050164C" w:rsidP="007A29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Social Sciences</w:t>
            </w:r>
          </w:p>
        </w:tc>
      </w:tr>
      <w:tr w:rsidR="0050164C" w:rsidRPr="002769C6" w:rsidTr="007A29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rsidR="0050164C" w:rsidRPr="002769C6" w:rsidRDefault="0050164C" w:rsidP="007A2985">
            <w:pPr>
              <w:jc w:val="center"/>
              <w:rPr>
                <w:rFonts w:ascii="Times New Roman" w:hAnsi="Times New Roman" w:cs="Times New Roman"/>
                <w:b w:val="0"/>
                <w:sz w:val="24"/>
                <w:szCs w:val="24"/>
              </w:rPr>
            </w:pPr>
            <w:r w:rsidRPr="002769C6">
              <w:rPr>
                <w:rFonts w:ascii="Times New Roman" w:hAnsi="Times New Roman" w:cs="Times New Roman"/>
                <w:b w:val="0"/>
                <w:sz w:val="24"/>
                <w:szCs w:val="24"/>
              </w:rPr>
              <w:t>1</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The principles that underlie the technology have been identified.</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The principles that underlie the technology have been identified.</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The principles that underlie the technology have been identified.</w:t>
            </w:r>
          </w:p>
        </w:tc>
      </w:tr>
      <w:tr w:rsidR="0050164C" w:rsidRPr="002769C6" w:rsidTr="007A2985">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rsidR="0050164C" w:rsidRPr="002769C6" w:rsidRDefault="0050164C" w:rsidP="007A2985">
            <w:pPr>
              <w:jc w:val="center"/>
              <w:rPr>
                <w:rFonts w:ascii="Times New Roman" w:hAnsi="Times New Roman" w:cs="Times New Roman"/>
                <w:b w:val="0"/>
                <w:sz w:val="24"/>
                <w:szCs w:val="24"/>
              </w:rPr>
            </w:pPr>
            <w:r w:rsidRPr="002769C6">
              <w:rPr>
                <w:rFonts w:ascii="Times New Roman" w:hAnsi="Times New Roman" w:cs="Times New Roman"/>
                <w:b w:val="0"/>
                <w:sz w:val="24"/>
                <w:szCs w:val="24"/>
              </w:rPr>
              <w:t>2</w:t>
            </w:r>
          </w:p>
        </w:tc>
        <w:tc>
          <w:tcPr>
            <w:tcW w:w="2592" w:type="dxa"/>
          </w:tcPr>
          <w:p w:rsidR="0050164C" w:rsidRPr="002769C6"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The application being considered has been outlined and analysis to support the concept has been provided.</w:t>
            </w:r>
          </w:p>
        </w:tc>
        <w:tc>
          <w:tcPr>
            <w:tcW w:w="2592" w:type="dxa"/>
          </w:tcPr>
          <w:p w:rsidR="0050164C" w:rsidRPr="002769C6"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The application being considered has been outlined and analysis to support the concept has been provided.</w:t>
            </w:r>
          </w:p>
        </w:tc>
        <w:tc>
          <w:tcPr>
            <w:tcW w:w="2592" w:type="dxa"/>
          </w:tcPr>
          <w:p w:rsidR="0050164C" w:rsidRPr="002769C6"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The application being considered has been outlined and analysis to support the concept has been provided.</w:t>
            </w:r>
          </w:p>
        </w:tc>
      </w:tr>
      <w:tr w:rsidR="0050164C" w:rsidRPr="002769C6" w:rsidTr="007A29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rsidR="0050164C" w:rsidRPr="002769C6" w:rsidRDefault="0050164C" w:rsidP="007A2985">
            <w:pPr>
              <w:jc w:val="center"/>
              <w:rPr>
                <w:rFonts w:ascii="Times New Roman" w:hAnsi="Times New Roman" w:cs="Times New Roman"/>
                <w:b w:val="0"/>
                <w:sz w:val="24"/>
                <w:szCs w:val="24"/>
              </w:rPr>
            </w:pPr>
            <w:r w:rsidRPr="002769C6">
              <w:rPr>
                <w:rFonts w:ascii="Times New Roman" w:hAnsi="Times New Roman" w:cs="Times New Roman"/>
                <w:b w:val="0"/>
                <w:sz w:val="24"/>
                <w:szCs w:val="24"/>
              </w:rPr>
              <w:t>3</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i/>
                <w:sz w:val="24"/>
                <w:szCs w:val="24"/>
              </w:rPr>
              <w:t>In silo</w:t>
            </w:r>
            <w:r>
              <w:rPr>
                <w:rFonts w:ascii="Times New Roman" w:hAnsi="Times New Roman" w:cs="Times New Roman"/>
                <w:sz w:val="24"/>
                <w:szCs w:val="24"/>
              </w:rPr>
              <w:t xml:space="preserve"> analysis or l</w:t>
            </w:r>
            <w:r w:rsidRPr="002769C6">
              <w:rPr>
                <w:rFonts w:ascii="Times New Roman" w:hAnsi="Times New Roman" w:cs="Times New Roman"/>
                <w:sz w:val="24"/>
                <w:szCs w:val="24"/>
              </w:rPr>
              <w:t xml:space="preserve">aboratory tests </w:t>
            </w:r>
            <w:r>
              <w:rPr>
                <w:rFonts w:ascii="Times New Roman" w:hAnsi="Times New Roman" w:cs="Times New Roman"/>
                <w:sz w:val="24"/>
                <w:szCs w:val="24"/>
              </w:rPr>
              <w:t xml:space="preserve">or </w:t>
            </w:r>
            <w:r w:rsidRPr="002769C6">
              <w:rPr>
                <w:rFonts w:ascii="Times New Roman" w:hAnsi="Times New Roman" w:cs="Times New Roman"/>
                <w:sz w:val="24"/>
                <w:szCs w:val="24"/>
              </w:rPr>
              <w:t>have been performed to measure parameters of interest and compare to analytical predictions for biological functions.</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i/>
                <w:sz w:val="24"/>
                <w:szCs w:val="24"/>
              </w:rPr>
              <w:t>In silo</w:t>
            </w:r>
            <w:r w:rsidRPr="002769C6">
              <w:rPr>
                <w:rFonts w:ascii="Times New Roman" w:hAnsi="Times New Roman" w:cs="Times New Roman"/>
                <w:sz w:val="24"/>
                <w:szCs w:val="24"/>
              </w:rPr>
              <w:t xml:space="preserve"> analysis or </w:t>
            </w:r>
            <w:r>
              <w:rPr>
                <w:rFonts w:ascii="Times New Roman" w:hAnsi="Times New Roman" w:cs="Times New Roman"/>
                <w:sz w:val="24"/>
                <w:szCs w:val="24"/>
              </w:rPr>
              <w:t>l</w:t>
            </w:r>
            <w:r w:rsidRPr="002769C6">
              <w:rPr>
                <w:rFonts w:ascii="Times New Roman" w:hAnsi="Times New Roman" w:cs="Times New Roman"/>
                <w:sz w:val="24"/>
                <w:szCs w:val="24"/>
              </w:rPr>
              <w:t>aboratory tests have been performed to measure parameters of interest and compare to analytical predictions for critical subsystems.</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Laboratory tests have been performed to measure parameters of interest and compare to analytical pre</w:t>
            </w:r>
            <w:r>
              <w:rPr>
                <w:rFonts w:ascii="Times New Roman" w:hAnsi="Times New Roman" w:cs="Times New Roman"/>
                <w:sz w:val="24"/>
                <w:szCs w:val="24"/>
              </w:rPr>
              <w:t>dictions for critical social processes</w:t>
            </w:r>
            <w:r w:rsidRPr="002769C6">
              <w:rPr>
                <w:rFonts w:ascii="Times New Roman" w:hAnsi="Times New Roman" w:cs="Times New Roman"/>
                <w:sz w:val="24"/>
                <w:szCs w:val="24"/>
              </w:rPr>
              <w:t>.</w:t>
            </w:r>
          </w:p>
        </w:tc>
      </w:tr>
      <w:tr w:rsidR="0050164C" w:rsidRPr="002769C6" w:rsidTr="007A2985">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rsidR="0050164C" w:rsidRPr="002769C6" w:rsidRDefault="0050164C" w:rsidP="007A2985">
            <w:pPr>
              <w:jc w:val="center"/>
              <w:rPr>
                <w:rFonts w:ascii="Times New Roman" w:hAnsi="Times New Roman" w:cs="Times New Roman"/>
                <w:b w:val="0"/>
                <w:sz w:val="24"/>
                <w:szCs w:val="24"/>
              </w:rPr>
            </w:pPr>
            <w:r w:rsidRPr="002769C6">
              <w:rPr>
                <w:rFonts w:ascii="Times New Roman" w:hAnsi="Times New Roman" w:cs="Times New Roman"/>
                <w:b w:val="0"/>
                <w:sz w:val="24"/>
                <w:szCs w:val="24"/>
              </w:rPr>
              <w:t>4</w:t>
            </w:r>
          </w:p>
        </w:tc>
        <w:tc>
          <w:tcPr>
            <w:tcW w:w="2592" w:type="dxa"/>
          </w:tcPr>
          <w:p w:rsidR="0050164C" w:rsidRPr="002769C6"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 xml:space="preserve">System concepts have been considered and test results are available from </w:t>
            </w:r>
            <w:r w:rsidRPr="002769C6">
              <w:rPr>
                <w:rFonts w:ascii="Times New Roman" w:hAnsi="Times New Roman" w:cs="Times New Roman"/>
                <w:i/>
                <w:sz w:val="24"/>
                <w:szCs w:val="24"/>
              </w:rPr>
              <w:t>in vitro</w:t>
            </w:r>
            <w:r w:rsidRPr="002769C6">
              <w:rPr>
                <w:rFonts w:ascii="Times New Roman" w:hAnsi="Times New Roman" w:cs="Times New Roman"/>
                <w:sz w:val="24"/>
                <w:szCs w:val="24"/>
              </w:rPr>
              <w:t xml:space="preserve"> experiment(s).</w:t>
            </w:r>
          </w:p>
        </w:tc>
        <w:tc>
          <w:tcPr>
            <w:tcW w:w="2592" w:type="dxa"/>
          </w:tcPr>
          <w:p w:rsidR="0050164C" w:rsidRPr="002769C6"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System concepts have been considered and test results are available from laboratory-scale breadboard prototype(s).</w:t>
            </w:r>
          </w:p>
        </w:tc>
        <w:tc>
          <w:tcPr>
            <w:tcW w:w="2592" w:type="dxa"/>
          </w:tcPr>
          <w:p w:rsidR="0050164C" w:rsidRPr="002769C6"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 xml:space="preserve">System concepts have been considered and test results are available from </w:t>
            </w:r>
            <w:r>
              <w:rPr>
                <w:rFonts w:ascii="Times New Roman" w:hAnsi="Times New Roman" w:cs="Times New Roman"/>
                <w:sz w:val="24"/>
                <w:szCs w:val="24"/>
              </w:rPr>
              <w:t xml:space="preserve">small scale research or </w:t>
            </w:r>
            <w:r w:rsidRPr="002769C6">
              <w:rPr>
                <w:rFonts w:ascii="Times New Roman" w:hAnsi="Times New Roman" w:cs="Times New Roman"/>
                <w:sz w:val="24"/>
                <w:szCs w:val="24"/>
              </w:rPr>
              <w:t>experiment(s).</w:t>
            </w:r>
          </w:p>
        </w:tc>
      </w:tr>
      <w:tr w:rsidR="0050164C" w:rsidRPr="002769C6" w:rsidTr="007A29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rsidR="0050164C" w:rsidRPr="002769C6" w:rsidRDefault="0050164C" w:rsidP="007A2985">
            <w:pPr>
              <w:jc w:val="center"/>
              <w:rPr>
                <w:rFonts w:ascii="Times New Roman" w:hAnsi="Times New Roman" w:cs="Times New Roman"/>
                <w:b w:val="0"/>
                <w:sz w:val="24"/>
                <w:szCs w:val="24"/>
              </w:rPr>
            </w:pPr>
            <w:r w:rsidRPr="002769C6">
              <w:rPr>
                <w:rFonts w:ascii="Times New Roman" w:hAnsi="Times New Roman" w:cs="Times New Roman"/>
                <w:b w:val="0"/>
                <w:sz w:val="24"/>
                <w:szCs w:val="24"/>
              </w:rPr>
              <w:t>5</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 xml:space="preserve">Results available from </w:t>
            </w:r>
            <w:r w:rsidRPr="002769C6">
              <w:rPr>
                <w:rFonts w:ascii="Times New Roman" w:hAnsi="Times New Roman" w:cs="Times New Roman"/>
                <w:i/>
                <w:sz w:val="24"/>
                <w:szCs w:val="24"/>
              </w:rPr>
              <w:t>in vivo</w:t>
            </w:r>
            <w:r w:rsidRPr="002769C6">
              <w:rPr>
                <w:rFonts w:ascii="Times New Roman" w:hAnsi="Times New Roman" w:cs="Times New Roman"/>
                <w:sz w:val="24"/>
                <w:szCs w:val="24"/>
              </w:rPr>
              <w:t xml:space="preserve"> experiment(s).</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Results available from laboratory-testing of prototype(s) that have been integrated with other supporting elements in a simulated operational environment(s).</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Results available from</w:t>
            </w:r>
            <w:r>
              <w:rPr>
                <w:rFonts w:ascii="Times New Roman" w:hAnsi="Times New Roman" w:cs="Times New Roman"/>
                <w:sz w:val="24"/>
                <w:szCs w:val="24"/>
              </w:rPr>
              <w:t xml:space="preserve"> small scale </w:t>
            </w:r>
            <w:r w:rsidRPr="002769C6">
              <w:rPr>
                <w:rFonts w:ascii="Times New Roman" w:hAnsi="Times New Roman" w:cs="Times New Roman"/>
                <w:sz w:val="24"/>
                <w:szCs w:val="24"/>
              </w:rPr>
              <w:t xml:space="preserve">testing of </w:t>
            </w:r>
            <w:r>
              <w:rPr>
                <w:rFonts w:ascii="Times New Roman" w:hAnsi="Times New Roman" w:cs="Times New Roman"/>
                <w:sz w:val="24"/>
                <w:szCs w:val="24"/>
              </w:rPr>
              <w:t>method</w:t>
            </w:r>
            <w:r w:rsidRPr="002769C6">
              <w:rPr>
                <w:rFonts w:ascii="Times New Roman" w:hAnsi="Times New Roman" w:cs="Times New Roman"/>
                <w:sz w:val="24"/>
                <w:szCs w:val="24"/>
              </w:rPr>
              <w:t>(s) that have been integrated with other supporting elements in a simulated operational environment or</w:t>
            </w:r>
            <w:r>
              <w:rPr>
                <w:rFonts w:ascii="Times New Roman" w:hAnsi="Times New Roman" w:cs="Times New Roman"/>
                <w:sz w:val="24"/>
                <w:szCs w:val="24"/>
              </w:rPr>
              <w:t xml:space="preserve"> laboratory</w:t>
            </w:r>
            <w:r w:rsidRPr="002769C6">
              <w:rPr>
                <w:rFonts w:ascii="Times New Roman" w:hAnsi="Times New Roman" w:cs="Times New Roman"/>
                <w:sz w:val="24"/>
                <w:szCs w:val="24"/>
              </w:rPr>
              <w:t xml:space="preserve"> experiment(s).</w:t>
            </w:r>
          </w:p>
        </w:tc>
      </w:tr>
      <w:tr w:rsidR="0050164C" w:rsidRPr="002769C6" w:rsidTr="007A2985">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rsidR="0050164C" w:rsidRPr="002769C6" w:rsidRDefault="0050164C" w:rsidP="007A2985">
            <w:pPr>
              <w:jc w:val="center"/>
              <w:rPr>
                <w:rFonts w:ascii="Times New Roman" w:hAnsi="Times New Roman" w:cs="Times New Roman"/>
                <w:b w:val="0"/>
                <w:sz w:val="24"/>
                <w:szCs w:val="24"/>
              </w:rPr>
            </w:pPr>
            <w:r w:rsidRPr="002769C6">
              <w:rPr>
                <w:rFonts w:ascii="Times New Roman" w:hAnsi="Times New Roman" w:cs="Times New Roman"/>
                <w:b w:val="0"/>
                <w:sz w:val="24"/>
                <w:szCs w:val="24"/>
              </w:rPr>
              <w:t>6</w:t>
            </w:r>
          </w:p>
        </w:tc>
        <w:tc>
          <w:tcPr>
            <w:tcW w:w="2592" w:type="dxa"/>
          </w:tcPr>
          <w:p w:rsidR="0050164C" w:rsidRPr="002769C6"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Ready to prepare and submit IND filing for Phase 1 clinical trial.</w:t>
            </w:r>
          </w:p>
        </w:tc>
        <w:tc>
          <w:tcPr>
            <w:tcW w:w="2592" w:type="dxa"/>
          </w:tcPr>
          <w:p w:rsidR="0050164C" w:rsidRPr="002769C6"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Results available from laboratory testing of a prototype system that is near the desired configuration in terms of performance, weight, and volume.</w:t>
            </w:r>
          </w:p>
        </w:tc>
        <w:tc>
          <w:tcPr>
            <w:tcW w:w="2592" w:type="dxa"/>
          </w:tcPr>
          <w:p w:rsidR="0050164C" w:rsidRPr="002769C6"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 xml:space="preserve">Results available from laboratory testing of a prototype </w:t>
            </w:r>
            <w:r>
              <w:rPr>
                <w:rFonts w:ascii="Times New Roman" w:hAnsi="Times New Roman" w:cs="Times New Roman"/>
                <w:sz w:val="24"/>
                <w:szCs w:val="24"/>
              </w:rPr>
              <w:t xml:space="preserve">method or </w:t>
            </w:r>
            <w:r w:rsidRPr="002769C6">
              <w:rPr>
                <w:rFonts w:ascii="Times New Roman" w:hAnsi="Times New Roman" w:cs="Times New Roman"/>
                <w:sz w:val="24"/>
                <w:szCs w:val="24"/>
              </w:rPr>
              <w:t xml:space="preserve">system that is near the desired configuration in terms of </w:t>
            </w:r>
            <w:r>
              <w:rPr>
                <w:rFonts w:ascii="Times New Roman" w:hAnsi="Times New Roman" w:cs="Times New Roman"/>
                <w:sz w:val="24"/>
                <w:szCs w:val="24"/>
              </w:rPr>
              <w:t xml:space="preserve">process and </w:t>
            </w:r>
            <w:r w:rsidRPr="002769C6">
              <w:rPr>
                <w:rFonts w:ascii="Times New Roman" w:hAnsi="Times New Roman" w:cs="Times New Roman"/>
                <w:sz w:val="24"/>
                <w:szCs w:val="24"/>
              </w:rPr>
              <w:t>performance.</w:t>
            </w:r>
          </w:p>
        </w:tc>
      </w:tr>
      <w:tr w:rsidR="0050164C" w:rsidRPr="002769C6" w:rsidTr="007A29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rsidR="0050164C" w:rsidRPr="002769C6" w:rsidRDefault="0050164C" w:rsidP="007A2985">
            <w:pPr>
              <w:jc w:val="center"/>
              <w:rPr>
                <w:rFonts w:ascii="Times New Roman" w:hAnsi="Times New Roman" w:cs="Times New Roman"/>
                <w:b w:val="0"/>
                <w:sz w:val="24"/>
                <w:szCs w:val="24"/>
              </w:rPr>
            </w:pPr>
            <w:r w:rsidRPr="002769C6">
              <w:rPr>
                <w:rFonts w:ascii="Times New Roman" w:hAnsi="Times New Roman" w:cs="Times New Roman"/>
                <w:b w:val="0"/>
                <w:sz w:val="24"/>
                <w:szCs w:val="24"/>
              </w:rPr>
              <w:lastRenderedPageBreak/>
              <w:t>7</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Ready to implement first Phase 1 clinical trial.</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Results available from testing a prototype system in a simulated operational environment.</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 xml:space="preserve">Results available from testing a prototype </w:t>
            </w:r>
            <w:r>
              <w:rPr>
                <w:rFonts w:ascii="Times New Roman" w:hAnsi="Times New Roman" w:cs="Times New Roman"/>
                <w:sz w:val="24"/>
                <w:szCs w:val="24"/>
              </w:rPr>
              <w:t xml:space="preserve">method or </w:t>
            </w:r>
            <w:r w:rsidRPr="002769C6">
              <w:rPr>
                <w:rFonts w:ascii="Times New Roman" w:hAnsi="Times New Roman" w:cs="Times New Roman"/>
                <w:sz w:val="24"/>
                <w:szCs w:val="24"/>
              </w:rPr>
              <w:t>system in a simulated operational environment.</w:t>
            </w:r>
          </w:p>
        </w:tc>
      </w:tr>
      <w:tr w:rsidR="0050164C" w:rsidRPr="002769C6" w:rsidTr="007A2985">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rsidR="0050164C" w:rsidRPr="002769C6" w:rsidRDefault="0050164C" w:rsidP="007A2985">
            <w:pPr>
              <w:jc w:val="center"/>
              <w:rPr>
                <w:rFonts w:ascii="Times New Roman" w:hAnsi="Times New Roman" w:cs="Times New Roman"/>
                <w:b w:val="0"/>
                <w:sz w:val="24"/>
                <w:szCs w:val="24"/>
              </w:rPr>
            </w:pPr>
            <w:r w:rsidRPr="002769C6">
              <w:rPr>
                <w:rFonts w:ascii="Times New Roman" w:hAnsi="Times New Roman" w:cs="Times New Roman"/>
                <w:b w:val="0"/>
                <w:sz w:val="24"/>
                <w:szCs w:val="24"/>
              </w:rPr>
              <w:t>8</w:t>
            </w:r>
          </w:p>
        </w:tc>
        <w:tc>
          <w:tcPr>
            <w:tcW w:w="2592" w:type="dxa"/>
          </w:tcPr>
          <w:p w:rsidR="0050164C" w:rsidRPr="002769C6"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Ready to implement first Phase 2 clinical trial.</w:t>
            </w:r>
          </w:p>
        </w:tc>
        <w:tc>
          <w:tcPr>
            <w:tcW w:w="2592" w:type="dxa"/>
          </w:tcPr>
          <w:p w:rsidR="0050164C" w:rsidRPr="002769C6"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Results available from testing the system in its final configuration under the expected range of environmental conditions in which it will be expected to operate.</w:t>
            </w:r>
          </w:p>
        </w:tc>
        <w:tc>
          <w:tcPr>
            <w:tcW w:w="2592" w:type="dxa"/>
          </w:tcPr>
          <w:p w:rsidR="0050164C" w:rsidRPr="002769C6"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 xml:space="preserve">Results available from testing the </w:t>
            </w:r>
            <w:r>
              <w:rPr>
                <w:rFonts w:ascii="Times New Roman" w:hAnsi="Times New Roman" w:cs="Times New Roman"/>
                <w:sz w:val="24"/>
                <w:szCs w:val="24"/>
              </w:rPr>
              <w:t xml:space="preserve">method or </w:t>
            </w:r>
            <w:r w:rsidRPr="002769C6">
              <w:rPr>
                <w:rFonts w:ascii="Times New Roman" w:hAnsi="Times New Roman" w:cs="Times New Roman"/>
                <w:sz w:val="24"/>
                <w:szCs w:val="24"/>
              </w:rPr>
              <w:t>system in its final configuration under the expected range of environmental conditions in which it will be expected to operate.</w:t>
            </w:r>
          </w:p>
        </w:tc>
      </w:tr>
      <w:tr w:rsidR="0050164C" w:rsidRPr="002769C6" w:rsidTr="007A29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rsidR="0050164C" w:rsidRPr="002769C6" w:rsidRDefault="0050164C" w:rsidP="007A2985">
            <w:pPr>
              <w:jc w:val="center"/>
              <w:rPr>
                <w:rFonts w:ascii="Times New Roman" w:hAnsi="Times New Roman" w:cs="Times New Roman"/>
                <w:b w:val="0"/>
                <w:sz w:val="24"/>
                <w:szCs w:val="24"/>
              </w:rPr>
            </w:pPr>
            <w:r w:rsidRPr="002769C6">
              <w:rPr>
                <w:rFonts w:ascii="Times New Roman" w:hAnsi="Times New Roman" w:cs="Times New Roman"/>
                <w:b w:val="0"/>
                <w:sz w:val="24"/>
                <w:szCs w:val="24"/>
              </w:rPr>
              <w:t>9</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Ready for Phase 3 clinical trial.</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Results available from actual application of the system in its final form and under mission conditions, such as those encountered in operational test and evaluation (OT&amp;E).</w:t>
            </w:r>
          </w:p>
        </w:tc>
        <w:tc>
          <w:tcPr>
            <w:tcW w:w="2592" w:type="dxa"/>
          </w:tcPr>
          <w:p w:rsidR="0050164C" w:rsidRPr="002769C6"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69C6">
              <w:rPr>
                <w:rFonts w:ascii="Times New Roman" w:hAnsi="Times New Roman" w:cs="Times New Roman"/>
                <w:sz w:val="24"/>
                <w:szCs w:val="24"/>
              </w:rPr>
              <w:t>Results available from actual application of the</w:t>
            </w:r>
            <w:r>
              <w:rPr>
                <w:rFonts w:ascii="Times New Roman" w:hAnsi="Times New Roman" w:cs="Times New Roman"/>
                <w:sz w:val="24"/>
                <w:szCs w:val="24"/>
              </w:rPr>
              <w:t xml:space="preserve"> method or</w:t>
            </w:r>
            <w:r w:rsidRPr="002769C6">
              <w:rPr>
                <w:rFonts w:ascii="Times New Roman" w:hAnsi="Times New Roman" w:cs="Times New Roman"/>
                <w:sz w:val="24"/>
                <w:szCs w:val="24"/>
              </w:rPr>
              <w:t xml:space="preserve"> system in its final form and under mission conditions, such as those encountered in operational test and evaluation (OT&amp;E).</w:t>
            </w:r>
          </w:p>
        </w:tc>
      </w:tr>
    </w:tbl>
    <w:p w:rsidR="0050164C" w:rsidRDefault="0050164C" w:rsidP="0050164C">
      <w:pPr>
        <w:spacing w:after="0" w:line="240" w:lineRule="auto"/>
        <w:rPr>
          <w:rFonts w:ascii="Times New Roman" w:hAnsi="Times New Roman" w:cs="Times New Roman"/>
          <w:sz w:val="24"/>
          <w:szCs w:val="24"/>
        </w:rPr>
      </w:pPr>
    </w:p>
    <w:p w:rsidR="0050164C" w:rsidRDefault="0050164C" w:rsidP="0050164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Reference: </w:t>
      </w:r>
      <w:proofErr w:type="spellStart"/>
      <w:r>
        <w:rPr>
          <w:rFonts w:ascii="Times New Roman" w:hAnsi="Times New Roman" w:cs="Times New Roman"/>
          <w:sz w:val="24"/>
          <w:szCs w:val="24"/>
        </w:rPr>
        <w:t>Héder</w:t>
      </w:r>
      <w:proofErr w:type="spellEnd"/>
      <w:r>
        <w:rPr>
          <w:rFonts w:ascii="Times New Roman" w:hAnsi="Times New Roman" w:cs="Times New Roman"/>
          <w:sz w:val="24"/>
          <w:szCs w:val="24"/>
        </w:rPr>
        <w:t>, 2017.</w:t>
      </w:r>
    </w:p>
    <w:p w:rsidR="0050164C" w:rsidRDefault="0050164C" w:rsidP="0050164C">
      <w:pPr>
        <w:rPr>
          <w:rFonts w:ascii="Times New Roman" w:hAnsi="Times New Roman" w:cs="Times New Roman"/>
          <w:sz w:val="24"/>
          <w:szCs w:val="24"/>
        </w:rPr>
      </w:pPr>
      <w:r>
        <w:rPr>
          <w:rFonts w:ascii="Times New Roman" w:hAnsi="Times New Roman" w:cs="Times New Roman"/>
          <w:sz w:val="24"/>
          <w:szCs w:val="24"/>
        </w:rPr>
        <w:br w:type="page"/>
      </w:r>
    </w:p>
    <w:p w:rsidR="0050164C" w:rsidRDefault="0050164C" w:rsidP="0050164C">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Table 4</w:t>
      </w:r>
    </w:p>
    <w:p w:rsidR="0050164C" w:rsidRDefault="0050164C" w:rsidP="0050164C">
      <w:pPr>
        <w:spacing w:after="0" w:line="480" w:lineRule="auto"/>
        <w:rPr>
          <w:rFonts w:ascii="Times New Roman" w:hAnsi="Times New Roman" w:cs="Times New Roman"/>
          <w:sz w:val="24"/>
          <w:szCs w:val="24"/>
        </w:rPr>
      </w:pPr>
      <w:r>
        <w:rPr>
          <w:rFonts w:ascii="Times New Roman" w:hAnsi="Times New Roman" w:cs="Times New Roman"/>
          <w:sz w:val="24"/>
          <w:szCs w:val="24"/>
        </w:rPr>
        <w:t>Technology Category</w:t>
      </w:r>
    </w:p>
    <w:tbl>
      <w:tblPr>
        <w:tblStyle w:val="MediumShading1"/>
        <w:tblW w:w="9360" w:type="dxa"/>
        <w:tblCellMar>
          <w:top w:w="58" w:type="dxa"/>
          <w:left w:w="58" w:type="dxa"/>
          <w:bottom w:w="58" w:type="dxa"/>
          <w:right w:w="58" w:type="dxa"/>
        </w:tblCellMar>
        <w:tblLook w:val="04A0" w:firstRow="1" w:lastRow="0" w:firstColumn="1" w:lastColumn="0" w:noHBand="0" w:noVBand="1"/>
      </w:tblPr>
      <w:tblGrid>
        <w:gridCol w:w="2880"/>
        <w:gridCol w:w="6480"/>
      </w:tblGrid>
      <w:tr w:rsidR="0050164C" w:rsidRPr="0053466C" w:rsidTr="007A29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50164C" w:rsidRPr="0053466C" w:rsidRDefault="0050164C" w:rsidP="007A2985">
            <w:pPr>
              <w:rPr>
                <w:rFonts w:ascii="Times New Roman" w:hAnsi="Times New Roman" w:cs="Times New Roman"/>
                <w:sz w:val="24"/>
                <w:szCs w:val="24"/>
              </w:rPr>
            </w:pPr>
            <w:r w:rsidRPr="0053466C">
              <w:rPr>
                <w:rFonts w:ascii="Times New Roman" w:hAnsi="Times New Roman" w:cs="Times New Roman"/>
                <w:sz w:val="24"/>
                <w:szCs w:val="24"/>
              </w:rPr>
              <w:t>Category</w:t>
            </w:r>
            <w:r>
              <w:rPr>
                <w:rFonts w:ascii="Times New Roman" w:hAnsi="Times New Roman" w:cs="Times New Roman"/>
                <w:sz w:val="24"/>
                <w:szCs w:val="24"/>
              </w:rPr>
              <w:t xml:space="preserve"> Label</w:t>
            </w:r>
          </w:p>
        </w:tc>
        <w:tc>
          <w:tcPr>
            <w:tcW w:w="6480" w:type="dxa"/>
          </w:tcPr>
          <w:p w:rsidR="0050164C" w:rsidRPr="0053466C" w:rsidRDefault="0050164C" w:rsidP="007A298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Category </w:t>
            </w:r>
            <w:r w:rsidRPr="0053466C">
              <w:rPr>
                <w:rFonts w:ascii="Times New Roman" w:hAnsi="Times New Roman" w:cs="Times New Roman"/>
                <w:sz w:val="24"/>
                <w:szCs w:val="24"/>
              </w:rPr>
              <w:t>Description</w:t>
            </w:r>
          </w:p>
        </w:tc>
      </w:tr>
      <w:tr w:rsidR="0050164C" w:rsidTr="007A2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50164C" w:rsidRPr="0053466C" w:rsidRDefault="0050164C" w:rsidP="007A2985">
            <w:pPr>
              <w:rPr>
                <w:rFonts w:ascii="Times New Roman" w:hAnsi="Times New Roman" w:cs="Times New Roman"/>
                <w:b w:val="0"/>
                <w:sz w:val="24"/>
                <w:szCs w:val="24"/>
              </w:rPr>
            </w:pPr>
            <w:r w:rsidRPr="0053466C">
              <w:rPr>
                <w:rFonts w:ascii="Times New Roman" w:hAnsi="Times New Roman" w:cs="Times New Roman"/>
                <w:b w:val="0"/>
                <w:sz w:val="24"/>
                <w:szCs w:val="24"/>
              </w:rPr>
              <w:t>Life science</w:t>
            </w:r>
          </w:p>
        </w:tc>
        <w:tc>
          <w:tcPr>
            <w:tcW w:w="6480"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Technologies whose primary context are </w:t>
            </w:r>
            <w:r w:rsidRPr="00DD2A64">
              <w:rPr>
                <w:rFonts w:ascii="Times New Roman" w:hAnsi="Times New Roman" w:cs="Times New Roman"/>
                <w:sz w:val="24"/>
                <w:szCs w:val="24"/>
              </w:rPr>
              <w:t xml:space="preserve">living organisms, including biology, botany, zoology, microbiology, physiology, biochemistry, </w:t>
            </w:r>
            <w:r>
              <w:rPr>
                <w:rFonts w:ascii="Times New Roman" w:hAnsi="Times New Roman" w:cs="Times New Roman"/>
                <w:sz w:val="24"/>
                <w:szCs w:val="24"/>
              </w:rPr>
              <w:t xml:space="preserve">psychiatry, psychology, </w:t>
            </w:r>
            <w:r w:rsidRPr="00DD2A64">
              <w:rPr>
                <w:rFonts w:ascii="Times New Roman" w:hAnsi="Times New Roman" w:cs="Times New Roman"/>
                <w:sz w:val="24"/>
                <w:szCs w:val="24"/>
              </w:rPr>
              <w:t>and related subjects.</w:t>
            </w:r>
          </w:p>
        </w:tc>
      </w:tr>
      <w:tr w:rsidR="0050164C" w:rsidTr="007A29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50164C" w:rsidRPr="0053466C" w:rsidRDefault="0050164C" w:rsidP="007A2985">
            <w:pPr>
              <w:rPr>
                <w:rFonts w:ascii="Times New Roman" w:hAnsi="Times New Roman" w:cs="Times New Roman"/>
                <w:b w:val="0"/>
                <w:sz w:val="24"/>
                <w:szCs w:val="24"/>
              </w:rPr>
            </w:pPr>
            <w:r w:rsidRPr="0053466C">
              <w:rPr>
                <w:rFonts w:ascii="Times New Roman" w:hAnsi="Times New Roman" w:cs="Times New Roman"/>
                <w:b w:val="0"/>
                <w:sz w:val="24"/>
                <w:szCs w:val="24"/>
              </w:rPr>
              <w:t>Physical science</w:t>
            </w:r>
          </w:p>
        </w:tc>
        <w:tc>
          <w:tcPr>
            <w:tcW w:w="6480"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Technologies whose primary contexts are inanimate natural objects, including physics, chemistry, astronomy, and related subjects.</w:t>
            </w:r>
          </w:p>
        </w:tc>
      </w:tr>
      <w:tr w:rsidR="0050164C" w:rsidTr="007A2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50164C" w:rsidRPr="0053466C" w:rsidRDefault="0050164C" w:rsidP="007A2985">
            <w:pPr>
              <w:rPr>
                <w:rFonts w:ascii="Times New Roman" w:hAnsi="Times New Roman" w:cs="Times New Roman"/>
                <w:b w:val="0"/>
                <w:sz w:val="24"/>
                <w:szCs w:val="24"/>
              </w:rPr>
            </w:pPr>
            <w:r w:rsidRPr="0053466C">
              <w:rPr>
                <w:rFonts w:ascii="Times New Roman" w:hAnsi="Times New Roman" w:cs="Times New Roman"/>
                <w:b w:val="0"/>
                <w:sz w:val="24"/>
                <w:szCs w:val="24"/>
              </w:rPr>
              <w:t>Social science</w:t>
            </w:r>
          </w:p>
        </w:tc>
        <w:tc>
          <w:tcPr>
            <w:tcW w:w="6480"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Technologies whose primary contexts are human society and human social relationships.</w:t>
            </w:r>
          </w:p>
        </w:tc>
      </w:tr>
      <w:tr w:rsidR="0050164C" w:rsidTr="007A29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50164C" w:rsidRPr="0053466C" w:rsidRDefault="0050164C" w:rsidP="007A2985">
            <w:pPr>
              <w:rPr>
                <w:rFonts w:ascii="Times New Roman" w:hAnsi="Times New Roman" w:cs="Times New Roman"/>
                <w:b w:val="0"/>
                <w:sz w:val="24"/>
                <w:szCs w:val="24"/>
              </w:rPr>
            </w:pPr>
            <w:r w:rsidRPr="0053466C">
              <w:rPr>
                <w:rFonts w:ascii="Times New Roman" w:hAnsi="Times New Roman" w:cs="Times New Roman"/>
                <w:b w:val="0"/>
                <w:sz w:val="24"/>
                <w:szCs w:val="24"/>
              </w:rPr>
              <w:t>Computer science</w:t>
            </w:r>
          </w:p>
        </w:tc>
        <w:tc>
          <w:tcPr>
            <w:tcW w:w="6480" w:type="dxa"/>
          </w:tcPr>
          <w:p w:rsidR="0050164C" w:rsidRDefault="0050164C" w:rsidP="007A298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Technologies whose primary contexts are electronic devices for storing and processing data </w:t>
            </w:r>
            <w:proofErr w:type="gramStart"/>
            <w:r>
              <w:rPr>
                <w:rFonts w:ascii="Times New Roman" w:hAnsi="Times New Roman" w:cs="Times New Roman"/>
                <w:sz w:val="24"/>
                <w:szCs w:val="24"/>
              </w:rPr>
              <w:t>according to</w:t>
            </w:r>
            <w:proofErr w:type="gramEnd"/>
            <w:r>
              <w:rPr>
                <w:rFonts w:ascii="Times New Roman" w:hAnsi="Times New Roman" w:cs="Times New Roman"/>
                <w:sz w:val="24"/>
                <w:szCs w:val="24"/>
              </w:rPr>
              <w:t xml:space="preserve"> instructions provided by a program.</w:t>
            </w:r>
          </w:p>
        </w:tc>
      </w:tr>
      <w:tr w:rsidR="0050164C" w:rsidTr="007A2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50164C" w:rsidRPr="0053466C" w:rsidRDefault="0050164C" w:rsidP="007A2985">
            <w:pPr>
              <w:rPr>
                <w:rFonts w:ascii="Times New Roman" w:hAnsi="Times New Roman" w:cs="Times New Roman"/>
                <w:b w:val="0"/>
                <w:sz w:val="24"/>
                <w:szCs w:val="24"/>
              </w:rPr>
            </w:pPr>
            <w:r w:rsidRPr="0053466C">
              <w:rPr>
                <w:rFonts w:ascii="Times New Roman" w:hAnsi="Times New Roman" w:cs="Times New Roman"/>
                <w:b w:val="0"/>
                <w:sz w:val="24"/>
                <w:szCs w:val="24"/>
              </w:rPr>
              <w:t>Other</w:t>
            </w:r>
          </w:p>
        </w:tc>
        <w:tc>
          <w:tcPr>
            <w:tcW w:w="6480" w:type="dxa"/>
          </w:tcPr>
          <w:p w:rsidR="0050164C" w:rsidRDefault="0050164C" w:rsidP="007A29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Technologies whose primary contexts do not readily fall within life science, physical science, social science, or computer science.</w:t>
            </w:r>
          </w:p>
        </w:tc>
      </w:tr>
    </w:tbl>
    <w:p w:rsidR="0050164C" w:rsidRDefault="0050164C" w:rsidP="0050164C">
      <w:pPr>
        <w:spacing w:after="0" w:line="240" w:lineRule="auto"/>
        <w:rPr>
          <w:rFonts w:ascii="Times New Roman" w:hAnsi="Times New Roman" w:cs="Times New Roman"/>
          <w:sz w:val="24"/>
          <w:szCs w:val="24"/>
        </w:rPr>
      </w:pPr>
    </w:p>
    <w:p w:rsidR="0050164C" w:rsidRPr="00ED3A93" w:rsidRDefault="0050164C" w:rsidP="0050164C">
      <w:pPr>
        <w:spacing w:after="0" w:line="240" w:lineRule="auto"/>
        <w:rPr>
          <w:rFonts w:ascii="Times New Roman" w:hAnsi="Times New Roman" w:cs="Times New Roman"/>
          <w:sz w:val="24"/>
          <w:szCs w:val="24"/>
        </w:rPr>
      </w:pPr>
      <w:r>
        <w:rPr>
          <w:rFonts w:ascii="Times New Roman" w:hAnsi="Times New Roman" w:cs="Times New Roman"/>
          <w:sz w:val="24"/>
          <w:szCs w:val="24"/>
        </w:rPr>
        <w:t>Reference: Google search for definition of life science, 2019; Google search for definition of physical science, 2019; Google search for definition of social science, 2019; Google search for definition of computer, 2019</w:t>
      </w:r>
    </w:p>
    <w:p w:rsidR="00EA654C" w:rsidRPr="00ED3A93" w:rsidRDefault="00EA654C" w:rsidP="00AC66CB">
      <w:pPr>
        <w:spacing w:after="0" w:line="480" w:lineRule="auto"/>
        <w:rPr>
          <w:rFonts w:ascii="Times New Roman" w:hAnsi="Times New Roman" w:cs="Times New Roman"/>
          <w:sz w:val="24"/>
          <w:szCs w:val="24"/>
        </w:rPr>
      </w:pPr>
    </w:p>
    <w:sectPr w:rsidR="00EA654C" w:rsidRPr="00ED3A93" w:rsidSect="00ED3A93">
      <w:headerReference w:type="even" r:id="rId8"/>
      <w:headerReference w:type="default" r:id="rId9"/>
      <w:headerReference w:type="first" r:id="rId10"/>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2985" w:rsidRDefault="007A2985" w:rsidP="00ED3A93">
      <w:pPr>
        <w:spacing w:after="0" w:line="240" w:lineRule="auto"/>
      </w:pPr>
      <w:r>
        <w:separator/>
      </w:r>
    </w:p>
  </w:endnote>
  <w:endnote w:type="continuationSeparator" w:id="0">
    <w:p w:rsidR="007A2985" w:rsidRDefault="007A2985" w:rsidP="00ED3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2985" w:rsidRDefault="007A2985" w:rsidP="00ED3A93">
      <w:pPr>
        <w:spacing w:after="0" w:line="240" w:lineRule="auto"/>
      </w:pPr>
      <w:r>
        <w:separator/>
      </w:r>
    </w:p>
  </w:footnote>
  <w:footnote w:type="continuationSeparator" w:id="0">
    <w:p w:rsidR="007A2985" w:rsidRDefault="007A2985" w:rsidP="00ED3A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2985" w:rsidRDefault="007A298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8914" type="#_x0000_t136" style="position:absolute;margin-left:0;margin-top:0;width:593.7pt;height:65.95pt;rotation:315;z-index:-251658752;mso-position-horizontal:center;mso-position-horizontal-relative:margin;mso-position-vertical:center;mso-position-vertical-relative:margin" o:allowincell="f" fillcolor="#7f7f7f [1612]" stroked="f">
          <v:fill opacity=".5"/>
          <v:textpath style="font-family:&quot;Calibri&quot;;font-size:1pt" string="CONFIDENTIAL DRAFT 01/15/201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2985" w:rsidRPr="00ED3A93" w:rsidRDefault="00E72C4D" w:rsidP="00ED3A93">
    <w:pPr>
      <w:pStyle w:val="Header"/>
      <w:tabs>
        <w:tab w:val="left" w:pos="9000"/>
      </w:tabs>
      <w:rPr>
        <w:rFonts w:ascii="Times New Roman" w:hAnsi="Times New Roman" w:cs="Times New Roman"/>
        <w:sz w:val="24"/>
      </w:rPr>
    </w:pPr>
    <w:r>
      <w:rPr>
        <w:rFonts w:ascii="Times New Roman" w:hAnsi="Times New Roman" w:cs="Times New Roman"/>
        <w:noProof/>
        <w:sz w:val="24"/>
      </w:rPr>
      <w:t>A</w:t>
    </w:r>
    <w:r w:rsidR="007A2985" w:rsidRPr="007354E8">
      <w:rPr>
        <w:rFonts w:ascii="Times New Roman" w:hAnsi="Times New Roman" w:cs="Times New Roman"/>
        <w:sz w:val="28"/>
      </w:rPr>
      <w:t xml:space="preserve"> </w:t>
    </w:r>
    <w:r w:rsidR="007A2985">
      <w:rPr>
        <w:rFonts w:ascii="Times New Roman" w:hAnsi="Times New Roman" w:cs="Times New Roman"/>
        <w:sz w:val="24"/>
      </w:rPr>
      <w:t>Study of Technology Transfer Policy Alternatives</w:t>
    </w:r>
    <w:r w:rsidR="007A2985">
      <w:rPr>
        <w:rFonts w:ascii="Times New Roman" w:hAnsi="Times New Roman" w:cs="Times New Roman"/>
        <w:sz w:val="24"/>
      </w:rPr>
      <w:tab/>
    </w:r>
    <w:r w:rsidR="007A2985">
      <w:rPr>
        <w:rFonts w:ascii="Times New Roman" w:hAnsi="Times New Roman" w:cs="Times New Roman"/>
        <w:sz w:val="24"/>
      </w:rPr>
      <w:tab/>
    </w:r>
    <w:r w:rsidR="007A2985" w:rsidRPr="00ED3A93">
      <w:rPr>
        <w:rFonts w:ascii="Times New Roman" w:hAnsi="Times New Roman" w:cs="Times New Roman"/>
        <w:sz w:val="24"/>
      </w:rPr>
      <w:fldChar w:fldCharType="begin"/>
    </w:r>
    <w:r w:rsidR="007A2985" w:rsidRPr="00ED3A93">
      <w:rPr>
        <w:rFonts w:ascii="Times New Roman" w:hAnsi="Times New Roman" w:cs="Times New Roman"/>
        <w:sz w:val="24"/>
      </w:rPr>
      <w:instrText xml:space="preserve"> PAGE   \* MERGEFORMAT </w:instrText>
    </w:r>
    <w:r w:rsidR="007A2985" w:rsidRPr="00ED3A93">
      <w:rPr>
        <w:rFonts w:ascii="Times New Roman" w:hAnsi="Times New Roman" w:cs="Times New Roman"/>
        <w:sz w:val="24"/>
      </w:rPr>
      <w:fldChar w:fldCharType="separate"/>
    </w:r>
    <w:r w:rsidR="00BF7C54">
      <w:rPr>
        <w:rFonts w:ascii="Times New Roman" w:hAnsi="Times New Roman" w:cs="Times New Roman"/>
        <w:noProof/>
        <w:sz w:val="24"/>
      </w:rPr>
      <w:t>21</w:t>
    </w:r>
    <w:r w:rsidR="007A2985" w:rsidRPr="00ED3A93">
      <w:rPr>
        <w:rFonts w:ascii="Times New Roman" w:hAnsi="Times New Roman" w:cs="Times New Roman"/>
        <w:noProof/>
        <w:sz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2985" w:rsidRPr="00ED3A93" w:rsidRDefault="007A2985" w:rsidP="00ED3A93">
    <w:pPr>
      <w:pStyle w:val="Header"/>
      <w:tabs>
        <w:tab w:val="left" w:pos="9000"/>
      </w:tabs>
      <w:rPr>
        <w:rFonts w:ascii="Times New Roman" w:hAnsi="Times New Roman" w:cs="Times New Roman"/>
        <w:sz w:val="24"/>
      </w:rPr>
    </w:pPr>
    <w:r>
      <w:rPr>
        <w:rFonts w:ascii="Times New Roman" w:hAnsi="Times New Roman" w:cs="Times New Roman"/>
        <w:sz w:val="24"/>
      </w:rPr>
      <w:t>RUNNING HEADER: A Study of Technology Transfer Public Policy Options</w:t>
    </w:r>
    <w:r>
      <w:rPr>
        <w:rFonts w:ascii="Times New Roman" w:hAnsi="Times New Roman" w:cs="Times New Roman"/>
        <w:sz w:val="24"/>
      </w:rPr>
      <w:tab/>
    </w:r>
    <w:r>
      <w:rPr>
        <w:rFonts w:ascii="Times New Roman" w:hAnsi="Times New Roman" w:cs="Times New Roman"/>
        <w:sz w:val="24"/>
      </w:rPr>
      <w:tab/>
    </w:r>
    <w:r w:rsidRPr="00ED3A93">
      <w:rPr>
        <w:rFonts w:ascii="Times New Roman" w:hAnsi="Times New Roman" w:cs="Times New Roman"/>
        <w:sz w:val="24"/>
      </w:rPr>
      <w:fldChar w:fldCharType="begin"/>
    </w:r>
    <w:r w:rsidRPr="00ED3A93">
      <w:rPr>
        <w:rFonts w:ascii="Times New Roman" w:hAnsi="Times New Roman" w:cs="Times New Roman"/>
        <w:sz w:val="24"/>
      </w:rPr>
      <w:instrText xml:space="preserve"> PAGE   \* MERGEFORMAT </w:instrText>
    </w:r>
    <w:r w:rsidRPr="00ED3A93">
      <w:rPr>
        <w:rFonts w:ascii="Times New Roman" w:hAnsi="Times New Roman" w:cs="Times New Roman"/>
        <w:sz w:val="24"/>
      </w:rPr>
      <w:fldChar w:fldCharType="separate"/>
    </w:r>
    <w:r w:rsidR="00BF7C54">
      <w:rPr>
        <w:rFonts w:ascii="Times New Roman" w:hAnsi="Times New Roman" w:cs="Times New Roman"/>
        <w:noProof/>
        <w:sz w:val="24"/>
      </w:rPr>
      <w:t>1</w:t>
    </w:r>
    <w:r w:rsidRPr="00ED3A93">
      <w:rPr>
        <w:rFonts w:ascii="Times New Roman" w:hAnsi="Times New Roman" w:cs="Times New Roman"/>
        <w:noProof/>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93563"/>
    <w:multiLevelType w:val="hybridMultilevel"/>
    <w:tmpl w:val="8E4A1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310582"/>
    <w:multiLevelType w:val="hybridMultilevel"/>
    <w:tmpl w:val="1062D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205E31"/>
    <w:multiLevelType w:val="hybridMultilevel"/>
    <w:tmpl w:val="AC10853E"/>
    <w:lvl w:ilvl="0" w:tplc="36FA7B3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A95DBA"/>
    <w:multiLevelType w:val="hybridMultilevel"/>
    <w:tmpl w:val="AC10853E"/>
    <w:lvl w:ilvl="0" w:tplc="36FA7B3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6507C7"/>
    <w:multiLevelType w:val="hybridMultilevel"/>
    <w:tmpl w:val="B686BEC8"/>
    <w:lvl w:ilvl="0" w:tplc="7AEE63B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607239"/>
    <w:multiLevelType w:val="hybridMultilevel"/>
    <w:tmpl w:val="10FE32D2"/>
    <w:lvl w:ilvl="0" w:tplc="7AEE63B0">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2209BC"/>
    <w:multiLevelType w:val="hybridMultilevel"/>
    <w:tmpl w:val="64207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7E1161"/>
    <w:multiLevelType w:val="hybridMultilevel"/>
    <w:tmpl w:val="EC7CE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9901F7"/>
    <w:multiLevelType w:val="hybridMultilevel"/>
    <w:tmpl w:val="066CA522"/>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num w:numId="1">
    <w:abstractNumId w:val="6"/>
  </w:num>
  <w:num w:numId="2">
    <w:abstractNumId w:val="3"/>
  </w:num>
  <w:num w:numId="3">
    <w:abstractNumId w:val="1"/>
  </w:num>
  <w:num w:numId="4">
    <w:abstractNumId w:val="2"/>
  </w:num>
  <w:num w:numId="5">
    <w:abstractNumId w:val="8"/>
  </w:num>
  <w:num w:numId="6">
    <w:abstractNumId w:val="0"/>
  </w:num>
  <w:num w:numId="7">
    <w:abstractNumId w:val="7"/>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38915"/>
    <o:shapelayout v:ext="edit">
      <o:idmap v:ext="edit" data="38"/>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3A93"/>
    <w:rsid w:val="00006177"/>
    <w:rsid w:val="00010DD9"/>
    <w:rsid w:val="00025993"/>
    <w:rsid w:val="00027097"/>
    <w:rsid w:val="0003023E"/>
    <w:rsid w:val="00055CC4"/>
    <w:rsid w:val="000724E1"/>
    <w:rsid w:val="00072ACC"/>
    <w:rsid w:val="000974C2"/>
    <w:rsid w:val="000A51E9"/>
    <w:rsid w:val="000A63FC"/>
    <w:rsid w:val="000A7E0F"/>
    <w:rsid w:val="000B2FE4"/>
    <w:rsid w:val="000D22AD"/>
    <w:rsid w:val="000D22F1"/>
    <w:rsid w:val="00101F2E"/>
    <w:rsid w:val="0010255D"/>
    <w:rsid w:val="00111797"/>
    <w:rsid w:val="00131B7A"/>
    <w:rsid w:val="00137485"/>
    <w:rsid w:val="0016118B"/>
    <w:rsid w:val="00174F00"/>
    <w:rsid w:val="0019356D"/>
    <w:rsid w:val="001E2F3C"/>
    <w:rsid w:val="001E73F2"/>
    <w:rsid w:val="001F5B1A"/>
    <w:rsid w:val="0023633C"/>
    <w:rsid w:val="002411DB"/>
    <w:rsid w:val="00250EC3"/>
    <w:rsid w:val="002534D3"/>
    <w:rsid w:val="0026022A"/>
    <w:rsid w:val="00261E7A"/>
    <w:rsid w:val="0028626C"/>
    <w:rsid w:val="002A0188"/>
    <w:rsid w:val="002A577D"/>
    <w:rsid w:val="002A5878"/>
    <w:rsid w:val="002D0781"/>
    <w:rsid w:val="002E22F4"/>
    <w:rsid w:val="002E2582"/>
    <w:rsid w:val="002E5719"/>
    <w:rsid w:val="002F2132"/>
    <w:rsid w:val="003039E1"/>
    <w:rsid w:val="0030772F"/>
    <w:rsid w:val="00330424"/>
    <w:rsid w:val="00344F5C"/>
    <w:rsid w:val="003539E2"/>
    <w:rsid w:val="003702D6"/>
    <w:rsid w:val="003916A6"/>
    <w:rsid w:val="00393232"/>
    <w:rsid w:val="00395942"/>
    <w:rsid w:val="00397461"/>
    <w:rsid w:val="003B6B7D"/>
    <w:rsid w:val="003B7DE1"/>
    <w:rsid w:val="003C12A4"/>
    <w:rsid w:val="003C54A3"/>
    <w:rsid w:val="003E18EB"/>
    <w:rsid w:val="003E58D8"/>
    <w:rsid w:val="00410859"/>
    <w:rsid w:val="0041105A"/>
    <w:rsid w:val="00416E84"/>
    <w:rsid w:val="00416FF2"/>
    <w:rsid w:val="004337FA"/>
    <w:rsid w:val="00454753"/>
    <w:rsid w:val="0046598D"/>
    <w:rsid w:val="004963AB"/>
    <w:rsid w:val="004A1325"/>
    <w:rsid w:val="004A5A3A"/>
    <w:rsid w:val="004C0B6D"/>
    <w:rsid w:val="004E1ED6"/>
    <w:rsid w:val="004E2528"/>
    <w:rsid w:val="004F48C5"/>
    <w:rsid w:val="004F6F02"/>
    <w:rsid w:val="0050164C"/>
    <w:rsid w:val="00513034"/>
    <w:rsid w:val="0051377D"/>
    <w:rsid w:val="0054586B"/>
    <w:rsid w:val="00556E08"/>
    <w:rsid w:val="00566434"/>
    <w:rsid w:val="00576EAD"/>
    <w:rsid w:val="00596AF6"/>
    <w:rsid w:val="005A46F1"/>
    <w:rsid w:val="005B1327"/>
    <w:rsid w:val="005C7695"/>
    <w:rsid w:val="005D3F04"/>
    <w:rsid w:val="005E4312"/>
    <w:rsid w:val="00603586"/>
    <w:rsid w:val="0063612C"/>
    <w:rsid w:val="00657B0C"/>
    <w:rsid w:val="00677AF2"/>
    <w:rsid w:val="00682ACA"/>
    <w:rsid w:val="0069124D"/>
    <w:rsid w:val="00692A32"/>
    <w:rsid w:val="006965B8"/>
    <w:rsid w:val="006B59F6"/>
    <w:rsid w:val="006D0AF1"/>
    <w:rsid w:val="006D49A7"/>
    <w:rsid w:val="006D5C3B"/>
    <w:rsid w:val="007030CA"/>
    <w:rsid w:val="007222F8"/>
    <w:rsid w:val="007224AA"/>
    <w:rsid w:val="00723247"/>
    <w:rsid w:val="00723E45"/>
    <w:rsid w:val="007354E8"/>
    <w:rsid w:val="00753D4B"/>
    <w:rsid w:val="007641C8"/>
    <w:rsid w:val="00765BB8"/>
    <w:rsid w:val="007705FB"/>
    <w:rsid w:val="007A0141"/>
    <w:rsid w:val="007A2985"/>
    <w:rsid w:val="007A3BD4"/>
    <w:rsid w:val="007A4B71"/>
    <w:rsid w:val="007B2BD6"/>
    <w:rsid w:val="007C127B"/>
    <w:rsid w:val="007C6964"/>
    <w:rsid w:val="007C6F82"/>
    <w:rsid w:val="007E65F3"/>
    <w:rsid w:val="007E742A"/>
    <w:rsid w:val="007F00C1"/>
    <w:rsid w:val="00801B4A"/>
    <w:rsid w:val="00804063"/>
    <w:rsid w:val="008218B7"/>
    <w:rsid w:val="008278CB"/>
    <w:rsid w:val="00830043"/>
    <w:rsid w:val="0084325B"/>
    <w:rsid w:val="008478C1"/>
    <w:rsid w:val="008677F6"/>
    <w:rsid w:val="008777BD"/>
    <w:rsid w:val="008935F4"/>
    <w:rsid w:val="00896FDA"/>
    <w:rsid w:val="008A1F5F"/>
    <w:rsid w:val="008B1097"/>
    <w:rsid w:val="008C42B0"/>
    <w:rsid w:val="008F11CD"/>
    <w:rsid w:val="009042FD"/>
    <w:rsid w:val="009240A9"/>
    <w:rsid w:val="009358CC"/>
    <w:rsid w:val="00943F95"/>
    <w:rsid w:val="00954F15"/>
    <w:rsid w:val="00961A27"/>
    <w:rsid w:val="0096451B"/>
    <w:rsid w:val="0096543F"/>
    <w:rsid w:val="009765AE"/>
    <w:rsid w:val="00993EDF"/>
    <w:rsid w:val="00995A4C"/>
    <w:rsid w:val="009966C0"/>
    <w:rsid w:val="009A2B70"/>
    <w:rsid w:val="009A3F83"/>
    <w:rsid w:val="009B02A5"/>
    <w:rsid w:val="009B0CCF"/>
    <w:rsid w:val="009B323B"/>
    <w:rsid w:val="009C3487"/>
    <w:rsid w:val="009D1C1E"/>
    <w:rsid w:val="009F25F1"/>
    <w:rsid w:val="00A01152"/>
    <w:rsid w:val="00A21786"/>
    <w:rsid w:val="00A2522F"/>
    <w:rsid w:val="00A349C7"/>
    <w:rsid w:val="00A7687C"/>
    <w:rsid w:val="00A77CE6"/>
    <w:rsid w:val="00A77DD4"/>
    <w:rsid w:val="00A806F3"/>
    <w:rsid w:val="00A811E8"/>
    <w:rsid w:val="00A832B2"/>
    <w:rsid w:val="00A90541"/>
    <w:rsid w:val="00A95B39"/>
    <w:rsid w:val="00AA201F"/>
    <w:rsid w:val="00AA409F"/>
    <w:rsid w:val="00AC4D99"/>
    <w:rsid w:val="00AC66CB"/>
    <w:rsid w:val="00AD2D50"/>
    <w:rsid w:val="00AD469C"/>
    <w:rsid w:val="00B14251"/>
    <w:rsid w:val="00B22850"/>
    <w:rsid w:val="00B26A58"/>
    <w:rsid w:val="00B344FC"/>
    <w:rsid w:val="00B4262D"/>
    <w:rsid w:val="00B47DD0"/>
    <w:rsid w:val="00B62015"/>
    <w:rsid w:val="00B66884"/>
    <w:rsid w:val="00B66D4F"/>
    <w:rsid w:val="00B73CAE"/>
    <w:rsid w:val="00B8423E"/>
    <w:rsid w:val="00B873CD"/>
    <w:rsid w:val="00BA08AB"/>
    <w:rsid w:val="00BA4DFA"/>
    <w:rsid w:val="00BA7BA1"/>
    <w:rsid w:val="00BB5BFD"/>
    <w:rsid w:val="00BC11A8"/>
    <w:rsid w:val="00BE5377"/>
    <w:rsid w:val="00BF7C54"/>
    <w:rsid w:val="00BF7DFF"/>
    <w:rsid w:val="00C065B7"/>
    <w:rsid w:val="00C2114D"/>
    <w:rsid w:val="00C3638A"/>
    <w:rsid w:val="00C45D2C"/>
    <w:rsid w:val="00C63FCC"/>
    <w:rsid w:val="00C82570"/>
    <w:rsid w:val="00C8798C"/>
    <w:rsid w:val="00C90359"/>
    <w:rsid w:val="00C97FD2"/>
    <w:rsid w:val="00CB1582"/>
    <w:rsid w:val="00CC2454"/>
    <w:rsid w:val="00CC6F4E"/>
    <w:rsid w:val="00CD13B0"/>
    <w:rsid w:val="00CF0ADA"/>
    <w:rsid w:val="00CF2CDA"/>
    <w:rsid w:val="00CF52F3"/>
    <w:rsid w:val="00D00529"/>
    <w:rsid w:val="00D13513"/>
    <w:rsid w:val="00D20636"/>
    <w:rsid w:val="00D25BA4"/>
    <w:rsid w:val="00D27866"/>
    <w:rsid w:val="00D352B1"/>
    <w:rsid w:val="00D414E9"/>
    <w:rsid w:val="00D4662A"/>
    <w:rsid w:val="00D7039A"/>
    <w:rsid w:val="00D7330D"/>
    <w:rsid w:val="00D757D9"/>
    <w:rsid w:val="00D8623D"/>
    <w:rsid w:val="00D86C5D"/>
    <w:rsid w:val="00DB5132"/>
    <w:rsid w:val="00DC0EE8"/>
    <w:rsid w:val="00DD1EE7"/>
    <w:rsid w:val="00E0047D"/>
    <w:rsid w:val="00E126F4"/>
    <w:rsid w:val="00E12D52"/>
    <w:rsid w:val="00E1365E"/>
    <w:rsid w:val="00E16283"/>
    <w:rsid w:val="00E20446"/>
    <w:rsid w:val="00E21660"/>
    <w:rsid w:val="00E32F80"/>
    <w:rsid w:val="00E43C4F"/>
    <w:rsid w:val="00E65091"/>
    <w:rsid w:val="00E65E1B"/>
    <w:rsid w:val="00E710EC"/>
    <w:rsid w:val="00E72C4D"/>
    <w:rsid w:val="00E77899"/>
    <w:rsid w:val="00E90D70"/>
    <w:rsid w:val="00EA4235"/>
    <w:rsid w:val="00EA4B7F"/>
    <w:rsid w:val="00EA654C"/>
    <w:rsid w:val="00EB2D6F"/>
    <w:rsid w:val="00EB7550"/>
    <w:rsid w:val="00EB78E9"/>
    <w:rsid w:val="00EC3586"/>
    <w:rsid w:val="00ED3A93"/>
    <w:rsid w:val="00EE7743"/>
    <w:rsid w:val="00EF7821"/>
    <w:rsid w:val="00F047D8"/>
    <w:rsid w:val="00F17E09"/>
    <w:rsid w:val="00F21491"/>
    <w:rsid w:val="00F31BDE"/>
    <w:rsid w:val="00F53C95"/>
    <w:rsid w:val="00F60FBD"/>
    <w:rsid w:val="00F65438"/>
    <w:rsid w:val="00F839A2"/>
    <w:rsid w:val="00F84DF8"/>
    <w:rsid w:val="00F9142F"/>
    <w:rsid w:val="00FA27F1"/>
    <w:rsid w:val="00FA589E"/>
    <w:rsid w:val="00FA67D0"/>
    <w:rsid w:val="00FD2FAD"/>
    <w:rsid w:val="00FD3F62"/>
    <w:rsid w:val="00FE0E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8915"/>
    <o:shapelayout v:ext="edit">
      <o:idmap v:ext="edit" data="1"/>
    </o:shapelayout>
  </w:shapeDefaults>
  <w:decimalSymbol w:val="."/>
  <w:listSeparator w:val=","/>
  <w14:docId w14:val="1BAE5BC4"/>
  <w15:docId w15:val="{34834CEE-E045-4E18-99D9-374DA7A9A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A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3A93"/>
  </w:style>
  <w:style w:type="paragraph" w:styleId="Footer">
    <w:name w:val="footer"/>
    <w:basedOn w:val="Normal"/>
    <w:link w:val="FooterChar"/>
    <w:uiPriority w:val="99"/>
    <w:unhideWhenUsed/>
    <w:rsid w:val="00ED3A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A93"/>
  </w:style>
  <w:style w:type="paragraph" w:styleId="ListParagraph">
    <w:name w:val="List Paragraph"/>
    <w:basedOn w:val="Normal"/>
    <w:uiPriority w:val="34"/>
    <w:qFormat/>
    <w:rsid w:val="00AA201F"/>
    <w:pPr>
      <w:ind w:left="720"/>
      <w:contextualSpacing/>
    </w:pPr>
  </w:style>
  <w:style w:type="paragraph" w:styleId="BalloonText">
    <w:name w:val="Balloon Text"/>
    <w:basedOn w:val="Normal"/>
    <w:link w:val="BalloonTextChar"/>
    <w:uiPriority w:val="99"/>
    <w:semiHidden/>
    <w:unhideWhenUsed/>
    <w:rsid w:val="00943F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F95"/>
    <w:rPr>
      <w:rFonts w:ascii="Tahoma" w:hAnsi="Tahoma" w:cs="Tahoma"/>
      <w:sz w:val="16"/>
      <w:szCs w:val="16"/>
    </w:rPr>
  </w:style>
  <w:style w:type="character" w:styleId="Hyperlink">
    <w:name w:val="Hyperlink"/>
    <w:basedOn w:val="DefaultParagraphFont"/>
    <w:uiPriority w:val="99"/>
    <w:unhideWhenUsed/>
    <w:rsid w:val="007E65F3"/>
    <w:rPr>
      <w:color w:val="0000FF" w:themeColor="hyperlink"/>
      <w:u w:val="single"/>
    </w:rPr>
  </w:style>
  <w:style w:type="table" w:styleId="LightShading">
    <w:name w:val="Light Shading"/>
    <w:basedOn w:val="TableNormal"/>
    <w:uiPriority w:val="60"/>
    <w:rsid w:val="0050164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Shading1">
    <w:name w:val="Medium Shading 1"/>
    <w:basedOn w:val="TableNormal"/>
    <w:uiPriority w:val="63"/>
    <w:rsid w:val="0050164C"/>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7961365">
      <w:bodyDiv w:val="1"/>
      <w:marLeft w:val="0"/>
      <w:marRight w:val="0"/>
      <w:marTop w:val="0"/>
      <w:marBottom w:val="0"/>
      <w:divBdr>
        <w:top w:val="none" w:sz="0" w:space="0" w:color="auto"/>
        <w:left w:val="none" w:sz="0" w:space="0" w:color="auto"/>
        <w:bottom w:val="none" w:sz="0" w:space="0" w:color="auto"/>
        <w:right w:val="none" w:sz="0" w:space="0" w:color="auto"/>
      </w:divBdr>
    </w:div>
    <w:div w:id="1052116890">
      <w:bodyDiv w:val="1"/>
      <w:marLeft w:val="0"/>
      <w:marRight w:val="0"/>
      <w:marTop w:val="0"/>
      <w:marBottom w:val="0"/>
      <w:divBdr>
        <w:top w:val="none" w:sz="0" w:space="0" w:color="auto"/>
        <w:left w:val="none" w:sz="0" w:space="0" w:color="auto"/>
        <w:bottom w:val="none" w:sz="0" w:space="0" w:color="auto"/>
        <w:right w:val="none" w:sz="0" w:space="0" w:color="auto"/>
      </w:divBdr>
    </w:div>
    <w:div w:id="1258252013">
      <w:bodyDiv w:val="1"/>
      <w:marLeft w:val="0"/>
      <w:marRight w:val="0"/>
      <w:marTop w:val="0"/>
      <w:marBottom w:val="0"/>
      <w:divBdr>
        <w:top w:val="none" w:sz="0" w:space="0" w:color="auto"/>
        <w:left w:val="none" w:sz="0" w:space="0" w:color="auto"/>
        <w:bottom w:val="none" w:sz="0" w:space="0" w:color="auto"/>
        <w:right w:val="none" w:sz="0" w:space="0" w:color="auto"/>
      </w:divBdr>
    </w:div>
    <w:div w:id="1353923077">
      <w:bodyDiv w:val="1"/>
      <w:marLeft w:val="0"/>
      <w:marRight w:val="0"/>
      <w:marTop w:val="0"/>
      <w:marBottom w:val="0"/>
      <w:divBdr>
        <w:top w:val="none" w:sz="0" w:space="0" w:color="auto"/>
        <w:left w:val="none" w:sz="0" w:space="0" w:color="auto"/>
        <w:bottom w:val="none" w:sz="0" w:space="0" w:color="auto"/>
        <w:right w:val="none" w:sz="0" w:space="0" w:color="auto"/>
      </w:divBdr>
    </w:div>
    <w:div w:id="1834955889">
      <w:bodyDiv w:val="1"/>
      <w:marLeft w:val="0"/>
      <w:marRight w:val="0"/>
      <w:marTop w:val="0"/>
      <w:marBottom w:val="0"/>
      <w:divBdr>
        <w:top w:val="none" w:sz="0" w:space="0" w:color="auto"/>
        <w:left w:val="none" w:sz="0" w:space="0" w:color="auto"/>
        <w:bottom w:val="none" w:sz="0" w:space="0" w:color="auto"/>
        <w:right w:val="none" w:sz="0" w:space="0" w:color="auto"/>
      </w:divBdr>
    </w:div>
    <w:div w:id="1920940724">
      <w:bodyDiv w:val="1"/>
      <w:marLeft w:val="0"/>
      <w:marRight w:val="0"/>
      <w:marTop w:val="0"/>
      <w:marBottom w:val="0"/>
      <w:divBdr>
        <w:top w:val="none" w:sz="0" w:space="0" w:color="auto"/>
        <w:left w:val="none" w:sz="0" w:space="0" w:color="auto"/>
        <w:bottom w:val="none" w:sz="0" w:space="0" w:color="auto"/>
        <w:right w:val="none" w:sz="0" w:space="0" w:color="auto"/>
      </w:divBdr>
    </w:div>
    <w:div w:id="1923562018">
      <w:bodyDiv w:val="1"/>
      <w:marLeft w:val="0"/>
      <w:marRight w:val="0"/>
      <w:marTop w:val="0"/>
      <w:marBottom w:val="0"/>
      <w:divBdr>
        <w:top w:val="none" w:sz="0" w:space="0" w:color="auto"/>
        <w:left w:val="none" w:sz="0" w:space="0" w:color="auto"/>
        <w:bottom w:val="none" w:sz="0" w:space="0" w:color="auto"/>
        <w:right w:val="none" w:sz="0" w:space="0" w:color="auto"/>
      </w:divBdr>
    </w:div>
    <w:div w:id="1965648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886</TotalTime>
  <Pages>37</Pages>
  <Words>8353</Words>
  <Characters>47617</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Malcolm S. Townes</dc:creator>
  <cp:lastModifiedBy>Malcolm Townes</cp:lastModifiedBy>
  <cp:revision>215</cp:revision>
  <dcterms:created xsi:type="dcterms:W3CDTF">2018-12-15T20:47:00Z</dcterms:created>
  <dcterms:modified xsi:type="dcterms:W3CDTF">2019-05-08T19:38:00Z</dcterms:modified>
</cp:coreProperties>
</file>