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4F88">
        <w:rPr>
          <w:rFonts w:ascii="Times New Roman" w:hAnsi="Times New Roman" w:cs="Times New Roman"/>
          <w:sz w:val="24"/>
          <w:szCs w:val="24"/>
        </w:rPr>
        <w:t>Racial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However, most research seems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 xml:space="preserve">most prominent cities in the nation such as Chicago, Illinois; Detroit, Michigan; </w:t>
      </w:r>
      <w:r w:rsidR="00673793">
        <w:rPr>
          <w:rFonts w:ascii="Times New Roman" w:hAnsi="Times New Roman" w:cs="Times New Roman"/>
          <w:sz w:val="24"/>
          <w:szCs w:val="24"/>
        </w:rPr>
        <w:t xml:space="preserve">Los Angeles, California; </w:t>
      </w:r>
      <w:r w:rsidR="00194F88">
        <w:rPr>
          <w:rFonts w:ascii="Times New Roman" w:hAnsi="Times New Roman" w:cs="Times New Roman"/>
          <w:sz w:val="24"/>
          <w:szCs w:val="24"/>
        </w:rPr>
        <w:t>and St. Louis, Missouri.</w:t>
      </w:r>
      <w:r w:rsidR="003C5A33">
        <w:rPr>
          <w:rFonts w:ascii="Times New Roman" w:hAnsi="Times New Roman" w:cs="Times New Roman"/>
          <w:sz w:val="24"/>
          <w:szCs w:val="24"/>
        </w:rPr>
        <w:t xml:space="preserve">  There seems to have been few, if any, spatial studies of race and poverty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area to study for several reasons.  Springfield, Missouri is the third largest city in the state of Missouri</w:t>
      </w:r>
      <w:r w:rsidR="00A4456C">
        <w:rPr>
          <w:rFonts w:ascii="Times New Roman" w:hAnsi="Times New Roman" w:cs="Times New Roman"/>
          <w:sz w:val="24"/>
          <w:szCs w:val="24"/>
        </w:rPr>
        <w:t xml:space="preserve"> (CITATION)</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(CITATION)</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727267">
        <w:rPr>
          <w:rFonts w:ascii="Times New Roman" w:hAnsi="Times New Roman" w:cs="Times New Roman"/>
          <w:sz w:val="24"/>
          <w:szCs w:val="24"/>
        </w:rPr>
        <w:t>school d</w:t>
      </w:r>
      <w:r w:rsidR="00A4456C">
        <w:rPr>
          <w:rFonts w:ascii="Times New Roman" w:hAnsi="Times New Roman" w:cs="Times New Roman"/>
          <w:sz w:val="24"/>
          <w:szCs w:val="24"/>
        </w:rPr>
        <w:t>istricts,” 2020).  Moreover, Springfield 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Like politics, all </w:t>
      </w:r>
      <w:r w:rsidR="00900171">
        <w:rPr>
          <w:rFonts w:ascii="Times New Roman" w:hAnsi="Times New Roman" w:cs="Times New Roman"/>
          <w:sz w:val="24"/>
          <w:szCs w:val="24"/>
        </w:rPr>
        <w:t>social dynamics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Pr>
          <w:rFonts w:ascii="Times New Roman" w:hAnsi="Times New Roman" w:cs="Times New Roman"/>
          <w:sz w:val="24"/>
          <w:szCs w:val="24"/>
        </w:rPr>
        <w:t xml:space="preserve"> local.  It’s likely that each local</w:t>
      </w:r>
      <w:r w:rsidR="00900171">
        <w:rPr>
          <w:rFonts w:ascii="Times New Roman" w:hAnsi="Times New Roman" w:cs="Times New Roman"/>
          <w:sz w:val="24"/>
          <w:szCs w:val="24"/>
        </w:rPr>
        <w:t>e</w:t>
      </w:r>
      <w:r>
        <w:rPr>
          <w:rFonts w:ascii="Times New Roman" w:hAnsi="Times New Roman" w:cs="Times New Roman"/>
          <w:sz w:val="24"/>
          <w:szCs w:val="24"/>
        </w:rPr>
        <w:t xml:space="preserve"> has experienced its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355DEB">
        <w:rPr>
          <w:rFonts w:ascii="Times New Roman" w:hAnsi="Times New Roman" w:cs="Times New Roman"/>
          <w:sz w:val="24"/>
          <w:szCs w:val="24"/>
        </w:rPr>
        <w:t xml:space="preserve">  This study seeks to answer two questions as they pertain to Springfield, Missouri.  First, is there evidence that </w:t>
      </w:r>
      <w:r w:rsidR="003D65B9">
        <w:rPr>
          <w:rFonts w:ascii="Times New Roman" w:hAnsi="Times New Roman" w:cs="Times New Roman"/>
          <w:sz w:val="24"/>
          <w:szCs w:val="24"/>
        </w:rPr>
        <w:t xml:space="preserve">there are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9A19A2">
        <w:rPr>
          <w:rFonts w:ascii="Times New Roman" w:hAnsi="Times New Roman" w:cs="Times New Roman"/>
          <w:sz w:val="24"/>
          <w:szCs w:val="24"/>
        </w:rPr>
        <w:t xml:space="preserve">with </w:t>
      </w:r>
      <w:r w:rsidR="00355DEB">
        <w:rPr>
          <w:rFonts w:ascii="Times New Roman" w:hAnsi="Times New Roman" w:cs="Times New Roman"/>
          <w:sz w:val="24"/>
          <w:szCs w:val="24"/>
        </w:rPr>
        <w:t>poverty and ra</w:t>
      </w:r>
      <w:bookmarkStart w:id="0" w:name="_GoBack"/>
      <w:bookmarkEnd w:id="0"/>
      <w:r w:rsidR="00355DEB">
        <w:rPr>
          <w:rFonts w:ascii="Times New Roman" w:hAnsi="Times New Roman" w:cs="Times New Roman"/>
          <w:sz w:val="24"/>
          <w:szCs w:val="24"/>
        </w:rPr>
        <w:t>ce in</w:t>
      </w:r>
      <w:r w:rsidR="0087758C">
        <w:rPr>
          <w:rFonts w:ascii="Times New Roman" w:hAnsi="Times New Roman" w:cs="Times New Roman"/>
          <w:sz w:val="24"/>
          <w:szCs w:val="24"/>
        </w:rPr>
        <w:t xml:space="preserve"> Springfield,</w:t>
      </w:r>
      <w:r w:rsidR="0028585D">
        <w:rPr>
          <w:rFonts w:ascii="Times New Roman" w:hAnsi="Times New Roman" w:cs="Times New Roman"/>
          <w:sz w:val="24"/>
          <w:szCs w:val="24"/>
        </w:rPr>
        <w:t xml:space="preserve"> Missouri?  Second, are</w:t>
      </w:r>
      <w:r w:rsidR="0087758C">
        <w:rPr>
          <w:rFonts w:ascii="Times New Roman" w:hAnsi="Times New Roman" w:cs="Times New Roman"/>
          <w:sz w:val="24"/>
          <w:szCs w:val="24"/>
        </w:rPr>
        <w:t xml:space="preserve"> there statistically significant association</w:t>
      </w:r>
      <w:r w:rsidR="0028585D">
        <w:rPr>
          <w:rFonts w:ascii="Times New Roman" w:hAnsi="Times New Roman" w:cs="Times New Roman"/>
          <w:sz w:val="24"/>
          <w:szCs w:val="24"/>
        </w:rPr>
        <w:t>s</w:t>
      </w:r>
      <w:r w:rsidR="0087758C">
        <w:rPr>
          <w:rFonts w:ascii="Times New Roman" w:hAnsi="Times New Roman" w:cs="Times New Roman"/>
          <w:sz w:val="24"/>
          <w:szCs w:val="24"/>
        </w:rPr>
        <w:t xml:space="preserve"> between poverty, race, and other social indicators when potential spatial processes are considered in the analysis?</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lastRenderedPageBreak/>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w:t>
      </w:r>
      <w:r w:rsidR="00EC6E79">
        <w:rPr>
          <w:rFonts w:ascii="Times New Roman" w:hAnsi="Times New Roman" w:cs="Times New Roman"/>
          <w:sz w:val="24"/>
          <w:szCs w:val="24"/>
        </w:rPr>
        <w:t xml:space="preserve">sex, age, </w:t>
      </w:r>
      <w:r w:rsidR="00EC6E79">
        <w:rPr>
          <w:rFonts w:ascii="Times New Roman" w:hAnsi="Times New Roman" w:cs="Times New Roman"/>
          <w:sz w:val="24"/>
          <w:szCs w:val="24"/>
        </w:rPr>
        <w:t xml:space="preserve">and </w:t>
      </w:r>
      <w:r w:rsidR="00EC6E79">
        <w:rPr>
          <w:rFonts w:ascii="Times New Roman" w:hAnsi="Times New Roman" w:cs="Times New Roman"/>
          <w:sz w:val="24"/>
          <w:szCs w:val="24"/>
        </w:rPr>
        <w:t>race</w:t>
      </w:r>
      <w:r w:rsidR="00EC6E79">
        <w:rPr>
          <w:rFonts w:ascii="Times New Roman" w:hAnsi="Times New Roman" w:cs="Times New Roman"/>
          <w:sz w:val="24"/>
          <w:szCs w:val="24"/>
        </w:rPr>
        <w:t>.  The second comprised educational attainment, household income, median household income, Gini index,</w:t>
      </w:r>
      <w:r w:rsidR="00EC6E79">
        <w:rPr>
          <w:rFonts w:ascii="Times New Roman" w:hAnsi="Times New Roman" w:cs="Times New Roman"/>
          <w:sz w:val="24"/>
          <w:szCs w:val="24"/>
        </w:rPr>
        <w:t xml:space="preserve"> </w:t>
      </w:r>
      <w:r w:rsidR="00EC6E79">
        <w:rPr>
          <w:rFonts w:ascii="Times New Roman" w:hAnsi="Times New Roman" w:cs="Times New Roman"/>
          <w:sz w:val="24"/>
          <w:szCs w:val="24"/>
        </w:rPr>
        <w:t>poverty, and health insurance</w:t>
      </w:r>
      <w:r w:rsidR="00EC6E79">
        <w:rPr>
          <w:rFonts w:ascii="Times New Roman" w:hAnsi="Times New Roman" w:cs="Times New Roman"/>
          <w:sz w:val="24"/>
          <w:szCs w:val="24"/>
        </w:rPr>
        <w:t xml:space="preserv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w:t>
      </w:r>
      <w:r w:rsidR="00B62EB6">
        <w:rPr>
          <w:rFonts w:ascii="Times New Roman" w:hAnsi="Times New Roman" w:cs="Times New Roman"/>
          <w:sz w:val="24"/>
          <w:szCs w:val="24"/>
        </w:rPr>
        <w:t xml:space="preserve">s </w:t>
      </w:r>
      <w:r w:rsidR="00B62EB6">
        <w:rPr>
          <w:rFonts w:ascii="Times New Roman" w:hAnsi="Times New Roman" w:cs="Times New Roman"/>
          <w:sz w:val="24"/>
          <w:szCs w:val="24"/>
        </w:rPr>
        <w:t>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w:t>
      </w:r>
      <w:r w:rsidR="00966D20">
        <w:rPr>
          <w:rFonts w:ascii="Times New Roman" w:hAnsi="Times New Roman" w:cs="Times New Roman"/>
          <w:sz w:val="24"/>
          <w:szCs w:val="24"/>
        </w:rPr>
        <w:t xml:space="preserve">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periodically</w:t>
      </w:r>
      <w:r w:rsidR="00426D3D">
        <w:rPr>
          <w:rFonts w:ascii="Times New Roman" w:hAnsi="Times New Roman" w:cs="Times New Roman"/>
          <w:sz w:val="24"/>
          <w:szCs w:val="24"/>
        </w:rPr>
        <w:t xml:space="preserve">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w:t>
      </w:r>
      <w:r>
        <w:rPr>
          <w:rFonts w:ascii="Times New Roman" w:hAnsi="Times New Roman" w:cs="Times New Roman"/>
          <w:sz w:val="24"/>
          <w:szCs w:val="24"/>
        </w:rPr>
        <w:t>dministrative boundaries (e.g., census tracts) change over time and generally don’</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 xml:space="preserve">I used ArcMap to create thematic maps of several variables (Figures 1 through 4).  </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Measuring Geographic Distributions </w:t>
      </w:r>
      <w:r w:rsidR="007577CC">
        <w:rPr>
          <w:rFonts w:ascii="Times New Roman" w:hAnsi="Times New Roman" w:cs="Times New Roman"/>
          <w:sz w:val="24"/>
          <w:szCs w:val="24"/>
        </w:rPr>
        <w:t xml:space="preserve">function in ArcMap to calculate the mean center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White populations in the study area (Figures 5 and 6).</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t>
      </w:r>
      <w:r w:rsidR="00A27C08">
        <w:rPr>
          <w:rFonts w:ascii="Times New Roman" w:hAnsi="Times New Roman" w:cs="Times New Roman"/>
          <w:sz w:val="24"/>
          <w:szCs w:val="24"/>
        </w:rPr>
        <w:lastRenderedPageBreak/>
        <w:t xml:space="preserve">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 Moran’s I statistics (Figures 7 through 9)</w:t>
      </w:r>
      <w:r>
        <w:rPr>
          <w:rFonts w:ascii="Times New Roman" w:hAnsi="Times New Roman" w:cs="Times New Roman"/>
          <w:sz w:val="24"/>
          <w:szCs w:val="24"/>
        </w:rPr>
        <w:t>.</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Limitations</w:t>
      </w:r>
      <w:r w:rsidR="007C6F82" w:rsidRPr="0003023E">
        <w:rPr>
          <w:rFonts w:ascii="Times New Roman" w:hAnsi="Times New Roman" w:cs="Times New Roman"/>
          <w:b/>
          <w:sz w:val="24"/>
          <w:szCs w:val="24"/>
        </w:rPr>
        <w:t xml:space="preserve"> of the Analysis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7C6F82" w:rsidRPr="0003023E" w:rsidRDefault="007C6F82"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Possible Extensions</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Default="00556E08">
      <w:pPr>
        <w:rPr>
          <w:rFonts w:ascii="Times New Roman" w:hAnsi="Times New Roman" w:cs="Times New Roman"/>
          <w:sz w:val="24"/>
          <w:szCs w:val="24"/>
        </w:rPr>
      </w:pPr>
      <w:r>
        <w:rPr>
          <w:rFonts w:ascii="Times New Roman" w:hAnsi="Times New Roman" w:cs="Times New Roman"/>
          <w:sz w:val="24"/>
          <w:szCs w:val="24"/>
        </w:rPr>
        <w:lastRenderedPageBreak/>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357A" w:rsidRPr="0073357A">
        <w:rPr>
          <w:rFonts w:ascii="Times New Roman" w:hAnsi="Times New Roman" w:cs="Times New Roman"/>
          <w:i/>
          <w:sz w:val="24"/>
          <w:szCs w:val="24"/>
        </w:rPr>
        <w:t>Missouri school d</w:t>
      </w:r>
      <w:r w:rsidR="00D13C62" w:rsidRPr="0073357A">
        <w:rPr>
          <w:rFonts w:ascii="Times New Roman" w:hAnsi="Times New Roman" w:cs="Times New Roman"/>
          <w:i/>
          <w:sz w:val="24"/>
          <w:szCs w:val="24"/>
        </w:rPr>
        <w:t>istricts</w:t>
      </w:r>
      <w:r w:rsidR="00D13C62">
        <w:rPr>
          <w:rFonts w:ascii="Times New Roman" w:hAnsi="Times New Roman" w:cs="Times New Roman"/>
          <w:sz w:val="24"/>
          <w:szCs w:val="24"/>
        </w:rPr>
        <w:t xml:space="preserve">. (2020). School Districts. Retrieved March 14, 2020 from </w:t>
      </w:r>
      <w:r w:rsidR="00D13C62" w:rsidRPr="00D13C62">
        <w:rPr>
          <w:rFonts w:ascii="Times New Roman" w:hAnsi="Times New Roman" w:cs="Times New Roman"/>
          <w:sz w:val="24"/>
          <w:szCs w:val="24"/>
        </w:rPr>
        <w:t>https://schooldistricts.us/missouri-districts.html</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[Enter Title]</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default" r:id="rId6"/>
      <w:headerReference w:type="firs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975E4">
      <w:rPr>
        <w:rFonts w:ascii="Times New Roman" w:hAnsi="Times New Roman" w:cs="Times New Roman"/>
        <w:noProof/>
        <w:sz w:val="24"/>
      </w:rPr>
      <w:t>4</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975E4">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3023E"/>
    <w:rsid w:val="000E1478"/>
    <w:rsid w:val="000E66D1"/>
    <w:rsid w:val="00126080"/>
    <w:rsid w:val="00194F88"/>
    <w:rsid w:val="001C25BD"/>
    <w:rsid w:val="00250EC3"/>
    <w:rsid w:val="0028585D"/>
    <w:rsid w:val="002A4D94"/>
    <w:rsid w:val="002E22F4"/>
    <w:rsid w:val="00347A41"/>
    <w:rsid w:val="0035098B"/>
    <w:rsid w:val="00355DEB"/>
    <w:rsid w:val="00391BF7"/>
    <w:rsid w:val="00395942"/>
    <w:rsid w:val="003C5A33"/>
    <w:rsid w:val="003D65B9"/>
    <w:rsid w:val="003D6601"/>
    <w:rsid w:val="00420A9E"/>
    <w:rsid w:val="00426D3D"/>
    <w:rsid w:val="00477DE3"/>
    <w:rsid w:val="00556E08"/>
    <w:rsid w:val="005A46F1"/>
    <w:rsid w:val="005B0504"/>
    <w:rsid w:val="005B6694"/>
    <w:rsid w:val="005D3F04"/>
    <w:rsid w:val="00673793"/>
    <w:rsid w:val="006E0506"/>
    <w:rsid w:val="007030CA"/>
    <w:rsid w:val="00727267"/>
    <w:rsid w:val="0073357A"/>
    <w:rsid w:val="00737C39"/>
    <w:rsid w:val="007470DB"/>
    <w:rsid w:val="007577CC"/>
    <w:rsid w:val="007C6F82"/>
    <w:rsid w:val="00846537"/>
    <w:rsid w:val="0087758C"/>
    <w:rsid w:val="00900171"/>
    <w:rsid w:val="009176C6"/>
    <w:rsid w:val="009313F2"/>
    <w:rsid w:val="00966D20"/>
    <w:rsid w:val="00993EDF"/>
    <w:rsid w:val="009975E4"/>
    <w:rsid w:val="009A19A2"/>
    <w:rsid w:val="009D7605"/>
    <w:rsid w:val="009F086F"/>
    <w:rsid w:val="00A137EF"/>
    <w:rsid w:val="00A27C08"/>
    <w:rsid w:val="00A4456C"/>
    <w:rsid w:val="00A923B1"/>
    <w:rsid w:val="00A95B39"/>
    <w:rsid w:val="00AC2D32"/>
    <w:rsid w:val="00AD469C"/>
    <w:rsid w:val="00B62EB6"/>
    <w:rsid w:val="00C336CB"/>
    <w:rsid w:val="00C57B2E"/>
    <w:rsid w:val="00C86276"/>
    <w:rsid w:val="00D13C62"/>
    <w:rsid w:val="00D251BD"/>
    <w:rsid w:val="00D86C5D"/>
    <w:rsid w:val="00E81FE5"/>
    <w:rsid w:val="00EA654C"/>
    <w:rsid w:val="00EC6E79"/>
    <w:rsid w:val="00ED3A93"/>
    <w:rsid w:val="00EE7743"/>
    <w:rsid w:val="00F5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9EB031"/>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54</cp:revision>
  <dcterms:created xsi:type="dcterms:W3CDTF">2018-09-18T16:55:00Z</dcterms:created>
  <dcterms:modified xsi:type="dcterms:W3CDTF">2020-03-14T16:13:00Z</dcterms:modified>
</cp:coreProperties>
</file>