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9246CE">
      <w:pPr>
        <w:pStyle w:val="ListParagraph"/>
        <w:numPr>
          <w:ilvl w:val="0"/>
          <w:numId w:val="35"/>
        </w:numPr>
      </w:pPr>
      <w:r>
        <w:t>What are the essential definitions related to survey sampling?</w:t>
      </w:r>
    </w:p>
    <w:p w:rsidR="00E5687B" w:rsidRDefault="00E5687B" w:rsidP="009246CE">
      <w:pPr>
        <w:pStyle w:val="ListParagraph"/>
        <w:numPr>
          <w:ilvl w:val="0"/>
          <w:numId w:val="35"/>
        </w:numPr>
      </w:pPr>
      <w:r>
        <w:t>What is current coverage?</w:t>
      </w:r>
    </w:p>
    <w:p w:rsidR="00E5687B" w:rsidRDefault="00E5687B" w:rsidP="009246CE">
      <w:pPr>
        <w:pStyle w:val="ListParagraph"/>
        <w:numPr>
          <w:ilvl w:val="0"/>
          <w:numId w:val="35"/>
        </w:numPr>
      </w:pPr>
      <w:r>
        <w:t>What are the potential impediments to accessing a population?</w:t>
      </w:r>
    </w:p>
    <w:p w:rsidR="00E5687B" w:rsidRDefault="00E5687B" w:rsidP="009246CE">
      <w:pPr>
        <w:pStyle w:val="ListParagraph"/>
        <w:numPr>
          <w:ilvl w:val="0"/>
          <w:numId w:val="35"/>
        </w:numPr>
      </w:pPr>
      <w:r>
        <w:t>What are some common sampling frames?</w:t>
      </w:r>
    </w:p>
    <w:p w:rsidR="00E5687B" w:rsidRDefault="00E5687B" w:rsidP="009246CE">
      <w:pPr>
        <w:pStyle w:val="ListParagraph"/>
        <w:numPr>
          <w:ilvl w:val="0"/>
          <w:numId w:val="35"/>
        </w:numPr>
      </w:pPr>
      <w:r>
        <w:t>What is probability sampling?</w:t>
      </w:r>
    </w:p>
    <w:p w:rsidR="00E5687B" w:rsidRDefault="00E5687B" w:rsidP="009246CE">
      <w:pPr>
        <w:pStyle w:val="ListParagraph"/>
        <w:numPr>
          <w:ilvl w:val="0"/>
          <w:numId w:val="35"/>
        </w:numPr>
      </w:pPr>
      <w:r>
        <w:t>What post-survey adjustments typically must be made?</w:t>
      </w:r>
    </w:p>
    <w:p w:rsidR="00E5687B" w:rsidRDefault="00E5687B" w:rsidP="009246CE">
      <w:pPr>
        <w:pStyle w:val="ListParagraph"/>
        <w:numPr>
          <w:ilvl w:val="0"/>
          <w:numId w:val="35"/>
        </w:numPr>
      </w:pPr>
      <w:r>
        <w:t>How do you calculate sampling error?</w:t>
      </w:r>
    </w:p>
    <w:p w:rsidR="00E5687B" w:rsidRDefault="00E5687B" w:rsidP="009246CE">
      <w:pPr>
        <w:pStyle w:val="ListParagraph"/>
        <w:numPr>
          <w:ilvl w:val="0"/>
          <w:numId w:val="35"/>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9246CE">
      <w:pPr>
        <w:pStyle w:val="ListParagraph"/>
        <w:numPr>
          <w:ilvl w:val="0"/>
          <w:numId w:val="36"/>
        </w:numPr>
      </w:pPr>
      <w:r>
        <w:t>A census selects everyone in a target population.</w:t>
      </w:r>
    </w:p>
    <w:p w:rsidR="006857E9" w:rsidRDefault="006857E9" w:rsidP="009246CE">
      <w:pPr>
        <w:pStyle w:val="ListParagraph"/>
        <w:numPr>
          <w:ilvl w:val="0"/>
          <w:numId w:val="36"/>
        </w:numPr>
      </w:pPr>
      <w:r>
        <w:t>The 2010 U.S. Census cost $97 per household.</w:t>
      </w:r>
    </w:p>
    <w:p w:rsidR="00E5687B" w:rsidRDefault="006857E9" w:rsidP="009246CE">
      <w:pPr>
        <w:pStyle w:val="ListParagraph"/>
        <w:numPr>
          <w:ilvl w:val="0"/>
          <w:numId w:val="36"/>
        </w:numPr>
      </w:pPr>
      <w:r>
        <w:t>The cost to conduct the U.S. Census has doubled each decade while the length of the questionnaire has doubled.</w:t>
      </w:r>
    </w:p>
    <w:p w:rsidR="001623B0" w:rsidRDefault="001623B0" w:rsidP="009246CE">
      <w:pPr>
        <w:pStyle w:val="ListParagraph"/>
        <w:numPr>
          <w:ilvl w:val="0"/>
          <w:numId w:val="36"/>
        </w:numPr>
      </w:pPr>
      <w:r>
        <w:t>Surveys allows a reasonably precise estimate of a target population from a relatively small sample of the target population.</w:t>
      </w:r>
    </w:p>
    <w:p w:rsidR="001623B0" w:rsidRDefault="001623B0" w:rsidP="009246CE">
      <w:pPr>
        <w:pStyle w:val="ListParagraph"/>
        <w:numPr>
          <w:ilvl w:val="0"/>
          <w:numId w:val="36"/>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9246CE">
      <w:pPr>
        <w:pStyle w:val="ListParagraph"/>
        <w:numPr>
          <w:ilvl w:val="0"/>
          <w:numId w:val="37"/>
        </w:numPr>
      </w:pPr>
      <w:r>
        <w:t>Target population is the group that the survey aims to describe.</w:t>
      </w:r>
    </w:p>
    <w:p w:rsidR="001623B0" w:rsidRDefault="001623B0" w:rsidP="009246CE">
      <w:pPr>
        <w:pStyle w:val="ListParagraph"/>
        <w:numPr>
          <w:ilvl w:val="0"/>
          <w:numId w:val="37"/>
        </w:numPr>
      </w:pPr>
      <w:r>
        <w:t>Sampling frame is the list from which the sample is drawn.</w:t>
      </w:r>
    </w:p>
    <w:p w:rsidR="001623B0" w:rsidRDefault="001623B0" w:rsidP="009246CE">
      <w:pPr>
        <w:pStyle w:val="ListParagraph"/>
        <w:numPr>
          <w:ilvl w:val="0"/>
          <w:numId w:val="37"/>
        </w:numPr>
      </w:pPr>
      <w:r>
        <w:t>Coverage of the sampling frame is the percent of the total target population included in the sampling frame.</w:t>
      </w:r>
    </w:p>
    <w:p w:rsidR="001623B0" w:rsidRDefault="001623B0" w:rsidP="009246CE">
      <w:pPr>
        <w:pStyle w:val="ListParagraph"/>
        <w:numPr>
          <w:ilvl w:val="0"/>
          <w:numId w:val="37"/>
        </w:numPr>
      </w:pPr>
      <w:r>
        <w:t>Coverage error is when units not included in the sample frame differ from units included in the sampling frame in some characteristic of interest.</w:t>
      </w:r>
    </w:p>
    <w:p w:rsidR="0042025D" w:rsidRDefault="0042025D" w:rsidP="009246CE">
      <w:pPr>
        <w:pStyle w:val="ListParagraph"/>
        <w:numPr>
          <w:ilvl w:val="0"/>
          <w:numId w:val="37"/>
        </w:numPr>
      </w:pPr>
      <w:r>
        <w:t>Stratification is grouping units on the sample frame into subgroups (i.e., strata) based on certain characteristics so that sampling can be performed independently for each subgroup.</w:t>
      </w:r>
    </w:p>
    <w:p w:rsidR="0042025D" w:rsidRDefault="0042025D" w:rsidP="009246CE">
      <w:pPr>
        <w:pStyle w:val="ListParagraph"/>
        <w:numPr>
          <w:ilvl w:val="1"/>
          <w:numId w:val="37"/>
        </w:numPr>
      </w:pPr>
      <w:r>
        <w:t>Units can be selected using different procedures or rates for each subgroup.</w:t>
      </w:r>
    </w:p>
    <w:p w:rsidR="0042025D" w:rsidRDefault="0042025D" w:rsidP="009246CE">
      <w:pPr>
        <w:pStyle w:val="ListParagraph"/>
        <w:numPr>
          <w:ilvl w:val="0"/>
          <w:numId w:val="37"/>
        </w:numPr>
      </w:pPr>
      <w:r>
        <w:t>Oversampling is sampling units of a certain characteristic at a higher rate than found in the target population to ensure that there are enough units of the characteristic for the final analysis.</w:t>
      </w:r>
    </w:p>
    <w:p w:rsidR="0042025D" w:rsidRDefault="0042025D" w:rsidP="009246CE">
      <w:pPr>
        <w:pStyle w:val="ListParagraph"/>
        <w:numPr>
          <w:ilvl w:val="0"/>
          <w:numId w:val="37"/>
        </w:numPr>
      </w:pPr>
      <w:r>
        <w:t>Sampling error is the difference between an estimate produced from a sample and the value calculated using all units in the target population.</w:t>
      </w:r>
    </w:p>
    <w:p w:rsidR="0042025D" w:rsidRDefault="0042025D" w:rsidP="009246CE">
      <w:pPr>
        <w:pStyle w:val="ListParagraph"/>
        <w:numPr>
          <w:ilvl w:val="0"/>
          <w:numId w:val="37"/>
        </w:numPr>
      </w:pPr>
      <w:r>
        <w:t>Completed sample is the respondents to the survey.</w:t>
      </w:r>
    </w:p>
    <w:p w:rsidR="0042025D" w:rsidRDefault="0042025D" w:rsidP="009246CE">
      <w:pPr>
        <w:pStyle w:val="ListParagraph"/>
        <w:numPr>
          <w:ilvl w:val="0"/>
          <w:numId w:val="37"/>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9246CE">
      <w:pPr>
        <w:pStyle w:val="ListParagraph"/>
        <w:numPr>
          <w:ilvl w:val="1"/>
          <w:numId w:val="37"/>
        </w:numPr>
      </w:pPr>
      <w:r>
        <w:t>Some types of people may be more likely to respond to a survey than others.</w:t>
      </w:r>
    </w:p>
    <w:p w:rsidR="0042025D" w:rsidRDefault="00793A53" w:rsidP="009246CE">
      <w:pPr>
        <w:pStyle w:val="ListParagraph"/>
        <w:numPr>
          <w:ilvl w:val="0"/>
          <w:numId w:val="37"/>
        </w:numPr>
      </w:pPr>
      <w:r>
        <w:t>Post stratification weighting is survey weighting based on demographic characteristics to correct for nonresponse differences across different types of people.</w:t>
      </w:r>
    </w:p>
    <w:p w:rsidR="00793A53" w:rsidRDefault="00793A53" w:rsidP="009246CE">
      <w:pPr>
        <w:pStyle w:val="ListParagraph"/>
        <w:numPr>
          <w:ilvl w:val="0"/>
          <w:numId w:val="37"/>
        </w:numPr>
      </w:pPr>
      <w:r>
        <w:t>Weighting error is variation in the final weighted estimates generated by the weighting process.</w:t>
      </w:r>
    </w:p>
    <w:p w:rsidR="00793A53" w:rsidRDefault="00793A53" w:rsidP="009246CE">
      <w:pPr>
        <w:pStyle w:val="ListParagraph"/>
        <w:numPr>
          <w:ilvl w:val="0"/>
          <w:numId w:val="37"/>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9246CE">
      <w:pPr>
        <w:pStyle w:val="ListParagraph"/>
        <w:numPr>
          <w:ilvl w:val="0"/>
          <w:numId w:val="38"/>
        </w:numPr>
      </w:pPr>
      <w:r>
        <w:t>Influencing factors</w:t>
      </w:r>
    </w:p>
    <w:p w:rsidR="00D54C5E" w:rsidRDefault="00D54C5E" w:rsidP="009246CE">
      <w:pPr>
        <w:pStyle w:val="ListParagraph"/>
        <w:numPr>
          <w:ilvl w:val="1"/>
          <w:numId w:val="38"/>
        </w:numPr>
      </w:pPr>
      <w:r>
        <w:t>Who has access to the survey mode (i.e., communication device used to contact and survey potential respondents).</w:t>
      </w:r>
    </w:p>
    <w:p w:rsidR="00D54C5E" w:rsidRDefault="00D54C5E" w:rsidP="009246CE">
      <w:pPr>
        <w:pStyle w:val="ListParagraph"/>
        <w:numPr>
          <w:ilvl w:val="1"/>
          <w:numId w:val="38"/>
        </w:numPr>
      </w:pPr>
      <w:r>
        <w:t>What frames are available that be used to sample members of the target population.</w:t>
      </w:r>
    </w:p>
    <w:p w:rsidR="00487893" w:rsidRDefault="00487893" w:rsidP="009246CE">
      <w:pPr>
        <w:pStyle w:val="ListParagraph"/>
        <w:numPr>
          <w:ilvl w:val="0"/>
          <w:numId w:val="38"/>
        </w:numPr>
      </w:pPr>
      <w:r>
        <w:t>Telephone surveys</w:t>
      </w:r>
    </w:p>
    <w:p w:rsidR="00487893" w:rsidRDefault="00487893" w:rsidP="009246CE">
      <w:pPr>
        <w:pStyle w:val="ListParagraph"/>
        <w:numPr>
          <w:ilvl w:val="1"/>
          <w:numId w:val="38"/>
        </w:numPr>
      </w:pPr>
      <w:r>
        <w:t>Differences between who uses landlines and who uses cell phones.</w:t>
      </w:r>
    </w:p>
    <w:p w:rsidR="00487893" w:rsidRDefault="00487893" w:rsidP="009246CE">
      <w:pPr>
        <w:pStyle w:val="ListParagraph"/>
        <w:numPr>
          <w:ilvl w:val="1"/>
          <w:numId w:val="38"/>
        </w:numPr>
      </w:pPr>
      <w:r>
        <w:t>People generally less willing to respond to telephone surveys than they used to be.</w:t>
      </w:r>
    </w:p>
    <w:p w:rsidR="005E3D67" w:rsidRDefault="005E3D67" w:rsidP="009246CE">
      <w:pPr>
        <w:pStyle w:val="ListParagraph"/>
        <w:numPr>
          <w:ilvl w:val="1"/>
          <w:numId w:val="38"/>
        </w:numPr>
      </w:pPr>
      <w:r>
        <w:t>Call screening, particularly with cell phones, reduces response rate.</w:t>
      </w:r>
    </w:p>
    <w:p w:rsidR="00487893" w:rsidRDefault="00487893" w:rsidP="009246CE">
      <w:pPr>
        <w:pStyle w:val="ListParagraph"/>
        <w:numPr>
          <w:ilvl w:val="0"/>
          <w:numId w:val="38"/>
        </w:numPr>
      </w:pPr>
      <w:r>
        <w:t>Internet surveys</w:t>
      </w:r>
    </w:p>
    <w:p w:rsidR="00487893" w:rsidRDefault="00487893" w:rsidP="009246CE">
      <w:pPr>
        <w:pStyle w:val="ListParagraph"/>
        <w:numPr>
          <w:ilvl w:val="1"/>
          <w:numId w:val="38"/>
        </w:numPr>
      </w:pPr>
      <w:r>
        <w:t>Internet access remains lower than telephone access.</w:t>
      </w:r>
    </w:p>
    <w:p w:rsidR="00487893" w:rsidRDefault="00487893" w:rsidP="009246CE">
      <w:pPr>
        <w:pStyle w:val="ListParagraph"/>
        <w:numPr>
          <w:ilvl w:val="1"/>
          <w:numId w:val="38"/>
        </w:numPr>
      </w:pPr>
      <w:r>
        <w:t>Different experiences using computer to access internet compared to using a mobile phone.</w:t>
      </w:r>
    </w:p>
    <w:p w:rsidR="00487893" w:rsidRDefault="00487893" w:rsidP="009246CE">
      <w:pPr>
        <w:pStyle w:val="ListParagraph"/>
        <w:numPr>
          <w:ilvl w:val="1"/>
          <w:numId w:val="38"/>
        </w:numPr>
      </w:pPr>
      <w:r>
        <w:t>Literacy effects who can respond to the survey.</w:t>
      </w:r>
    </w:p>
    <w:p w:rsidR="00487893" w:rsidRDefault="00487893" w:rsidP="009246CE">
      <w:pPr>
        <w:pStyle w:val="ListParagraph"/>
        <w:numPr>
          <w:ilvl w:val="0"/>
          <w:numId w:val="38"/>
        </w:numPr>
      </w:pPr>
      <w:r>
        <w:t>In-person surveys</w:t>
      </w:r>
    </w:p>
    <w:p w:rsidR="00487893" w:rsidRDefault="00487893" w:rsidP="009246CE">
      <w:pPr>
        <w:pStyle w:val="ListParagraph"/>
        <w:numPr>
          <w:ilvl w:val="1"/>
          <w:numId w:val="38"/>
        </w:numPr>
      </w:pPr>
      <w:r>
        <w:t>Security entrances and gated communities restrict access.</w:t>
      </w:r>
    </w:p>
    <w:p w:rsidR="00487893" w:rsidRDefault="00487893" w:rsidP="009246CE">
      <w:pPr>
        <w:pStyle w:val="ListParagraph"/>
        <w:numPr>
          <w:ilvl w:val="1"/>
          <w:numId w:val="38"/>
        </w:numPr>
      </w:pPr>
      <w:r>
        <w:t>Language barriers effect who can participate in the survey.</w:t>
      </w:r>
    </w:p>
    <w:p w:rsidR="00487893" w:rsidRDefault="00487893" w:rsidP="009246CE">
      <w:pPr>
        <w:pStyle w:val="ListParagraph"/>
        <w:numPr>
          <w:ilvl w:val="0"/>
          <w:numId w:val="38"/>
        </w:numPr>
      </w:pPr>
      <w:r>
        <w:t>Mail surveys</w:t>
      </w:r>
    </w:p>
    <w:p w:rsidR="00487893" w:rsidRDefault="00487893" w:rsidP="009246CE">
      <w:pPr>
        <w:pStyle w:val="ListParagraph"/>
        <w:numPr>
          <w:ilvl w:val="1"/>
          <w:numId w:val="38"/>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9246CE">
      <w:pPr>
        <w:pStyle w:val="ListParagraph"/>
        <w:numPr>
          <w:ilvl w:val="0"/>
          <w:numId w:val="39"/>
        </w:numPr>
      </w:pPr>
      <w:r>
        <w:t>Area Probability Sampling</w:t>
      </w:r>
    </w:p>
    <w:p w:rsidR="005F29EB" w:rsidRDefault="005F29EB" w:rsidP="009246CE">
      <w:pPr>
        <w:pStyle w:val="ListParagraph"/>
        <w:numPr>
          <w:ilvl w:val="1"/>
          <w:numId w:val="39"/>
        </w:numPr>
      </w:pPr>
      <w:r>
        <w:t>Mostly used for in-person data collection.</w:t>
      </w:r>
    </w:p>
    <w:p w:rsidR="005F29EB" w:rsidRDefault="005F29EB" w:rsidP="009246CE">
      <w:pPr>
        <w:pStyle w:val="ListParagraph"/>
        <w:numPr>
          <w:ilvl w:val="1"/>
          <w:numId w:val="39"/>
        </w:numPr>
      </w:pPr>
      <w:r>
        <w:t>Expensive and time-consuming process.</w:t>
      </w:r>
    </w:p>
    <w:p w:rsidR="005F29EB" w:rsidRDefault="005F29EB" w:rsidP="009246CE">
      <w:pPr>
        <w:pStyle w:val="ListParagraph"/>
        <w:numPr>
          <w:ilvl w:val="1"/>
          <w:numId w:val="39"/>
        </w:numPr>
      </w:pPr>
      <w:r>
        <w:t>Usually provides near complete coverage.</w:t>
      </w:r>
    </w:p>
    <w:p w:rsidR="005F29EB" w:rsidRDefault="005F29EB" w:rsidP="009246CE">
      <w:pPr>
        <w:pStyle w:val="ListParagraph"/>
        <w:numPr>
          <w:ilvl w:val="1"/>
          <w:numId w:val="39"/>
        </w:numPr>
      </w:pPr>
      <w:r>
        <w:t>Often used where no address or population list is available.</w:t>
      </w:r>
    </w:p>
    <w:p w:rsidR="005F29EB" w:rsidRDefault="005F29EB" w:rsidP="009246CE">
      <w:pPr>
        <w:pStyle w:val="ListParagraph"/>
        <w:numPr>
          <w:ilvl w:val="1"/>
          <w:numId w:val="39"/>
        </w:numPr>
      </w:pPr>
      <w:r>
        <w:t>Process steps</w:t>
      </w:r>
    </w:p>
    <w:p w:rsidR="005F29EB" w:rsidRDefault="005F29EB" w:rsidP="009246CE">
      <w:pPr>
        <w:pStyle w:val="ListParagraph"/>
        <w:numPr>
          <w:ilvl w:val="2"/>
          <w:numId w:val="39"/>
        </w:numPr>
      </w:pPr>
      <w:r>
        <w:t>Area divided into clusters (e.g., state divided into counties)</w:t>
      </w:r>
    </w:p>
    <w:p w:rsidR="005F29EB" w:rsidRDefault="005F29EB" w:rsidP="009246CE">
      <w:pPr>
        <w:pStyle w:val="ListParagraph"/>
        <w:numPr>
          <w:ilvl w:val="2"/>
          <w:numId w:val="39"/>
        </w:numPr>
      </w:pPr>
      <w:r>
        <w:t>Probability sample of the clusters is selected.</w:t>
      </w:r>
    </w:p>
    <w:p w:rsidR="005F29EB" w:rsidRDefault="005F29EB" w:rsidP="009246CE">
      <w:pPr>
        <w:pStyle w:val="ListParagraph"/>
        <w:numPr>
          <w:ilvl w:val="2"/>
          <w:numId w:val="39"/>
        </w:numPr>
      </w:pPr>
      <w:r>
        <w:t>Each selected cluster is divided into smaller geographic areas.</w:t>
      </w:r>
    </w:p>
    <w:p w:rsidR="005F29EB" w:rsidRDefault="005F29EB" w:rsidP="009246CE">
      <w:pPr>
        <w:pStyle w:val="ListParagraph"/>
        <w:numPr>
          <w:ilvl w:val="2"/>
          <w:numId w:val="39"/>
        </w:numPr>
      </w:pPr>
      <w:r>
        <w:t>Probability sample of the smaller geographic areas is selected.</w:t>
      </w:r>
    </w:p>
    <w:p w:rsidR="005F29EB" w:rsidRDefault="005F29EB" w:rsidP="009246CE">
      <w:pPr>
        <w:pStyle w:val="ListParagraph"/>
        <w:numPr>
          <w:ilvl w:val="2"/>
          <w:numId w:val="39"/>
        </w:numPr>
      </w:pPr>
      <w:r>
        <w:t>Process is repeated down to the sample unit.</w:t>
      </w:r>
    </w:p>
    <w:p w:rsidR="005F29EB" w:rsidRDefault="005F29EB" w:rsidP="009246CE">
      <w:pPr>
        <w:pStyle w:val="ListParagraph"/>
        <w:numPr>
          <w:ilvl w:val="1"/>
          <w:numId w:val="39"/>
        </w:numPr>
      </w:pPr>
      <w:r>
        <w:t>Challenges</w:t>
      </w:r>
    </w:p>
    <w:p w:rsidR="005F29EB" w:rsidRDefault="005F29EB" w:rsidP="009246CE">
      <w:pPr>
        <w:pStyle w:val="ListParagraph"/>
        <w:numPr>
          <w:ilvl w:val="2"/>
          <w:numId w:val="39"/>
        </w:numPr>
      </w:pPr>
      <w:r>
        <w:t>Boundaries of geographic areas sometimes hard to define.</w:t>
      </w:r>
    </w:p>
    <w:p w:rsidR="005F29EB" w:rsidRDefault="005F29EB" w:rsidP="009246CE">
      <w:pPr>
        <w:pStyle w:val="ListParagraph"/>
        <w:numPr>
          <w:ilvl w:val="2"/>
          <w:numId w:val="39"/>
        </w:numPr>
      </w:pPr>
      <w:r>
        <w:t>Identifying eligible units can be difficult.</w:t>
      </w:r>
    </w:p>
    <w:p w:rsidR="005F29EB" w:rsidRDefault="005F29EB" w:rsidP="009246CE">
      <w:pPr>
        <w:pStyle w:val="ListParagraph"/>
        <w:numPr>
          <w:ilvl w:val="2"/>
          <w:numId w:val="39"/>
        </w:numPr>
      </w:pPr>
      <w:r>
        <w:t>The number of units in a multiunit structure may not be clear.</w:t>
      </w:r>
    </w:p>
    <w:p w:rsidR="005F29EB" w:rsidRDefault="005F29EB" w:rsidP="009246CE">
      <w:pPr>
        <w:pStyle w:val="ListParagraph"/>
        <w:numPr>
          <w:ilvl w:val="2"/>
          <w:numId w:val="39"/>
        </w:numPr>
      </w:pPr>
      <w:r>
        <w:t>Group living quarters (e.g., dorms, assisted living facilities) can be problematic.</w:t>
      </w:r>
    </w:p>
    <w:p w:rsidR="005F29EB" w:rsidRDefault="005F29EB" w:rsidP="009246CE">
      <w:pPr>
        <w:pStyle w:val="ListParagraph"/>
        <w:numPr>
          <w:ilvl w:val="2"/>
          <w:numId w:val="39"/>
        </w:numPr>
      </w:pPr>
      <w:r>
        <w:t>Determining who is a member of the household.</w:t>
      </w:r>
    </w:p>
    <w:p w:rsidR="005F29EB" w:rsidRDefault="005F29EB" w:rsidP="009246CE">
      <w:pPr>
        <w:pStyle w:val="ListParagraph"/>
        <w:numPr>
          <w:ilvl w:val="1"/>
          <w:numId w:val="39"/>
        </w:numPr>
      </w:pPr>
      <w:r>
        <w:t>Address lists are replacing area probability sample frames.</w:t>
      </w:r>
    </w:p>
    <w:p w:rsidR="007C27D8" w:rsidRDefault="007C27D8" w:rsidP="009246CE">
      <w:pPr>
        <w:pStyle w:val="ListParagraph"/>
        <w:numPr>
          <w:ilvl w:val="0"/>
          <w:numId w:val="39"/>
        </w:numPr>
      </w:pPr>
      <w:r>
        <w:t>Addressed-Based Sampling</w:t>
      </w:r>
    </w:p>
    <w:p w:rsidR="007C27D8" w:rsidRDefault="006B634A" w:rsidP="009246CE">
      <w:pPr>
        <w:pStyle w:val="ListParagraph"/>
        <w:numPr>
          <w:ilvl w:val="1"/>
          <w:numId w:val="39"/>
        </w:numPr>
      </w:pPr>
      <w:r>
        <w:t xml:space="preserve">Access to U.S. Postal Service (USPS) Computerized delivery sequence file (CDSF) </w:t>
      </w:r>
    </w:p>
    <w:p w:rsidR="00D459D5" w:rsidRDefault="00D459D5" w:rsidP="009246CE">
      <w:pPr>
        <w:pStyle w:val="ListParagraph"/>
        <w:numPr>
          <w:ilvl w:val="2"/>
          <w:numId w:val="39"/>
        </w:numPr>
      </w:pPr>
      <w:r>
        <w:t>Coverage is between 95% and 99% of all U.S. households.</w:t>
      </w:r>
    </w:p>
    <w:p w:rsidR="006B634A" w:rsidRDefault="006B634A" w:rsidP="009246CE">
      <w:pPr>
        <w:pStyle w:val="ListParagraph"/>
        <w:numPr>
          <w:ilvl w:val="2"/>
          <w:numId w:val="39"/>
        </w:numPr>
      </w:pPr>
      <w:r>
        <w:t>Can only be used to update and correct an existing mailing lists that already contains at least 90% of the current mailing addresses in a designated area.</w:t>
      </w:r>
    </w:p>
    <w:p w:rsidR="006B634A" w:rsidRDefault="00D459D5" w:rsidP="009246CE">
      <w:pPr>
        <w:pStyle w:val="ListParagraph"/>
        <w:numPr>
          <w:ilvl w:val="2"/>
          <w:numId w:val="39"/>
        </w:numPr>
      </w:pPr>
      <w:r>
        <w:lastRenderedPageBreak/>
        <w:t>Useful for geographic stratification and targeting specific populations because geocoding to near-exact GPS coordinates.</w:t>
      </w:r>
    </w:p>
    <w:p w:rsidR="00D459D5" w:rsidRDefault="00D459D5" w:rsidP="009246CE">
      <w:pPr>
        <w:pStyle w:val="ListParagraph"/>
        <w:numPr>
          <w:ilvl w:val="2"/>
          <w:numId w:val="39"/>
        </w:numPr>
      </w:pPr>
      <w:r>
        <w:t>Does NOT include names associated with address delivery points.</w:t>
      </w:r>
    </w:p>
    <w:p w:rsidR="00D459D5" w:rsidRDefault="00D459D5" w:rsidP="009246CE">
      <w:pPr>
        <w:pStyle w:val="ListParagraph"/>
        <w:numPr>
          <w:ilvl w:val="2"/>
          <w:numId w:val="39"/>
        </w:numPr>
      </w:pPr>
      <w:r>
        <w:t>Available only through private commercial vendors.</w:t>
      </w:r>
    </w:p>
    <w:p w:rsidR="001B4870" w:rsidRDefault="001B4870" w:rsidP="009246CE">
      <w:pPr>
        <w:pStyle w:val="ListParagraph"/>
        <w:numPr>
          <w:ilvl w:val="1"/>
          <w:numId w:val="39"/>
        </w:numPr>
      </w:pPr>
      <w:r>
        <w:t>Can be used with each of the four types of data collection modes.</w:t>
      </w:r>
    </w:p>
    <w:p w:rsidR="001B4870" w:rsidRDefault="001B4870" w:rsidP="009246CE">
      <w:pPr>
        <w:pStyle w:val="ListParagraph"/>
        <w:numPr>
          <w:ilvl w:val="0"/>
          <w:numId w:val="39"/>
        </w:numPr>
      </w:pPr>
      <w:r>
        <w:t>Random Digit Dialing (RDD) Sampling</w:t>
      </w:r>
    </w:p>
    <w:p w:rsidR="001B4870" w:rsidRDefault="001B4870" w:rsidP="009246CE">
      <w:pPr>
        <w:pStyle w:val="ListParagraph"/>
        <w:numPr>
          <w:ilvl w:val="1"/>
          <w:numId w:val="39"/>
        </w:numPr>
      </w:pPr>
      <w:r>
        <w:t>Process</w:t>
      </w:r>
    </w:p>
    <w:p w:rsidR="001B4870" w:rsidRDefault="001B4870" w:rsidP="009246CE">
      <w:pPr>
        <w:pStyle w:val="ListParagraph"/>
        <w:numPr>
          <w:ilvl w:val="2"/>
          <w:numId w:val="39"/>
        </w:numPr>
      </w:pPr>
      <w:r>
        <w:t>Area codes and prefixes (i.e., exchanges) selected based on the geographic area to be surveyed.</w:t>
      </w:r>
    </w:p>
    <w:p w:rsidR="001B4870" w:rsidRDefault="001B4870" w:rsidP="009246CE">
      <w:pPr>
        <w:pStyle w:val="ListParagraph"/>
        <w:numPr>
          <w:ilvl w:val="2"/>
          <w:numId w:val="39"/>
        </w:numPr>
      </w:pPr>
      <w:r>
        <w:t>Four digit combinations randomly generated and appended to area code to produce a sample of all possible 10-digit telephone numbers.</w:t>
      </w:r>
    </w:p>
    <w:p w:rsidR="001B4870" w:rsidRDefault="001B4870" w:rsidP="009246CE">
      <w:pPr>
        <w:pStyle w:val="ListParagraph"/>
        <w:numPr>
          <w:ilvl w:val="1"/>
          <w:numId w:val="39"/>
        </w:numPr>
      </w:pPr>
      <w:r>
        <w:t>Only 25% to 30% of the numbers generated will be working residential numbers.</w:t>
      </w:r>
    </w:p>
    <w:p w:rsidR="001B4870" w:rsidRDefault="001B4870" w:rsidP="009246CE">
      <w:pPr>
        <w:pStyle w:val="ListParagraph"/>
        <w:numPr>
          <w:ilvl w:val="1"/>
          <w:numId w:val="39"/>
        </w:numPr>
      </w:pPr>
      <w:r>
        <w:t>List assisted RDD methods increase efficiency.</w:t>
      </w:r>
    </w:p>
    <w:p w:rsidR="001B4870" w:rsidRDefault="001B4870" w:rsidP="009246CE">
      <w:pPr>
        <w:pStyle w:val="ListParagraph"/>
        <w:numPr>
          <w:ilvl w:val="2"/>
          <w:numId w:val="39"/>
        </w:numPr>
      </w:pPr>
      <w:r>
        <w:t>Efficiency increases to between 50% and 60%</w:t>
      </w:r>
    </w:p>
    <w:p w:rsidR="001B4870" w:rsidRDefault="001B4870" w:rsidP="009246CE">
      <w:pPr>
        <w:pStyle w:val="ListParagraph"/>
        <w:numPr>
          <w:ilvl w:val="2"/>
          <w:numId w:val="39"/>
        </w:numPr>
      </w:pPr>
      <w:r>
        <w:t>Coverage decreases (can exclude 5% to 20% of households)</w:t>
      </w:r>
    </w:p>
    <w:p w:rsidR="005E3D67" w:rsidRDefault="005E3D67" w:rsidP="009246CE">
      <w:pPr>
        <w:pStyle w:val="ListParagraph"/>
        <w:numPr>
          <w:ilvl w:val="1"/>
          <w:numId w:val="39"/>
        </w:numPr>
      </w:pPr>
      <w:r>
        <w:t>Dual-frame sampling uses both RDD landline and RDD cell phone frames.</w:t>
      </w:r>
    </w:p>
    <w:p w:rsidR="005E3D67" w:rsidRDefault="005E3D67" w:rsidP="009246CE">
      <w:pPr>
        <w:pStyle w:val="ListParagraph"/>
        <w:numPr>
          <w:ilvl w:val="2"/>
          <w:numId w:val="39"/>
        </w:numPr>
      </w:pPr>
      <w:r>
        <w:t>Must eliminate the overlap between the two frames.</w:t>
      </w:r>
    </w:p>
    <w:p w:rsidR="005E3D67" w:rsidRDefault="005E3D67" w:rsidP="009246CE">
      <w:pPr>
        <w:pStyle w:val="ListParagraph"/>
        <w:numPr>
          <w:ilvl w:val="0"/>
          <w:numId w:val="39"/>
        </w:numPr>
      </w:pPr>
      <w:r>
        <w:t>Telephone Directories</w:t>
      </w:r>
    </w:p>
    <w:p w:rsidR="005E3D67" w:rsidRDefault="005E3D67" w:rsidP="009246CE">
      <w:pPr>
        <w:pStyle w:val="ListParagraph"/>
        <w:numPr>
          <w:ilvl w:val="1"/>
          <w:numId w:val="39"/>
        </w:numPr>
      </w:pPr>
      <w:r>
        <w:t>Provides inadequate coverage for most general population surveys.</w:t>
      </w:r>
    </w:p>
    <w:p w:rsidR="005E3D67" w:rsidRDefault="005E3D67" w:rsidP="009246CE">
      <w:pPr>
        <w:pStyle w:val="ListParagraph"/>
        <w:numPr>
          <w:ilvl w:val="1"/>
          <w:numId w:val="39"/>
        </w:numPr>
      </w:pPr>
      <w:r>
        <w:t>Often include complete mailing addresses.</w:t>
      </w:r>
    </w:p>
    <w:p w:rsidR="005E3D67" w:rsidRDefault="005E3D67" w:rsidP="009246CE">
      <w:pPr>
        <w:pStyle w:val="ListParagraph"/>
        <w:numPr>
          <w:ilvl w:val="1"/>
          <w:numId w:val="39"/>
        </w:numPr>
      </w:pPr>
      <w:r>
        <w:t>More than 50% of the numbers may not be listed.</w:t>
      </w:r>
    </w:p>
    <w:p w:rsidR="005E3D67" w:rsidRDefault="005E3D67" w:rsidP="009246CE">
      <w:pPr>
        <w:pStyle w:val="ListParagraph"/>
        <w:numPr>
          <w:ilvl w:val="1"/>
          <w:numId w:val="39"/>
        </w:numPr>
      </w:pPr>
      <w:r>
        <w:t>Cellphone-only households generally not listed.</w:t>
      </w:r>
    </w:p>
    <w:p w:rsidR="005E3D67" w:rsidRDefault="005E3D67" w:rsidP="009246CE">
      <w:pPr>
        <w:pStyle w:val="ListParagraph"/>
        <w:numPr>
          <w:ilvl w:val="0"/>
          <w:numId w:val="39"/>
        </w:numPr>
      </w:pPr>
      <w:r>
        <w:t>Internet Frame</w:t>
      </w:r>
    </w:p>
    <w:p w:rsidR="005E3D67" w:rsidRDefault="005E3D67" w:rsidP="009246CE">
      <w:pPr>
        <w:pStyle w:val="ListParagraph"/>
        <w:numPr>
          <w:ilvl w:val="1"/>
          <w:numId w:val="39"/>
        </w:numPr>
      </w:pPr>
      <w:r>
        <w:t>There is no general population internet frame.</w:t>
      </w:r>
    </w:p>
    <w:p w:rsidR="005E3D67" w:rsidRDefault="000F2D41" w:rsidP="009246CE">
      <w:pPr>
        <w:pStyle w:val="ListParagraph"/>
        <w:numPr>
          <w:ilvl w:val="1"/>
          <w:numId w:val="39"/>
        </w:numPr>
      </w:pPr>
      <w:r>
        <w:t>Useful data collection mode for specific populations.</w:t>
      </w:r>
    </w:p>
    <w:p w:rsidR="000F2D41" w:rsidRDefault="000F2D41" w:rsidP="009246CE">
      <w:pPr>
        <w:pStyle w:val="ListParagraph"/>
        <w:numPr>
          <w:ilvl w:val="1"/>
          <w:numId w:val="39"/>
        </w:numPr>
      </w:pPr>
      <w:r>
        <w:t>Legal and cultural barriers to contacting randomly generated email addresses.</w:t>
      </w:r>
    </w:p>
    <w:p w:rsidR="000F2D41" w:rsidRDefault="000F2D41" w:rsidP="009246CE">
      <w:pPr>
        <w:pStyle w:val="ListParagraph"/>
        <w:numPr>
          <w:ilvl w:val="1"/>
          <w:numId w:val="39"/>
        </w:numPr>
      </w:pPr>
      <w:r>
        <w:t>Internet service providers (ISPs) are private entities so there is no assumed right to contact people via email.</w:t>
      </w:r>
    </w:p>
    <w:p w:rsidR="000F2D41" w:rsidRDefault="000F2D41" w:rsidP="009246CE">
      <w:pPr>
        <w:pStyle w:val="ListParagraph"/>
        <w:numPr>
          <w:ilvl w:val="1"/>
          <w:numId w:val="39"/>
        </w:numPr>
      </w:pPr>
      <w:r>
        <w:t>Self-selected panels of respondents increasingly being used.</w:t>
      </w:r>
    </w:p>
    <w:p w:rsidR="000F2D41" w:rsidRDefault="000F2D41" w:rsidP="009246CE">
      <w:pPr>
        <w:pStyle w:val="ListParagraph"/>
        <w:numPr>
          <w:ilvl w:val="1"/>
          <w:numId w:val="39"/>
        </w:numPr>
      </w:pPr>
      <w:r>
        <w:t>Just about all online methodologies are nonprobability sampling.</w:t>
      </w:r>
    </w:p>
    <w:p w:rsidR="000F2D41" w:rsidRDefault="000F2D41" w:rsidP="009246CE">
      <w:pPr>
        <w:pStyle w:val="ListParagraph"/>
        <w:numPr>
          <w:ilvl w:val="2"/>
          <w:numId w:val="39"/>
        </w:numPr>
      </w:pPr>
      <w:r>
        <w:t>Difficult to estimate how representative the sample is of the target population.</w:t>
      </w:r>
    </w:p>
    <w:p w:rsidR="000F2D41" w:rsidRDefault="000F2D41" w:rsidP="009246CE">
      <w:pPr>
        <w:pStyle w:val="ListParagraph"/>
        <w:numPr>
          <w:ilvl w:val="2"/>
          <w:numId w:val="39"/>
        </w:numPr>
      </w:pPr>
      <w:r>
        <w:t xml:space="preserve">Not possible to calculate sampling error. </w:t>
      </w:r>
    </w:p>
    <w:p w:rsidR="000F2D41" w:rsidRDefault="000F2D41" w:rsidP="009246CE">
      <w:pPr>
        <w:pStyle w:val="ListParagraph"/>
        <w:numPr>
          <w:ilvl w:val="0"/>
          <w:numId w:val="39"/>
        </w:numPr>
      </w:pPr>
      <w:r>
        <w:t>Other Alternatives</w:t>
      </w:r>
    </w:p>
    <w:p w:rsidR="000F2D41" w:rsidRDefault="000F2D41" w:rsidP="009246CE">
      <w:pPr>
        <w:pStyle w:val="ListParagraph"/>
        <w:numPr>
          <w:ilvl w:val="1"/>
          <w:numId w:val="39"/>
        </w:numPr>
      </w:pPr>
      <w:r>
        <w:t>Driver’s licenses</w:t>
      </w:r>
    </w:p>
    <w:p w:rsidR="000F2D41" w:rsidRDefault="000F2D41" w:rsidP="009246CE">
      <w:pPr>
        <w:pStyle w:val="ListParagraph"/>
        <w:numPr>
          <w:ilvl w:val="1"/>
          <w:numId w:val="39"/>
        </w:numPr>
      </w:pPr>
      <w:r>
        <w:t>Voter registration lists</w:t>
      </w:r>
    </w:p>
    <w:p w:rsidR="000F2D41" w:rsidRDefault="000F2D41" w:rsidP="009246CE">
      <w:pPr>
        <w:pStyle w:val="ListParagraph"/>
        <w:numPr>
          <w:ilvl w:val="1"/>
          <w:numId w:val="39"/>
        </w:numPr>
      </w:pPr>
      <w:r>
        <w:t>Consumer lists</w:t>
      </w:r>
    </w:p>
    <w:p w:rsidR="005503D1" w:rsidRDefault="005503D1" w:rsidP="009246CE">
      <w:pPr>
        <w:pStyle w:val="ListParagraph"/>
        <w:numPr>
          <w:ilvl w:val="0"/>
          <w:numId w:val="39"/>
        </w:numPr>
      </w:pPr>
      <w:r>
        <w:t>Reducing Coverage Error</w:t>
      </w:r>
    </w:p>
    <w:p w:rsidR="005503D1" w:rsidRDefault="005503D1" w:rsidP="009246CE">
      <w:pPr>
        <w:pStyle w:val="ListParagraph"/>
        <w:numPr>
          <w:ilvl w:val="1"/>
          <w:numId w:val="39"/>
        </w:numPr>
      </w:pPr>
      <w:r>
        <w:t>Determining whether a list provides and adequate sample frame for the target population.</w:t>
      </w:r>
    </w:p>
    <w:p w:rsidR="005503D1" w:rsidRDefault="005503D1" w:rsidP="009246CE">
      <w:pPr>
        <w:pStyle w:val="ListParagraph"/>
        <w:numPr>
          <w:ilvl w:val="2"/>
          <w:numId w:val="39"/>
        </w:numPr>
      </w:pPr>
      <w:r>
        <w:t>Does the sample frame contain everyone in the survey population?</w:t>
      </w:r>
    </w:p>
    <w:p w:rsidR="005503D1" w:rsidRDefault="005503D1" w:rsidP="009246CE">
      <w:pPr>
        <w:pStyle w:val="ListParagraph"/>
        <w:numPr>
          <w:ilvl w:val="2"/>
          <w:numId w:val="39"/>
        </w:numPr>
      </w:pPr>
      <w:r>
        <w:t>Does the sample frame include people not in the study population?</w:t>
      </w:r>
    </w:p>
    <w:p w:rsidR="005503D1" w:rsidRDefault="005503D1" w:rsidP="009246CE">
      <w:pPr>
        <w:pStyle w:val="ListParagraph"/>
        <w:numPr>
          <w:ilvl w:val="2"/>
          <w:numId w:val="39"/>
        </w:numPr>
      </w:pPr>
      <w:r>
        <w:t>Are sample units included in the sample frame more than once?</w:t>
      </w:r>
    </w:p>
    <w:p w:rsidR="005503D1" w:rsidRDefault="005503D1" w:rsidP="009246CE">
      <w:pPr>
        <w:pStyle w:val="ListParagraph"/>
        <w:numPr>
          <w:ilvl w:val="2"/>
          <w:numId w:val="39"/>
        </w:numPr>
      </w:pPr>
      <w:r>
        <w:t>How is the sample frame maintained and updated?</w:t>
      </w:r>
    </w:p>
    <w:p w:rsidR="00DB42FF" w:rsidRDefault="00DB42FF" w:rsidP="009246CE">
      <w:pPr>
        <w:pStyle w:val="ListParagraph"/>
        <w:numPr>
          <w:ilvl w:val="2"/>
          <w:numId w:val="39"/>
        </w:numPr>
      </w:pPr>
      <w:r>
        <w:t>Does the sample frame contain other information that can be used to improve the survey?</w:t>
      </w:r>
    </w:p>
    <w:p w:rsidR="00DB42FF" w:rsidRDefault="00DB42FF" w:rsidP="009246CE">
      <w:pPr>
        <w:pStyle w:val="ListParagraph"/>
        <w:numPr>
          <w:ilvl w:val="0"/>
          <w:numId w:val="39"/>
        </w:numPr>
      </w:pPr>
      <w:r>
        <w:lastRenderedPageBreak/>
        <w:t>Coverage Outcomes</w:t>
      </w:r>
    </w:p>
    <w:p w:rsidR="00DB42FF" w:rsidRDefault="00EA4816" w:rsidP="009246CE">
      <w:pPr>
        <w:pStyle w:val="ListParagraph"/>
        <w:numPr>
          <w:ilvl w:val="1"/>
          <w:numId w:val="39"/>
        </w:numPr>
      </w:pPr>
      <w:r>
        <w:t>Assess the coverage of the sample frame before selecting the sample and deciding how to implement the survey.</w:t>
      </w:r>
    </w:p>
    <w:p w:rsidR="00EA4816" w:rsidRDefault="00EA4816" w:rsidP="009246CE">
      <w:pPr>
        <w:pStyle w:val="ListParagraph"/>
        <w:numPr>
          <w:ilvl w:val="1"/>
          <w:numId w:val="39"/>
        </w:numPr>
      </w:pPr>
      <w:r>
        <w:t>Multi-frame surveys sometimes used when on one sample frame is completely adequate.</w:t>
      </w:r>
    </w:p>
    <w:p w:rsidR="00EA4816" w:rsidRDefault="00EA4816" w:rsidP="009246CE">
      <w:pPr>
        <w:pStyle w:val="ListParagraph"/>
        <w:numPr>
          <w:ilvl w:val="1"/>
          <w:numId w:val="39"/>
        </w:numPr>
      </w:pPr>
      <w:r>
        <w:t>Multiple modes often used to contact respondents.</w:t>
      </w:r>
    </w:p>
    <w:p w:rsidR="00EA4816" w:rsidRDefault="00EA4816" w:rsidP="009246CE">
      <w:pPr>
        <w:pStyle w:val="ListParagraph"/>
        <w:numPr>
          <w:ilvl w:val="1"/>
          <w:numId w:val="39"/>
        </w:numPr>
      </w:pPr>
      <w:r>
        <w:t>Multiple modes often used to survey respondents.</w:t>
      </w:r>
    </w:p>
    <w:p w:rsidR="00EA4816" w:rsidRDefault="00EA4816" w:rsidP="00EA4816"/>
    <w:p w:rsidR="00EA4816" w:rsidRDefault="00EA4816" w:rsidP="00EA4816">
      <w:r>
        <w:t>Probability Sampling</w:t>
      </w:r>
    </w:p>
    <w:p w:rsidR="00EA4816" w:rsidRDefault="0066479B" w:rsidP="009246CE">
      <w:pPr>
        <w:pStyle w:val="ListParagraph"/>
        <w:numPr>
          <w:ilvl w:val="0"/>
          <w:numId w:val="40"/>
        </w:numPr>
      </w:pPr>
      <w:r>
        <w:t>Every member of the sampling frame is given a known, nonzero chance of being included in the sample.</w:t>
      </w:r>
    </w:p>
    <w:p w:rsidR="0066479B" w:rsidRDefault="0066479B" w:rsidP="009246CE">
      <w:pPr>
        <w:pStyle w:val="ListParagraph"/>
        <w:numPr>
          <w:ilvl w:val="0"/>
          <w:numId w:val="40"/>
        </w:numPr>
      </w:pPr>
      <w:r>
        <w:t>Every possible sample one could draw from the sample frame can produce slightly different estimates for the statistic.</w:t>
      </w:r>
    </w:p>
    <w:p w:rsidR="0066479B" w:rsidRDefault="0066479B" w:rsidP="009246CE">
      <w:pPr>
        <w:pStyle w:val="ListParagraph"/>
        <w:numPr>
          <w:ilvl w:val="0"/>
          <w:numId w:val="40"/>
        </w:numPr>
      </w:pPr>
      <w:r>
        <w:t>Sampling error dependent on sample size and sample design.</w:t>
      </w:r>
    </w:p>
    <w:p w:rsidR="0066479B" w:rsidRDefault="0066479B" w:rsidP="009246CE">
      <w:pPr>
        <w:pStyle w:val="ListParagraph"/>
        <w:numPr>
          <w:ilvl w:val="0"/>
          <w:numId w:val="40"/>
        </w:numPr>
      </w:pPr>
      <w:r>
        <w:t>Sampling methods</w:t>
      </w:r>
    </w:p>
    <w:p w:rsidR="00916B1B" w:rsidRDefault="0066479B" w:rsidP="009246CE">
      <w:pPr>
        <w:pStyle w:val="ListParagraph"/>
        <w:numPr>
          <w:ilvl w:val="1"/>
          <w:numId w:val="40"/>
        </w:numPr>
      </w:pPr>
      <w:r>
        <w:t>Simple random sampling</w:t>
      </w:r>
      <w:r w:rsidR="00916B1B">
        <w:t xml:space="preserve"> </w:t>
      </w:r>
      <w:r w:rsidR="00916B1B">
        <w:sym w:font="Wingdings" w:char="F0E0"/>
      </w:r>
      <w:r w:rsidR="00916B1B">
        <w:t xml:space="preserve"> Every member has equal independent chance</w:t>
      </w:r>
    </w:p>
    <w:p w:rsidR="0066479B" w:rsidRDefault="00916B1B" w:rsidP="009246CE">
      <w:pPr>
        <w:pStyle w:val="ListParagraph"/>
        <w:numPr>
          <w:ilvl w:val="2"/>
          <w:numId w:val="40"/>
        </w:numPr>
      </w:pPr>
      <w:r>
        <w:t>Possible to draw a sample in which groups are not accurate represented.</w:t>
      </w:r>
    </w:p>
    <w:p w:rsidR="0066479B" w:rsidRDefault="0066479B" w:rsidP="009246CE">
      <w:pPr>
        <w:pStyle w:val="ListParagraph"/>
        <w:numPr>
          <w:ilvl w:val="1"/>
          <w:numId w:val="40"/>
        </w:numPr>
      </w:pPr>
      <w:r>
        <w:t>Clustering</w:t>
      </w:r>
    </w:p>
    <w:p w:rsidR="00916B1B" w:rsidRDefault="00916B1B" w:rsidP="009246CE">
      <w:pPr>
        <w:pStyle w:val="ListParagraph"/>
        <w:numPr>
          <w:ilvl w:val="2"/>
          <w:numId w:val="40"/>
        </w:numPr>
      </w:pPr>
      <w:r>
        <w:t>Tends to increase sampling variance relative to simple random sampling</w:t>
      </w:r>
    </w:p>
    <w:p w:rsidR="00916B1B" w:rsidRDefault="00916B1B" w:rsidP="009246CE">
      <w:pPr>
        <w:pStyle w:val="ListParagraph"/>
        <w:numPr>
          <w:ilvl w:val="2"/>
          <w:numId w:val="40"/>
        </w:numPr>
      </w:pPr>
      <w:r>
        <w:t>Requires more units to obtain the same amount of information as a simple random sample with fewer units.</w:t>
      </w:r>
    </w:p>
    <w:p w:rsidR="0066479B" w:rsidRDefault="0066479B" w:rsidP="009246CE">
      <w:pPr>
        <w:pStyle w:val="ListParagraph"/>
        <w:numPr>
          <w:ilvl w:val="1"/>
          <w:numId w:val="40"/>
        </w:numPr>
      </w:pPr>
      <w:r>
        <w:t>Stratification</w:t>
      </w:r>
    </w:p>
    <w:p w:rsidR="0066479B" w:rsidRDefault="0066479B" w:rsidP="009246CE">
      <w:pPr>
        <w:pStyle w:val="ListParagraph"/>
        <w:numPr>
          <w:ilvl w:val="1"/>
          <w:numId w:val="40"/>
        </w:numPr>
      </w:pPr>
      <w:r>
        <w:t xml:space="preserve">Proportionate sampling </w:t>
      </w:r>
      <w:r>
        <w:sym w:font="Wingdings" w:char="F0E0"/>
      </w:r>
      <w:r>
        <w:t xml:space="preserve"> groups or strata are sampled at rates equal to their size in the population.</w:t>
      </w:r>
    </w:p>
    <w:p w:rsidR="0066479B" w:rsidRDefault="0066479B" w:rsidP="009246CE">
      <w:pPr>
        <w:pStyle w:val="ListParagraph"/>
        <w:numPr>
          <w:ilvl w:val="1"/>
          <w:numId w:val="40"/>
        </w:numPr>
      </w:pPr>
      <w:r>
        <w:t xml:space="preserve">Disproportionate sampling </w:t>
      </w:r>
      <w:r>
        <w:sym w:font="Wingdings" w:char="F0E0"/>
      </w:r>
      <w:r>
        <w:t xml:space="preserve"> groups or strata are sample at rates different than their size in the population</w:t>
      </w:r>
    </w:p>
    <w:p w:rsidR="00916B1B" w:rsidRDefault="00916B1B" w:rsidP="009246CE">
      <w:pPr>
        <w:pStyle w:val="ListParagraph"/>
        <w:numPr>
          <w:ilvl w:val="2"/>
          <w:numId w:val="40"/>
        </w:numPr>
      </w:pPr>
      <w:r>
        <w:t>Useful for low incidence populations</w:t>
      </w:r>
    </w:p>
    <w:p w:rsidR="00916B1B" w:rsidRDefault="00916B1B" w:rsidP="009246CE">
      <w:pPr>
        <w:pStyle w:val="ListParagraph"/>
        <w:numPr>
          <w:ilvl w:val="1"/>
          <w:numId w:val="40"/>
        </w:numPr>
      </w:pPr>
      <w:r>
        <w:t>Multistage sampling</w:t>
      </w:r>
    </w:p>
    <w:p w:rsidR="00916B1B" w:rsidRDefault="00916B1B" w:rsidP="00916B1B"/>
    <w:p w:rsidR="00916B1B" w:rsidRDefault="00916B1B" w:rsidP="00916B1B">
      <w:r>
        <w:t>How Large Should a Sample Be?</w:t>
      </w:r>
    </w:p>
    <w:p w:rsidR="00916B1B" w:rsidRDefault="00C83743" w:rsidP="009246CE">
      <w:pPr>
        <w:pStyle w:val="ListParagraph"/>
        <w:numPr>
          <w:ilvl w:val="0"/>
          <w:numId w:val="41"/>
        </w:numPr>
      </w:pPr>
      <w:r>
        <w:t>Determinants</w:t>
      </w:r>
    </w:p>
    <w:p w:rsidR="00C83743" w:rsidRDefault="00C83743" w:rsidP="009246CE">
      <w:pPr>
        <w:pStyle w:val="ListParagraph"/>
        <w:numPr>
          <w:ilvl w:val="1"/>
          <w:numId w:val="41"/>
        </w:numPr>
      </w:pPr>
      <w:r>
        <w:t>Desired level of confidence for the estimates.</w:t>
      </w:r>
    </w:p>
    <w:p w:rsidR="00C83743" w:rsidRDefault="00C83743" w:rsidP="009246CE">
      <w:pPr>
        <w:pStyle w:val="ListParagraph"/>
        <w:numPr>
          <w:ilvl w:val="1"/>
          <w:numId w:val="41"/>
        </w:numPr>
      </w:pPr>
      <w:r>
        <w:t>Amount of sampling error than can be tolerated.</w:t>
      </w:r>
    </w:p>
    <w:p w:rsidR="00C83743" w:rsidRDefault="00C83743" w:rsidP="009246CE">
      <w:pPr>
        <w:pStyle w:val="ListParagraph"/>
        <w:numPr>
          <w:ilvl w:val="1"/>
          <w:numId w:val="41"/>
        </w:numPr>
      </w:pPr>
      <w:r>
        <w:t>The amount of variation on the characteristic of interest in the population.</w:t>
      </w:r>
    </w:p>
    <w:p w:rsidR="00C83743" w:rsidRDefault="00C83743" w:rsidP="009246CE">
      <w:pPr>
        <w:pStyle w:val="ListParagraph"/>
        <w:numPr>
          <w:ilvl w:val="1"/>
          <w:numId w:val="41"/>
        </w:numPr>
      </w:pPr>
      <w:r>
        <w:t>The size of the sample frame.</w:t>
      </w:r>
    </w:p>
    <w:p w:rsidR="006B2D4D" w:rsidRDefault="006B2D4D" w:rsidP="009246CE">
      <w:pPr>
        <w:pStyle w:val="ListParagraph"/>
        <w:numPr>
          <w:ilvl w:val="0"/>
          <w:numId w:val="41"/>
        </w:numPr>
      </w:pPr>
      <w:r>
        <w:t>For probability sampling, it is the size of the sample that affects precision, not the size of the target population.</w:t>
      </w:r>
    </w:p>
    <w:p w:rsidR="006B2D4D" w:rsidRPr="006B2D4D" w:rsidRDefault="006B2D4D" w:rsidP="009246CE">
      <w:pPr>
        <w:pStyle w:val="ListParagraph"/>
        <w:numPr>
          <w:ilvl w:val="0"/>
          <w:numId w:val="41"/>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9246CE">
      <w:pPr>
        <w:pStyle w:val="ListParagraph"/>
        <w:numPr>
          <w:ilvl w:val="1"/>
          <w:numId w:val="41"/>
        </w:numPr>
      </w:pPr>
      <w:r>
        <w:t>n = completed sample size needed for desired confidence level</w:t>
      </w:r>
    </w:p>
    <w:p w:rsidR="006B2D4D" w:rsidRDefault="006B2D4D" w:rsidP="009246CE">
      <w:pPr>
        <w:pStyle w:val="ListParagraph"/>
        <w:numPr>
          <w:ilvl w:val="1"/>
          <w:numId w:val="41"/>
        </w:numPr>
      </w:pPr>
      <w:r>
        <w:t>p = proportion being surveyed</w:t>
      </w:r>
      <w:r w:rsidR="004F3A2A">
        <w:t xml:space="preserve"> (p = 0.5 is most conservative assumption)</w:t>
      </w:r>
    </w:p>
    <w:p w:rsidR="006B2D4D" w:rsidRDefault="006B2D4D" w:rsidP="009246CE">
      <w:pPr>
        <w:pStyle w:val="ListParagraph"/>
        <w:numPr>
          <w:ilvl w:val="1"/>
          <w:numId w:val="41"/>
        </w:numPr>
      </w:pPr>
      <w:r>
        <w:t>q = 1-p</w:t>
      </w:r>
    </w:p>
    <w:p w:rsidR="006B2D4D" w:rsidRDefault="006B2D4D" w:rsidP="009246CE">
      <w:pPr>
        <w:pStyle w:val="ListParagraph"/>
        <w:numPr>
          <w:ilvl w:val="1"/>
          <w:numId w:val="41"/>
        </w:numPr>
      </w:pPr>
      <w:proofErr w:type="spellStart"/>
      <w:r>
        <w:t>MoE</w:t>
      </w:r>
      <w:proofErr w:type="spellEnd"/>
      <w:r>
        <w:t xml:space="preserve"> = desired margin of sampling error</w:t>
      </w:r>
    </w:p>
    <w:p w:rsidR="006B2D4D" w:rsidRDefault="006B2D4D" w:rsidP="009246CE">
      <w:pPr>
        <w:pStyle w:val="ListParagraph"/>
        <w:numPr>
          <w:ilvl w:val="1"/>
          <w:numId w:val="41"/>
        </w:numPr>
      </w:pPr>
      <w:r>
        <w:t>z = z-score or critical value for the desired confidence level</w:t>
      </w:r>
    </w:p>
    <w:p w:rsidR="004F3A2A" w:rsidRDefault="004F3A2A" w:rsidP="009246CE">
      <w:pPr>
        <w:pStyle w:val="ListParagraph"/>
        <w:numPr>
          <w:ilvl w:val="0"/>
          <w:numId w:val="41"/>
        </w:numPr>
      </w:pPr>
      <w:r>
        <w:t>Finite population correction (</w:t>
      </w:r>
      <w:proofErr w:type="spellStart"/>
      <w:r>
        <w:t>fpc</w:t>
      </w:r>
      <w:proofErr w:type="spellEnd"/>
      <w:r>
        <w:t>) accounts for the size of the target population.</w:t>
      </w:r>
    </w:p>
    <w:p w:rsidR="004F3A2A" w:rsidRDefault="00281998" w:rsidP="009246CE">
      <w:pPr>
        <w:pStyle w:val="ListParagraph"/>
        <w:numPr>
          <w:ilvl w:val="1"/>
          <w:numId w:val="41"/>
        </w:numPr>
      </w:pPr>
      <w:r>
        <w:lastRenderedPageBreak/>
        <w:t>A given sample size provides more information for a smaller target population than for a larger target population.</w:t>
      </w:r>
    </w:p>
    <w:p w:rsidR="00281998" w:rsidRPr="00281998" w:rsidRDefault="00281998" w:rsidP="009246CE">
      <w:pPr>
        <w:pStyle w:val="ListParagraph"/>
        <w:numPr>
          <w:ilvl w:val="0"/>
          <w:numId w:val="41"/>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 xml:space="preserve">includes </w:t>
      </w:r>
      <w:proofErr w:type="spellStart"/>
      <w:r>
        <w:rPr>
          <w:rFonts w:eastAsiaTheme="minorEastAsia"/>
        </w:rPr>
        <w:t>fpc</w:t>
      </w:r>
      <w:proofErr w:type="spellEnd"/>
      <w:r>
        <w:rPr>
          <w:rFonts w:eastAsiaTheme="minorEastAsia"/>
        </w:rPr>
        <w:t xml:space="preserve"> for simple random sample</w:t>
      </w:r>
    </w:p>
    <w:p w:rsidR="00281998" w:rsidRDefault="00281998" w:rsidP="009246CE">
      <w:pPr>
        <w:pStyle w:val="ListParagraph"/>
        <w:numPr>
          <w:ilvl w:val="1"/>
          <w:numId w:val="41"/>
        </w:numPr>
      </w:pPr>
      <w:r>
        <w:t>N = target population size</w:t>
      </w:r>
    </w:p>
    <w:p w:rsidR="00444856" w:rsidRDefault="00444856" w:rsidP="009246CE">
      <w:pPr>
        <w:pStyle w:val="ListParagraph"/>
        <w:numPr>
          <w:ilvl w:val="0"/>
          <w:numId w:val="41"/>
        </w:numPr>
      </w:pPr>
      <w:r>
        <w:t>Identifying Household Members and Within-Household Respondent Selection</w:t>
      </w:r>
    </w:p>
    <w:p w:rsidR="00444856" w:rsidRDefault="00444856" w:rsidP="009246CE">
      <w:pPr>
        <w:pStyle w:val="ListParagraph"/>
        <w:numPr>
          <w:ilvl w:val="1"/>
          <w:numId w:val="41"/>
        </w:numPr>
      </w:pPr>
      <w:r>
        <w:t xml:space="preserve">Household member is often defined as living at a residence </w:t>
      </w:r>
      <w:proofErr w:type="gramStart"/>
      <w:r>
        <w:t>the majority of</w:t>
      </w:r>
      <w:proofErr w:type="gramEnd"/>
      <w:r>
        <w:t xml:space="preserve"> the time.</w:t>
      </w:r>
    </w:p>
    <w:p w:rsidR="00444856" w:rsidRDefault="00444856" w:rsidP="009246CE">
      <w:pPr>
        <w:pStyle w:val="ListParagraph"/>
        <w:numPr>
          <w:ilvl w:val="1"/>
          <w:numId w:val="41"/>
        </w:numPr>
      </w:pPr>
      <w:r>
        <w:t>Kish method lists all household members by gender and age and then selects one member using previously developed random selection tables.</w:t>
      </w:r>
    </w:p>
    <w:p w:rsidR="0035767A" w:rsidRDefault="0035767A" w:rsidP="009246CE">
      <w:pPr>
        <w:pStyle w:val="ListParagraph"/>
        <w:numPr>
          <w:ilvl w:val="2"/>
          <w:numId w:val="41"/>
        </w:numPr>
      </w:pPr>
      <w:r>
        <w:t>Used mostly for in-person and telephone surveys.</w:t>
      </w:r>
    </w:p>
    <w:p w:rsidR="0035767A" w:rsidRDefault="0035767A" w:rsidP="009246CE">
      <w:pPr>
        <w:pStyle w:val="ListParagraph"/>
        <w:numPr>
          <w:ilvl w:val="2"/>
          <w:numId w:val="41"/>
        </w:numPr>
      </w:pPr>
      <w:r>
        <w:t>Rarely used for self-administered or internet surveys.</w:t>
      </w:r>
    </w:p>
    <w:p w:rsidR="0035767A" w:rsidRDefault="0035767A" w:rsidP="009246CE">
      <w:pPr>
        <w:pStyle w:val="ListParagraph"/>
        <w:numPr>
          <w:ilvl w:val="1"/>
          <w:numId w:val="41"/>
        </w:numPr>
      </w:pPr>
      <w:r>
        <w:t>Rizzo method based on fact that roughly 85% of households have no more than 2 adults.</w:t>
      </w:r>
    </w:p>
    <w:p w:rsidR="0035767A" w:rsidRDefault="0035767A" w:rsidP="009246CE">
      <w:pPr>
        <w:pStyle w:val="ListParagraph"/>
        <w:numPr>
          <w:ilvl w:val="1"/>
          <w:numId w:val="41"/>
        </w:numPr>
      </w:pPr>
      <w:r>
        <w:t>Birthday method selects the adult in the household who has had the most recent birthday or next upcoming birthday.</w:t>
      </w:r>
    </w:p>
    <w:p w:rsidR="0035767A" w:rsidRDefault="0035767A" w:rsidP="009246CE">
      <w:pPr>
        <w:pStyle w:val="ListParagraph"/>
        <w:numPr>
          <w:ilvl w:val="1"/>
          <w:numId w:val="41"/>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9246CE">
      <w:pPr>
        <w:pStyle w:val="ListParagraph"/>
        <w:numPr>
          <w:ilvl w:val="0"/>
          <w:numId w:val="42"/>
        </w:numPr>
      </w:pPr>
      <w:r>
        <w:t>Weighting</w:t>
      </w:r>
      <w:r w:rsidR="00176DA3">
        <w:t xml:space="preserve"> types</w:t>
      </w:r>
    </w:p>
    <w:p w:rsidR="007F3538" w:rsidRDefault="007F3538" w:rsidP="009246CE">
      <w:pPr>
        <w:pStyle w:val="ListParagraph"/>
        <w:numPr>
          <w:ilvl w:val="1"/>
          <w:numId w:val="42"/>
        </w:numPr>
      </w:pPr>
      <w:r>
        <w:t>Base weight corrects for any differences in sampled members’ chances of being selected</w:t>
      </w:r>
    </w:p>
    <w:p w:rsidR="007F3538" w:rsidRDefault="007F3538" w:rsidP="009246CE">
      <w:pPr>
        <w:pStyle w:val="ListParagraph"/>
        <w:numPr>
          <w:ilvl w:val="2"/>
          <w:numId w:val="42"/>
        </w:numPr>
      </w:pPr>
      <w:r>
        <w:t>Inverse of the probability of selection for each sample member.</w:t>
      </w:r>
    </w:p>
    <w:p w:rsidR="007F3538" w:rsidRDefault="007F3538" w:rsidP="009246CE">
      <w:pPr>
        <w:pStyle w:val="ListParagraph"/>
        <w:numPr>
          <w:ilvl w:val="2"/>
          <w:numId w:val="42"/>
        </w:numPr>
      </w:pPr>
      <w:r>
        <w:t>Should include adjustments for probability of selection at each stage of sampling.</w:t>
      </w:r>
    </w:p>
    <w:p w:rsidR="007F3538" w:rsidRDefault="007F3538" w:rsidP="009246CE">
      <w:pPr>
        <w:pStyle w:val="ListParagraph"/>
        <w:numPr>
          <w:ilvl w:val="2"/>
          <w:numId w:val="42"/>
        </w:numPr>
      </w:pPr>
      <w:r>
        <w:t>Reflects how many people in the target population are represented by each completed survey.</w:t>
      </w:r>
    </w:p>
    <w:p w:rsidR="007F3538" w:rsidRDefault="007F3538" w:rsidP="009246CE">
      <w:pPr>
        <w:pStyle w:val="ListParagraph"/>
        <w:numPr>
          <w:ilvl w:val="1"/>
          <w:numId w:val="42"/>
        </w:numPr>
      </w:pPr>
      <w:r>
        <w:t>Nonresponse weights reduce the bias generated when not everyone sampled responds to the survey.</w:t>
      </w:r>
    </w:p>
    <w:p w:rsidR="007F3538" w:rsidRDefault="007F3538" w:rsidP="009246CE">
      <w:pPr>
        <w:pStyle w:val="ListParagraph"/>
        <w:numPr>
          <w:ilvl w:val="2"/>
          <w:numId w:val="42"/>
        </w:numPr>
      </w:pPr>
      <w:r>
        <w:t>Inverse of the response rate for each group.</w:t>
      </w:r>
    </w:p>
    <w:p w:rsidR="007F3538" w:rsidRDefault="007F3538" w:rsidP="009246CE">
      <w:pPr>
        <w:pStyle w:val="ListParagraph"/>
        <w:numPr>
          <w:ilvl w:val="2"/>
          <w:numId w:val="42"/>
        </w:numPr>
      </w:pPr>
      <w:r>
        <w:t>Propensity models can also be used to generate nonresponse weights.</w:t>
      </w:r>
    </w:p>
    <w:p w:rsidR="00176DA3" w:rsidRDefault="00176DA3" w:rsidP="009246CE">
      <w:pPr>
        <w:pStyle w:val="ListParagraph"/>
        <w:numPr>
          <w:ilvl w:val="2"/>
          <w:numId w:val="42"/>
        </w:numPr>
      </w:pPr>
      <w:r>
        <w:t>Characteristic used in weighting needs to be known for both respondents and non-respondents.</w:t>
      </w:r>
    </w:p>
    <w:p w:rsidR="00176DA3" w:rsidRDefault="00176DA3" w:rsidP="009246CE">
      <w:pPr>
        <w:pStyle w:val="ListParagraph"/>
        <w:numPr>
          <w:ilvl w:val="2"/>
          <w:numId w:val="42"/>
        </w:numPr>
      </w:pPr>
      <w:r>
        <w:t>Can only be done for characteristics included in every record of the frame.</w:t>
      </w:r>
    </w:p>
    <w:p w:rsidR="00EA3E5C" w:rsidRDefault="00EA3E5C" w:rsidP="009246CE">
      <w:pPr>
        <w:pStyle w:val="ListParagraph"/>
        <w:numPr>
          <w:ilvl w:val="1"/>
          <w:numId w:val="42"/>
        </w:numPr>
      </w:pPr>
      <w:r>
        <w:t>Post-stratification weighting improves the representativeness of the survey sample by accounting for some groups being less likely to respond than others.</w:t>
      </w:r>
    </w:p>
    <w:p w:rsidR="00EA3E5C" w:rsidRDefault="00EA3E5C" w:rsidP="009246CE">
      <w:pPr>
        <w:pStyle w:val="ListParagraph"/>
        <w:numPr>
          <w:ilvl w:val="2"/>
          <w:numId w:val="42"/>
        </w:numPr>
      </w:pPr>
      <w:r>
        <w:t>Weight the final sample to match the population based on character</w:t>
      </w:r>
      <w:r w:rsidR="00176DA3">
        <w:t>i</w:t>
      </w:r>
      <w:r>
        <w:t>stics.</w:t>
      </w:r>
    </w:p>
    <w:p w:rsidR="00176DA3" w:rsidRDefault="00176DA3" w:rsidP="009246CE">
      <w:pPr>
        <w:pStyle w:val="ListParagraph"/>
        <w:numPr>
          <w:ilvl w:val="2"/>
          <w:numId w:val="42"/>
        </w:numPr>
      </w:pPr>
      <w:r>
        <w:t>Characteristics of target population must be known from another source.</w:t>
      </w:r>
    </w:p>
    <w:p w:rsidR="00176DA3" w:rsidRDefault="00176DA3" w:rsidP="009246CE">
      <w:pPr>
        <w:pStyle w:val="ListParagraph"/>
        <w:numPr>
          <w:ilvl w:val="2"/>
          <w:numId w:val="42"/>
        </w:numPr>
      </w:pPr>
      <w:r>
        <w:t>Can only weight for characteristics measured in data set and asked about in the survey.</w:t>
      </w:r>
    </w:p>
    <w:p w:rsidR="00176DA3" w:rsidRDefault="00176DA3" w:rsidP="009246CE">
      <w:pPr>
        <w:pStyle w:val="ListParagraph"/>
        <w:numPr>
          <w:ilvl w:val="0"/>
          <w:numId w:val="42"/>
        </w:numPr>
      </w:pPr>
      <w:r>
        <w:t>Weighting is characteristic specific.</w:t>
      </w:r>
    </w:p>
    <w:p w:rsidR="00176DA3" w:rsidRDefault="00176DA3" w:rsidP="009246CE">
      <w:pPr>
        <w:pStyle w:val="ListParagraph"/>
        <w:numPr>
          <w:ilvl w:val="1"/>
          <w:numId w:val="42"/>
        </w:numPr>
      </w:pPr>
      <w:r>
        <w:t>Can improve some estimates while biasing or having no effect on others.</w:t>
      </w:r>
    </w:p>
    <w:p w:rsidR="00176DA3" w:rsidRDefault="00176DA3" w:rsidP="009246CE">
      <w:pPr>
        <w:pStyle w:val="ListParagraph"/>
        <w:numPr>
          <w:ilvl w:val="0"/>
          <w:numId w:val="42"/>
        </w:numPr>
      </w:pPr>
      <w:r>
        <w:t>Calculating Sampling Error</w:t>
      </w:r>
    </w:p>
    <w:p w:rsidR="00176DA3" w:rsidRPr="007379E1" w:rsidRDefault="007379E1" w:rsidP="009246CE">
      <w:pPr>
        <w:pStyle w:val="ListParagraph"/>
        <w:numPr>
          <w:ilvl w:val="1"/>
          <w:numId w:val="42"/>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9246CE">
      <w:pPr>
        <w:pStyle w:val="ListParagraph"/>
        <w:numPr>
          <w:ilvl w:val="2"/>
          <w:numId w:val="42"/>
        </w:numPr>
      </w:pPr>
      <w:proofErr w:type="spellStart"/>
      <w:r>
        <w:t>MoE</w:t>
      </w:r>
      <w:proofErr w:type="spellEnd"/>
      <w:r>
        <w:t xml:space="preserve"> = margin of sampling error</w:t>
      </w:r>
    </w:p>
    <w:p w:rsidR="007379E1" w:rsidRDefault="007379E1" w:rsidP="009246CE">
      <w:pPr>
        <w:pStyle w:val="ListParagraph"/>
        <w:numPr>
          <w:ilvl w:val="2"/>
          <w:numId w:val="42"/>
        </w:numPr>
      </w:pPr>
      <w:r>
        <w:t>z = z-score or critical value for the desired level of confidence</w:t>
      </w:r>
    </w:p>
    <w:p w:rsidR="007379E1" w:rsidRDefault="007379E1" w:rsidP="009246CE">
      <w:pPr>
        <w:pStyle w:val="ListParagraph"/>
        <w:numPr>
          <w:ilvl w:val="2"/>
          <w:numId w:val="42"/>
        </w:numPr>
      </w:pPr>
      <w:r>
        <w:lastRenderedPageBreak/>
        <w:t>p = proportion being test</w:t>
      </w:r>
    </w:p>
    <w:p w:rsidR="007379E1" w:rsidRDefault="007379E1" w:rsidP="009246CE">
      <w:pPr>
        <w:pStyle w:val="ListParagraph"/>
        <w:numPr>
          <w:ilvl w:val="2"/>
          <w:numId w:val="42"/>
        </w:numPr>
      </w:pPr>
      <w:r>
        <w:t>q = 1-p</w:t>
      </w:r>
    </w:p>
    <w:p w:rsidR="007379E1" w:rsidRDefault="007379E1" w:rsidP="009246CE">
      <w:pPr>
        <w:pStyle w:val="ListParagraph"/>
        <w:numPr>
          <w:ilvl w:val="2"/>
          <w:numId w:val="42"/>
        </w:numPr>
      </w:pPr>
      <w:r>
        <w:t>n = sample size</w:t>
      </w:r>
    </w:p>
    <w:p w:rsidR="007379E1" w:rsidRDefault="007379E1" w:rsidP="009246CE">
      <w:pPr>
        <w:pStyle w:val="ListParagraph"/>
        <w:numPr>
          <w:ilvl w:val="1"/>
          <w:numId w:val="42"/>
        </w:numPr>
      </w:pPr>
      <w:r>
        <w:t xml:space="preserve">Can apply </w:t>
      </w:r>
      <w:proofErr w:type="spellStart"/>
      <w:r>
        <w:t>fpc</w:t>
      </w:r>
      <w:proofErr w:type="spellEnd"/>
      <w:r>
        <w:t xml:space="preserve"> for small populations</w:t>
      </w:r>
    </w:p>
    <w:p w:rsidR="007379E1" w:rsidRPr="007379E1" w:rsidRDefault="007379E1" w:rsidP="009246CE">
      <w:pPr>
        <w:pStyle w:val="ListParagraph"/>
        <w:numPr>
          <w:ilvl w:val="2"/>
          <w:numId w:val="42"/>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9246CE">
      <w:pPr>
        <w:pStyle w:val="ListParagraph"/>
        <w:numPr>
          <w:ilvl w:val="3"/>
          <w:numId w:val="42"/>
        </w:numPr>
      </w:pPr>
      <w:r>
        <w:t>N = size of target population</w:t>
      </w:r>
    </w:p>
    <w:p w:rsidR="007379E1" w:rsidRDefault="007379E1" w:rsidP="009246CE">
      <w:pPr>
        <w:pStyle w:val="ListParagraph"/>
        <w:numPr>
          <w:ilvl w:val="3"/>
          <w:numId w:val="42"/>
        </w:numPr>
      </w:pPr>
      <w:r>
        <w:t>n = size of completed sample needed for desired confidence level</w:t>
      </w:r>
    </w:p>
    <w:p w:rsidR="00E5687B" w:rsidRDefault="007379E1" w:rsidP="009246CE">
      <w:pPr>
        <w:pStyle w:val="ListParagraph"/>
        <w:numPr>
          <w:ilvl w:val="2"/>
          <w:numId w:val="42"/>
        </w:numPr>
      </w:pPr>
      <w:proofErr w:type="spellStart"/>
      <w:r>
        <w:t>MoE</w:t>
      </w:r>
      <w:r>
        <w:rPr>
          <w:vertAlign w:val="subscript"/>
        </w:rPr>
        <w:t>Adj</w:t>
      </w:r>
      <w:proofErr w:type="spellEnd"/>
      <w:r>
        <w:t xml:space="preserve"> = (</w:t>
      </w:r>
      <w:proofErr w:type="spellStart"/>
      <w:r>
        <w:t>fpc</w:t>
      </w:r>
      <w:proofErr w:type="spellEnd"/>
      <w:r>
        <w:t>)(</w:t>
      </w:r>
      <w:proofErr w:type="spellStart"/>
      <w:r>
        <w:t>MoE</w:t>
      </w:r>
      <w:proofErr w:type="spellEnd"/>
      <w:r>
        <w:t>)</w:t>
      </w:r>
    </w:p>
    <w:p w:rsidR="00897DFF" w:rsidRDefault="00897DFF" w:rsidP="009246CE">
      <w:pPr>
        <w:pStyle w:val="ListParagraph"/>
        <w:numPr>
          <w:ilvl w:val="1"/>
          <w:numId w:val="42"/>
        </w:numPr>
      </w:pPr>
      <w:r>
        <w:t>Design effect is a measure of the loss of precision in a sample design compared to a simple random sample of the same size.</w:t>
      </w:r>
    </w:p>
    <w:p w:rsidR="00897DFF" w:rsidRDefault="00897DFF" w:rsidP="009246CE">
      <w:pPr>
        <w:pStyle w:val="ListParagraph"/>
        <w:numPr>
          <w:ilvl w:val="2"/>
          <w:numId w:val="42"/>
        </w:numPr>
      </w:pPr>
      <w:r>
        <w:t>Will vary for each estimate produced.</w:t>
      </w:r>
    </w:p>
    <w:p w:rsidR="00644B4E" w:rsidRDefault="00644B4E" w:rsidP="009246CE">
      <w:pPr>
        <w:pStyle w:val="ListParagraph"/>
        <w:numPr>
          <w:ilvl w:val="2"/>
          <w:numId w:val="42"/>
        </w:numPr>
      </w:pPr>
      <w:r>
        <w:t>Sampling error should include design effect</w:t>
      </w:r>
    </w:p>
    <w:p w:rsidR="00644B4E" w:rsidRPr="00644B4E" w:rsidRDefault="00644B4E" w:rsidP="009246CE">
      <w:pPr>
        <w:pStyle w:val="ListParagraph"/>
        <w:numPr>
          <w:ilvl w:val="2"/>
          <w:numId w:val="42"/>
        </w:numPr>
      </w:pPr>
      <w:proofErr w:type="spellStart"/>
      <w:r>
        <w:t>MoE</w:t>
      </w:r>
      <w:r>
        <w:rPr>
          <w:vertAlign w:val="subscript"/>
        </w:rPr>
        <w:t>DE</w:t>
      </w:r>
      <w:proofErr w:type="spellEnd"/>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9246CE">
      <w:pPr>
        <w:pStyle w:val="ListParagraph"/>
        <w:numPr>
          <w:ilvl w:val="0"/>
          <w:numId w:val="43"/>
        </w:numPr>
      </w:pPr>
      <w:r>
        <w:t>Less expensive than probability sampling</w:t>
      </w:r>
    </w:p>
    <w:p w:rsidR="00D96C90" w:rsidRDefault="00D96C90" w:rsidP="009246CE">
      <w:pPr>
        <w:pStyle w:val="ListParagraph"/>
        <w:numPr>
          <w:ilvl w:val="0"/>
          <w:numId w:val="43"/>
        </w:numPr>
      </w:pPr>
      <w:r>
        <w:t>Rely on volunteers with unknown selection probabilities</w:t>
      </w:r>
    </w:p>
    <w:p w:rsidR="00D96C90" w:rsidRDefault="00D96C90" w:rsidP="009246CE">
      <w:pPr>
        <w:pStyle w:val="ListParagraph"/>
        <w:numPr>
          <w:ilvl w:val="0"/>
          <w:numId w:val="43"/>
        </w:numPr>
      </w:pPr>
      <w:r>
        <w:t>Exclude large numbers of people from the selection process</w:t>
      </w:r>
    </w:p>
    <w:p w:rsidR="00D96C90" w:rsidRDefault="00D96C90" w:rsidP="009246CE">
      <w:pPr>
        <w:pStyle w:val="ListParagraph"/>
        <w:numPr>
          <w:ilvl w:val="0"/>
          <w:numId w:val="43"/>
        </w:numPr>
      </w:pPr>
      <w:r>
        <w:t>Methods</w:t>
      </w:r>
    </w:p>
    <w:p w:rsidR="00D96C90" w:rsidRDefault="00D96C90" w:rsidP="009246CE">
      <w:pPr>
        <w:pStyle w:val="ListParagraph"/>
        <w:numPr>
          <w:ilvl w:val="1"/>
          <w:numId w:val="43"/>
        </w:numPr>
      </w:pPr>
      <w:r>
        <w:t>Intercept sampling</w:t>
      </w:r>
    </w:p>
    <w:p w:rsidR="00D96C90" w:rsidRDefault="00D96C90" w:rsidP="009246CE">
      <w:pPr>
        <w:pStyle w:val="ListParagraph"/>
        <w:numPr>
          <w:ilvl w:val="1"/>
          <w:numId w:val="43"/>
        </w:numPr>
      </w:pPr>
      <w:r>
        <w:t>Snowball sampling</w:t>
      </w:r>
    </w:p>
    <w:p w:rsidR="00D96C90" w:rsidRDefault="00D96C90" w:rsidP="009246CE">
      <w:pPr>
        <w:pStyle w:val="ListParagraph"/>
        <w:numPr>
          <w:ilvl w:val="1"/>
          <w:numId w:val="43"/>
        </w:numPr>
      </w:pPr>
      <w:r>
        <w:t>Respondent-driven sampling</w:t>
      </w:r>
    </w:p>
    <w:p w:rsidR="00D96C90" w:rsidRDefault="00D96C90" w:rsidP="009246CE">
      <w:pPr>
        <w:pStyle w:val="ListParagraph"/>
        <w:numPr>
          <w:ilvl w:val="1"/>
          <w:numId w:val="43"/>
        </w:numPr>
      </w:pPr>
      <w:r>
        <w:t>Network sampling</w:t>
      </w:r>
    </w:p>
    <w:p w:rsidR="00D96C90" w:rsidRDefault="00D96C90" w:rsidP="009246CE">
      <w:pPr>
        <w:pStyle w:val="ListParagraph"/>
        <w:numPr>
          <w:ilvl w:val="1"/>
          <w:numId w:val="43"/>
        </w:numPr>
      </w:pPr>
      <w:r>
        <w:t>Sample matching</w:t>
      </w:r>
    </w:p>
    <w:p w:rsidR="00D96C90" w:rsidRDefault="00D96C90" w:rsidP="009246CE">
      <w:pPr>
        <w:pStyle w:val="ListParagraph"/>
        <w:numPr>
          <w:ilvl w:val="0"/>
          <w:numId w:val="43"/>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w:t>
      </w:r>
      <w:proofErr w:type="gramStart"/>
      <w:r w:rsidR="00D4533E">
        <w:t>really want</w:t>
      </w:r>
      <w:r>
        <w:t>s</w:t>
      </w:r>
      <w:proofErr w:type="gramEnd"/>
      <w:r>
        <w:t xml:space="preserve">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proofErr w:type="spellStart"/>
      <w:r>
        <w:t>iPOLL</w:t>
      </w:r>
      <w:proofErr w:type="spellEnd"/>
      <w:r>
        <w:t xml:space="preserve">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w:t>
      </w:r>
      <w:proofErr w:type="gramStart"/>
      <w:r>
        <w:t>taking into account</w:t>
      </w:r>
      <w:proofErr w:type="gramEnd"/>
      <w:r>
        <w:t xml:space="preserve">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 xml:space="preserve">Primacy and </w:t>
      </w:r>
      <w:proofErr w:type="spellStart"/>
      <w:r>
        <w:t>recency</w:t>
      </w:r>
      <w:proofErr w:type="spellEnd"/>
      <w:r>
        <w:t xml:space="preserve">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proofErr w:type="spellStart"/>
      <w:r>
        <w:t>Recency</w:t>
      </w:r>
      <w:proofErr w:type="spellEnd"/>
      <w:r>
        <w:t xml:space="preserve">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9246CE">
      <w:pPr>
        <w:pStyle w:val="ListParagraph"/>
        <w:numPr>
          <w:ilvl w:val="0"/>
          <w:numId w:val="34"/>
        </w:numPr>
      </w:pPr>
      <w:r>
        <w:t>Objectives</w:t>
      </w:r>
    </w:p>
    <w:p w:rsidR="000534ED" w:rsidRDefault="000534ED" w:rsidP="009246CE">
      <w:pPr>
        <w:pStyle w:val="ListParagraph"/>
        <w:numPr>
          <w:ilvl w:val="1"/>
          <w:numId w:val="34"/>
        </w:numPr>
      </w:pPr>
      <w:r>
        <w:t>Help respondents perceive and understand the layout and organization of the page.</w:t>
      </w:r>
    </w:p>
    <w:p w:rsidR="000534ED" w:rsidRDefault="000534ED" w:rsidP="009246CE">
      <w:pPr>
        <w:pStyle w:val="ListParagraph"/>
        <w:numPr>
          <w:ilvl w:val="1"/>
          <w:numId w:val="34"/>
        </w:numPr>
      </w:pPr>
      <w:r>
        <w:t>Help them recognize and follow the navigational path through the page.</w:t>
      </w:r>
    </w:p>
    <w:p w:rsidR="000534ED" w:rsidRDefault="004964B4" w:rsidP="009246CE">
      <w:pPr>
        <w:pStyle w:val="ListParagraph"/>
        <w:numPr>
          <w:ilvl w:val="0"/>
          <w:numId w:val="34"/>
        </w:numPr>
      </w:pPr>
      <w:r>
        <w:t>Establish grouping and subgrouping within and across questions in the questionnaire.</w:t>
      </w:r>
    </w:p>
    <w:p w:rsidR="004964B4" w:rsidRDefault="004964B4" w:rsidP="009246CE">
      <w:pPr>
        <w:pStyle w:val="ListParagraph"/>
        <w:numPr>
          <w:ilvl w:val="0"/>
          <w:numId w:val="34"/>
        </w:numPr>
      </w:pPr>
      <w:r>
        <w:t>Establish consistency in the visual presentation of questions and use alignment and vertical spacing to help respondents organize information on the page.</w:t>
      </w:r>
    </w:p>
    <w:p w:rsidR="004964B4" w:rsidRDefault="004964B4" w:rsidP="009246CE">
      <w:pPr>
        <w:pStyle w:val="ListParagraph"/>
        <w:numPr>
          <w:ilvl w:val="0"/>
          <w:numId w:val="34"/>
        </w:numPr>
      </w:pPr>
      <w:r>
        <w:t xml:space="preserve">Use color and contrast to help respondents </w:t>
      </w:r>
      <w:r w:rsidR="00F20308">
        <w:t>recognize the components of the questions and the navigational path through the questionnaire.</w:t>
      </w:r>
    </w:p>
    <w:p w:rsidR="00F20308" w:rsidRDefault="00F20308" w:rsidP="009246CE">
      <w:pPr>
        <w:pStyle w:val="ListParagraph"/>
        <w:numPr>
          <w:ilvl w:val="0"/>
          <w:numId w:val="34"/>
        </w:numPr>
      </w:pPr>
      <w:r>
        <w:t xml:space="preserve">Visually group related information in regions </w:t>
      </w:r>
      <w:r w:rsidR="00225695">
        <w:t>by using</w:t>
      </w:r>
      <w:r>
        <w:t xml:space="preserve"> contrast and enclosure.</w:t>
      </w:r>
    </w:p>
    <w:p w:rsidR="00F20308" w:rsidRDefault="00F20308" w:rsidP="009246CE">
      <w:pPr>
        <w:pStyle w:val="ListParagraph"/>
        <w:numPr>
          <w:ilvl w:val="0"/>
          <w:numId w:val="34"/>
        </w:numPr>
      </w:pPr>
      <w:r>
        <w:t xml:space="preserve">Use visual elements and properties consistently </w:t>
      </w:r>
      <w:r w:rsidR="00484A4C">
        <w:t>across questions and pages/screens to visually emphasize or deemphasize certain types of information.</w:t>
      </w:r>
    </w:p>
    <w:p w:rsidR="00484A4C" w:rsidRDefault="00484A4C" w:rsidP="009246CE">
      <w:pPr>
        <w:pStyle w:val="ListParagraph"/>
        <w:numPr>
          <w:ilvl w:val="0"/>
          <w:numId w:val="34"/>
        </w:numPr>
      </w:pPr>
      <w:r>
        <w:t>Avoid visual clutter.</w:t>
      </w:r>
    </w:p>
    <w:p w:rsidR="00484A4C" w:rsidRDefault="00484A4C" w:rsidP="009246CE">
      <w:pPr>
        <w:pStyle w:val="ListParagraph"/>
        <w:numPr>
          <w:ilvl w:val="0"/>
          <w:numId w:val="34"/>
        </w:numPr>
      </w:pPr>
      <w:r>
        <w:t xml:space="preserve">Avoid placing questions side by side on a page so that respondents are not asked to answer </w:t>
      </w:r>
      <w:r w:rsidR="00A658CC">
        <w:t>two questions at once.</w:t>
      </w:r>
    </w:p>
    <w:p w:rsidR="00D377DA" w:rsidRDefault="00D377DA" w:rsidP="009246CE">
      <w:pPr>
        <w:pStyle w:val="ListParagraph"/>
        <w:numPr>
          <w:ilvl w:val="0"/>
          <w:numId w:val="34"/>
        </w:numPr>
      </w:pPr>
      <w:r>
        <w:t>Minimize the use of matrices and grids and when they cannot be avoided, minimize their complexity.</w:t>
      </w:r>
    </w:p>
    <w:p w:rsidR="009246CE" w:rsidRDefault="009246CE" w:rsidP="009246CE">
      <w:pPr>
        <w:sectPr w:rsidR="009246CE" w:rsidSect="009C131C">
          <w:headerReference w:type="default" r:id="rId12"/>
          <w:pgSz w:w="12240" w:h="15840"/>
          <w:pgMar w:top="1440" w:right="1440" w:bottom="1440" w:left="1440" w:header="720" w:footer="720" w:gutter="0"/>
          <w:pgNumType w:start="1"/>
          <w:cols w:space="720"/>
          <w:docGrid w:linePitch="360"/>
        </w:sectPr>
      </w:pPr>
    </w:p>
    <w:p w:rsidR="009246CE" w:rsidRPr="009246CE" w:rsidRDefault="009246CE" w:rsidP="009246CE">
      <w:pPr>
        <w:rPr>
          <w:u w:val="single"/>
        </w:rPr>
      </w:pPr>
      <w:r w:rsidRPr="009246CE">
        <w:rPr>
          <w:u w:val="single"/>
        </w:rPr>
        <w:lastRenderedPageBreak/>
        <w:t>Preview Questions</w:t>
      </w:r>
    </w:p>
    <w:p w:rsidR="009246CE" w:rsidRDefault="009246CE" w:rsidP="009246CE">
      <w:pPr>
        <w:pStyle w:val="ListParagraph"/>
        <w:numPr>
          <w:ilvl w:val="0"/>
          <w:numId w:val="49"/>
        </w:numPr>
      </w:pPr>
      <w:r>
        <w:t>How should questions be ordered on a survey questionnaire?</w:t>
      </w:r>
    </w:p>
    <w:p w:rsidR="009246CE" w:rsidRDefault="009246CE" w:rsidP="009246CE">
      <w:pPr>
        <w:pStyle w:val="ListParagraph"/>
        <w:numPr>
          <w:ilvl w:val="0"/>
          <w:numId w:val="49"/>
        </w:numPr>
      </w:pPr>
      <w:r>
        <w:t>How do you test questions before including them on the final questionnaire?</w:t>
      </w:r>
    </w:p>
    <w:p w:rsidR="009246CE" w:rsidRDefault="009246CE" w:rsidP="009246CE">
      <w:pPr>
        <w:pStyle w:val="ListParagraph"/>
        <w:numPr>
          <w:ilvl w:val="0"/>
          <w:numId w:val="49"/>
        </w:numPr>
      </w:pPr>
      <w:r>
        <w:t>How do you test for question order effects?</w:t>
      </w:r>
    </w:p>
    <w:p w:rsidR="009246CE" w:rsidRDefault="009246CE" w:rsidP="009246CE"/>
    <w:p w:rsidR="009246CE" w:rsidRPr="009246CE" w:rsidRDefault="009246CE" w:rsidP="009246CE">
      <w:pPr>
        <w:rPr>
          <w:u w:val="single"/>
        </w:rPr>
      </w:pPr>
      <w:r w:rsidRPr="009246CE">
        <w:rPr>
          <w:u w:val="single"/>
        </w:rPr>
        <w:t>Reading Summary</w:t>
      </w:r>
    </w:p>
    <w:p w:rsidR="009246CE" w:rsidRDefault="00B6730D" w:rsidP="009246CE">
      <w:r>
        <w:t>Introductory Comments</w:t>
      </w:r>
    </w:p>
    <w:p w:rsidR="00B6730D" w:rsidRDefault="00B6730D" w:rsidP="00B6730D">
      <w:pPr>
        <w:pStyle w:val="ListParagraph"/>
        <w:numPr>
          <w:ilvl w:val="0"/>
          <w:numId w:val="50"/>
        </w:numPr>
      </w:pPr>
      <w:r>
        <w:t>Asking for sensitive information early in the questionnaire may cause many potential respondents not to answer at all.</w:t>
      </w:r>
    </w:p>
    <w:p w:rsidR="00B6730D" w:rsidRDefault="00B6730D" w:rsidP="00B6730D">
      <w:pPr>
        <w:pStyle w:val="ListParagraph"/>
        <w:numPr>
          <w:ilvl w:val="0"/>
          <w:numId w:val="50"/>
        </w:numPr>
      </w:pPr>
      <w:r>
        <w:t>Asking questions that seem unrelated to the topic may cause potential respondents to question the real purpose of the survey.</w:t>
      </w:r>
    </w:p>
    <w:p w:rsidR="00B6730D" w:rsidRDefault="00B6730D" w:rsidP="00B6730D">
      <w:pPr>
        <w:pStyle w:val="ListParagraph"/>
        <w:numPr>
          <w:ilvl w:val="0"/>
          <w:numId w:val="50"/>
        </w:numPr>
      </w:pPr>
      <w:r>
        <w:t>One question might bias the response to a later question if they are about highly correlated topics.</w:t>
      </w:r>
    </w:p>
    <w:p w:rsidR="00B6730D" w:rsidRDefault="00B6730D" w:rsidP="00B6730D"/>
    <w:p w:rsidR="00B6730D" w:rsidRDefault="00B6730D" w:rsidP="00B6730D">
      <w:r>
        <w:t>Question Order</w:t>
      </w:r>
    </w:p>
    <w:p w:rsidR="00B6730D" w:rsidRDefault="00B6730D" w:rsidP="00B6730D">
      <w:pPr>
        <w:pStyle w:val="ListParagraph"/>
        <w:numPr>
          <w:ilvl w:val="0"/>
          <w:numId w:val="51"/>
        </w:numPr>
      </w:pPr>
      <w:r>
        <w:t>Each question must be evaluated in term of its individual content and its role in the larger context of the survey objectives.</w:t>
      </w:r>
    </w:p>
    <w:p w:rsidR="00DB73CB" w:rsidRDefault="00B6730D" w:rsidP="00DB73CB">
      <w:pPr>
        <w:pStyle w:val="ListParagraph"/>
        <w:numPr>
          <w:ilvl w:val="0"/>
          <w:numId w:val="51"/>
        </w:numPr>
      </w:pPr>
      <w:r>
        <w:t>Properly ordered questions can help motivate respondents and reduce item non</w:t>
      </w:r>
      <w:r w:rsidR="00DB73CB">
        <w:t>response, survey nonresponse, and measurement error.</w:t>
      </w:r>
    </w:p>
    <w:p w:rsidR="00DB73CB" w:rsidRDefault="00DB73CB" w:rsidP="00DB73CB">
      <w:pPr>
        <w:pStyle w:val="ListParagraph"/>
        <w:numPr>
          <w:ilvl w:val="0"/>
          <w:numId w:val="51"/>
        </w:numPr>
      </w:pPr>
      <w:r>
        <w:t>Guidelines</w:t>
      </w:r>
    </w:p>
    <w:p w:rsidR="00DB73CB" w:rsidRDefault="00DB73CB" w:rsidP="00DB73CB">
      <w:pPr>
        <w:pStyle w:val="ListParagraph"/>
        <w:numPr>
          <w:ilvl w:val="1"/>
          <w:numId w:val="51"/>
        </w:numPr>
      </w:pPr>
      <w:r>
        <w:t>Group related questions that cover similar topics.</w:t>
      </w:r>
    </w:p>
    <w:p w:rsidR="00DB73CB" w:rsidRDefault="00DB73CB" w:rsidP="00DB73CB">
      <w:pPr>
        <w:pStyle w:val="ListParagraph"/>
        <w:numPr>
          <w:ilvl w:val="2"/>
          <w:numId w:val="51"/>
        </w:numPr>
      </w:pPr>
      <w:r>
        <w:t>Ordering a questionnaire is like organizing a conversation.</w:t>
      </w:r>
    </w:p>
    <w:p w:rsidR="00DB73CB" w:rsidRDefault="00DB73CB" w:rsidP="00DB73CB">
      <w:pPr>
        <w:pStyle w:val="ListParagraph"/>
        <w:numPr>
          <w:ilvl w:val="2"/>
          <w:numId w:val="51"/>
        </w:numPr>
      </w:pPr>
      <w:r>
        <w:t>It makes it easier for the respondent to recall the information necessary to respond accurately to the survey questions.</w:t>
      </w:r>
    </w:p>
    <w:p w:rsidR="00DB73CB" w:rsidRDefault="00DB73CB" w:rsidP="00DB73CB">
      <w:pPr>
        <w:pStyle w:val="ListParagraph"/>
        <w:numPr>
          <w:ilvl w:val="1"/>
          <w:numId w:val="51"/>
        </w:numPr>
      </w:pPr>
      <w:r>
        <w:t>Begin with questions that are likely to be relevant to most respondents.</w:t>
      </w:r>
    </w:p>
    <w:p w:rsidR="00DB73CB" w:rsidRDefault="00DB73CB" w:rsidP="00DB73CB">
      <w:pPr>
        <w:pStyle w:val="ListParagraph"/>
        <w:numPr>
          <w:ilvl w:val="2"/>
          <w:numId w:val="51"/>
        </w:numPr>
      </w:pPr>
      <w:r>
        <w:t>This builds commitment with the respondents.</w:t>
      </w:r>
    </w:p>
    <w:p w:rsidR="00DB73CB" w:rsidRDefault="00DB73CB" w:rsidP="00DB73CB">
      <w:pPr>
        <w:pStyle w:val="ListParagraph"/>
        <w:numPr>
          <w:ilvl w:val="2"/>
          <w:numId w:val="51"/>
        </w:numPr>
      </w:pPr>
      <w:r>
        <w:t>The first question strongly influences whether sample members choose to participate.</w:t>
      </w:r>
    </w:p>
    <w:p w:rsidR="00DB73CB" w:rsidRDefault="00DB73CB" w:rsidP="00DB73CB">
      <w:pPr>
        <w:pStyle w:val="ListParagraph"/>
        <w:numPr>
          <w:ilvl w:val="2"/>
          <w:numId w:val="51"/>
        </w:numPr>
      </w:pPr>
      <w:r>
        <w:t>The first questions need to be connected to the purpose of the questionnaire.</w:t>
      </w:r>
    </w:p>
    <w:p w:rsidR="00DB73CB" w:rsidRDefault="00DB73CB" w:rsidP="00DB73CB">
      <w:pPr>
        <w:pStyle w:val="ListParagraph"/>
        <w:numPr>
          <w:ilvl w:val="2"/>
          <w:numId w:val="51"/>
        </w:numPr>
      </w:pPr>
      <w:r>
        <w:t>Consider adding interest-getting questions to a survey for the sole purpose of developing commitment.</w:t>
      </w:r>
    </w:p>
    <w:p w:rsidR="00DB73CB" w:rsidRDefault="00DB73CB" w:rsidP="00DB73CB">
      <w:pPr>
        <w:pStyle w:val="ListParagraph"/>
        <w:numPr>
          <w:ilvl w:val="2"/>
          <w:numId w:val="51"/>
        </w:numPr>
      </w:pPr>
      <w:r>
        <w:t>It’s preferable to distinguish between those respondents who are screened out and those that choose not to respond to the survey.</w:t>
      </w:r>
    </w:p>
    <w:p w:rsidR="00DB73CB" w:rsidRDefault="00DB73CB" w:rsidP="00DB73CB">
      <w:pPr>
        <w:pStyle w:val="ListParagraph"/>
        <w:numPr>
          <w:ilvl w:val="1"/>
          <w:numId w:val="51"/>
        </w:numPr>
      </w:pPr>
      <w:r>
        <w:t>Place sensitive and potentially objectionable questions near the end of the questionnaire.</w:t>
      </w:r>
    </w:p>
    <w:p w:rsidR="00DB73CB" w:rsidRDefault="00DB73CB" w:rsidP="00DB73CB">
      <w:pPr>
        <w:pStyle w:val="ListParagraph"/>
        <w:numPr>
          <w:ilvl w:val="2"/>
          <w:numId w:val="51"/>
        </w:numPr>
      </w:pPr>
      <w:r>
        <w:t>Respondents less likely to quit (i.e., reduces item nonresponse and survey nonresponse).</w:t>
      </w:r>
    </w:p>
    <w:p w:rsidR="00167B21" w:rsidRDefault="00167B21" w:rsidP="00DB73CB">
      <w:pPr>
        <w:pStyle w:val="ListParagraph"/>
        <w:numPr>
          <w:ilvl w:val="2"/>
          <w:numId w:val="51"/>
        </w:numPr>
      </w:pPr>
      <w:r>
        <w:t xml:space="preserve">Questions may seem less objectionable </w:t>
      </w:r>
      <w:proofErr w:type="gramStart"/>
      <w:r>
        <w:t>in light of</w:t>
      </w:r>
      <w:proofErr w:type="gramEnd"/>
      <w:r>
        <w:t xml:space="preserve"> the questions already answered.</w:t>
      </w:r>
    </w:p>
    <w:p w:rsidR="00167B21" w:rsidRDefault="00167B21" w:rsidP="00167B21">
      <w:pPr>
        <w:pStyle w:val="ListParagraph"/>
        <w:numPr>
          <w:ilvl w:val="1"/>
          <w:numId w:val="51"/>
        </w:numPr>
      </w:pPr>
      <w:r>
        <w:t>Ask all filter questions before asking the follow-up questions.</w:t>
      </w:r>
    </w:p>
    <w:p w:rsidR="00167B21" w:rsidRDefault="00167B21" w:rsidP="00167B21">
      <w:pPr>
        <w:pStyle w:val="ListParagraph"/>
        <w:numPr>
          <w:ilvl w:val="2"/>
          <w:numId w:val="51"/>
        </w:numPr>
      </w:pPr>
      <w:r>
        <w:t>Minimizes the chance that respondents will intentionally answer filter questions in a way to avoid triggering follow up questions (i.e., motivated underreporting).</w:t>
      </w:r>
    </w:p>
    <w:p w:rsidR="00167B21" w:rsidRDefault="00167B21" w:rsidP="00167B21">
      <w:pPr>
        <w:pStyle w:val="ListParagraph"/>
        <w:numPr>
          <w:ilvl w:val="1"/>
          <w:numId w:val="51"/>
        </w:numPr>
      </w:pPr>
      <w:r>
        <w:t>Ask questions about events in the order the events occurred.</w:t>
      </w:r>
    </w:p>
    <w:p w:rsidR="00167B21" w:rsidRDefault="00167B21" w:rsidP="00167B21">
      <w:pPr>
        <w:pStyle w:val="ListParagraph"/>
        <w:numPr>
          <w:ilvl w:val="2"/>
          <w:numId w:val="51"/>
        </w:numPr>
      </w:pPr>
      <w:r>
        <w:t>Reduced the cognitive burden on the respondent.</w:t>
      </w:r>
    </w:p>
    <w:p w:rsidR="00167B21" w:rsidRDefault="00167B21" w:rsidP="00167B21">
      <w:pPr>
        <w:pStyle w:val="ListParagraph"/>
        <w:numPr>
          <w:ilvl w:val="2"/>
          <w:numId w:val="51"/>
        </w:numPr>
      </w:pPr>
      <w:r>
        <w:t>Remembering one event can help with recall of the next event in the sequence.</w:t>
      </w:r>
    </w:p>
    <w:p w:rsidR="00167B21" w:rsidRDefault="00167B21" w:rsidP="00167B21">
      <w:pPr>
        <w:pStyle w:val="ListParagraph"/>
        <w:numPr>
          <w:ilvl w:val="1"/>
          <w:numId w:val="51"/>
        </w:numPr>
      </w:pPr>
      <w:r>
        <w:lastRenderedPageBreak/>
        <w:t>Avoid unintended question order effects.</w:t>
      </w:r>
    </w:p>
    <w:p w:rsidR="00167B21" w:rsidRDefault="00167B21" w:rsidP="00167B21">
      <w:pPr>
        <w:pStyle w:val="ListParagraph"/>
        <w:numPr>
          <w:ilvl w:val="2"/>
          <w:numId w:val="51"/>
        </w:numPr>
      </w:pPr>
      <w:r>
        <w:t xml:space="preserve">People tend to give answers </w:t>
      </w:r>
      <w:r w:rsidR="000F56BF">
        <w:t>by considering</w:t>
      </w:r>
      <w:r>
        <w:t xml:space="preserve"> things they have already said.</w:t>
      </w:r>
    </w:p>
    <w:p w:rsidR="00167B21" w:rsidRDefault="00167B21" w:rsidP="00167B21">
      <w:pPr>
        <w:pStyle w:val="ListParagraph"/>
        <w:numPr>
          <w:ilvl w:val="2"/>
          <w:numId w:val="51"/>
        </w:numPr>
      </w:pPr>
      <w:r>
        <w:t>Contrast effects are when responses to questions become more different.</w:t>
      </w:r>
    </w:p>
    <w:p w:rsidR="00167B21" w:rsidRDefault="00167B21" w:rsidP="00167B21">
      <w:pPr>
        <w:pStyle w:val="ListParagraph"/>
        <w:numPr>
          <w:ilvl w:val="2"/>
          <w:numId w:val="51"/>
        </w:numPr>
      </w:pPr>
      <w:r>
        <w:t>Assimilation effects are when responses to questions become more similar.</w:t>
      </w:r>
    </w:p>
    <w:p w:rsidR="006E5794" w:rsidRDefault="006E5794" w:rsidP="00167B21">
      <w:pPr>
        <w:pStyle w:val="ListParagraph"/>
        <w:numPr>
          <w:ilvl w:val="2"/>
          <w:numId w:val="51"/>
        </w:numPr>
      </w:pPr>
      <w:r>
        <w:t>Cognitive-based order effects are when early questions influence the way later questions are mentally processed.</w:t>
      </w:r>
    </w:p>
    <w:p w:rsidR="006E5794" w:rsidRDefault="006E5794" w:rsidP="00167B21">
      <w:pPr>
        <w:pStyle w:val="ListParagraph"/>
        <w:numPr>
          <w:ilvl w:val="2"/>
          <w:numId w:val="51"/>
        </w:numPr>
      </w:pPr>
      <w:r>
        <w:t>Normative-based order effects are when early questions invoke a social norm that affects the way later questions are answered.</w:t>
      </w:r>
    </w:p>
    <w:p w:rsidR="006E5794" w:rsidRDefault="006E5794" w:rsidP="00167B21">
      <w:pPr>
        <w:pStyle w:val="ListParagraph"/>
        <w:numPr>
          <w:ilvl w:val="2"/>
          <w:numId w:val="51"/>
        </w:numPr>
      </w:pPr>
      <w:r>
        <w:t>Priming and carryover can result in assimilation effects.</w:t>
      </w:r>
    </w:p>
    <w:p w:rsidR="006E5794" w:rsidRDefault="006E5794" w:rsidP="00167B21">
      <w:pPr>
        <w:pStyle w:val="ListParagraph"/>
        <w:numPr>
          <w:ilvl w:val="2"/>
          <w:numId w:val="51"/>
        </w:numPr>
      </w:pPr>
      <w:r>
        <w:t>Anchoring can produce either assimilation or contrast effects.</w:t>
      </w:r>
    </w:p>
    <w:p w:rsidR="006E5794" w:rsidRDefault="006E5794" w:rsidP="00167B21">
      <w:pPr>
        <w:pStyle w:val="ListParagraph"/>
        <w:numPr>
          <w:ilvl w:val="2"/>
          <w:numId w:val="51"/>
        </w:numPr>
      </w:pPr>
      <w:r>
        <w:t>Subtraction effects are when important considerations used to answer an earlier question are not considered for later questions.</w:t>
      </w:r>
    </w:p>
    <w:p w:rsidR="006E5794" w:rsidRDefault="006E5794" w:rsidP="00167B21">
      <w:pPr>
        <w:pStyle w:val="ListParagraph"/>
        <w:numPr>
          <w:ilvl w:val="2"/>
          <w:numId w:val="51"/>
        </w:numPr>
      </w:pPr>
      <w:r>
        <w:t>Norm o</w:t>
      </w:r>
      <w:r w:rsidR="00D77B31">
        <w:t>f evenhandedness is when person</w:t>
      </w:r>
      <w:r>
        <w:t xml:space="preserve"> judges someone from outside their group </w:t>
      </w:r>
      <w:r w:rsidR="00D77B31">
        <w:t>for something and feels the need to apply the same standard to someone from inside their group.</w:t>
      </w:r>
    </w:p>
    <w:p w:rsidR="00D77B31" w:rsidRDefault="00D77B31" w:rsidP="00167B21">
      <w:pPr>
        <w:pStyle w:val="ListParagraph"/>
        <w:numPr>
          <w:ilvl w:val="2"/>
          <w:numId w:val="51"/>
        </w:numPr>
      </w:pPr>
      <w:r>
        <w:t>Respondents try to answer later questions in a way that is consistent with their answers to earlier questions.</w:t>
      </w:r>
    </w:p>
    <w:p w:rsidR="00D77B31" w:rsidRDefault="00D77B31" w:rsidP="00167B21">
      <w:pPr>
        <w:pStyle w:val="ListParagraph"/>
        <w:numPr>
          <w:ilvl w:val="2"/>
          <w:numId w:val="51"/>
        </w:numPr>
      </w:pPr>
      <w:r>
        <w:t>Respondents avoid extreme responses to question when a more social situation will potentially follow.</w:t>
      </w:r>
    </w:p>
    <w:p w:rsidR="00D77B31" w:rsidRDefault="00D77B31" w:rsidP="00167B21">
      <w:pPr>
        <w:pStyle w:val="ListParagraph"/>
        <w:numPr>
          <w:ilvl w:val="2"/>
          <w:numId w:val="51"/>
        </w:numPr>
      </w:pPr>
      <w:r>
        <w:t xml:space="preserve">Summary questions tend to be scored lower by respondents when ask after the specific questions. </w:t>
      </w:r>
    </w:p>
    <w:p w:rsidR="00D77B31" w:rsidRDefault="00D77B31" w:rsidP="00D77B31"/>
    <w:p w:rsidR="00D77B31" w:rsidRDefault="00D77B31" w:rsidP="00D77B31">
      <w:r>
        <w:t>Testing Questions and Questionnaires</w:t>
      </w:r>
    </w:p>
    <w:p w:rsidR="00D77B31" w:rsidRDefault="00545E73" w:rsidP="00D77B31">
      <w:pPr>
        <w:pStyle w:val="ListParagraph"/>
        <w:numPr>
          <w:ilvl w:val="0"/>
          <w:numId w:val="52"/>
        </w:numPr>
      </w:pPr>
      <w:r>
        <w:t>Testing questions and questionnaires helps diagnose and resolve problems before distributing the survey in the field</w:t>
      </w:r>
      <w:r w:rsidR="008B4787">
        <w:t>.</w:t>
      </w:r>
    </w:p>
    <w:p w:rsidR="008B4787" w:rsidRDefault="008B4787" w:rsidP="00D77B31">
      <w:pPr>
        <w:pStyle w:val="ListParagraph"/>
        <w:numPr>
          <w:ilvl w:val="0"/>
          <w:numId w:val="52"/>
        </w:numPr>
      </w:pPr>
      <w:r>
        <w:t>Distributing a problematic survey will increase the potential for error.</w:t>
      </w:r>
    </w:p>
    <w:p w:rsidR="008B4787" w:rsidRDefault="008B4787" w:rsidP="00D77B31">
      <w:pPr>
        <w:pStyle w:val="ListParagraph"/>
        <w:numPr>
          <w:ilvl w:val="0"/>
          <w:numId w:val="52"/>
        </w:numPr>
      </w:pPr>
      <w:r>
        <w:t>Testing methods are not interchangeable; different methods reveal different issues.</w:t>
      </w:r>
    </w:p>
    <w:p w:rsidR="008B4787" w:rsidRDefault="008B4787" w:rsidP="008B4787">
      <w:pPr>
        <w:pStyle w:val="ListParagraph"/>
        <w:numPr>
          <w:ilvl w:val="1"/>
          <w:numId w:val="52"/>
        </w:numPr>
      </w:pPr>
      <w:r>
        <w:t xml:space="preserve">Cognitive interview </w:t>
      </w:r>
      <w:r>
        <w:sym w:font="Wingdings" w:char="F0E0"/>
      </w:r>
      <w:r>
        <w:t xml:space="preserve"> how people understand the question</w:t>
      </w:r>
    </w:p>
    <w:p w:rsidR="008B4787" w:rsidRDefault="008B4787" w:rsidP="008B4787">
      <w:pPr>
        <w:pStyle w:val="ListParagraph"/>
        <w:numPr>
          <w:ilvl w:val="1"/>
          <w:numId w:val="52"/>
        </w:numPr>
      </w:pPr>
      <w:r>
        <w:t xml:space="preserve">Small field test </w:t>
      </w:r>
      <w:r>
        <w:sym w:font="Wingdings" w:char="F0E0"/>
      </w:r>
      <w:r>
        <w:t xml:space="preserve"> how a planned implementation will work</w:t>
      </w:r>
    </w:p>
    <w:p w:rsidR="008B4787" w:rsidRDefault="008B4787" w:rsidP="008B4787">
      <w:pPr>
        <w:pStyle w:val="ListParagraph"/>
        <w:numPr>
          <w:ilvl w:val="1"/>
          <w:numId w:val="52"/>
        </w:numPr>
      </w:pPr>
      <w:r>
        <w:t xml:space="preserve">Experiment </w:t>
      </w:r>
      <w:r>
        <w:sym w:font="Wingdings" w:char="F0E0"/>
      </w:r>
      <w:r>
        <w:t xml:space="preserve"> which strategy is most effective</w:t>
      </w:r>
    </w:p>
    <w:p w:rsidR="008B4787" w:rsidRDefault="008B4787" w:rsidP="008B4787">
      <w:pPr>
        <w:pStyle w:val="ListParagraph"/>
        <w:numPr>
          <w:ilvl w:val="0"/>
          <w:numId w:val="52"/>
        </w:numPr>
      </w:pPr>
      <w:r>
        <w:t>Guidelines</w:t>
      </w:r>
    </w:p>
    <w:p w:rsidR="008B4787" w:rsidRDefault="008B4787" w:rsidP="008B4787">
      <w:pPr>
        <w:pStyle w:val="ListParagraph"/>
        <w:numPr>
          <w:ilvl w:val="1"/>
          <w:numId w:val="52"/>
        </w:numPr>
      </w:pPr>
      <w:r>
        <w:t>Obtain feedback about the draft questionnaire from expert reviews.</w:t>
      </w:r>
    </w:p>
    <w:p w:rsidR="008B4787" w:rsidRDefault="008B4787" w:rsidP="008B4787">
      <w:pPr>
        <w:pStyle w:val="ListParagraph"/>
        <w:numPr>
          <w:ilvl w:val="2"/>
          <w:numId w:val="52"/>
        </w:numPr>
      </w:pPr>
      <w:r>
        <w:t>A caveat is that many content experts are not well trained in survey questionnaire design.</w:t>
      </w:r>
    </w:p>
    <w:p w:rsidR="008B4787" w:rsidRDefault="008B4787" w:rsidP="008B4787">
      <w:pPr>
        <w:pStyle w:val="ListParagraph"/>
        <w:numPr>
          <w:ilvl w:val="2"/>
          <w:numId w:val="52"/>
        </w:numPr>
      </w:pPr>
      <w:r>
        <w:t>Use a variety of experts (e.g., content experts, questionnaire design experts, data analysis experts).</w:t>
      </w:r>
    </w:p>
    <w:p w:rsidR="008B4787" w:rsidRDefault="00607C62" w:rsidP="008B4787">
      <w:pPr>
        <w:pStyle w:val="ListParagraph"/>
        <w:numPr>
          <w:ilvl w:val="1"/>
          <w:numId w:val="52"/>
        </w:numPr>
      </w:pPr>
      <w:r>
        <w:t>Conduct cognitive interviews of the complete questionnaire to identify wording, question order, visual design, and navigation problems.</w:t>
      </w:r>
    </w:p>
    <w:p w:rsidR="00607C62" w:rsidRDefault="00607C62" w:rsidP="00607C62">
      <w:pPr>
        <w:pStyle w:val="ListParagraph"/>
        <w:numPr>
          <w:ilvl w:val="2"/>
          <w:numId w:val="52"/>
        </w:numPr>
      </w:pPr>
      <w:r>
        <w:t>Test respondents are asked to think aloud when responding to the questions.</w:t>
      </w:r>
    </w:p>
    <w:p w:rsidR="00607C62" w:rsidRDefault="00607C62" w:rsidP="00607C62">
      <w:pPr>
        <w:pStyle w:val="ListParagraph"/>
        <w:numPr>
          <w:ilvl w:val="2"/>
          <w:numId w:val="52"/>
        </w:numPr>
      </w:pPr>
      <w:r>
        <w:t>Practice questions are used to train the respondent in the technique.</w:t>
      </w:r>
    </w:p>
    <w:p w:rsidR="00607C62" w:rsidRDefault="00607C62" w:rsidP="00607C62">
      <w:pPr>
        <w:pStyle w:val="ListParagraph"/>
        <w:numPr>
          <w:ilvl w:val="2"/>
          <w:numId w:val="52"/>
        </w:numPr>
      </w:pPr>
      <w:r>
        <w:t xml:space="preserve">Examples of protocols available at </w:t>
      </w:r>
      <w:hyperlink r:id="rId13" w:history="1">
        <w:r w:rsidRPr="003110E6">
          <w:rPr>
            <w:rStyle w:val="Hyperlink"/>
          </w:rPr>
          <w:t>www.sesrc.wsu.edu/dillman/</w:t>
        </w:r>
      </w:hyperlink>
      <w:r>
        <w:t>.</w:t>
      </w:r>
    </w:p>
    <w:p w:rsidR="00607C62" w:rsidRDefault="00607C62" w:rsidP="00607C62">
      <w:pPr>
        <w:pStyle w:val="ListParagraph"/>
        <w:numPr>
          <w:ilvl w:val="2"/>
          <w:numId w:val="52"/>
        </w:numPr>
      </w:pPr>
      <w:r>
        <w:t xml:space="preserve">Retrospective interviewing has respondents answer the survey questions silently while the interviewer simply observes; at the end the interviewer asks the respondent about their experience completing the questionnaire </w:t>
      </w:r>
      <w:r>
        <w:sym w:font="Wingdings" w:char="F0E0"/>
      </w:r>
      <w:r>
        <w:t xml:space="preserve"> useful for evaluating navigation through a survey.</w:t>
      </w:r>
    </w:p>
    <w:p w:rsidR="00E60765" w:rsidRDefault="00607C62" w:rsidP="00607C62">
      <w:pPr>
        <w:pStyle w:val="ListParagraph"/>
        <w:numPr>
          <w:ilvl w:val="2"/>
          <w:numId w:val="52"/>
        </w:numPr>
      </w:pPr>
      <w:r>
        <w:lastRenderedPageBreak/>
        <w:t xml:space="preserve">It’s difficult to know if an issue uncovered is relevant to a significant </w:t>
      </w:r>
      <w:r w:rsidR="00E60765">
        <w:t>portion of the potential respondents.</w:t>
      </w:r>
    </w:p>
    <w:p w:rsidR="00E60765" w:rsidRDefault="00E60765" w:rsidP="00E60765">
      <w:pPr>
        <w:pStyle w:val="ListParagraph"/>
        <w:numPr>
          <w:ilvl w:val="1"/>
          <w:numId w:val="52"/>
        </w:numPr>
      </w:pPr>
      <w:r>
        <w:t>Evaluate questionnaire components by conducting experiments.</w:t>
      </w:r>
    </w:p>
    <w:p w:rsidR="00607C62" w:rsidRDefault="00E60765" w:rsidP="00E60765">
      <w:pPr>
        <w:pStyle w:val="ListParagraph"/>
        <w:numPr>
          <w:ilvl w:val="2"/>
          <w:numId w:val="52"/>
        </w:numPr>
      </w:pPr>
      <w:r>
        <w:t>The up-front costs of experiments are often offset by the back-end cost savings in data collection (e.g., higher early response rates reducing the amount of more expensive follow-up contacts).</w:t>
      </w:r>
      <w:r w:rsidR="00607C62">
        <w:t xml:space="preserve"> </w:t>
      </w:r>
    </w:p>
    <w:p w:rsidR="00AE0C5B" w:rsidRDefault="00AE0C5B" w:rsidP="00AE0C5B">
      <w:pPr>
        <w:pStyle w:val="ListParagraph"/>
        <w:numPr>
          <w:ilvl w:val="1"/>
          <w:numId w:val="52"/>
        </w:numPr>
      </w:pPr>
      <w:r>
        <w:t>Evaluate the questionnaire itself with a small pilot study of a subsample of the study population.</w:t>
      </w:r>
    </w:p>
    <w:p w:rsidR="00263F35" w:rsidRDefault="00263F35" w:rsidP="00263F35">
      <w:pPr>
        <w:pStyle w:val="ListParagraph"/>
        <w:numPr>
          <w:ilvl w:val="2"/>
          <w:numId w:val="52"/>
        </w:numPr>
      </w:pPr>
      <w:r>
        <w:t>Can also be useful to evaluate implementation procedures and interviewer performance.</w:t>
      </w:r>
    </w:p>
    <w:p w:rsidR="00263F35" w:rsidRDefault="00263F35" w:rsidP="00263F35">
      <w:pPr>
        <w:pStyle w:val="ListParagraph"/>
        <w:numPr>
          <w:ilvl w:val="2"/>
          <w:numId w:val="52"/>
        </w:numPr>
      </w:pPr>
      <w:r>
        <w:t>Pilot studies are also helpful for developing cost estimates for the actual study.</w:t>
      </w:r>
    </w:p>
    <w:p w:rsidR="00263F35" w:rsidRDefault="00263F35" w:rsidP="00263F35">
      <w:pPr>
        <w:pStyle w:val="ListParagraph"/>
        <w:numPr>
          <w:ilvl w:val="1"/>
          <w:numId w:val="52"/>
        </w:numPr>
      </w:pPr>
      <w:r>
        <w:t>Use eye tracking to understand how respondents visually process questionnaires.</w:t>
      </w:r>
    </w:p>
    <w:p w:rsidR="005138D0" w:rsidRDefault="005138D0" w:rsidP="00263F35">
      <w:pPr>
        <w:pStyle w:val="ListParagraph"/>
        <w:numPr>
          <w:ilvl w:val="1"/>
          <w:numId w:val="52"/>
        </w:numPr>
      </w:pPr>
      <w:r>
        <w:t>Conduct testing in the modes that respondents will use to complete the questionnaire.</w:t>
      </w:r>
    </w:p>
    <w:p w:rsidR="007511BE" w:rsidRDefault="007511BE" w:rsidP="00263F35">
      <w:pPr>
        <w:pStyle w:val="ListParagraph"/>
        <w:numPr>
          <w:ilvl w:val="1"/>
          <w:numId w:val="52"/>
        </w:numPr>
      </w:pPr>
      <w:r>
        <w:t>Document and archive all aspects of the survey design.</w:t>
      </w:r>
    </w:p>
    <w:p w:rsidR="009E357A" w:rsidRDefault="009E357A" w:rsidP="00C6637A">
      <w:pPr>
        <w:sectPr w:rsidR="009E357A" w:rsidSect="009C131C">
          <w:headerReference w:type="default" r:id="rId14"/>
          <w:pgSz w:w="12240" w:h="15840"/>
          <w:pgMar w:top="1440" w:right="1440" w:bottom="1440" w:left="1440" w:header="720" w:footer="720" w:gutter="0"/>
          <w:pgNumType w:start="1"/>
          <w:cols w:space="720"/>
          <w:docGrid w:linePitch="360"/>
        </w:sectPr>
      </w:pPr>
    </w:p>
    <w:p w:rsidR="00C6637A" w:rsidRPr="009E357A" w:rsidRDefault="009E357A" w:rsidP="00C6637A">
      <w:pPr>
        <w:rPr>
          <w:u w:val="single"/>
        </w:rPr>
      </w:pPr>
      <w:r w:rsidRPr="009E357A">
        <w:rPr>
          <w:u w:val="single"/>
        </w:rPr>
        <w:lastRenderedPageBreak/>
        <w:t>Preview Questions</w:t>
      </w:r>
    </w:p>
    <w:p w:rsidR="009E357A" w:rsidRDefault="00B9070D" w:rsidP="009E357A">
      <w:pPr>
        <w:pStyle w:val="ListParagraph"/>
        <w:numPr>
          <w:ilvl w:val="0"/>
          <w:numId w:val="53"/>
        </w:numPr>
      </w:pPr>
      <w:r>
        <w:t>What are the different types of telephone surveys?</w:t>
      </w:r>
    </w:p>
    <w:p w:rsidR="00B9070D" w:rsidRDefault="00B9070D" w:rsidP="009E357A">
      <w:pPr>
        <w:pStyle w:val="ListParagraph"/>
        <w:numPr>
          <w:ilvl w:val="0"/>
          <w:numId w:val="53"/>
        </w:numPr>
      </w:pPr>
      <w:r>
        <w:t>What are the guidelines for designing telephone surveys?</w:t>
      </w:r>
    </w:p>
    <w:p w:rsidR="00B9070D" w:rsidRDefault="00B9070D" w:rsidP="009E357A">
      <w:pPr>
        <w:pStyle w:val="ListParagraph"/>
        <w:numPr>
          <w:ilvl w:val="0"/>
          <w:numId w:val="53"/>
        </w:numPr>
      </w:pPr>
      <w:r>
        <w:t>What are the guidelines for administering telephone questionnaires?</w:t>
      </w:r>
    </w:p>
    <w:p w:rsidR="00B9070D" w:rsidRDefault="00B9070D" w:rsidP="009E357A">
      <w:pPr>
        <w:pStyle w:val="ListParagraph"/>
        <w:numPr>
          <w:ilvl w:val="0"/>
          <w:numId w:val="53"/>
        </w:numPr>
      </w:pPr>
      <w:r>
        <w:t>How do you establish calling rules and procedures?</w:t>
      </w:r>
    </w:p>
    <w:p w:rsidR="00B9070D" w:rsidRDefault="00B9070D" w:rsidP="009E357A">
      <w:pPr>
        <w:pStyle w:val="ListParagraph"/>
        <w:numPr>
          <w:ilvl w:val="0"/>
          <w:numId w:val="53"/>
        </w:numPr>
      </w:pPr>
      <w:r>
        <w:t>What are the guidelines for quality control and testing telephone questionnaires?</w:t>
      </w:r>
    </w:p>
    <w:p w:rsidR="009E357A" w:rsidRDefault="009E357A" w:rsidP="00C6637A"/>
    <w:p w:rsidR="009E357A" w:rsidRPr="009E357A" w:rsidRDefault="009E357A" w:rsidP="00C6637A">
      <w:pPr>
        <w:rPr>
          <w:u w:val="single"/>
        </w:rPr>
      </w:pPr>
      <w:r w:rsidRPr="009E357A">
        <w:rPr>
          <w:u w:val="single"/>
        </w:rPr>
        <w:t>Reading Summary</w:t>
      </w:r>
    </w:p>
    <w:p w:rsidR="009E357A" w:rsidRDefault="00665788" w:rsidP="00C6637A">
      <w:r>
        <w:t>General Comments</w:t>
      </w:r>
    </w:p>
    <w:p w:rsidR="00665788" w:rsidRDefault="00665788" w:rsidP="00665788">
      <w:pPr>
        <w:pStyle w:val="ListParagraph"/>
        <w:numPr>
          <w:ilvl w:val="0"/>
          <w:numId w:val="54"/>
        </w:numPr>
      </w:pPr>
      <w:r>
        <w:t>Telephone surveys have become harder to conduct over the past 10 years.</w:t>
      </w:r>
    </w:p>
    <w:p w:rsidR="00665788" w:rsidRDefault="00665788" w:rsidP="00665788">
      <w:pPr>
        <w:pStyle w:val="ListParagraph"/>
        <w:numPr>
          <w:ilvl w:val="1"/>
          <w:numId w:val="54"/>
        </w:numPr>
      </w:pPr>
      <w:r>
        <w:t>Alternative communication channels.</w:t>
      </w:r>
    </w:p>
    <w:p w:rsidR="00665788" w:rsidRDefault="00665788" w:rsidP="00665788">
      <w:pPr>
        <w:pStyle w:val="ListParagraph"/>
        <w:numPr>
          <w:ilvl w:val="1"/>
          <w:numId w:val="54"/>
        </w:numPr>
      </w:pPr>
      <w:r>
        <w:t>Decline of landline phones.</w:t>
      </w:r>
    </w:p>
    <w:p w:rsidR="00665788" w:rsidRDefault="00665788" w:rsidP="00665788">
      <w:pPr>
        <w:pStyle w:val="ListParagraph"/>
        <w:numPr>
          <w:ilvl w:val="1"/>
          <w:numId w:val="54"/>
        </w:numPr>
      </w:pPr>
      <w:r>
        <w:t>Call screening technologies.</w:t>
      </w:r>
    </w:p>
    <w:p w:rsidR="00665788" w:rsidRDefault="00665788" w:rsidP="00665788">
      <w:pPr>
        <w:pStyle w:val="ListParagraph"/>
        <w:numPr>
          <w:ilvl w:val="1"/>
          <w:numId w:val="54"/>
        </w:numPr>
      </w:pPr>
      <w:r>
        <w:t>Declining contact and cooperation rates.</w:t>
      </w:r>
    </w:p>
    <w:p w:rsidR="00665788" w:rsidRDefault="00665788" w:rsidP="00665788">
      <w:pPr>
        <w:pStyle w:val="ListParagraph"/>
        <w:numPr>
          <w:ilvl w:val="0"/>
          <w:numId w:val="54"/>
        </w:numPr>
      </w:pPr>
      <w:r>
        <w:t>Telephones surveys now cost more to conduct than they did in the past.</w:t>
      </w:r>
    </w:p>
    <w:p w:rsidR="00665788" w:rsidRDefault="00665788" w:rsidP="00665788">
      <w:pPr>
        <w:pStyle w:val="ListParagraph"/>
        <w:numPr>
          <w:ilvl w:val="0"/>
          <w:numId w:val="54"/>
        </w:numPr>
      </w:pPr>
      <w:r>
        <w:t>Low response rates cause concern for nonresponse bias.</w:t>
      </w:r>
    </w:p>
    <w:p w:rsidR="00665788" w:rsidRDefault="00665788" w:rsidP="00665788">
      <w:pPr>
        <w:pStyle w:val="ListParagraph"/>
        <w:numPr>
          <w:ilvl w:val="0"/>
          <w:numId w:val="54"/>
        </w:numPr>
      </w:pPr>
      <w:r>
        <w:t>Researchers should use the services of organizations that specialize in conducting telephone surveys.</w:t>
      </w:r>
    </w:p>
    <w:p w:rsidR="00665788" w:rsidRDefault="00665788" w:rsidP="00665788"/>
    <w:p w:rsidR="00665788" w:rsidRDefault="00665788" w:rsidP="00665788">
      <w:r>
        <w:t>Types of Telephone Surveys</w:t>
      </w:r>
    </w:p>
    <w:p w:rsidR="00665788" w:rsidRDefault="00665788" w:rsidP="00665788">
      <w:pPr>
        <w:pStyle w:val="ListParagraph"/>
        <w:numPr>
          <w:ilvl w:val="0"/>
          <w:numId w:val="55"/>
        </w:numPr>
      </w:pPr>
      <w:r>
        <w:t>Public opinion surveys</w:t>
      </w:r>
    </w:p>
    <w:p w:rsidR="004D592A" w:rsidRDefault="004D592A" w:rsidP="00665788">
      <w:pPr>
        <w:pStyle w:val="ListParagraph"/>
        <w:numPr>
          <w:ilvl w:val="0"/>
          <w:numId w:val="55"/>
        </w:numPr>
      </w:pPr>
      <w:r>
        <w:t>Surveys of listed samples (e.g., organization members, university alumni)</w:t>
      </w:r>
    </w:p>
    <w:p w:rsidR="004D592A" w:rsidRDefault="004D592A" w:rsidP="00665788">
      <w:pPr>
        <w:pStyle w:val="ListParagraph"/>
        <w:numPr>
          <w:ilvl w:val="0"/>
          <w:numId w:val="55"/>
        </w:numPr>
      </w:pPr>
      <w:r>
        <w:t>Consumer sentiment</w:t>
      </w:r>
    </w:p>
    <w:p w:rsidR="004D592A" w:rsidRDefault="004D592A" w:rsidP="004D592A"/>
    <w:p w:rsidR="004D592A" w:rsidRDefault="004D592A" w:rsidP="004D592A">
      <w:r>
        <w:t>Guidelines for Designing Telephone Questionnaires</w:t>
      </w:r>
    </w:p>
    <w:p w:rsidR="004D592A" w:rsidRDefault="004D592A" w:rsidP="004D592A">
      <w:pPr>
        <w:pStyle w:val="ListParagraph"/>
        <w:numPr>
          <w:ilvl w:val="0"/>
          <w:numId w:val="56"/>
        </w:numPr>
      </w:pPr>
      <w:r>
        <w:t>Administration</w:t>
      </w:r>
    </w:p>
    <w:p w:rsidR="004D592A" w:rsidRDefault="004D592A" w:rsidP="004D592A">
      <w:pPr>
        <w:pStyle w:val="ListParagraph"/>
        <w:numPr>
          <w:ilvl w:val="1"/>
          <w:numId w:val="56"/>
        </w:numPr>
      </w:pPr>
      <w:r>
        <w:t>Interviewers</w:t>
      </w:r>
    </w:p>
    <w:p w:rsidR="004D592A" w:rsidRDefault="004D592A" w:rsidP="004D592A">
      <w:pPr>
        <w:pStyle w:val="ListParagraph"/>
        <w:numPr>
          <w:ilvl w:val="1"/>
          <w:numId w:val="56"/>
        </w:numPr>
      </w:pPr>
      <w:r>
        <w:t>Interactive voice responses (IVR)</w:t>
      </w:r>
    </w:p>
    <w:p w:rsidR="004D592A" w:rsidRDefault="004D592A" w:rsidP="004D592A">
      <w:pPr>
        <w:pStyle w:val="ListParagraph"/>
        <w:numPr>
          <w:ilvl w:val="0"/>
          <w:numId w:val="56"/>
        </w:numPr>
      </w:pPr>
      <w:r>
        <w:t>Must design questionnaire from the perspectives of respondents and interviewers.</w:t>
      </w:r>
    </w:p>
    <w:p w:rsidR="004D592A" w:rsidRDefault="004D592A" w:rsidP="004D592A">
      <w:pPr>
        <w:pStyle w:val="ListParagraph"/>
        <w:numPr>
          <w:ilvl w:val="0"/>
          <w:numId w:val="56"/>
        </w:numPr>
      </w:pPr>
      <w:r>
        <w:t xml:space="preserve">Most </w:t>
      </w:r>
      <w:r>
        <w:t xml:space="preserve">telephone </w:t>
      </w:r>
      <w:r>
        <w:t xml:space="preserve">surveys use computer-assisted telephone interviewing (CATI). </w:t>
      </w:r>
    </w:p>
    <w:p w:rsidR="009F6BE4" w:rsidRDefault="009F6BE4" w:rsidP="004D592A">
      <w:pPr>
        <w:pStyle w:val="ListParagraph"/>
        <w:numPr>
          <w:ilvl w:val="0"/>
          <w:numId w:val="56"/>
        </w:numPr>
      </w:pPr>
      <w:r>
        <w:t>Guidelines</w:t>
      </w:r>
    </w:p>
    <w:p w:rsidR="009F6BE4" w:rsidRDefault="009F6BE4" w:rsidP="009F6BE4">
      <w:pPr>
        <w:pStyle w:val="ListParagraph"/>
        <w:numPr>
          <w:ilvl w:val="1"/>
          <w:numId w:val="56"/>
        </w:numPr>
      </w:pPr>
      <w:r>
        <w:t>Break complex questions into a series of simpler questions.</w:t>
      </w:r>
    </w:p>
    <w:p w:rsidR="009F6BE4" w:rsidRDefault="009F6BE4" w:rsidP="009F6BE4">
      <w:pPr>
        <w:pStyle w:val="ListParagraph"/>
        <w:numPr>
          <w:ilvl w:val="1"/>
          <w:numId w:val="56"/>
        </w:numPr>
      </w:pPr>
      <w:r>
        <w:t>Questions should not tax the respondent’s memory.</w:t>
      </w:r>
    </w:p>
    <w:p w:rsidR="009F6BE4" w:rsidRDefault="009F6BE4" w:rsidP="009F6BE4">
      <w:pPr>
        <w:pStyle w:val="ListParagraph"/>
        <w:numPr>
          <w:ilvl w:val="1"/>
          <w:numId w:val="56"/>
        </w:numPr>
      </w:pPr>
      <w:r>
        <w:t>Ensure the words the interviewer reads clearly convey the question.</w:t>
      </w:r>
    </w:p>
    <w:p w:rsidR="009F6BE4" w:rsidRDefault="009F6BE4" w:rsidP="009F6BE4">
      <w:pPr>
        <w:pStyle w:val="ListParagraph"/>
        <w:numPr>
          <w:ilvl w:val="1"/>
          <w:numId w:val="56"/>
        </w:numPr>
      </w:pPr>
      <w:r>
        <w:t>Provide clear and simple cues to the interviewer:</w:t>
      </w:r>
    </w:p>
    <w:p w:rsidR="009F6BE4" w:rsidRDefault="009F6BE4" w:rsidP="009F6BE4">
      <w:pPr>
        <w:pStyle w:val="ListParagraph"/>
        <w:numPr>
          <w:ilvl w:val="2"/>
          <w:numId w:val="56"/>
        </w:numPr>
      </w:pPr>
      <w:r>
        <w:t>Material that must be read.</w:t>
      </w:r>
    </w:p>
    <w:p w:rsidR="009F6BE4" w:rsidRDefault="009F6BE4" w:rsidP="009F6BE4">
      <w:pPr>
        <w:pStyle w:val="ListParagraph"/>
        <w:numPr>
          <w:ilvl w:val="2"/>
          <w:numId w:val="56"/>
        </w:numPr>
      </w:pPr>
      <w:r>
        <w:t>Material that is optional to read.</w:t>
      </w:r>
    </w:p>
    <w:p w:rsidR="009F6BE4" w:rsidRDefault="009F6BE4" w:rsidP="009F6BE4">
      <w:pPr>
        <w:pStyle w:val="ListParagraph"/>
        <w:numPr>
          <w:ilvl w:val="2"/>
          <w:numId w:val="56"/>
        </w:numPr>
      </w:pPr>
      <w:r>
        <w:t>Material that should not be read.</w:t>
      </w:r>
    </w:p>
    <w:p w:rsidR="0075702C" w:rsidRDefault="0075702C" w:rsidP="0075702C">
      <w:pPr>
        <w:pStyle w:val="ListParagraph"/>
        <w:numPr>
          <w:ilvl w:val="1"/>
          <w:numId w:val="56"/>
        </w:numPr>
      </w:pPr>
      <w:r>
        <w:t>Locate interviewer instructions where they are needed by the interviewer.</w:t>
      </w:r>
    </w:p>
    <w:p w:rsidR="0075702C" w:rsidRDefault="0075702C" w:rsidP="0075702C">
      <w:pPr>
        <w:pStyle w:val="ListParagraph"/>
        <w:numPr>
          <w:ilvl w:val="1"/>
          <w:numId w:val="56"/>
        </w:numPr>
      </w:pPr>
      <w:r>
        <w:t>Include conversational cues and short, simple transition statements.</w:t>
      </w:r>
    </w:p>
    <w:p w:rsidR="0075702C" w:rsidRDefault="0075702C" w:rsidP="0075702C">
      <w:pPr>
        <w:pStyle w:val="ListParagraph"/>
        <w:numPr>
          <w:ilvl w:val="2"/>
          <w:numId w:val="56"/>
        </w:numPr>
      </w:pPr>
      <w:r>
        <w:t>Providing non-substantive and catch-all response options tends not to work in telephone surveys.</w:t>
      </w:r>
    </w:p>
    <w:p w:rsidR="0075702C" w:rsidRDefault="0075702C" w:rsidP="0075702C">
      <w:pPr>
        <w:pStyle w:val="ListParagraph"/>
        <w:numPr>
          <w:ilvl w:val="1"/>
          <w:numId w:val="56"/>
        </w:numPr>
      </w:pPr>
      <w:r>
        <w:t>Avoid using abbreviations and special characters.</w:t>
      </w:r>
    </w:p>
    <w:p w:rsidR="0075702C" w:rsidRDefault="0075702C" w:rsidP="0075702C">
      <w:pPr>
        <w:pStyle w:val="ListParagraph"/>
        <w:numPr>
          <w:ilvl w:val="2"/>
          <w:numId w:val="56"/>
        </w:numPr>
      </w:pPr>
      <w:r>
        <w:t>Include pronunciations for difficult words, names, and places.</w:t>
      </w:r>
    </w:p>
    <w:p w:rsidR="0036298C" w:rsidRDefault="0036298C" w:rsidP="0036298C">
      <w:pPr>
        <w:pStyle w:val="ListParagraph"/>
        <w:numPr>
          <w:ilvl w:val="1"/>
          <w:numId w:val="56"/>
        </w:numPr>
      </w:pPr>
      <w:r>
        <w:t>Include a “Do Not Know” and “Refused” option for every question.</w:t>
      </w:r>
    </w:p>
    <w:p w:rsidR="0036298C" w:rsidRDefault="0036298C" w:rsidP="0036298C">
      <w:pPr>
        <w:pStyle w:val="ListParagraph"/>
        <w:numPr>
          <w:ilvl w:val="2"/>
          <w:numId w:val="56"/>
        </w:numPr>
      </w:pPr>
      <w:r>
        <w:lastRenderedPageBreak/>
        <w:t>Often required for CATI systems.</w:t>
      </w:r>
    </w:p>
    <w:p w:rsidR="0036298C" w:rsidRDefault="0036298C" w:rsidP="0036298C">
      <w:pPr>
        <w:pStyle w:val="ListParagraph"/>
        <w:numPr>
          <w:ilvl w:val="2"/>
          <w:numId w:val="56"/>
        </w:numPr>
      </w:pPr>
      <w:r>
        <w:t>Called interviewer protects or volunteered categories.</w:t>
      </w:r>
    </w:p>
    <w:p w:rsidR="0036298C" w:rsidRDefault="0036298C" w:rsidP="0036298C">
      <w:pPr>
        <w:pStyle w:val="ListParagraph"/>
        <w:numPr>
          <w:ilvl w:val="1"/>
          <w:numId w:val="56"/>
        </w:numPr>
      </w:pPr>
      <w:r>
        <w:t>Provide ways for interviewers to respond to and record the outcome of very possible scenario.</w:t>
      </w:r>
    </w:p>
    <w:p w:rsidR="0036298C" w:rsidRDefault="0036298C" w:rsidP="0036298C">
      <w:pPr>
        <w:pStyle w:val="ListParagraph"/>
        <w:numPr>
          <w:ilvl w:val="1"/>
          <w:numId w:val="56"/>
        </w:numPr>
      </w:pPr>
      <w:r>
        <w:t>Provide standardized scripts for responses to questions respondents may ask.</w:t>
      </w:r>
    </w:p>
    <w:p w:rsidR="0036298C" w:rsidRDefault="0036298C" w:rsidP="0036298C">
      <w:pPr>
        <w:pStyle w:val="ListParagraph"/>
        <w:numPr>
          <w:ilvl w:val="2"/>
          <w:numId w:val="56"/>
        </w:numPr>
      </w:pPr>
      <w:r>
        <w:t>Provide instructions for special procedures for the study.</w:t>
      </w:r>
    </w:p>
    <w:p w:rsidR="0036298C" w:rsidRDefault="0036298C" w:rsidP="0036298C">
      <w:pPr>
        <w:pStyle w:val="ListParagraph"/>
        <w:numPr>
          <w:ilvl w:val="1"/>
          <w:numId w:val="56"/>
        </w:numPr>
      </w:pPr>
      <w:r>
        <w:t>Display each individual question on its own screen.</w:t>
      </w:r>
    </w:p>
    <w:p w:rsidR="0036298C" w:rsidRDefault="0036298C" w:rsidP="0036298C">
      <w:pPr>
        <w:pStyle w:val="ListParagraph"/>
        <w:numPr>
          <w:ilvl w:val="1"/>
          <w:numId w:val="56"/>
        </w:numPr>
      </w:pPr>
      <w:r>
        <w:t>Include additional question needed for screening and weighting surveys when cell phone numbers are included.</w:t>
      </w:r>
    </w:p>
    <w:p w:rsidR="0036298C" w:rsidRDefault="0036298C" w:rsidP="0036298C">
      <w:pPr>
        <w:pStyle w:val="ListParagraph"/>
        <w:numPr>
          <w:ilvl w:val="2"/>
          <w:numId w:val="56"/>
        </w:numPr>
      </w:pPr>
      <w:r>
        <w:t>Not a minor.</w:t>
      </w:r>
    </w:p>
    <w:p w:rsidR="0036298C" w:rsidRDefault="0036298C" w:rsidP="0036298C">
      <w:pPr>
        <w:pStyle w:val="ListParagraph"/>
        <w:numPr>
          <w:ilvl w:val="2"/>
          <w:numId w:val="56"/>
        </w:numPr>
      </w:pPr>
      <w:r>
        <w:t>Able to talk.</w:t>
      </w:r>
    </w:p>
    <w:p w:rsidR="006D6B63" w:rsidRDefault="006D6B63" w:rsidP="0036298C">
      <w:pPr>
        <w:pStyle w:val="ListParagraph"/>
        <w:numPr>
          <w:ilvl w:val="2"/>
          <w:numId w:val="56"/>
        </w:numPr>
      </w:pPr>
      <w:r>
        <w:t>Eligible geographic location.</w:t>
      </w:r>
    </w:p>
    <w:p w:rsidR="006D6B63" w:rsidRDefault="006D6B63" w:rsidP="006D6B63">
      <w:pPr>
        <w:pStyle w:val="ListParagraph"/>
        <w:numPr>
          <w:ilvl w:val="1"/>
          <w:numId w:val="56"/>
        </w:numPr>
      </w:pPr>
      <w:r>
        <w:t>Consider offering to reimburse cell phone respondents for their minutes used.</w:t>
      </w:r>
    </w:p>
    <w:p w:rsidR="006D6B63" w:rsidRDefault="006D6B63" w:rsidP="006D6B63"/>
    <w:p w:rsidR="006D6B63" w:rsidRDefault="006D6B63" w:rsidP="006D6B63">
      <w:r>
        <w:t>Guidelines for Administering Telephone Questionnaires</w:t>
      </w:r>
    </w:p>
    <w:p w:rsidR="006D6B63" w:rsidRDefault="006D6B63" w:rsidP="006D6B63">
      <w:pPr>
        <w:pStyle w:val="ListParagraph"/>
        <w:numPr>
          <w:ilvl w:val="0"/>
          <w:numId w:val="57"/>
        </w:numPr>
      </w:pPr>
      <w:bookmarkStart w:id="0" w:name="_GoBack"/>
      <w:bookmarkEnd w:id="0"/>
    </w:p>
    <w:p w:rsidR="009246CE" w:rsidRDefault="009246CE" w:rsidP="009246CE"/>
    <w:p w:rsidR="00E13776" w:rsidRDefault="00E13776" w:rsidP="00225695">
      <w:pPr>
        <w:sectPr w:rsidR="00E13776" w:rsidSect="009C131C">
          <w:headerReference w:type="default" r:id="rId15"/>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9246CE">
      <w:pPr>
        <w:pStyle w:val="ListParagraph"/>
        <w:numPr>
          <w:ilvl w:val="0"/>
          <w:numId w:val="44"/>
        </w:numPr>
      </w:pPr>
      <w:r>
        <w:t>What are the general guidelines for designing web and mobile questionnaires?</w:t>
      </w:r>
    </w:p>
    <w:p w:rsidR="00EE4ADF" w:rsidRDefault="00EE4ADF" w:rsidP="009246CE">
      <w:pPr>
        <w:pStyle w:val="ListParagraph"/>
        <w:numPr>
          <w:ilvl w:val="0"/>
          <w:numId w:val="44"/>
        </w:numPr>
      </w:pPr>
      <w:r>
        <w:t>What are the general guidelines for implementing web and mobile surveys?</w:t>
      </w:r>
    </w:p>
    <w:p w:rsidR="00EE4ADF" w:rsidRDefault="00EE4ADF" w:rsidP="009246CE">
      <w:pPr>
        <w:pStyle w:val="ListParagraph"/>
        <w:numPr>
          <w:ilvl w:val="0"/>
          <w:numId w:val="44"/>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9246CE">
      <w:pPr>
        <w:pStyle w:val="ListParagraph"/>
        <w:numPr>
          <w:ilvl w:val="0"/>
          <w:numId w:val="45"/>
        </w:numPr>
      </w:pPr>
      <w:r>
        <w:t>Speed, low cost, and economies of scale make web and mobile surveys attractive.</w:t>
      </w:r>
    </w:p>
    <w:p w:rsidR="00EE4ADF" w:rsidRDefault="00EE4ADF" w:rsidP="009246CE">
      <w:pPr>
        <w:pStyle w:val="ListParagraph"/>
        <w:numPr>
          <w:ilvl w:val="0"/>
          <w:numId w:val="45"/>
        </w:numPr>
      </w:pPr>
      <w:r>
        <w:t>About 91% of all adults in the United States have cell phones.</w:t>
      </w:r>
    </w:p>
    <w:p w:rsidR="00EE4ADF" w:rsidRDefault="00EE4ADF" w:rsidP="009246CE">
      <w:pPr>
        <w:pStyle w:val="ListParagraph"/>
        <w:numPr>
          <w:ilvl w:val="0"/>
          <w:numId w:val="45"/>
        </w:numPr>
      </w:pPr>
      <w:r>
        <w:t>Roughly 56% of all adults in the United States have smartphones.</w:t>
      </w:r>
    </w:p>
    <w:p w:rsidR="00EE4ADF" w:rsidRDefault="00EE4ADF" w:rsidP="009246CE">
      <w:pPr>
        <w:pStyle w:val="ListParagraph"/>
        <w:numPr>
          <w:ilvl w:val="0"/>
          <w:numId w:val="45"/>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9246CE">
      <w:pPr>
        <w:pStyle w:val="ListParagraph"/>
        <w:numPr>
          <w:ilvl w:val="0"/>
          <w:numId w:val="46"/>
        </w:numPr>
      </w:pPr>
      <w:r>
        <w:t>What to consider when evaluating software options for surveys.</w:t>
      </w:r>
    </w:p>
    <w:p w:rsidR="00ED1389" w:rsidRDefault="00ED1389" w:rsidP="009246CE">
      <w:pPr>
        <w:pStyle w:val="ListParagraph"/>
        <w:numPr>
          <w:ilvl w:val="1"/>
          <w:numId w:val="46"/>
        </w:numPr>
      </w:pPr>
      <w:r>
        <w:t>The design flexibility and ease of use of the software.</w:t>
      </w:r>
    </w:p>
    <w:p w:rsidR="00ED1389" w:rsidRDefault="00ED1389" w:rsidP="009246CE">
      <w:pPr>
        <w:pStyle w:val="ListParagraph"/>
        <w:numPr>
          <w:ilvl w:val="1"/>
          <w:numId w:val="46"/>
        </w:numPr>
      </w:pPr>
      <w:r>
        <w:t>The amount of control one has over the data.</w:t>
      </w:r>
    </w:p>
    <w:p w:rsidR="00ED1389" w:rsidRDefault="00ED1389" w:rsidP="009246CE">
      <w:pPr>
        <w:pStyle w:val="ListParagraph"/>
        <w:numPr>
          <w:ilvl w:val="1"/>
          <w:numId w:val="46"/>
        </w:numPr>
      </w:pPr>
      <w:r>
        <w:t>The degree of access provided to the data.</w:t>
      </w:r>
    </w:p>
    <w:p w:rsidR="00ED1389" w:rsidRDefault="00ED1389" w:rsidP="009246CE">
      <w:pPr>
        <w:pStyle w:val="ListParagraph"/>
        <w:numPr>
          <w:ilvl w:val="1"/>
          <w:numId w:val="46"/>
        </w:numPr>
      </w:pPr>
      <w:r>
        <w:t>The cost of the software.</w:t>
      </w:r>
    </w:p>
    <w:p w:rsidR="00ED1389" w:rsidRDefault="00ED1389" w:rsidP="009246CE">
      <w:pPr>
        <w:pStyle w:val="ListParagraph"/>
        <w:numPr>
          <w:ilvl w:val="0"/>
          <w:numId w:val="46"/>
        </w:numPr>
      </w:pPr>
      <w:r>
        <w:t>Collection options</w:t>
      </w:r>
    </w:p>
    <w:p w:rsidR="00ED1389" w:rsidRDefault="00ED1389" w:rsidP="009246CE">
      <w:pPr>
        <w:pStyle w:val="ListParagraph"/>
        <w:numPr>
          <w:ilvl w:val="1"/>
          <w:numId w:val="46"/>
        </w:numPr>
      </w:pPr>
      <w:r>
        <w:t>Fillable PDFs returned by email.</w:t>
      </w:r>
    </w:p>
    <w:p w:rsidR="00ED1389" w:rsidRDefault="00ED1389" w:rsidP="009246CE">
      <w:pPr>
        <w:pStyle w:val="ListParagraph"/>
        <w:numPr>
          <w:ilvl w:val="1"/>
          <w:numId w:val="46"/>
        </w:numPr>
      </w:pPr>
      <w:r>
        <w:t>Embed survey in email or text message.</w:t>
      </w:r>
    </w:p>
    <w:p w:rsidR="00ED1389" w:rsidRDefault="00ED1389" w:rsidP="009246CE">
      <w:pPr>
        <w:pStyle w:val="ListParagraph"/>
        <w:numPr>
          <w:ilvl w:val="2"/>
          <w:numId w:val="46"/>
        </w:numPr>
      </w:pPr>
      <w:r>
        <w:t>Limited control over visual appearance.</w:t>
      </w:r>
    </w:p>
    <w:p w:rsidR="00ED1389" w:rsidRDefault="00ED1389" w:rsidP="009246CE">
      <w:pPr>
        <w:pStyle w:val="ListParagraph"/>
        <w:numPr>
          <w:ilvl w:val="2"/>
          <w:numId w:val="46"/>
        </w:numPr>
      </w:pPr>
      <w:r>
        <w:t>Respondent entries shifts content.</w:t>
      </w:r>
    </w:p>
    <w:p w:rsidR="00ED1389" w:rsidRDefault="00ED1389" w:rsidP="009246CE">
      <w:pPr>
        <w:pStyle w:val="ListParagraph"/>
        <w:numPr>
          <w:ilvl w:val="2"/>
          <w:numId w:val="46"/>
        </w:numPr>
      </w:pPr>
      <w:r>
        <w:t>Difficult to complete on cell phones and mobile devices.</w:t>
      </w:r>
    </w:p>
    <w:p w:rsidR="00ED1389" w:rsidRDefault="00157B27" w:rsidP="009246CE">
      <w:pPr>
        <w:pStyle w:val="ListParagraph"/>
        <w:numPr>
          <w:ilvl w:val="0"/>
          <w:numId w:val="46"/>
        </w:numPr>
      </w:pPr>
      <w:r>
        <w:t>General guidelines</w:t>
      </w:r>
    </w:p>
    <w:p w:rsidR="00157B27" w:rsidRDefault="00157B27" w:rsidP="009246CE">
      <w:pPr>
        <w:pStyle w:val="ListParagraph"/>
        <w:numPr>
          <w:ilvl w:val="1"/>
          <w:numId w:val="46"/>
        </w:numPr>
      </w:pPr>
      <w:r>
        <w:t>Decide how the survey will be programmed and hosted.</w:t>
      </w:r>
    </w:p>
    <w:p w:rsidR="00157B27" w:rsidRDefault="00157B27" w:rsidP="009246CE">
      <w:pPr>
        <w:pStyle w:val="ListParagraph"/>
        <w:numPr>
          <w:ilvl w:val="1"/>
          <w:numId w:val="46"/>
        </w:numPr>
      </w:pPr>
      <w:r>
        <w:t>Evaluate the technological capabilities of the survey population.</w:t>
      </w:r>
    </w:p>
    <w:p w:rsidR="00157B27" w:rsidRDefault="00157B27" w:rsidP="009246CE">
      <w:pPr>
        <w:pStyle w:val="ListParagraph"/>
        <w:numPr>
          <w:ilvl w:val="1"/>
          <w:numId w:val="46"/>
        </w:numPr>
      </w:pPr>
      <w:r>
        <w:t>Ensure that questions display similarly across different devices, platforms, browsers, and user settings.</w:t>
      </w:r>
    </w:p>
    <w:p w:rsidR="00157B27" w:rsidRDefault="00157B27" w:rsidP="009246CE">
      <w:pPr>
        <w:pStyle w:val="ListParagraph"/>
        <w:numPr>
          <w:ilvl w:val="2"/>
          <w:numId w:val="46"/>
        </w:numPr>
      </w:pPr>
      <w:r>
        <w:t xml:space="preserve">Program for the lowest likely screen resolution </w:t>
      </w:r>
    </w:p>
    <w:p w:rsidR="00157B27" w:rsidRDefault="00157B27" w:rsidP="009246CE">
      <w:pPr>
        <w:pStyle w:val="ListParagraph"/>
        <w:numPr>
          <w:ilvl w:val="3"/>
          <w:numId w:val="46"/>
        </w:numPr>
      </w:pPr>
      <w:proofErr w:type="gramStart"/>
      <w:r>
        <w:t>typically</w:t>
      </w:r>
      <w:proofErr w:type="gramEnd"/>
      <w:r>
        <w:t xml:space="preserve"> 800 x 600 pixels for desktop screens</w:t>
      </w:r>
    </w:p>
    <w:p w:rsidR="00157B27" w:rsidRDefault="00157B27" w:rsidP="009246CE">
      <w:pPr>
        <w:pStyle w:val="ListParagraph"/>
        <w:numPr>
          <w:ilvl w:val="3"/>
          <w:numId w:val="46"/>
        </w:numPr>
      </w:pPr>
      <w:proofErr w:type="gramStart"/>
      <w:r>
        <w:t>typically</w:t>
      </w:r>
      <w:proofErr w:type="gramEnd"/>
      <w:r>
        <w:t xml:space="preserve"> 640 x 960 pixels for smartphones</w:t>
      </w:r>
    </w:p>
    <w:p w:rsidR="00157B27" w:rsidRDefault="00157B27" w:rsidP="009246CE">
      <w:pPr>
        <w:pStyle w:val="ListParagraph"/>
        <w:numPr>
          <w:ilvl w:val="2"/>
          <w:numId w:val="46"/>
        </w:numPr>
      </w:pPr>
      <w:r>
        <w:t>Center align main survey questionnaire region.</w:t>
      </w:r>
    </w:p>
    <w:p w:rsidR="003F47D3" w:rsidRDefault="003F47D3" w:rsidP="009246CE">
      <w:pPr>
        <w:pStyle w:val="ListParagraph"/>
        <w:numPr>
          <w:ilvl w:val="1"/>
          <w:numId w:val="46"/>
        </w:numPr>
      </w:pPr>
      <w:r>
        <w:t>Offer a questionnaire optimized for mobile.</w:t>
      </w:r>
    </w:p>
    <w:p w:rsidR="003F47D3" w:rsidRDefault="003F47D3" w:rsidP="009246CE">
      <w:pPr>
        <w:pStyle w:val="ListParagraph"/>
        <w:numPr>
          <w:ilvl w:val="1"/>
          <w:numId w:val="46"/>
        </w:numPr>
      </w:pPr>
      <w:r>
        <w:t>Decide how many questions will be presented on each web page.</w:t>
      </w:r>
    </w:p>
    <w:p w:rsidR="003F47D3" w:rsidRDefault="003F47D3" w:rsidP="009246CE">
      <w:pPr>
        <w:pStyle w:val="ListParagraph"/>
        <w:numPr>
          <w:ilvl w:val="1"/>
          <w:numId w:val="46"/>
        </w:numPr>
      </w:pPr>
      <w:r>
        <w:t>Decide how questions will be arranged on each web page.</w:t>
      </w:r>
    </w:p>
    <w:p w:rsidR="003F47D3" w:rsidRDefault="003F47D3" w:rsidP="009246CE">
      <w:pPr>
        <w:pStyle w:val="ListParagraph"/>
        <w:numPr>
          <w:ilvl w:val="1"/>
          <w:numId w:val="46"/>
        </w:numPr>
      </w:pPr>
      <w:r>
        <w:t>Create interesting and informative welcome and closing screens with wide appeal.</w:t>
      </w:r>
    </w:p>
    <w:p w:rsidR="004C7A80" w:rsidRDefault="004C7A80" w:rsidP="009246CE">
      <w:pPr>
        <w:pStyle w:val="ListParagraph"/>
        <w:numPr>
          <w:ilvl w:val="1"/>
          <w:numId w:val="46"/>
        </w:numPr>
      </w:pPr>
      <w:r>
        <w:t>Emphasize the respondent rather than the survey sponsor in the screen format.</w:t>
      </w:r>
    </w:p>
    <w:p w:rsidR="004C7A80" w:rsidRDefault="004C7A80" w:rsidP="009246CE">
      <w:pPr>
        <w:pStyle w:val="ListParagraph"/>
        <w:numPr>
          <w:ilvl w:val="1"/>
          <w:numId w:val="46"/>
        </w:numPr>
      </w:pPr>
      <w:r>
        <w:t>Use a consistent page layout across screens.</w:t>
      </w:r>
    </w:p>
    <w:p w:rsidR="004C7A80" w:rsidRDefault="004C7A80" w:rsidP="009246CE">
      <w:pPr>
        <w:pStyle w:val="ListParagraph"/>
        <w:numPr>
          <w:ilvl w:val="1"/>
          <w:numId w:val="46"/>
        </w:numPr>
      </w:pPr>
      <w:r>
        <w:t>Emphasize essential information and de-emphasize non-essential information.</w:t>
      </w:r>
    </w:p>
    <w:p w:rsidR="004C7A80" w:rsidRDefault="004C7A80" w:rsidP="009246CE">
      <w:pPr>
        <w:pStyle w:val="ListParagraph"/>
        <w:numPr>
          <w:ilvl w:val="1"/>
          <w:numId w:val="46"/>
        </w:numPr>
      </w:pPr>
      <w:r>
        <w:t>Allow respondents to navigate backwards in the survey.</w:t>
      </w:r>
    </w:p>
    <w:p w:rsidR="004C7A80" w:rsidRDefault="004C7A80" w:rsidP="009246CE">
      <w:pPr>
        <w:pStyle w:val="ListParagraph"/>
        <w:numPr>
          <w:ilvl w:val="1"/>
          <w:numId w:val="46"/>
        </w:numPr>
      </w:pPr>
      <w:r>
        <w:t xml:space="preserve">Do NOT require response to questions unless </w:t>
      </w:r>
      <w:proofErr w:type="gramStart"/>
      <w:r>
        <w:t>absolutely necessary</w:t>
      </w:r>
      <w:proofErr w:type="gramEnd"/>
      <w:r w:rsidR="00F21463">
        <w:t xml:space="preserve"> for the survey</w:t>
      </w:r>
      <w:r>
        <w:t>.</w:t>
      </w:r>
    </w:p>
    <w:p w:rsidR="004C7A80" w:rsidRDefault="00F21463" w:rsidP="009246CE">
      <w:pPr>
        <w:pStyle w:val="ListParagraph"/>
        <w:numPr>
          <w:ilvl w:val="1"/>
          <w:numId w:val="46"/>
        </w:numPr>
      </w:pPr>
      <w:r>
        <w:lastRenderedPageBreak/>
        <w:t>Include survey-level and item-specific error messages to help respondents resolve issues they may encounter when completing the survey.</w:t>
      </w:r>
    </w:p>
    <w:p w:rsidR="00F21463" w:rsidRDefault="00F21463" w:rsidP="009246CE">
      <w:pPr>
        <w:pStyle w:val="ListParagraph"/>
        <w:numPr>
          <w:ilvl w:val="1"/>
          <w:numId w:val="46"/>
        </w:numPr>
      </w:pPr>
      <w:r>
        <w:t>Decide whether to use interactive features based on their effect on measurement error and respondent burden.</w:t>
      </w:r>
    </w:p>
    <w:p w:rsidR="00F21463" w:rsidRDefault="00377856" w:rsidP="009246CE">
      <w:pPr>
        <w:pStyle w:val="ListParagraph"/>
        <w:numPr>
          <w:ilvl w:val="1"/>
          <w:numId w:val="46"/>
        </w:numPr>
      </w:pPr>
      <w:r>
        <w:t>Do NOT include a graphical progress indicator.</w:t>
      </w:r>
    </w:p>
    <w:p w:rsidR="00377856" w:rsidRDefault="00377856" w:rsidP="009246CE">
      <w:pPr>
        <w:pStyle w:val="ListParagraph"/>
        <w:numPr>
          <w:ilvl w:val="1"/>
          <w:numId w:val="46"/>
        </w:numPr>
      </w:pPr>
      <w:r>
        <w:t>Use audiovisual capabilities sparingly.</w:t>
      </w:r>
    </w:p>
    <w:p w:rsidR="00377856" w:rsidRDefault="00377856" w:rsidP="009246CE">
      <w:pPr>
        <w:pStyle w:val="ListParagraph"/>
        <w:numPr>
          <w:ilvl w:val="2"/>
          <w:numId w:val="46"/>
        </w:numPr>
      </w:pPr>
      <w:r>
        <w:t>Respondents may not have the proper equipment or settings.</w:t>
      </w:r>
    </w:p>
    <w:p w:rsidR="00377856" w:rsidRDefault="00377856" w:rsidP="009246CE">
      <w:pPr>
        <w:pStyle w:val="ListParagraph"/>
        <w:numPr>
          <w:ilvl w:val="2"/>
          <w:numId w:val="46"/>
        </w:numPr>
      </w:pPr>
      <w:r>
        <w:t>Longer download times.</w:t>
      </w:r>
    </w:p>
    <w:p w:rsidR="00377856" w:rsidRDefault="00377856" w:rsidP="009246CE">
      <w:pPr>
        <w:pStyle w:val="ListParagraph"/>
        <w:numPr>
          <w:ilvl w:val="2"/>
          <w:numId w:val="46"/>
        </w:numPr>
      </w:pPr>
      <w:r>
        <w:t>May detrimentally effect measurement.</w:t>
      </w:r>
    </w:p>
    <w:p w:rsidR="00377856" w:rsidRDefault="00377856" w:rsidP="009246CE">
      <w:pPr>
        <w:pStyle w:val="ListParagraph"/>
        <w:numPr>
          <w:ilvl w:val="1"/>
          <w:numId w:val="46"/>
        </w:numPr>
      </w:pPr>
      <w:r>
        <w:t xml:space="preserve">Allow respondents to stop the survey and complete it </w:t>
      </w:r>
      <w:proofErr w:type="gramStart"/>
      <w:r>
        <w:t>at a later time</w:t>
      </w:r>
      <w:proofErr w:type="gramEnd"/>
      <w:r>
        <w:t>.</w:t>
      </w:r>
    </w:p>
    <w:p w:rsidR="00377856" w:rsidRDefault="00377856" w:rsidP="009246CE">
      <w:pPr>
        <w:pStyle w:val="ListParagraph"/>
        <w:numPr>
          <w:ilvl w:val="1"/>
          <w:numId w:val="46"/>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9246CE">
      <w:pPr>
        <w:pStyle w:val="ListParagraph"/>
        <w:numPr>
          <w:ilvl w:val="0"/>
          <w:numId w:val="47"/>
        </w:numPr>
      </w:pPr>
      <w:r>
        <w:t>Personalize all contacts with the potential respondent.</w:t>
      </w:r>
    </w:p>
    <w:p w:rsidR="00656AB6" w:rsidRDefault="00656AB6" w:rsidP="009246CE">
      <w:pPr>
        <w:pStyle w:val="ListParagraph"/>
        <w:numPr>
          <w:ilvl w:val="1"/>
          <w:numId w:val="47"/>
        </w:numPr>
      </w:pPr>
      <w:r>
        <w:t>Necessary to invoke social exchange.</w:t>
      </w:r>
    </w:p>
    <w:p w:rsidR="00656AB6" w:rsidRDefault="00EF0C52" w:rsidP="009246CE">
      <w:pPr>
        <w:pStyle w:val="ListParagraph"/>
        <w:numPr>
          <w:ilvl w:val="1"/>
          <w:numId w:val="47"/>
        </w:numPr>
      </w:pPr>
      <w:r>
        <w:t xml:space="preserve">Prepare email contacts as if writing to a business acquaintance </w:t>
      </w:r>
      <w:r w:rsidR="00AC4870">
        <w:t>that you do not know well to strike the right tone.</w:t>
      </w:r>
    </w:p>
    <w:p w:rsidR="00AC4870" w:rsidRDefault="00AC4870" w:rsidP="009246CE">
      <w:pPr>
        <w:pStyle w:val="ListParagraph"/>
        <w:numPr>
          <w:ilvl w:val="1"/>
          <w:numId w:val="47"/>
        </w:numPr>
      </w:pPr>
      <w:r>
        <w:t>Consider sending an incentive electronically with the survey request.</w:t>
      </w:r>
    </w:p>
    <w:p w:rsidR="00AC4870" w:rsidRDefault="00AC4870" w:rsidP="009246CE">
      <w:pPr>
        <w:pStyle w:val="ListParagraph"/>
        <w:numPr>
          <w:ilvl w:val="2"/>
          <w:numId w:val="47"/>
        </w:numPr>
      </w:pPr>
      <w:r>
        <w:t>Electronic gift certificates</w:t>
      </w:r>
    </w:p>
    <w:p w:rsidR="00AC4870" w:rsidRDefault="00AC4870" w:rsidP="009246CE">
      <w:pPr>
        <w:pStyle w:val="ListParagraph"/>
        <w:numPr>
          <w:ilvl w:val="2"/>
          <w:numId w:val="47"/>
        </w:numPr>
      </w:pPr>
      <w:r>
        <w:t>Electronic gift cards</w:t>
      </w:r>
    </w:p>
    <w:p w:rsidR="00AC4870" w:rsidRDefault="00AC4870" w:rsidP="009246CE">
      <w:pPr>
        <w:pStyle w:val="ListParagraph"/>
        <w:numPr>
          <w:ilvl w:val="2"/>
          <w:numId w:val="47"/>
        </w:numPr>
      </w:pPr>
      <w:r>
        <w:t>Money transfers via a service (e.g., PayPal)</w:t>
      </w:r>
    </w:p>
    <w:p w:rsidR="00AC4870" w:rsidRDefault="004E7212" w:rsidP="009246CE">
      <w:pPr>
        <w:pStyle w:val="ListParagraph"/>
        <w:numPr>
          <w:ilvl w:val="1"/>
          <w:numId w:val="47"/>
        </w:numPr>
      </w:pPr>
      <w:r>
        <w:t>Use multiple contacts and vary the message.</w:t>
      </w:r>
    </w:p>
    <w:p w:rsidR="004E7212" w:rsidRDefault="004E7212" w:rsidP="009246CE">
      <w:pPr>
        <w:pStyle w:val="ListParagraph"/>
        <w:numPr>
          <w:ilvl w:val="1"/>
          <w:numId w:val="47"/>
        </w:numPr>
      </w:pPr>
      <w:r>
        <w:t>Email practices to avoid:</w:t>
      </w:r>
    </w:p>
    <w:p w:rsidR="004E7212" w:rsidRDefault="004E7212" w:rsidP="009246CE">
      <w:pPr>
        <w:pStyle w:val="ListParagraph"/>
        <w:numPr>
          <w:ilvl w:val="2"/>
          <w:numId w:val="47"/>
        </w:numPr>
      </w:pPr>
      <w:r>
        <w:t>Ignoring grammatical and punctuation practices.</w:t>
      </w:r>
    </w:p>
    <w:p w:rsidR="004E7212" w:rsidRDefault="004E7212" w:rsidP="009246CE">
      <w:pPr>
        <w:pStyle w:val="ListParagraph"/>
        <w:numPr>
          <w:ilvl w:val="2"/>
          <w:numId w:val="47"/>
        </w:numPr>
      </w:pPr>
      <w:r>
        <w:t>Writing in all capital letters.</w:t>
      </w:r>
    </w:p>
    <w:p w:rsidR="004E7212" w:rsidRDefault="004E7212" w:rsidP="009246CE">
      <w:pPr>
        <w:pStyle w:val="ListParagraph"/>
        <w:numPr>
          <w:ilvl w:val="2"/>
          <w:numId w:val="47"/>
        </w:numPr>
      </w:pPr>
      <w:r>
        <w:t>Using acronyms.</w:t>
      </w:r>
    </w:p>
    <w:p w:rsidR="004E7212" w:rsidRDefault="004E7212" w:rsidP="009246CE">
      <w:pPr>
        <w:pStyle w:val="ListParagraph"/>
        <w:numPr>
          <w:ilvl w:val="2"/>
          <w:numId w:val="47"/>
        </w:numPr>
      </w:pPr>
      <w:r>
        <w:t>Using special characters and symbols.</w:t>
      </w:r>
    </w:p>
    <w:p w:rsidR="004E7212" w:rsidRDefault="004E7212" w:rsidP="009246CE">
      <w:pPr>
        <w:pStyle w:val="ListParagraph"/>
        <w:numPr>
          <w:ilvl w:val="1"/>
          <w:numId w:val="47"/>
        </w:numPr>
      </w:pPr>
      <w:r>
        <w:t>Strategically time all contacts with the sample population.</w:t>
      </w:r>
    </w:p>
    <w:p w:rsidR="004E7212" w:rsidRDefault="004E7212" w:rsidP="009246CE">
      <w:pPr>
        <w:pStyle w:val="ListParagraph"/>
        <w:numPr>
          <w:ilvl w:val="1"/>
          <w:numId w:val="47"/>
        </w:numPr>
      </w:pPr>
      <w:r>
        <w:t>Keep email contacts short and to the point.</w:t>
      </w:r>
    </w:p>
    <w:p w:rsidR="009B66B9" w:rsidRDefault="009B66B9" w:rsidP="009246CE">
      <w:pPr>
        <w:pStyle w:val="ListParagraph"/>
        <w:numPr>
          <w:ilvl w:val="1"/>
          <w:numId w:val="47"/>
        </w:numPr>
      </w:pPr>
      <w:r>
        <w:t>Carefully select the sender name and address and the subject line text for the email.</w:t>
      </w:r>
    </w:p>
    <w:p w:rsidR="009B66B9" w:rsidRDefault="009B66B9" w:rsidP="009246CE">
      <w:pPr>
        <w:pStyle w:val="ListParagraph"/>
        <w:numPr>
          <w:ilvl w:val="1"/>
          <w:numId w:val="47"/>
        </w:numPr>
      </w:pPr>
      <w:r>
        <w:t>Minimize the chance of email survey requests being flagged as spam.</w:t>
      </w:r>
    </w:p>
    <w:p w:rsidR="009B66B9" w:rsidRDefault="00CB71B0" w:rsidP="009246CE">
      <w:pPr>
        <w:pStyle w:val="ListParagraph"/>
        <w:numPr>
          <w:ilvl w:val="2"/>
          <w:numId w:val="47"/>
        </w:numPr>
      </w:pPr>
      <w:r>
        <w:t>Use plain text rather than HTML messages.</w:t>
      </w:r>
    </w:p>
    <w:p w:rsidR="00CE7F3D" w:rsidRDefault="00CE7F3D" w:rsidP="009246CE">
      <w:pPr>
        <w:pStyle w:val="ListParagraph"/>
        <w:numPr>
          <w:ilvl w:val="2"/>
          <w:numId w:val="47"/>
        </w:numPr>
      </w:pPr>
      <w:r>
        <w:t>Send individual emails and do NOT use the CC and BCC fields.</w:t>
      </w:r>
    </w:p>
    <w:p w:rsidR="00CE7F3D" w:rsidRDefault="009168BC" w:rsidP="009246CE">
      <w:pPr>
        <w:pStyle w:val="ListParagraph"/>
        <w:numPr>
          <w:ilvl w:val="2"/>
          <w:numId w:val="47"/>
        </w:numPr>
      </w:pPr>
      <w:r>
        <w:t>Avoid certain words</w:t>
      </w:r>
    </w:p>
    <w:p w:rsidR="009168BC" w:rsidRDefault="009168BC" w:rsidP="009246CE">
      <w:pPr>
        <w:pStyle w:val="ListParagraph"/>
        <w:numPr>
          <w:ilvl w:val="3"/>
          <w:numId w:val="47"/>
        </w:numPr>
      </w:pPr>
      <w:r>
        <w:t>Offer</w:t>
      </w:r>
    </w:p>
    <w:p w:rsidR="009168BC" w:rsidRDefault="009168BC" w:rsidP="009246CE">
      <w:pPr>
        <w:pStyle w:val="ListParagraph"/>
        <w:numPr>
          <w:ilvl w:val="3"/>
          <w:numId w:val="47"/>
        </w:numPr>
      </w:pPr>
      <w:r>
        <w:t>Free</w:t>
      </w:r>
    </w:p>
    <w:p w:rsidR="009168BC" w:rsidRDefault="009168BC" w:rsidP="009246CE">
      <w:pPr>
        <w:pStyle w:val="ListParagraph"/>
        <w:numPr>
          <w:ilvl w:val="3"/>
          <w:numId w:val="47"/>
        </w:numPr>
      </w:pPr>
      <w:r>
        <w:t>Cash</w:t>
      </w:r>
    </w:p>
    <w:p w:rsidR="009168BC" w:rsidRDefault="009168BC" w:rsidP="009246CE">
      <w:pPr>
        <w:pStyle w:val="ListParagraph"/>
        <w:numPr>
          <w:ilvl w:val="3"/>
          <w:numId w:val="47"/>
        </w:numPr>
      </w:pPr>
      <w:r>
        <w:t>Win</w:t>
      </w:r>
    </w:p>
    <w:p w:rsidR="009168BC" w:rsidRDefault="009168BC" w:rsidP="009246CE">
      <w:pPr>
        <w:pStyle w:val="ListParagraph"/>
        <w:numPr>
          <w:ilvl w:val="3"/>
          <w:numId w:val="47"/>
        </w:numPr>
      </w:pPr>
      <w:r>
        <w:t>Prize</w:t>
      </w:r>
    </w:p>
    <w:p w:rsidR="009168BC" w:rsidRDefault="00A17DD0" w:rsidP="009246CE">
      <w:pPr>
        <w:pStyle w:val="ListParagraph"/>
        <w:numPr>
          <w:ilvl w:val="2"/>
          <w:numId w:val="47"/>
        </w:numPr>
      </w:pPr>
      <w:r>
        <w:t>Use a spam analyzer to evaluate the message before sending it.</w:t>
      </w:r>
    </w:p>
    <w:p w:rsidR="00A17DD0" w:rsidRDefault="00A17DD0" w:rsidP="009246CE">
      <w:pPr>
        <w:pStyle w:val="ListParagraph"/>
        <w:numPr>
          <w:ilvl w:val="1"/>
          <w:numId w:val="47"/>
        </w:numPr>
      </w:pPr>
      <w:r>
        <w:t>Assign each sample member a unique identification number.</w:t>
      </w:r>
    </w:p>
    <w:p w:rsidR="00274596" w:rsidRDefault="00274596" w:rsidP="009246CE">
      <w:pPr>
        <w:pStyle w:val="ListParagraph"/>
        <w:numPr>
          <w:ilvl w:val="1"/>
          <w:numId w:val="47"/>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9246CE">
      <w:pPr>
        <w:pStyle w:val="ListParagraph"/>
        <w:numPr>
          <w:ilvl w:val="0"/>
          <w:numId w:val="48"/>
        </w:numPr>
      </w:pPr>
      <w:r>
        <w:t>Have experts review the survey materials and procedures.</w:t>
      </w:r>
    </w:p>
    <w:p w:rsidR="00C340BC" w:rsidRDefault="00C340BC" w:rsidP="009246CE">
      <w:pPr>
        <w:pStyle w:val="ListParagraph"/>
        <w:numPr>
          <w:ilvl w:val="0"/>
          <w:numId w:val="48"/>
        </w:numPr>
      </w:pPr>
      <w:r>
        <w:t>Conduct cognitive interviews of target population to evaluate materials and procedures.</w:t>
      </w:r>
    </w:p>
    <w:p w:rsidR="00C340BC" w:rsidRDefault="00C340BC" w:rsidP="009246CE">
      <w:pPr>
        <w:pStyle w:val="ListParagraph"/>
        <w:numPr>
          <w:ilvl w:val="0"/>
          <w:numId w:val="48"/>
        </w:numPr>
      </w:pPr>
      <w:r>
        <w:t>Perform experimental evaluations and pilot studies of materials and procedures.</w:t>
      </w:r>
    </w:p>
    <w:p w:rsidR="002A094A" w:rsidRDefault="002A094A" w:rsidP="009246CE">
      <w:pPr>
        <w:pStyle w:val="ListParagraph"/>
        <w:numPr>
          <w:ilvl w:val="0"/>
          <w:numId w:val="48"/>
        </w:numPr>
      </w:pPr>
      <w:r>
        <w:t>Test the survey in a variety of ways</w:t>
      </w:r>
      <w:r w:rsidR="005472FF">
        <w:t>:</w:t>
      </w:r>
    </w:p>
    <w:p w:rsidR="002A094A" w:rsidRDefault="002A094A" w:rsidP="009246CE">
      <w:pPr>
        <w:pStyle w:val="ListParagraph"/>
        <w:numPr>
          <w:ilvl w:val="1"/>
          <w:numId w:val="48"/>
        </w:numPr>
      </w:pPr>
      <w:r>
        <w:t>Devices</w:t>
      </w:r>
    </w:p>
    <w:p w:rsidR="002A094A" w:rsidRDefault="002A094A" w:rsidP="009246CE">
      <w:pPr>
        <w:pStyle w:val="ListParagraph"/>
        <w:numPr>
          <w:ilvl w:val="1"/>
          <w:numId w:val="48"/>
        </w:numPr>
      </w:pPr>
      <w:r>
        <w:t>Platforms</w:t>
      </w:r>
    </w:p>
    <w:p w:rsidR="002A094A" w:rsidRDefault="002A094A" w:rsidP="009246CE">
      <w:pPr>
        <w:pStyle w:val="ListParagraph"/>
        <w:numPr>
          <w:ilvl w:val="1"/>
          <w:numId w:val="48"/>
        </w:numPr>
      </w:pPr>
      <w:r>
        <w:t>Connection speeds</w:t>
      </w:r>
    </w:p>
    <w:p w:rsidR="002A094A" w:rsidRDefault="002A094A" w:rsidP="009246CE">
      <w:pPr>
        <w:pStyle w:val="ListParagraph"/>
        <w:numPr>
          <w:ilvl w:val="1"/>
          <w:numId w:val="48"/>
        </w:numPr>
      </w:pPr>
      <w:r>
        <w:t>Browser types</w:t>
      </w:r>
    </w:p>
    <w:p w:rsidR="002A094A" w:rsidRDefault="002A094A" w:rsidP="009246CE">
      <w:pPr>
        <w:pStyle w:val="ListParagraph"/>
        <w:numPr>
          <w:ilvl w:val="1"/>
          <w:numId w:val="48"/>
        </w:numPr>
      </w:pPr>
      <w:r>
        <w:t>User-controlled settings</w:t>
      </w:r>
    </w:p>
    <w:p w:rsidR="002A094A" w:rsidRDefault="005472FF" w:rsidP="009246CE">
      <w:pPr>
        <w:pStyle w:val="ListParagraph"/>
        <w:numPr>
          <w:ilvl w:val="0"/>
          <w:numId w:val="48"/>
        </w:numPr>
      </w:pPr>
      <w:r>
        <w:t>Test the database to ensure that items are collected and coded correctly.</w:t>
      </w:r>
    </w:p>
    <w:p w:rsidR="005472FF" w:rsidRDefault="004E25EC" w:rsidP="009246CE">
      <w:pPr>
        <w:pStyle w:val="ListParagraph"/>
        <w:numPr>
          <w:ilvl w:val="0"/>
          <w:numId w:val="48"/>
        </w:numPr>
      </w:pPr>
      <w:r>
        <w:t>Establish a procedure for dealing with bounced emails.</w:t>
      </w:r>
    </w:p>
    <w:p w:rsidR="004E25EC" w:rsidRDefault="004E25EC" w:rsidP="009246CE">
      <w:pPr>
        <w:pStyle w:val="ListParagraph"/>
        <w:numPr>
          <w:ilvl w:val="0"/>
          <w:numId w:val="48"/>
        </w:numPr>
      </w:pPr>
      <w:r>
        <w:t>Establish a procedure for tracking incentives.</w:t>
      </w:r>
    </w:p>
    <w:p w:rsidR="004E25EC" w:rsidRDefault="004E25EC" w:rsidP="009246CE">
      <w:pPr>
        <w:pStyle w:val="ListParagraph"/>
        <w:numPr>
          <w:ilvl w:val="0"/>
          <w:numId w:val="48"/>
        </w:numPr>
      </w:pPr>
      <w:r>
        <w:t>Establish a procedure for dealing with respondent inquiries.</w:t>
      </w:r>
    </w:p>
    <w:p w:rsidR="004E25EC" w:rsidRDefault="004E25EC" w:rsidP="009246CE">
      <w:pPr>
        <w:pStyle w:val="ListParagraph"/>
        <w:numPr>
          <w:ilvl w:val="0"/>
          <w:numId w:val="48"/>
        </w:numPr>
      </w:pPr>
      <w:r>
        <w:t>Implement a system for monitoring progress and evaluating early completes.</w:t>
      </w:r>
    </w:p>
    <w:p w:rsidR="004E25EC" w:rsidRDefault="004E25EC" w:rsidP="009246CE">
      <w:pPr>
        <w:pStyle w:val="ListParagraph"/>
        <w:numPr>
          <w:ilvl w:val="1"/>
          <w:numId w:val="48"/>
        </w:numPr>
      </w:pPr>
      <w:r>
        <w:t>Examine the data set and the server logs to identify problems.</w:t>
      </w:r>
    </w:p>
    <w:p w:rsidR="004E25EC" w:rsidRDefault="004E25EC" w:rsidP="009246CE">
      <w:pPr>
        <w:pStyle w:val="ListParagraph"/>
        <w:numPr>
          <w:ilvl w:val="0"/>
          <w:numId w:val="48"/>
        </w:numPr>
      </w:pPr>
      <w:r>
        <w:t>Develop a procedure to ensure data security.</w:t>
      </w:r>
    </w:p>
    <w:p w:rsidR="004E25EC" w:rsidRDefault="004E25EC" w:rsidP="004E25EC"/>
    <w:sectPr w:rsidR="004E25EC" w:rsidSect="009C131C">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788" w:rsidRDefault="00665788" w:rsidP="002F77ED">
      <w:r>
        <w:separator/>
      </w:r>
    </w:p>
  </w:endnote>
  <w:endnote w:type="continuationSeparator" w:id="0">
    <w:p w:rsidR="00665788" w:rsidRDefault="00665788"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788" w:rsidRDefault="00665788" w:rsidP="002F77ED">
      <w:r>
        <w:separator/>
      </w:r>
    </w:p>
  </w:footnote>
  <w:footnote w:type="continuationSeparator" w:id="0">
    <w:p w:rsidR="00665788" w:rsidRDefault="00665788"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xml:space="preserve">, D., Smyth. J.D. &amp; Christian, L.H. (2014). Internet, Phone, Mail, and Mixed-Mode Surveys: The Tailored Design Method. Hoboken, New </w:t>
    </w:r>
    <w:proofErr w:type="spellStart"/>
    <w:r>
      <w:t>Jersy</w:t>
    </w:r>
    <w:proofErr w:type="spellEnd"/>
    <w:r>
      <w:t>: John Wiley &amp; Sons.</w:t>
    </w:r>
  </w:p>
  <w:p w:rsidR="00665788" w:rsidRDefault="00665788">
    <w:pPr>
      <w:pStyle w:val="Header"/>
    </w:pPr>
  </w:p>
  <w:p w:rsidR="00665788" w:rsidRDefault="00665788">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4D592A">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4D592A">
      <w:rPr>
        <w:b/>
        <w:bCs/>
        <w:noProof/>
      </w:rPr>
      <w:t>3</w:t>
    </w:r>
    <w:r>
      <w:rPr>
        <w:b/>
        <w:bCs/>
      </w:rPr>
      <w:fldChar w:fldCharType="end"/>
    </w:r>
  </w:p>
  <w:p w:rsidR="00665788" w:rsidRDefault="00665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4D592A">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4D592A">
      <w:rPr>
        <w:b/>
        <w:bCs/>
        <w:noProof/>
      </w:rPr>
      <w:t>4</w:t>
    </w:r>
    <w:r>
      <w:rPr>
        <w:b/>
        <w:bCs/>
      </w:rPr>
      <w:fldChar w:fldCharType="end"/>
    </w:r>
  </w:p>
  <w:p w:rsidR="00665788" w:rsidRDefault="00665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6D6B63">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6</w:t>
    </w:r>
    <w:r>
      <w:rPr>
        <w:b/>
        <w:bCs/>
      </w:rPr>
      <w:fldChar w:fldCharType="end"/>
    </w:r>
  </w:p>
  <w:p w:rsidR="00665788" w:rsidRDefault="00665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6D6B63">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4</w:t>
    </w:r>
    <w:r>
      <w:rPr>
        <w:b/>
        <w:bCs/>
      </w:rPr>
      <w:fldChar w:fldCharType="end"/>
    </w:r>
  </w:p>
  <w:p w:rsidR="00665788" w:rsidRDefault="006657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6D6B63">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3</w:t>
    </w:r>
    <w:r>
      <w:rPr>
        <w:b/>
        <w:bCs/>
      </w:rPr>
      <w:fldChar w:fldCharType="end"/>
    </w:r>
  </w:p>
  <w:p w:rsidR="00665788" w:rsidRDefault="0066578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6D6B63">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3</w:t>
    </w:r>
    <w:r>
      <w:rPr>
        <w:b/>
        <w:bCs/>
      </w:rPr>
      <w:fldChar w:fldCharType="end"/>
    </w:r>
  </w:p>
  <w:p w:rsidR="00665788" w:rsidRDefault="006657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7: Ordering Questions and Testing for Question Order Effects | Page </w:t>
    </w:r>
    <w:r>
      <w:rPr>
        <w:b/>
        <w:bCs/>
      </w:rPr>
      <w:fldChar w:fldCharType="begin"/>
    </w:r>
    <w:r>
      <w:rPr>
        <w:b/>
        <w:bCs/>
      </w:rPr>
      <w:instrText xml:space="preserve"> PAGE  \* Arabic  \* MERGEFORMAT </w:instrText>
    </w:r>
    <w:r>
      <w:rPr>
        <w:b/>
        <w:bCs/>
      </w:rPr>
      <w:fldChar w:fldCharType="separate"/>
    </w:r>
    <w:r w:rsidR="006D6B63">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3</w:t>
    </w:r>
    <w:r>
      <w:rPr>
        <w:b/>
        <w:bCs/>
      </w:rPr>
      <w:fldChar w:fldCharType="end"/>
    </w:r>
  </w:p>
  <w:p w:rsidR="00665788" w:rsidRDefault="0066578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8: Telephone Questionnaires and Implementation | Page </w:t>
    </w:r>
    <w:r>
      <w:rPr>
        <w:b/>
        <w:bCs/>
      </w:rPr>
      <w:fldChar w:fldCharType="begin"/>
    </w:r>
    <w:r>
      <w:rPr>
        <w:b/>
        <w:bCs/>
      </w:rPr>
      <w:instrText xml:space="preserve"> PAGE  \* Arabic  \* MERGEFORMAT </w:instrText>
    </w:r>
    <w:r>
      <w:rPr>
        <w:b/>
        <w:bCs/>
      </w:rPr>
      <w:fldChar w:fldCharType="separate"/>
    </w:r>
    <w:r w:rsidR="006D6B63">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2</w:t>
    </w:r>
    <w:r>
      <w:rPr>
        <w:b/>
        <w:bCs/>
      </w:rPr>
      <w:fldChar w:fldCharType="end"/>
    </w:r>
  </w:p>
  <w:p w:rsidR="00665788" w:rsidRDefault="0066578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788" w:rsidRDefault="00665788">
    <w:pPr>
      <w:pStyle w:val="Header"/>
    </w:pPr>
    <w:proofErr w:type="spellStart"/>
    <w:r>
      <w:t>Dillman</w:t>
    </w:r>
    <w:proofErr w:type="spellEnd"/>
    <w:r>
      <w:t>, D., Smyth. J.D. &amp; Christian, L.H. (2014). Internet, Phone, Mail, and Mixed-Mode Surveys: The Tailored Design Method. Hoboken, New Jersey: John Wiley &amp; Sons.</w:t>
    </w:r>
  </w:p>
  <w:p w:rsidR="00665788" w:rsidRDefault="00665788">
    <w:pPr>
      <w:pStyle w:val="Header"/>
    </w:pPr>
  </w:p>
  <w:p w:rsidR="00665788" w:rsidRDefault="00665788">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6D6B63">
      <w:rPr>
        <w:b/>
        <w:bCs/>
        <w:noProof/>
      </w:rPr>
      <w:t>1</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D6B63">
      <w:rPr>
        <w:b/>
        <w:bCs/>
        <w:noProof/>
      </w:rPr>
      <w:t>3</w:t>
    </w:r>
    <w:r>
      <w:rPr>
        <w:b/>
        <w:bCs/>
      </w:rPr>
      <w:fldChar w:fldCharType="end"/>
    </w:r>
  </w:p>
  <w:p w:rsidR="00665788" w:rsidRDefault="00665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A4FD3"/>
    <w:multiLevelType w:val="hybridMultilevel"/>
    <w:tmpl w:val="411C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4461"/>
    <w:multiLevelType w:val="hybridMultilevel"/>
    <w:tmpl w:val="DD8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0076478"/>
    <w:multiLevelType w:val="hybridMultilevel"/>
    <w:tmpl w:val="35C8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B22FA"/>
    <w:multiLevelType w:val="hybridMultilevel"/>
    <w:tmpl w:val="17E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64128"/>
    <w:multiLevelType w:val="hybridMultilevel"/>
    <w:tmpl w:val="BB36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A3017E"/>
    <w:multiLevelType w:val="hybridMultilevel"/>
    <w:tmpl w:val="B590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C46E7"/>
    <w:multiLevelType w:val="hybridMultilevel"/>
    <w:tmpl w:val="7EF6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42AF7"/>
    <w:multiLevelType w:val="hybridMultilevel"/>
    <w:tmpl w:val="F120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F96687"/>
    <w:multiLevelType w:val="hybridMultilevel"/>
    <w:tmpl w:val="1754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26"/>
  </w:num>
  <w:num w:numId="3">
    <w:abstractNumId w:val="34"/>
  </w:num>
  <w:num w:numId="4">
    <w:abstractNumId w:val="10"/>
  </w:num>
  <w:num w:numId="5">
    <w:abstractNumId w:val="51"/>
  </w:num>
  <w:num w:numId="6">
    <w:abstractNumId w:val="46"/>
  </w:num>
  <w:num w:numId="7">
    <w:abstractNumId w:val="13"/>
  </w:num>
  <w:num w:numId="8">
    <w:abstractNumId w:val="43"/>
  </w:num>
  <w:num w:numId="9">
    <w:abstractNumId w:val="45"/>
  </w:num>
  <w:num w:numId="10">
    <w:abstractNumId w:val="25"/>
  </w:num>
  <w:num w:numId="11">
    <w:abstractNumId w:val="44"/>
  </w:num>
  <w:num w:numId="12">
    <w:abstractNumId w:val="30"/>
  </w:num>
  <w:num w:numId="13">
    <w:abstractNumId w:val="28"/>
  </w:num>
  <w:num w:numId="14">
    <w:abstractNumId w:val="35"/>
  </w:num>
  <w:num w:numId="15">
    <w:abstractNumId w:val="50"/>
  </w:num>
  <w:num w:numId="16">
    <w:abstractNumId w:val="31"/>
  </w:num>
  <w:num w:numId="17">
    <w:abstractNumId w:val="7"/>
  </w:num>
  <w:num w:numId="18">
    <w:abstractNumId w:val="6"/>
  </w:num>
  <w:num w:numId="19">
    <w:abstractNumId w:val="5"/>
  </w:num>
  <w:num w:numId="20">
    <w:abstractNumId w:val="40"/>
  </w:num>
  <w:num w:numId="21">
    <w:abstractNumId w:val="49"/>
  </w:num>
  <w:num w:numId="22">
    <w:abstractNumId w:val="53"/>
  </w:num>
  <w:num w:numId="23">
    <w:abstractNumId w:val="2"/>
  </w:num>
  <w:num w:numId="24">
    <w:abstractNumId w:val="8"/>
  </w:num>
  <w:num w:numId="25">
    <w:abstractNumId w:val="41"/>
  </w:num>
  <w:num w:numId="26">
    <w:abstractNumId w:val="39"/>
  </w:num>
  <w:num w:numId="27">
    <w:abstractNumId w:val="27"/>
  </w:num>
  <w:num w:numId="28">
    <w:abstractNumId w:val="56"/>
  </w:num>
  <w:num w:numId="29">
    <w:abstractNumId w:val="48"/>
  </w:num>
  <w:num w:numId="30">
    <w:abstractNumId w:val="17"/>
  </w:num>
  <w:num w:numId="31">
    <w:abstractNumId w:val="22"/>
  </w:num>
  <w:num w:numId="32">
    <w:abstractNumId w:val="19"/>
  </w:num>
  <w:num w:numId="33">
    <w:abstractNumId w:val="14"/>
  </w:num>
  <w:num w:numId="34">
    <w:abstractNumId w:val="12"/>
  </w:num>
  <w:num w:numId="35">
    <w:abstractNumId w:val="32"/>
  </w:num>
  <w:num w:numId="36">
    <w:abstractNumId w:val="55"/>
  </w:num>
  <w:num w:numId="37">
    <w:abstractNumId w:val="21"/>
  </w:num>
  <w:num w:numId="38">
    <w:abstractNumId w:val="11"/>
  </w:num>
  <w:num w:numId="39">
    <w:abstractNumId w:val="42"/>
  </w:num>
  <w:num w:numId="40">
    <w:abstractNumId w:val="37"/>
  </w:num>
  <w:num w:numId="41">
    <w:abstractNumId w:val="24"/>
  </w:num>
  <w:num w:numId="42">
    <w:abstractNumId w:val="36"/>
  </w:num>
  <w:num w:numId="43">
    <w:abstractNumId w:val="23"/>
  </w:num>
  <w:num w:numId="44">
    <w:abstractNumId w:val="9"/>
  </w:num>
  <w:num w:numId="45">
    <w:abstractNumId w:val="0"/>
  </w:num>
  <w:num w:numId="46">
    <w:abstractNumId w:val="20"/>
  </w:num>
  <w:num w:numId="47">
    <w:abstractNumId w:val="4"/>
  </w:num>
  <w:num w:numId="48">
    <w:abstractNumId w:val="47"/>
  </w:num>
  <w:num w:numId="49">
    <w:abstractNumId w:val="18"/>
  </w:num>
  <w:num w:numId="50">
    <w:abstractNumId w:val="3"/>
  </w:num>
  <w:num w:numId="51">
    <w:abstractNumId w:val="1"/>
  </w:num>
  <w:num w:numId="52">
    <w:abstractNumId w:val="54"/>
  </w:num>
  <w:num w:numId="53">
    <w:abstractNumId w:val="38"/>
  </w:num>
  <w:num w:numId="54">
    <w:abstractNumId w:val="29"/>
  </w:num>
  <w:num w:numId="55">
    <w:abstractNumId w:val="16"/>
  </w:num>
  <w:num w:numId="56">
    <w:abstractNumId w:val="33"/>
  </w:num>
  <w:num w:numId="57">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511D3"/>
    <w:rsid w:val="000534ED"/>
    <w:rsid w:val="000539BB"/>
    <w:rsid w:val="000673BA"/>
    <w:rsid w:val="000751EB"/>
    <w:rsid w:val="00086CB1"/>
    <w:rsid w:val="00091602"/>
    <w:rsid w:val="000A50C1"/>
    <w:rsid w:val="000B51C4"/>
    <w:rsid w:val="000D6EAD"/>
    <w:rsid w:val="000E0804"/>
    <w:rsid w:val="000F2D41"/>
    <w:rsid w:val="000F56BF"/>
    <w:rsid w:val="00111CD3"/>
    <w:rsid w:val="00157B27"/>
    <w:rsid w:val="001623B0"/>
    <w:rsid w:val="00167B21"/>
    <w:rsid w:val="00176DA3"/>
    <w:rsid w:val="001B341C"/>
    <w:rsid w:val="001B4870"/>
    <w:rsid w:val="001C7FEA"/>
    <w:rsid w:val="00225695"/>
    <w:rsid w:val="0024571B"/>
    <w:rsid w:val="00263F35"/>
    <w:rsid w:val="00274596"/>
    <w:rsid w:val="00281998"/>
    <w:rsid w:val="002A094A"/>
    <w:rsid w:val="002A0A19"/>
    <w:rsid w:val="002C797F"/>
    <w:rsid w:val="002F77ED"/>
    <w:rsid w:val="00301C63"/>
    <w:rsid w:val="00302062"/>
    <w:rsid w:val="0035767A"/>
    <w:rsid w:val="0036298C"/>
    <w:rsid w:val="00377856"/>
    <w:rsid w:val="00392067"/>
    <w:rsid w:val="003A39A0"/>
    <w:rsid w:val="003C4009"/>
    <w:rsid w:val="003C63C7"/>
    <w:rsid w:val="003E41EB"/>
    <w:rsid w:val="003E4215"/>
    <w:rsid w:val="003F47D3"/>
    <w:rsid w:val="0042025D"/>
    <w:rsid w:val="00444856"/>
    <w:rsid w:val="004557F0"/>
    <w:rsid w:val="004719B5"/>
    <w:rsid w:val="00474583"/>
    <w:rsid w:val="00484A4C"/>
    <w:rsid w:val="00485203"/>
    <w:rsid w:val="00487893"/>
    <w:rsid w:val="004964B4"/>
    <w:rsid w:val="004C1333"/>
    <w:rsid w:val="004C7A80"/>
    <w:rsid w:val="004D592A"/>
    <w:rsid w:val="004E25EC"/>
    <w:rsid w:val="004E7212"/>
    <w:rsid w:val="004F3A2A"/>
    <w:rsid w:val="004F703A"/>
    <w:rsid w:val="0051015F"/>
    <w:rsid w:val="00510D68"/>
    <w:rsid w:val="005138D0"/>
    <w:rsid w:val="005277D4"/>
    <w:rsid w:val="00545E73"/>
    <w:rsid w:val="005472FF"/>
    <w:rsid w:val="005503D1"/>
    <w:rsid w:val="00564812"/>
    <w:rsid w:val="00597E84"/>
    <w:rsid w:val="005B4A60"/>
    <w:rsid w:val="005B6BD0"/>
    <w:rsid w:val="005C44F7"/>
    <w:rsid w:val="005E3D67"/>
    <w:rsid w:val="005E6791"/>
    <w:rsid w:val="005F29EB"/>
    <w:rsid w:val="00607C62"/>
    <w:rsid w:val="00644B4E"/>
    <w:rsid w:val="006550F3"/>
    <w:rsid w:val="00656AB6"/>
    <w:rsid w:val="0066479B"/>
    <w:rsid w:val="00665788"/>
    <w:rsid w:val="006763C6"/>
    <w:rsid w:val="006857E9"/>
    <w:rsid w:val="006B2D4D"/>
    <w:rsid w:val="006B634A"/>
    <w:rsid w:val="006C0130"/>
    <w:rsid w:val="006D6B63"/>
    <w:rsid w:val="006E5794"/>
    <w:rsid w:val="007275B6"/>
    <w:rsid w:val="007379E1"/>
    <w:rsid w:val="007511BE"/>
    <w:rsid w:val="0075702C"/>
    <w:rsid w:val="00772DF8"/>
    <w:rsid w:val="00793A53"/>
    <w:rsid w:val="007C27D8"/>
    <w:rsid w:val="007E3922"/>
    <w:rsid w:val="007E7134"/>
    <w:rsid w:val="007F3538"/>
    <w:rsid w:val="007F4EE7"/>
    <w:rsid w:val="0084389E"/>
    <w:rsid w:val="008563F0"/>
    <w:rsid w:val="00866985"/>
    <w:rsid w:val="00897DFF"/>
    <w:rsid w:val="008B432E"/>
    <w:rsid w:val="008B4787"/>
    <w:rsid w:val="008C3B8C"/>
    <w:rsid w:val="008E21D8"/>
    <w:rsid w:val="008E24B5"/>
    <w:rsid w:val="009109C9"/>
    <w:rsid w:val="00915E8D"/>
    <w:rsid w:val="009168BC"/>
    <w:rsid w:val="00916B1B"/>
    <w:rsid w:val="009246CE"/>
    <w:rsid w:val="0093724E"/>
    <w:rsid w:val="00966C69"/>
    <w:rsid w:val="0097275F"/>
    <w:rsid w:val="009B66B9"/>
    <w:rsid w:val="009C131C"/>
    <w:rsid w:val="009E357A"/>
    <w:rsid w:val="009E36B3"/>
    <w:rsid w:val="009F6BE4"/>
    <w:rsid w:val="009F7815"/>
    <w:rsid w:val="00A17DD0"/>
    <w:rsid w:val="00A658CC"/>
    <w:rsid w:val="00AB24EF"/>
    <w:rsid w:val="00AC4870"/>
    <w:rsid w:val="00AD6F83"/>
    <w:rsid w:val="00AE0C5B"/>
    <w:rsid w:val="00AF1230"/>
    <w:rsid w:val="00B2529E"/>
    <w:rsid w:val="00B4413C"/>
    <w:rsid w:val="00B6730D"/>
    <w:rsid w:val="00B67BE8"/>
    <w:rsid w:val="00B9070D"/>
    <w:rsid w:val="00BA3994"/>
    <w:rsid w:val="00BB6248"/>
    <w:rsid w:val="00BE6147"/>
    <w:rsid w:val="00BF311A"/>
    <w:rsid w:val="00C340BC"/>
    <w:rsid w:val="00C51BA8"/>
    <w:rsid w:val="00C6637A"/>
    <w:rsid w:val="00C817DC"/>
    <w:rsid w:val="00C83743"/>
    <w:rsid w:val="00CA03F3"/>
    <w:rsid w:val="00CB71B0"/>
    <w:rsid w:val="00CE7F3D"/>
    <w:rsid w:val="00CF2A75"/>
    <w:rsid w:val="00D377DA"/>
    <w:rsid w:val="00D37D6B"/>
    <w:rsid w:val="00D4213B"/>
    <w:rsid w:val="00D4483F"/>
    <w:rsid w:val="00D4533E"/>
    <w:rsid w:val="00D459D5"/>
    <w:rsid w:val="00D51F29"/>
    <w:rsid w:val="00D54C5E"/>
    <w:rsid w:val="00D5659D"/>
    <w:rsid w:val="00D7019F"/>
    <w:rsid w:val="00D73130"/>
    <w:rsid w:val="00D77B31"/>
    <w:rsid w:val="00D94213"/>
    <w:rsid w:val="00D95A35"/>
    <w:rsid w:val="00D96C90"/>
    <w:rsid w:val="00DA1527"/>
    <w:rsid w:val="00DB42FF"/>
    <w:rsid w:val="00DB73CB"/>
    <w:rsid w:val="00DC4E02"/>
    <w:rsid w:val="00E02585"/>
    <w:rsid w:val="00E04199"/>
    <w:rsid w:val="00E13776"/>
    <w:rsid w:val="00E16EF6"/>
    <w:rsid w:val="00E331D2"/>
    <w:rsid w:val="00E34658"/>
    <w:rsid w:val="00E34CB0"/>
    <w:rsid w:val="00E41224"/>
    <w:rsid w:val="00E53E16"/>
    <w:rsid w:val="00E5687B"/>
    <w:rsid w:val="00E60765"/>
    <w:rsid w:val="00E86F8D"/>
    <w:rsid w:val="00E93C9F"/>
    <w:rsid w:val="00EA3E5C"/>
    <w:rsid w:val="00EA4816"/>
    <w:rsid w:val="00EB4268"/>
    <w:rsid w:val="00ED1389"/>
    <w:rsid w:val="00EE4ADF"/>
    <w:rsid w:val="00EF0C52"/>
    <w:rsid w:val="00F202E7"/>
    <w:rsid w:val="00F20308"/>
    <w:rsid w:val="00F21463"/>
    <w:rsid w:val="00F2618A"/>
    <w:rsid w:val="00F304D6"/>
    <w:rsid w:val="00F33394"/>
    <w:rsid w:val="00F42896"/>
    <w:rsid w:val="00F63F72"/>
    <w:rsid w:val="00F822ED"/>
    <w:rsid w:val="00F8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E576"/>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 w:type="character" w:styleId="Hyperlink">
    <w:name w:val="Hyperlink"/>
    <w:basedOn w:val="DefaultParagraphFont"/>
    <w:uiPriority w:val="99"/>
    <w:unhideWhenUsed/>
    <w:rsid w:val="00607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esrc.wsu.edu/dillm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31</Pages>
  <Words>8709</Words>
  <Characters>49647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113</cp:revision>
  <dcterms:created xsi:type="dcterms:W3CDTF">2019-08-30T23:27:00Z</dcterms:created>
  <dcterms:modified xsi:type="dcterms:W3CDTF">2019-10-15T02:15:00Z</dcterms:modified>
</cp:coreProperties>
</file>