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F2A" w:rsidRDefault="003C5440" w:rsidP="00552F2A">
      <w:pPr>
        <w:spacing w:after="0" w:line="240" w:lineRule="auto"/>
      </w:pPr>
      <w:r>
        <w:t>Difference between research question and hypothesis: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Research question is an interrogative statement.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Hypothesis is a declarative statement.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Project Team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Jakob </w:t>
      </w:r>
      <w:proofErr w:type="spellStart"/>
      <w:r>
        <w:t>Elkenberry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Daniel Ferris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Nickolas </w:t>
      </w:r>
      <w:proofErr w:type="spellStart"/>
      <w:r>
        <w:t>Solakis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Malcolm Townes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Survey populations that are likely to trigger full IRB review: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Children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Incarcerated individuals</w:t>
      </w:r>
    </w:p>
    <w:p w:rsidR="007964A2" w:rsidRDefault="007964A2" w:rsidP="00552F2A">
      <w:pPr>
        <w:spacing w:after="0" w:line="240" w:lineRule="auto"/>
        <w:sectPr w:rsidR="007964A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030D" w:rsidRDefault="00C2030D" w:rsidP="00552F2A">
      <w:pPr>
        <w:spacing w:after="0" w:line="240" w:lineRule="auto"/>
      </w:pPr>
      <w:r>
        <w:lastRenderedPageBreak/>
        <w:t>Developing Research Designs</w:t>
      </w:r>
    </w:p>
    <w:p w:rsidR="00552F2A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Accessible population is the portion of the target population that can be reached using given methods within a given timeframe.</w:t>
      </w:r>
    </w:p>
    <w:p w:rsidR="00C2030D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Sample size determined by power analysis, as a proportion of the population, or the standards of the discipline (e.g., samples at low as n=30 are often acceptable in psychology but in sociology often requires samples no less than n=200).</w:t>
      </w:r>
    </w:p>
    <w:p w:rsidR="003D1088" w:rsidRDefault="003D1088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Significance level is dependent on sample size.</w:t>
      </w:r>
    </w:p>
    <w:p w:rsidR="00DA7406" w:rsidRDefault="00DA7406" w:rsidP="00DA7406">
      <w:pPr>
        <w:spacing w:after="0" w:line="240" w:lineRule="auto"/>
      </w:pPr>
    </w:p>
    <w:p w:rsidR="00E858BE" w:rsidRDefault="00E858BE" w:rsidP="00DA7406">
      <w:pPr>
        <w:spacing w:after="0" w:line="240" w:lineRule="auto"/>
      </w:pPr>
      <w:r>
        <w:t>Survey Instrument Preparation</w:t>
      </w:r>
    </w:p>
    <w:p w:rsidR="00E858BE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Needs assessment </w:t>
      </w:r>
      <w:r>
        <w:sym w:font="Wingdings" w:char="F0E0"/>
      </w:r>
      <w:r>
        <w:t xml:space="preserve"> policy evaluation or program evaluation</w:t>
      </w:r>
    </w:p>
    <w:p w:rsidR="00FD3E3D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>Dr. Matsuo does NOT recommend using Amazon Mechanical Turk.</w:t>
      </w:r>
    </w:p>
    <w:p w:rsidR="00C861A9" w:rsidRDefault="00E11B7F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Respondents</w:t>
      </w:r>
      <w:r w:rsidR="00C861A9">
        <w:t xml:space="preserve"> have become accustomed to the measurement </w:t>
      </w:r>
      <w:r>
        <w:t>scales typically used in survey questionnaires</w:t>
      </w:r>
      <w:r w:rsidR="00C861A9">
        <w:t>.</w:t>
      </w:r>
    </w:p>
    <w:p w:rsidR="00C861A9" w:rsidRDefault="00C861A9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Some journals will not pu</w:t>
      </w:r>
      <w:r w:rsidR="002539AB">
        <w:t>blish papers based on survey data collected</w:t>
      </w:r>
      <w:r>
        <w:t xml:space="preserve"> using Amazon Mechanical Turk.</w:t>
      </w:r>
    </w:p>
    <w:p w:rsidR="00CE1B56" w:rsidRDefault="00CE1B56" w:rsidP="00CE1B56">
      <w:pPr>
        <w:spacing w:after="0" w:line="240" w:lineRule="auto"/>
      </w:pPr>
    </w:p>
    <w:p w:rsidR="00BB7D29" w:rsidRDefault="00BB7D29" w:rsidP="00552F2A">
      <w:pPr>
        <w:spacing w:after="0" w:line="240" w:lineRule="auto"/>
        <w:sectPr w:rsidR="00BB7D29" w:rsidSect="007964A2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2030D" w:rsidRDefault="00D241D4" w:rsidP="00552F2A">
      <w:pPr>
        <w:spacing w:after="0" w:line="240" w:lineRule="auto"/>
      </w:pPr>
      <w:r>
        <w:lastRenderedPageBreak/>
        <w:t>Class Project</w:t>
      </w:r>
    </w:p>
    <w:p w:rsidR="00D241D4" w:rsidRDefault="00D241D4" w:rsidP="00D241D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First assignment excluding survey </w:t>
      </w:r>
      <w:r w:rsidR="00A42F59">
        <w:t>questionnaire due by next week.</w:t>
      </w:r>
    </w:p>
    <w:p w:rsidR="00A42F59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Additional group work time will be provided during class on Tuesday.</w:t>
      </w:r>
    </w:p>
    <w:p w:rsidR="00D241D4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Assignment due </w:t>
      </w:r>
      <w:r w:rsidR="00D241D4">
        <w:t>Thursday, Sep. 19, 2019 by 5:00 PM</w:t>
      </w:r>
    </w:p>
    <w:p w:rsidR="00D241D4" w:rsidRDefault="00D241D4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Email assignment to Dr. Matsuo</w:t>
      </w:r>
      <w:r w:rsidR="00A42F59">
        <w:t>.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Pretest survey questionnaire.</w:t>
      </w:r>
    </w:p>
    <w:p w:rsidR="00295F97" w:rsidRDefault="00295F97" w:rsidP="00295F97">
      <w:pPr>
        <w:pStyle w:val="ListParagraph"/>
        <w:numPr>
          <w:ilvl w:val="1"/>
          <w:numId w:val="6"/>
        </w:numPr>
        <w:spacing w:after="0" w:line="240" w:lineRule="auto"/>
      </w:pPr>
      <w:r>
        <w:t>Will be done within the class.</w:t>
      </w:r>
    </w:p>
    <w:p w:rsidR="008F15E4" w:rsidRDefault="008F15E4" w:rsidP="008F15E4">
      <w:pPr>
        <w:pStyle w:val="ListParagraph"/>
        <w:numPr>
          <w:ilvl w:val="0"/>
          <w:numId w:val="6"/>
        </w:numPr>
        <w:spacing w:after="0" w:line="240" w:lineRule="auto"/>
      </w:pPr>
      <w:r>
        <w:t>Assignments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Dan and Nikolas to do additional.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Jakob to take the lead on writing.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Malcolm to support Jakob on writing.</w:t>
      </w:r>
    </w:p>
    <w:p w:rsidR="008F15E4" w:rsidRDefault="008F15E4" w:rsidP="008F15E4">
      <w:pPr>
        <w:pStyle w:val="ListParagraph"/>
        <w:numPr>
          <w:ilvl w:val="2"/>
          <w:numId w:val="6"/>
        </w:numPr>
        <w:spacing w:after="0" w:line="240" w:lineRule="auto"/>
      </w:pPr>
      <w:r>
        <w:t>Articulate the research question.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Dan to prepare Google Sheet to track literature. </w:t>
      </w:r>
    </w:p>
    <w:p w:rsidR="00A42F59" w:rsidRDefault="00A42F59" w:rsidP="00A42F59">
      <w:pPr>
        <w:spacing w:after="0" w:line="240" w:lineRule="auto"/>
      </w:pPr>
    </w:p>
    <w:p w:rsidR="00A42F59" w:rsidRDefault="00295F97" w:rsidP="00A42F59">
      <w:pPr>
        <w:spacing w:after="0" w:line="240" w:lineRule="auto"/>
      </w:pPr>
      <w:r>
        <w:t>Survey</w:t>
      </w:r>
      <w:r w:rsidR="002310FD">
        <w:t>s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Nonresponse still tells you</w:t>
      </w:r>
      <w:r w:rsidR="002310FD">
        <w:t xml:space="preserve"> something about the respondent and the issue addressed by the question.</w:t>
      </w:r>
    </w:p>
    <w:p w:rsidR="00335537" w:rsidRDefault="0033553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Contact SLU mailroom for services to distribute mail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has a contract with a company for bulk mail of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mailroom can prepare (design) business reply envelope.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cases (i.e., non-responses to survey)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Make the case for the representativeness of the sample.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Compare demographic characteristics of respondents and non-respondents.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Acknowledge the bias in the sample data.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non-response error.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data (i.e., non-response</w:t>
      </w:r>
      <w:r w:rsidR="002D3DFC">
        <w:t>s</w:t>
      </w:r>
      <w:r>
        <w:t xml:space="preserve"> to specific questions)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the mean of the sample for the specific question.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a value based upon statistical estimation.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patterns of missing data.</w:t>
      </w:r>
    </w:p>
    <w:p w:rsidR="00DE21A5" w:rsidRDefault="00DE21A5" w:rsidP="00DE21A5">
      <w:pPr>
        <w:pStyle w:val="ListParagraph"/>
        <w:numPr>
          <w:ilvl w:val="0"/>
          <w:numId w:val="6"/>
        </w:numPr>
        <w:spacing w:after="0" w:line="240" w:lineRule="auto"/>
      </w:pPr>
      <w:r>
        <w:t>Question should be written at the comprehension level of an eighth-grade student.</w:t>
      </w:r>
    </w:p>
    <w:p w:rsidR="002310FD" w:rsidRDefault="002310FD" w:rsidP="002310FD">
      <w:pPr>
        <w:spacing w:after="0" w:line="240" w:lineRule="auto"/>
      </w:pPr>
    </w:p>
    <w:p w:rsidR="002310FD" w:rsidRDefault="002310FD" w:rsidP="002310FD">
      <w:pPr>
        <w:spacing w:after="0" w:line="240" w:lineRule="auto"/>
      </w:pPr>
      <w:r>
        <w:t>Sample sizes required for publication:</w:t>
      </w:r>
    </w:p>
    <w:p w:rsidR="002310FD" w:rsidRDefault="002310FD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Sociology typically requires a sample size of at least 100 respondents.</w:t>
      </w:r>
    </w:p>
    <w:p w:rsidR="00AA590C" w:rsidRDefault="00AA590C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Psychology typically allows sample sizes as small as 30 respondents.</w:t>
      </w:r>
    </w:p>
    <w:p w:rsidR="00D241D4" w:rsidRDefault="00D241D4" w:rsidP="00D241D4">
      <w:pPr>
        <w:spacing w:after="0" w:line="240" w:lineRule="auto"/>
      </w:pPr>
    </w:p>
    <w:p w:rsidR="00DE21A5" w:rsidRDefault="00DE21A5" w:rsidP="00D241D4">
      <w:pPr>
        <w:spacing w:after="0" w:line="240" w:lineRule="auto"/>
      </w:pPr>
      <w:r>
        <w:t>Construct versus Concept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Construct is measurable (per Dr. Matsuo)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Concept is abstract idea (per Dr. Matsuo)</w:t>
      </w:r>
    </w:p>
    <w:p w:rsidR="008736C8" w:rsidRDefault="008736C8" w:rsidP="008736C8">
      <w:pPr>
        <w:pStyle w:val="ListParagraph"/>
        <w:numPr>
          <w:ilvl w:val="0"/>
          <w:numId w:val="7"/>
        </w:numPr>
        <w:spacing w:after="0" w:line="240" w:lineRule="auto"/>
      </w:pPr>
      <w:r>
        <w:t>NOTE: Other definitions are just the opposite</w:t>
      </w:r>
    </w:p>
    <w:p w:rsidR="008736C8" w:rsidRDefault="008736C8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Volchok, E. (20015). Concepts and Constructs. Retrieved September 10, 2019 from  </w:t>
      </w:r>
      <w:hyperlink r:id="rId9" w:history="1">
        <w:r w:rsidRPr="00F51F69">
          <w:rPr>
            <w:rStyle w:val="Hyperlink"/>
          </w:rPr>
          <w:t>http://media.acc.qcc.cuny.edu/faculty/volchok/Measurement_Volchok/Measurement_Volchok3.html</w:t>
        </w:r>
      </w:hyperlink>
      <w:r>
        <w:t xml:space="preserve"> 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>Constru</w:t>
      </w:r>
      <w:r w:rsidR="00A6313D">
        <w:t xml:space="preserve">cts are </w:t>
      </w:r>
      <w:r w:rsidR="00B201D1">
        <w:t>notions</w:t>
      </w:r>
      <w:r w:rsidR="00A6313D">
        <w:t xml:space="preserve"> that</w:t>
      </w:r>
      <w:r w:rsidR="00A13698">
        <w:t xml:space="preserve"> abstract ideas one cannot</w:t>
      </w:r>
      <w:r w:rsidR="00B201D1">
        <w:t xml:space="preserve"> observe or measure</w:t>
      </w:r>
      <w:r>
        <w:t>.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Concepts are </w:t>
      </w:r>
      <w:r w:rsidR="00B201D1">
        <w:t>notions</w:t>
      </w:r>
      <w:r>
        <w:t xml:space="preserve"> that one can observe (directly or indirectly) and measure.</w:t>
      </w:r>
    </w:p>
    <w:p w:rsidR="00005C45" w:rsidRDefault="00005C45" w:rsidP="00005C45">
      <w:pPr>
        <w:spacing w:after="0" w:line="240" w:lineRule="auto"/>
      </w:pPr>
    </w:p>
    <w:p w:rsidR="00005C45" w:rsidRDefault="00005C45" w:rsidP="00005C45">
      <w:pPr>
        <w:spacing w:after="0" w:line="240" w:lineRule="auto"/>
      </w:pPr>
      <w:r>
        <w:lastRenderedPageBreak/>
        <w:t>Validity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Measurements reflect the real meaning of the concept.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Types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Face validity is when researchers agree on the meaning captured by a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Content validity is when range and degree of meaning is capture in the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Criterion validity (also called predictive validity) is when the measurement predicts performance or behavior of the concept being measured.</w:t>
      </w:r>
    </w:p>
    <w:p w:rsidR="00525A44" w:rsidRDefault="00005C45" w:rsidP="00525A44">
      <w:pPr>
        <w:pStyle w:val="ListParagraph"/>
        <w:numPr>
          <w:ilvl w:val="1"/>
          <w:numId w:val="8"/>
        </w:numPr>
        <w:spacing w:after="0" w:line="240" w:lineRule="auto"/>
      </w:pPr>
      <w:r>
        <w:t>Construct validity is when the relationships among the constructs in a theory are reflected in the relationships among the variables used to operationalize the concept.</w:t>
      </w:r>
    </w:p>
    <w:p w:rsidR="005D40A7" w:rsidRDefault="005D40A7" w:rsidP="005D40A7">
      <w:pPr>
        <w:pStyle w:val="ListParagraph"/>
        <w:numPr>
          <w:ilvl w:val="0"/>
          <w:numId w:val="8"/>
        </w:numPr>
        <w:spacing w:after="0" w:line="240" w:lineRule="auto"/>
      </w:pPr>
      <w:r>
        <w:t>Triangulation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Convergent validity is when different measurement instruments of the same concept produce similar results.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Discriminant validity is when different instruments meant to measure different concepts produce differ</w:t>
      </w:r>
      <w:r w:rsidR="00BA32C1">
        <w:t>ent results (i.e., don’t converge on the same thing).</w:t>
      </w:r>
    </w:p>
    <w:p w:rsidR="00ED27C4" w:rsidRDefault="00ED27C4" w:rsidP="00ED27C4">
      <w:pPr>
        <w:spacing w:after="0" w:line="240" w:lineRule="auto"/>
        <w:sectPr w:rsidR="00ED27C4" w:rsidSect="007964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A69E2" w:rsidRDefault="003A69E2" w:rsidP="003A69E2">
      <w:pPr>
        <w:spacing w:after="0" w:line="240" w:lineRule="auto"/>
      </w:pPr>
      <w:r>
        <w:lastRenderedPageBreak/>
        <w:t>Assignment 01</w:t>
      </w:r>
    </w:p>
    <w:p w:rsidR="00525A44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Due to Dr. Hisako Matsuo between Friday, September 20, 2019 by 9:00 AM to Monday, September 23, 2019 by 9:00 AM</w:t>
      </w:r>
    </w:p>
    <w:p w:rsidR="003A69E2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Not necessary to include survey questionnaire.</w:t>
      </w:r>
    </w:p>
    <w:p w:rsidR="003A69E2" w:rsidRDefault="003A69E2" w:rsidP="003A69E2">
      <w:pPr>
        <w:spacing w:after="0" w:line="240" w:lineRule="auto"/>
      </w:pPr>
    </w:p>
    <w:p w:rsidR="003A1C9B" w:rsidRDefault="003A1C9B" w:rsidP="00DE21A5">
      <w:pPr>
        <w:spacing w:after="0" w:line="240" w:lineRule="auto"/>
        <w:sectPr w:rsidR="003A1C9B" w:rsidSect="007964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E21A5" w:rsidRDefault="00543C16" w:rsidP="00DE21A5">
      <w:pPr>
        <w:spacing w:after="0" w:line="240" w:lineRule="auto"/>
      </w:pPr>
      <w:r>
        <w:lastRenderedPageBreak/>
        <w:t>Class Project</w:t>
      </w:r>
    </w:p>
    <w:p w:rsidR="00543C16" w:rsidRDefault="00543C16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Will need letter of support from manager of Facebook group indicating that it will distribute the survey request to the members to include with </w:t>
      </w:r>
      <w:r w:rsidR="002D731E">
        <w:t>protocol submission for Institutional Review Board</w:t>
      </w:r>
      <w:r>
        <w:t xml:space="preserve"> </w:t>
      </w:r>
      <w:r w:rsidR="002D731E">
        <w:t>(</w:t>
      </w:r>
      <w:r>
        <w:t>IRB</w:t>
      </w:r>
      <w:r w:rsidR="002D731E">
        <w:t>)</w:t>
      </w:r>
      <w:r>
        <w:t xml:space="preserve"> approval.</w:t>
      </w:r>
    </w:p>
    <w:p w:rsidR="003C0D8D" w:rsidRDefault="003C0D8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Prepare co-authorship agreement </w:t>
      </w:r>
      <w:r w:rsidR="00C2431D">
        <w:t xml:space="preserve">and submit </w:t>
      </w:r>
      <w:r w:rsidR="003D6E8C">
        <w:t>with</w:t>
      </w:r>
      <w:r w:rsidR="00C2431D">
        <w:t xml:space="preserve"> the second assignment.</w:t>
      </w:r>
    </w:p>
    <w:p w:rsidR="007A45E5" w:rsidRDefault="007A45E5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Materials to include in IRB protocol application</w:t>
      </w:r>
    </w:p>
    <w:p w:rsidR="007A45E5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Questionnaire</w:t>
      </w:r>
    </w:p>
    <w:p w:rsidR="004B4EC8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Recruit</w:t>
      </w:r>
      <w:r w:rsidR="00682C75">
        <w:t>ment</w:t>
      </w:r>
      <w:r>
        <w:t xml:space="preserve"> </w:t>
      </w:r>
      <w:r w:rsidR="004B4EC8">
        <w:t>materials</w:t>
      </w:r>
    </w:p>
    <w:p w:rsidR="007A45E5" w:rsidRDefault="004B4EC8" w:rsidP="004B4EC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Recruitment </w:t>
      </w:r>
      <w:r w:rsidR="007A45E5">
        <w:t>letter</w:t>
      </w:r>
    </w:p>
    <w:p w:rsidR="007A45E5" w:rsidRDefault="007A45E5" w:rsidP="004B4EC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Content of email </w:t>
      </w:r>
      <w:r w:rsidR="004B4EC8">
        <w:t xml:space="preserve">recruitment </w:t>
      </w:r>
      <w:r>
        <w:t>message</w:t>
      </w:r>
    </w:p>
    <w:p w:rsidR="00B23BE0" w:rsidRDefault="00B23BE0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IRB </w:t>
      </w:r>
      <w:r w:rsidR="001A67FD">
        <w:t xml:space="preserve">protocol </w:t>
      </w:r>
      <w:r>
        <w:t>application process for class project: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Prepare the IRB protocol exempt application in the Word document.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1, 2019</w:t>
      </w:r>
    </w:p>
    <w:p w:rsidR="00C2431D" w:rsidRDefault="00C2431D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The class will peer-review each other</w:t>
      </w:r>
      <w:r w:rsidR="00B23BE0">
        <w:t>’</w:t>
      </w:r>
      <w:r>
        <w:t>s</w:t>
      </w:r>
      <w:r w:rsidR="00B23BE0">
        <w:t xml:space="preserve"> IRB protocol.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from peers, modify proposal accordingly in Word, and submit Word document to Dr. Matsuo.</w:t>
      </w:r>
    </w:p>
    <w:p w:rsidR="00B23BE0" w:rsidRDefault="00772C9F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received f</w:t>
      </w:r>
      <w:r w:rsidR="00B23BE0">
        <w:t>r</w:t>
      </w:r>
      <w:r>
        <w:t>o</w:t>
      </w:r>
      <w:r w:rsidR="00B23BE0">
        <w:t>m Dr. Matsuo and modify IRB protocol.</w:t>
      </w:r>
    </w:p>
    <w:p w:rsidR="00B23BE0" w:rsidRDefault="002036CF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Prepare IRB protocol in </w:t>
      </w:r>
      <w:proofErr w:type="spellStart"/>
      <w:r>
        <w:t>eIRB</w:t>
      </w:r>
      <w:proofErr w:type="spellEnd"/>
      <w:r w:rsidR="00B23BE0">
        <w:t xml:space="preserve"> and submit for peer review by Dr. Matsuo.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After Dr. Matsuo approves, then submit the IRB protocol.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15, 2019</w:t>
      </w:r>
    </w:p>
    <w:p w:rsidR="00C2431D" w:rsidRDefault="00C2431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Grade for second assignment will be “A” once the project receives IRB approval.</w:t>
      </w:r>
    </w:p>
    <w:p w:rsidR="00DE21A5" w:rsidRDefault="00DE21A5" w:rsidP="00DE21A5">
      <w:pPr>
        <w:spacing w:after="0" w:line="240" w:lineRule="auto"/>
      </w:pPr>
    </w:p>
    <w:p w:rsidR="00106517" w:rsidRDefault="00106517" w:rsidP="00DE21A5">
      <w:pPr>
        <w:spacing w:after="0" w:line="240" w:lineRule="auto"/>
      </w:pPr>
      <w:r>
        <w:t>Reliability</w:t>
      </w:r>
    </w:p>
    <w:p w:rsidR="00106517" w:rsidRDefault="00CB0273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Reliability </w:t>
      </w:r>
      <w:r w:rsidR="000E0913">
        <w:t>exists when</w:t>
      </w:r>
      <w:r>
        <w:t xml:space="preserve"> e</w:t>
      </w:r>
      <w:r w:rsidR="00106517">
        <w:t xml:space="preserve">ach item associated with the same concept </w:t>
      </w:r>
      <w:r w:rsidR="000E0913">
        <w:t xml:space="preserve">in a scale or index </w:t>
      </w:r>
      <w:r w:rsidR="00106517">
        <w:t>yields similar results.</w:t>
      </w:r>
    </w:p>
    <w:p w:rsidR="00106517" w:rsidRDefault="00106517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>Internal consistency is when all the items under the same concept</w:t>
      </w:r>
      <w:r w:rsidR="00CB0273">
        <w:t xml:space="preserve"> </w:t>
      </w:r>
      <w:r w:rsidR="000E0913">
        <w:t xml:space="preserve">in a scale or index </w:t>
      </w:r>
      <w:r w:rsidR="00CB0273">
        <w:t>are highly correlated with each other.</w:t>
      </w:r>
    </w:p>
    <w:p w:rsidR="00DD0AC1" w:rsidRDefault="00CB0273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Reliability greater 0.65 is consider high; a value of at least 0.60 may be acceptable.</w:t>
      </w:r>
    </w:p>
    <w:p w:rsidR="00000A3C" w:rsidRDefault="00000A3C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Approaches to reliability:</w:t>
      </w:r>
    </w:p>
    <w:p w:rsidR="00A21AF1" w:rsidRDefault="00A21AF1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>Generalizability Theory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can the results be generalized across different facets (e.g., dimensions, groups) over time.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the results can be replicated.</w:t>
      </w:r>
    </w:p>
    <w:p w:rsidR="007A45E5" w:rsidRDefault="007A45E5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Classical Measurement Theory </w:t>
      </w:r>
    </w:p>
    <w:p w:rsidR="00DD0AC1" w:rsidRDefault="007A45E5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Test-retest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Administer the test to the same sample at two different points in time.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Pearson 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Alternate form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Ask two different questions that measure the same concept.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Split-half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Divide the instrument in half randomly and obtain correlations of each group.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Cronbach’s Alpha &gt; 0.65 is considered an indication of reproducibility.</w:t>
      </w:r>
    </w:p>
    <w:p w:rsidR="001A67FD" w:rsidRDefault="001A67FD" w:rsidP="00000A3C">
      <w:pPr>
        <w:pStyle w:val="ListParagraph"/>
        <w:numPr>
          <w:ilvl w:val="4"/>
          <w:numId w:val="12"/>
        </w:numPr>
        <w:spacing w:after="0" w:line="240" w:lineRule="auto"/>
      </w:pPr>
      <w:r>
        <w:t>Cronbach’s Alpha &gt; 0.80 for psychological measurements</w:t>
      </w:r>
    </w:p>
    <w:p w:rsidR="00A21AF1" w:rsidRDefault="004C6CDE" w:rsidP="00000A3C">
      <w:pPr>
        <w:pStyle w:val="ListParagraph"/>
        <w:numPr>
          <w:ilvl w:val="1"/>
          <w:numId w:val="12"/>
        </w:numPr>
        <w:spacing w:after="0" w:line="240" w:lineRule="auto"/>
      </w:pPr>
      <w:r>
        <w:lastRenderedPageBreak/>
        <w:t>Item Response Theory (IRT)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Goal is to establish scale that is independent of mode of administration and respondent characteristics.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Perform content validity test (see template provided by Dr. Matsuo).</w:t>
      </w:r>
    </w:p>
    <w:p w:rsidR="000A2637" w:rsidRDefault="00FC0622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The general r</w:t>
      </w:r>
      <w:r w:rsidR="000A2637">
        <w:t>ule of thumb is a minimum of three (3) experts for content validity test.</w:t>
      </w:r>
    </w:p>
    <w:p w:rsidR="002934F0" w:rsidRDefault="002934F0" w:rsidP="002934F0">
      <w:pPr>
        <w:pStyle w:val="ListParagraph"/>
        <w:numPr>
          <w:ilvl w:val="2"/>
          <w:numId w:val="12"/>
        </w:numPr>
        <w:spacing w:after="0" w:line="240" w:lineRule="auto"/>
      </w:pPr>
      <w:r>
        <w:t>Options for measuring content validity:</w:t>
      </w:r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>Calculate proportion of agreement</w:t>
      </w:r>
    </w:p>
    <w:p w:rsidR="002934F0" w:rsidRDefault="002934F0" w:rsidP="002934F0">
      <w:pPr>
        <w:pStyle w:val="ListParagraph"/>
        <w:numPr>
          <w:ilvl w:val="4"/>
          <w:numId w:val="12"/>
        </w:numPr>
        <w:spacing w:after="0" w:line="240" w:lineRule="auto"/>
      </w:pPr>
      <w:r>
        <w:t>A value &gt; 0.80 is considered an indication of content validity.</w:t>
      </w:r>
    </w:p>
    <w:p w:rsidR="001453EC" w:rsidRDefault="001453EC" w:rsidP="002934F0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Numbr of item ratings in agreement</m:t>
            </m:r>
          </m:num>
          <m:den>
            <m:r>
              <w:rPr>
                <w:rFonts w:ascii="Cambria Math" w:hAnsi="Cambria Math"/>
              </w:rPr>
              <m:t>Total number of items rated</m:t>
            </m:r>
          </m:den>
        </m:f>
      </m:oMath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 xml:space="preserve">Perform cluster analysis for items </w:t>
      </w:r>
    </w:p>
    <w:p w:rsidR="00F63921" w:rsidRDefault="00F63921" w:rsidP="00F63921">
      <w:pPr>
        <w:pStyle w:val="ListParagraph"/>
        <w:numPr>
          <w:ilvl w:val="3"/>
          <w:numId w:val="12"/>
        </w:numPr>
        <w:spacing w:after="0" w:line="240" w:lineRule="auto"/>
      </w:pPr>
      <w:r>
        <w:t>Calculate content validity ratio (CVR)</w:t>
      </w:r>
    </w:p>
    <w:p w:rsidR="00103B02" w:rsidRDefault="00D93817" w:rsidP="00F63921">
      <w:pPr>
        <w:pStyle w:val="ListParagraph"/>
        <w:numPr>
          <w:ilvl w:val="4"/>
          <w:numId w:val="12"/>
        </w:numPr>
        <w:spacing w:after="0" w:line="240" w:lineRule="auto"/>
      </w:pPr>
      <w:r>
        <w:t>range</w:t>
      </w:r>
      <w:r w:rsidR="002934F0">
        <w:t xml:space="preserve"> is -1.0 &gt; CVR 1.0</w:t>
      </w:r>
      <w:r w:rsidR="00F63921">
        <w:t>; higher is better</w:t>
      </w:r>
    </w:p>
    <w:p w:rsidR="004F495B" w:rsidRPr="008E2E3F" w:rsidRDefault="004F495B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CVR=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(2)(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-1</m:t>
        </m:r>
      </m:oMath>
    </w:p>
    <w:p w:rsidR="008E2E3F" w:rsidRPr="008E2E3F" w:rsidRDefault="00F46712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8E2E3F">
        <w:rPr>
          <w:rFonts w:eastAsiaTheme="minorEastAsia"/>
        </w:rPr>
        <w:t xml:space="preserve"> is the number of panelist that </w:t>
      </w:r>
      <w:r w:rsidR="000311E6">
        <w:rPr>
          <w:rFonts w:eastAsiaTheme="minorEastAsia"/>
        </w:rPr>
        <w:t xml:space="preserve">rate an item as </w:t>
      </w:r>
      <w:proofErr w:type="gramStart"/>
      <w:r w:rsidR="000311E6">
        <w:rPr>
          <w:rFonts w:eastAsiaTheme="minorEastAsia"/>
        </w:rPr>
        <w:t>essential</w:t>
      </w:r>
      <w:proofErr w:type="gramEnd"/>
    </w:p>
    <w:p w:rsidR="008E2E3F" w:rsidRDefault="008E2E3F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total number of </w:t>
      </w:r>
      <w:proofErr w:type="gramStart"/>
      <w:r>
        <w:rPr>
          <w:rFonts w:eastAsiaTheme="minorEastAsia"/>
        </w:rPr>
        <w:t>panelists</w:t>
      </w:r>
      <w:proofErr w:type="gramEnd"/>
    </w:p>
    <w:p w:rsidR="007B385C" w:rsidRDefault="007B385C" w:rsidP="007B385C">
      <w:pPr>
        <w:spacing w:after="0" w:line="240" w:lineRule="auto"/>
      </w:pPr>
    </w:p>
    <w:p w:rsidR="001F101C" w:rsidRDefault="001F101C" w:rsidP="007B385C">
      <w:pPr>
        <w:spacing w:after="0" w:line="240" w:lineRule="auto"/>
      </w:pPr>
      <w:r>
        <w:t>Qualitative Mixed-Methods</w:t>
      </w:r>
      <w:r w:rsidR="007B385C">
        <w:t xml:space="preserve"> Designs</w:t>
      </w:r>
    </w:p>
    <w:p w:rsidR="001F101C" w:rsidRDefault="000E2A0B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>Sequential Exploratory Design</w:t>
      </w:r>
    </w:p>
    <w:p w:rsidR="00000A3C" w:rsidRDefault="001F101C" w:rsidP="007B385C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Interview Subjects </w:t>
      </w:r>
      <w:r>
        <w:sym w:font="Wingdings" w:char="F0E0"/>
      </w:r>
      <w:r>
        <w:t xml:space="preserve"> Explore Concepts </w:t>
      </w:r>
      <w:r>
        <w:sym w:font="Wingdings" w:char="F0E0"/>
      </w:r>
      <w:r>
        <w:t xml:space="preserve"> Administer Survey</w:t>
      </w:r>
      <w:r w:rsidR="000F6D07">
        <w:t xml:space="preserve"> </w:t>
      </w:r>
      <w:r w:rsidR="000F6D07">
        <w:sym w:font="Wingdings" w:char="F0E0"/>
      </w:r>
      <w:r w:rsidR="000F6D07">
        <w:t xml:space="preserve"> Examine Results</w:t>
      </w:r>
    </w:p>
    <w:p w:rsidR="001F101C" w:rsidRDefault="001F101C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Sequential Explanatory </w:t>
      </w:r>
      <w:r w:rsidR="000E2A0B">
        <w:t>Design</w:t>
      </w:r>
    </w:p>
    <w:p w:rsidR="001F101C" w:rsidRDefault="001F101C" w:rsidP="000F6D07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Administer Survey </w:t>
      </w:r>
      <w:r>
        <w:sym w:font="Wingdings" w:char="F0E0"/>
      </w:r>
      <w:r>
        <w:t xml:space="preserve"> </w:t>
      </w:r>
      <w:r w:rsidR="000F6D07">
        <w:t xml:space="preserve">Examine Results </w:t>
      </w:r>
      <w:r w:rsidR="000F6D07">
        <w:sym w:font="Wingdings" w:char="F0E0"/>
      </w:r>
      <w:r w:rsidR="000F6D07">
        <w:t xml:space="preserve"> </w:t>
      </w:r>
      <w:r>
        <w:t xml:space="preserve">Interview Subjects </w:t>
      </w:r>
      <w:r>
        <w:sym w:font="Wingdings" w:char="F0E0"/>
      </w:r>
      <w:r>
        <w:t xml:space="preserve"> Explain Results</w:t>
      </w:r>
    </w:p>
    <w:p w:rsidR="00A77E6E" w:rsidRDefault="00A77E6E" w:rsidP="00A77E6E">
      <w:pPr>
        <w:spacing w:after="0" w:line="240" w:lineRule="auto"/>
      </w:pPr>
    </w:p>
    <w:p w:rsidR="000D4D76" w:rsidRDefault="000D4D76" w:rsidP="00410A8B">
      <w:pPr>
        <w:spacing w:after="0" w:line="240" w:lineRule="auto"/>
        <w:sectPr w:rsidR="000D4D76" w:rsidSect="007964A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D6C7E" w:rsidRDefault="007D6C7E" w:rsidP="007D6C7E">
      <w:pPr>
        <w:spacing w:after="0" w:line="240" w:lineRule="auto"/>
      </w:pPr>
      <w:r>
        <w:lastRenderedPageBreak/>
        <w:t>Class Project</w:t>
      </w:r>
    </w:p>
    <w:p w:rsidR="007D6C7E" w:rsidRDefault="001E0D96" w:rsidP="007D6C7E">
      <w:pPr>
        <w:pStyle w:val="ListParagraph"/>
        <w:numPr>
          <w:ilvl w:val="0"/>
          <w:numId w:val="14"/>
        </w:numPr>
        <w:spacing w:after="0" w:line="240" w:lineRule="auto"/>
      </w:pPr>
      <w:r>
        <w:t>Preparing IRB protoco</w:t>
      </w:r>
      <w:r w:rsidR="007D6C7E">
        <w:t>l</w:t>
      </w:r>
    </w:p>
    <w:p w:rsidR="007D6C7E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For peer review </w:t>
      </w:r>
      <w:r w:rsidR="007D6C7E">
        <w:t>Jacob’s group send to Nathan’s group</w:t>
      </w:r>
    </w:p>
    <w:p w:rsidR="007D6C7E" w:rsidRDefault="007D6C7E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Send protocol </w:t>
      </w:r>
      <w:r w:rsidR="001E0D96">
        <w:t xml:space="preserve">for peer review </w:t>
      </w:r>
      <w:r>
        <w:t>by Friday, October 4, 2019 by 5:00 PM CDT</w:t>
      </w:r>
    </w:p>
    <w:p w:rsidR="001E0D96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>Send protocol to Dr. Matsuo by Thursday, October 10, 2019 by 5:00 PM CDT</w:t>
      </w:r>
    </w:p>
    <w:p w:rsidR="001E0D96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>Upload and send to Dr. Matsuo by Friday, October 11, 2019 by 5:00 PM CDT</w:t>
      </w:r>
    </w:p>
    <w:p w:rsidR="007D6C7E" w:rsidRDefault="007D6C7E" w:rsidP="00410A8B">
      <w:pPr>
        <w:spacing w:after="0" w:line="240" w:lineRule="auto"/>
      </w:pPr>
    </w:p>
    <w:p w:rsidR="00410A8B" w:rsidRDefault="000D4D76" w:rsidP="00410A8B">
      <w:pPr>
        <w:spacing w:after="0" w:line="240" w:lineRule="auto"/>
      </w:pPr>
      <w:r>
        <w:t>Distributions</w:t>
      </w:r>
    </w:p>
    <w:p w:rsidR="000D4D76" w:rsidRDefault="000D4D76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Sample distribution </w:t>
      </w:r>
      <w:r w:rsidR="00C85A93">
        <w:t xml:space="preserve">is a </w:t>
      </w:r>
      <w:r>
        <w:t>list</w:t>
      </w:r>
      <w:r w:rsidR="00C85A93">
        <w:t>ing</w:t>
      </w:r>
      <w:r>
        <w:t xml:space="preserve"> of all values in the sample and their corresponding probabilities.</w:t>
      </w:r>
    </w:p>
    <w:p w:rsidR="000D4D76" w:rsidRDefault="000D4D76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Sampling distribution is </w:t>
      </w:r>
      <w:r w:rsidR="00C85A93">
        <w:t xml:space="preserve">a </w:t>
      </w:r>
      <w:r>
        <w:t>list</w:t>
      </w:r>
      <w:r w:rsidR="00C85A93">
        <w:t>ing</w:t>
      </w:r>
      <w:r>
        <w:t xml:space="preserve"> of all sample means and their corresponding probabilities.</w:t>
      </w:r>
    </w:p>
    <w:p w:rsidR="0011409E" w:rsidRDefault="0011409E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>Standard error (SE) is the standard deviation of the sampling distribution.</w:t>
      </w:r>
    </w:p>
    <w:p w:rsidR="000D4D76" w:rsidRPr="0011409E" w:rsidRDefault="0011409E" w:rsidP="000D4D76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SE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≈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, where</w:t>
      </w:r>
      <w:r w:rsidR="00432B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432B74">
        <w:rPr>
          <w:rFonts w:eastAsiaTheme="minorEastAsia"/>
        </w:rPr>
        <w:t xml:space="preserve"> is the population </w:t>
      </w:r>
      <w:proofErr w:type="spellStart"/>
      <w:r w:rsidR="00432B74">
        <w:rPr>
          <w:rFonts w:eastAsiaTheme="minorEastAsia"/>
        </w:rPr>
        <w:t>std</w:t>
      </w:r>
      <w:proofErr w:type="spellEnd"/>
      <w:r w:rsidR="00432B74">
        <w:rPr>
          <w:rFonts w:eastAsiaTheme="minorEastAsia"/>
        </w:rPr>
        <w:t xml:space="preserve"> deviation 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432B74">
        <w:rPr>
          <w:rFonts w:eastAsiaTheme="minorEastAsia"/>
        </w:rPr>
        <w:t xml:space="preserve"> is the sample st</w:t>
      </w:r>
      <w:r>
        <w:rPr>
          <w:rFonts w:eastAsiaTheme="minorEastAsia"/>
        </w:rPr>
        <w:t>d deviation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Type I error is </w:t>
      </w:r>
      <w:r w:rsidRPr="0011409E">
        <w:t>reject H</w:t>
      </w:r>
      <w:r w:rsidRPr="0011409E">
        <w:rPr>
          <w:vertAlign w:val="subscript"/>
        </w:rPr>
        <w:t>0</w:t>
      </w:r>
      <w:r w:rsidRPr="0011409E">
        <w:t xml:space="preserve"> when H</w:t>
      </w:r>
      <w:r w:rsidRPr="0011409E">
        <w:rPr>
          <w:vertAlign w:val="subscript"/>
        </w:rPr>
        <w:t>0</w:t>
      </w:r>
      <w:r>
        <w:t xml:space="preserve"> is true.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>Statistical power is the power to reject H</w:t>
      </w:r>
      <w:r w:rsidRPr="0011409E">
        <w:rPr>
          <w:vertAlign w:val="subscript"/>
        </w:rPr>
        <w:t>0</w:t>
      </w:r>
      <w:r>
        <w:t xml:space="preserve"> when H</w:t>
      </w:r>
      <w:r w:rsidRPr="0011409E">
        <w:rPr>
          <w:vertAlign w:val="subscript"/>
        </w:rPr>
        <w:t>0</w:t>
      </w:r>
      <w:r>
        <w:t xml:space="preserve"> is false.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>Effect size is the strength of the results or findings.</w:t>
      </w:r>
    </w:p>
    <w:p w:rsidR="002A4717" w:rsidRDefault="002A4717" w:rsidP="002A4717">
      <w:pPr>
        <w:spacing w:after="0" w:line="240" w:lineRule="auto"/>
      </w:pPr>
    </w:p>
    <w:p w:rsidR="002A4717" w:rsidRDefault="002A4717" w:rsidP="002A4717">
      <w:pPr>
        <w:spacing w:after="0" w:line="240" w:lineRule="auto"/>
      </w:pPr>
      <w:r>
        <w:t>Determining Sample Size</w:t>
      </w:r>
    </w:p>
    <w:p w:rsidR="00B459F7" w:rsidRPr="00B459F7" w:rsidRDefault="00B459F7" w:rsidP="002A4717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Estimate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with error of estimation no greater than B</w:t>
      </w:r>
    </w:p>
    <w:p w:rsidR="002A4717" w:rsidRPr="002A4717" w:rsidRDefault="002A4717" w:rsidP="00D307B2">
      <w:pPr>
        <w:pStyle w:val="ListParagraph"/>
        <w:numPr>
          <w:ilvl w:val="1"/>
          <w:numId w:val="14"/>
        </w:numPr>
        <w:spacing w:after="0" w:line="240" w:lineRule="auto"/>
      </w:pPr>
      <m:oMath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Zα</m:t>
                </m:r>
              </m:num>
              <m:den>
                <m:r>
                  <w:rPr>
                    <w:rFonts w:ascii="Cambria Math" w:hAnsi="Cambria Math"/>
                  </w:rPr>
                  <m:t>2B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D4D76" w:rsidRPr="002A4717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w:r>
        <w:rPr>
          <w:rFonts w:eastAsiaTheme="minorEastAsia"/>
        </w:rPr>
        <w:t>where B is e</w:t>
      </w:r>
      <w:r w:rsidR="00B459F7">
        <w:rPr>
          <w:rFonts w:eastAsiaTheme="minorEastAsia"/>
        </w:rPr>
        <w:t>rror of estimation of the population</w:t>
      </w:r>
      <w:r>
        <w:rPr>
          <w:rFonts w:eastAsiaTheme="minorEastAsia"/>
        </w:rPr>
        <w:t xml:space="preserve"> mean</w:t>
      </w:r>
      <w:r w:rsidR="00B459F7">
        <w:rPr>
          <w:rFonts w:eastAsiaTheme="minorEastAsia"/>
        </w:rPr>
        <w:t xml:space="preserve"> using the sample mean</w:t>
      </w:r>
    </w:p>
    <w:p w:rsidR="002A4717" w:rsidRPr="002A4717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w:r>
        <w:rPr>
          <w:rFonts w:eastAsiaTheme="minorEastAsia"/>
        </w:rPr>
        <w:t>Z is</w:t>
      </w:r>
      <w:r w:rsidR="00422800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z-score for the desired confidence </w:t>
      </w:r>
      <w:r w:rsidR="00AF7AD3">
        <w:rPr>
          <w:rFonts w:eastAsiaTheme="minorEastAsia"/>
        </w:rPr>
        <w:t>interval</w:t>
      </w:r>
    </w:p>
    <w:p w:rsidR="002A4717" w:rsidRPr="00D307B2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is </w:t>
      </w:r>
      <w:r w:rsidR="005C6E4F">
        <w:rPr>
          <w:rFonts w:eastAsiaTheme="minorEastAsia"/>
        </w:rPr>
        <w:t>the significance level</w:t>
      </w:r>
    </w:p>
    <w:p w:rsidR="00D307B2" w:rsidRDefault="00D307B2" w:rsidP="00D307B2">
      <w:pPr>
        <w:pStyle w:val="ListParagraph"/>
        <w:numPr>
          <w:ilvl w:val="0"/>
          <w:numId w:val="14"/>
        </w:numPr>
        <w:spacing w:after="0" w:line="240" w:lineRule="auto"/>
      </w:pPr>
      <w:r>
        <w:t>Estimate based on population proportion</w:t>
      </w:r>
    </w:p>
    <w:p w:rsidR="00D307B2" w:rsidRPr="00D307B2" w:rsidRDefault="00D307B2" w:rsidP="00D307B2">
      <w:pPr>
        <w:pStyle w:val="ListParagraph"/>
        <w:numPr>
          <w:ilvl w:val="1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 xml:space="preserve">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422800" w:rsidRPr="00422800" w:rsidRDefault="00422800" w:rsidP="00D307B2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Z is the z-score for the desired confidence </w:t>
      </w:r>
      <w:r w:rsidR="00AF7AD3">
        <w:t>interval</w:t>
      </w:r>
    </w:p>
    <w:p w:rsidR="00D307B2" w:rsidRP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the population proportion</w:t>
      </w:r>
    </w:p>
    <w:p w:rsid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is the </w:t>
      </w:r>
      <m:oMath>
        <m:r>
          <w:rPr>
            <w:rFonts w:ascii="Cambria Math" w:eastAsiaTheme="minorEastAsia" w:hAnsi="Cambria Math"/>
          </w:rPr>
          <m:t>1-q</m:t>
        </m:r>
      </m:oMath>
    </w:p>
    <w:p w:rsid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w:r>
        <w:t>D is the desired margin of error</w:t>
      </w:r>
    </w:p>
    <w:p w:rsidR="00B459F7" w:rsidRDefault="00B459F7" w:rsidP="000D4D76">
      <w:pPr>
        <w:spacing w:after="0" w:line="240" w:lineRule="auto"/>
      </w:pPr>
    </w:p>
    <w:p w:rsidR="002A4717" w:rsidRDefault="005C6E4F" w:rsidP="000D4D76">
      <w:pPr>
        <w:spacing w:after="0" w:line="240" w:lineRule="auto"/>
      </w:pPr>
      <w:r>
        <w:t>Significance L</w:t>
      </w:r>
      <w:r w:rsidR="00B459F7">
        <w:t>evel</w:t>
      </w:r>
    </w:p>
    <w:p w:rsidR="007D6C7E" w:rsidRDefault="002A4717" w:rsidP="000612A6">
      <w:pPr>
        <w:pStyle w:val="ListParagraph"/>
        <w:numPr>
          <w:ilvl w:val="0"/>
          <w:numId w:val="14"/>
        </w:numPr>
        <w:spacing w:after="0" w:line="240" w:lineRule="auto"/>
      </w:pPr>
      <w:r>
        <w:t>t-value of 2 is about 95%</w:t>
      </w:r>
      <w:r w:rsidR="005C6E4F">
        <w:t xml:space="preserve"> </w:t>
      </w:r>
      <w:r w:rsidR="005C6E4F">
        <w:sym w:font="Wingdings" w:char="F0E0"/>
      </w:r>
      <w:r w:rsidR="005C6E4F">
        <w:t xml:space="preserve"> 0.05 confidence level</w:t>
      </w:r>
    </w:p>
    <w:p w:rsidR="003E3E0C" w:rsidRDefault="003E3E0C" w:rsidP="00A8365A">
      <w:pPr>
        <w:spacing w:after="0" w:line="240" w:lineRule="auto"/>
        <w:sectPr w:rsidR="003E3E0C" w:rsidSect="007964A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8365A" w:rsidRPr="00FD7AFC" w:rsidRDefault="00FD7AFC" w:rsidP="00A8365A">
      <w:pPr>
        <w:spacing w:after="0" w:line="240" w:lineRule="auto"/>
        <w:rPr>
          <w:u w:val="single"/>
        </w:rPr>
      </w:pPr>
      <w:r w:rsidRPr="00FD7AFC">
        <w:rPr>
          <w:u w:val="single"/>
        </w:rPr>
        <w:lastRenderedPageBreak/>
        <w:t>Class Project</w:t>
      </w:r>
    </w:p>
    <w:p w:rsidR="004C1135" w:rsidRDefault="004C1135" w:rsidP="004C1135">
      <w:pPr>
        <w:pStyle w:val="ListParagraph"/>
        <w:numPr>
          <w:ilvl w:val="0"/>
          <w:numId w:val="14"/>
        </w:numPr>
        <w:spacing w:after="0" w:line="240" w:lineRule="auto"/>
      </w:pPr>
      <w:r>
        <w:t>Edit survey questionnaire (D. Ferris)</w:t>
      </w:r>
    </w:p>
    <w:p w:rsidR="004C1135" w:rsidRDefault="004C1135" w:rsidP="004C1135">
      <w:pPr>
        <w:pStyle w:val="ListParagraph"/>
        <w:numPr>
          <w:ilvl w:val="1"/>
          <w:numId w:val="14"/>
        </w:numPr>
        <w:spacing w:after="0" w:line="240" w:lineRule="auto"/>
      </w:pPr>
      <w:r>
        <w:t>Mike Vaughn (School of Social Work)</w:t>
      </w:r>
    </w:p>
    <w:p w:rsidR="004C1135" w:rsidRDefault="004C1135" w:rsidP="004C1135">
      <w:pPr>
        <w:pStyle w:val="ListParagraph"/>
        <w:numPr>
          <w:ilvl w:val="1"/>
          <w:numId w:val="14"/>
        </w:numPr>
        <w:spacing w:after="0" w:line="240" w:lineRule="auto"/>
      </w:pPr>
      <w:r>
        <w:t>Someone from Washington University in St. Louis (D. Ferris to handle)</w:t>
      </w:r>
    </w:p>
    <w:p w:rsidR="00FD7AFC" w:rsidRDefault="00FD7AFC" w:rsidP="00FD7AFC">
      <w:pPr>
        <w:pStyle w:val="ListParagraph"/>
        <w:numPr>
          <w:ilvl w:val="0"/>
          <w:numId w:val="14"/>
        </w:numPr>
        <w:spacing w:after="0" w:line="240" w:lineRule="auto"/>
      </w:pPr>
      <w:r>
        <w:t>Ask two faculty members to review the survey questionnaire.</w:t>
      </w:r>
    </w:p>
    <w:p w:rsidR="00C07FA2" w:rsidRDefault="00C07FA2" w:rsidP="00FD7AFC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Review and edit draft recruitment message in </w:t>
      </w:r>
      <w:proofErr w:type="spellStart"/>
      <w:r>
        <w:t>eIRB</w:t>
      </w:r>
      <w:proofErr w:type="spellEnd"/>
      <w:r>
        <w:t xml:space="preserve"> protocol (M. Townes and </w:t>
      </w:r>
      <w:r w:rsidR="004C1135">
        <w:t>D. Ferris</w:t>
      </w:r>
      <w:r>
        <w:t xml:space="preserve">) </w:t>
      </w:r>
    </w:p>
    <w:p w:rsidR="00C07FA2" w:rsidRDefault="00C07FA2" w:rsidP="00FD7AFC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Prepare Facebook posting (N. </w:t>
      </w:r>
      <w:proofErr w:type="spellStart"/>
      <w:r>
        <w:t>Sokolis</w:t>
      </w:r>
      <w:proofErr w:type="spellEnd"/>
      <w:r>
        <w:t>)</w:t>
      </w:r>
    </w:p>
    <w:p w:rsidR="00FD7AFC" w:rsidRDefault="00FD7AFC" w:rsidP="00FD7AFC">
      <w:pPr>
        <w:spacing w:after="0" w:line="240" w:lineRule="auto"/>
      </w:pPr>
    </w:p>
    <w:p w:rsidR="00FD7AFC" w:rsidRPr="00FD7AFC" w:rsidRDefault="00FD7AFC" w:rsidP="00FD7AFC">
      <w:pPr>
        <w:spacing w:after="0" w:line="240" w:lineRule="auto"/>
        <w:rPr>
          <w:u w:val="single"/>
        </w:rPr>
      </w:pPr>
      <w:r w:rsidRPr="00FD7AFC">
        <w:rPr>
          <w:u w:val="single"/>
        </w:rPr>
        <w:t>Lecture</w:t>
      </w:r>
      <w:r w:rsidR="000F4A40">
        <w:rPr>
          <w:u w:val="single"/>
        </w:rPr>
        <w:t xml:space="preserve"> Notes</w:t>
      </w:r>
    </w:p>
    <w:p w:rsidR="00FD7AFC" w:rsidRDefault="00C07FA2" w:rsidP="00FD7AFC">
      <w:pPr>
        <w:spacing w:after="0" w:line="240" w:lineRule="auto"/>
      </w:pPr>
      <w:r>
        <w:t>None.</w:t>
      </w:r>
    </w:p>
    <w:p w:rsidR="00C26519" w:rsidRDefault="00C26519" w:rsidP="00FD7AFC">
      <w:pPr>
        <w:spacing w:after="0" w:line="240" w:lineRule="auto"/>
        <w:sectPr w:rsidR="00C26519" w:rsidSect="007964A2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26519" w:rsidRDefault="00C26519" w:rsidP="00FD7AFC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Class Project</w:t>
      </w:r>
    </w:p>
    <w:p w:rsidR="00C26519" w:rsidRDefault="00FF6B35" w:rsidP="00FF6B35">
      <w:pPr>
        <w:pStyle w:val="ListParagraph"/>
        <w:numPr>
          <w:ilvl w:val="0"/>
          <w:numId w:val="15"/>
        </w:numPr>
        <w:spacing w:after="0" w:line="240" w:lineRule="auto"/>
      </w:pPr>
      <w:r>
        <w:t>IRB requires scientific review for non-exempt protocols.</w:t>
      </w:r>
    </w:p>
    <w:p w:rsidR="00FF6B35" w:rsidRDefault="00FF6B35" w:rsidP="00FF6B35">
      <w:pPr>
        <w:pStyle w:val="ListParagraph"/>
        <w:numPr>
          <w:ilvl w:val="1"/>
          <w:numId w:val="15"/>
        </w:numPr>
        <w:spacing w:after="0" w:line="240" w:lineRule="auto"/>
      </w:pPr>
      <w:r>
        <w:t>Each department has its own scientific reviewer.</w:t>
      </w:r>
    </w:p>
    <w:p w:rsidR="00C26519" w:rsidRPr="00C26519" w:rsidRDefault="00C26519" w:rsidP="00FD7AFC">
      <w:pPr>
        <w:spacing w:after="0" w:line="240" w:lineRule="auto"/>
      </w:pPr>
    </w:p>
    <w:p w:rsidR="00C26519" w:rsidRPr="00C26519" w:rsidRDefault="00C26519" w:rsidP="00FD7AFC">
      <w:pPr>
        <w:spacing w:after="0" w:line="240" w:lineRule="auto"/>
        <w:rPr>
          <w:u w:val="single"/>
        </w:rPr>
      </w:pPr>
      <w:r w:rsidRPr="00C26519">
        <w:rPr>
          <w:u w:val="single"/>
        </w:rPr>
        <w:t>Lecture Notes</w:t>
      </w:r>
    </w:p>
    <w:p w:rsidR="006C1735" w:rsidRDefault="006C1735" w:rsidP="003B698D">
      <w:pPr>
        <w:spacing w:after="0" w:line="240" w:lineRule="auto"/>
      </w:pPr>
      <w:r>
        <w:t>Cross-cultural issues</w:t>
      </w:r>
    </w:p>
    <w:p w:rsidR="006C1735" w:rsidRDefault="006C1735" w:rsidP="003B698D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>Cross-cultural is the comparison of interactions among</w:t>
      </w:r>
      <w:r w:rsidR="00E044A9">
        <w:t xml:space="preserve"> people from one culture to</w:t>
      </w:r>
      <w:r>
        <w:t xml:space="preserve"> the interactions among people from another culture</w:t>
      </w:r>
      <w:r w:rsidR="00160458">
        <w:t>.</w:t>
      </w:r>
    </w:p>
    <w:p w:rsidR="00C26519" w:rsidRDefault="006C1735" w:rsidP="003B698D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>Intercultural is the</w:t>
      </w:r>
      <w:r w:rsidR="00E044A9">
        <w:t xml:space="preserve"> study of</w:t>
      </w:r>
      <w:r>
        <w:t xml:space="preserve"> interaction</w:t>
      </w:r>
      <w:r w:rsidR="00E044A9">
        <w:t>s</w:t>
      </w:r>
      <w:r>
        <w:t xml:space="preserve"> among two or more culturally different groups.</w:t>
      </w:r>
    </w:p>
    <w:p w:rsidR="006C1735" w:rsidRDefault="006C1735" w:rsidP="001B6C45">
      <w:pPr>
        <w:spacing w:after="0" w:line="240" w:lineRule="auto"/>
      </w:pPr>
    </w:p>
    <w:p w:rsidR="00F459FA" w:rsidRDefault="00A621D3" w:rsidP="001B6C45">
      <w:pPr>
        <w:spacing w:after="0" w:line="240" w:lineRule="auto"/>
      </w:pPr>
      <w:r>
        <w:t>Mix-mode analysis considerations</w:t>
      </w:r>
    </w:p>
    <w:p w:rsidR="00F459FA" w:rsidRDefault="00F459FA" w:rsidP="00F459FA">
      <w:pPr>
        <w:pStyle w:val="ListParagraph"/>
        <w:numPr>
          <w:ilvl w:val="0"/>
          <w:numId w:val="15"/>
        </w:numPr>
        <w:spacing w:after="0" w:line="240" w:lineRule="auto"/>
      </w:pPr>
      <w:r>
        <w:t>Measurement invariance is the difference in the validity of scales when administered to different groups.</w:t>
      </w:r>
    </w:p>
    <w:p w:rsidR="00F459FA" w:rsidRDefault="00F459FA" w:rsidP="00F459FA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Can the results </w:t>
      </w:r>
      <w:r w:rsidR="00442AE0">
        <w:t xml:space="preserve">of the scale measurement </w:t>
      </w:r>
      <w:r>
        <w:t xml:space="preserve">be interpreted </w:t>
      </w:r>
      <w:r w:rsidR="00442AE0">
        <w:t>the same way</w:t>
      </w:r>
      <w:r>
        <w:t xml:space="preserve"> for each group?</w:t>
      </w:r>
    </w:p>
    <w:p w:rsidR="00F459FA" w:rsidRDefault="00F459FA" w:rsidP="00F459FA">
      <w:pPr>
        <w:pStyle w:val="ListParagraph"/>
        <w:numPr>
          <w:ilvl w:val="1"/>
          <w:numId w:val="15"/>
        </w:numPr>
        <w:spacing w:after="0" w:line="240" w:lineRule="auto"/>
      </w:pPr>
      <w:r>
        <w:t>Confirmatory factor analysis (CFA)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Number of factors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Factor loading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Intercepts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Residuals</w:t>
      </w:r>
    </w:p>
    <w:p w:rsidR="00A621D3" w:rsidRDefault="00A621D3" w:rsidP="00A621D3">
      <w:pPr>
        <w:pStyle w:val="ListParagraph"/>
        <w:numPr>
          <w:ilvl w:val="0"/>
          <w:numId w:val="15"/>
        </w:numPr>
        <w:spacing w:after="0" w:line="240" w:lineRule="auto"/>
      </w:pPr>
      <w:r>
        <w:t>Both quantitative and qualitative studies can use deductive and inductive methods.</w:t>
      </w:r>
    </w:p>
    <w:p w:rsidR="00A621D3" w:rsidRDefault="00A621D3" w:rsidP="00A621D3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Deductive </w:t>
      </w:r>
      <w:r>
        <w:sym w:font="Wingdings" w:char="F0E0"/>
      </w:r>
      <w:r>
        <w:t xml:space="preserve"> theory to specific observations</w:t>
      </w:r>
    </w:p>
    <w:p w:rsidR="00A621D3" w:rsidRDefault="00A621D3" w:rsidP="00A621D3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Inductive </w:t>
      </w:r>
      <w:r>
        <w:sym w:font="Wingdings" w:char="F0E0"/>
      </w:r>
      <w:r>
        <w:t xml:space="preserve"> specific observations to theory</w:t>
      </w:r>
    </w:p>
    <w:p w:rsidR="00053B6C" w:rsidRDefault="00053B6C" w:rsidP="00722308">
      <w:pPr>
        <w:spacing w:after="0" w:line="240" w:lineRule="auto"/>
      </w:pPr>
    </w:p>
    <w:p w:rsidR="00370AD7" w:rsidRDefault="00370AD7" w:rsidP="001B6C45">
      <w:pPr>
        <w:spacing w:after="0" w:line="240" w:lineRule="auto"/>
        <w:sectPr w:rsidR="00370AD7" w:rsidSect="007964A2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459FA" w:rsidRPr="00370AD7" w:rsidRDefault="00370AD7" w:rsidP="001B6C45">
      <w:pPr>
        <w:spacing w:after="0" w:line="240" w:lineRule="auto"/>
        <w:rPr>
          <w:u w:val="single"/>
        </w:rPr>
      </w:pPr>
      <w:r w:rsidRPr="00370AD7">
        <w:rPr>
          <w:u w:val="single"/>
        </w:rPr>
        <w:lastRenderedPageBreak/>
        <w:t>General Comments</w:t>
      </w:r>
    </w:p>
    <w:p w:rsidR="00370AD7" w:rsidRDefault="00370AD7" w:rsidP="00370AD7">
      <w:pPr>
        <w:pStyle w:val="ListParagraph"/>
        <w:numPr>
          <w:ilvl w:val="0"/>
          <w:numId w:val="16"/>
        </w:numPr>
        <w:spacing w:after="0" w:line="240" w:lineRule="auto"/>
      </w:pPr>
      <w:r>
        <w:t>No class on October 22, 2019 (Fall Break)</w:t>
      </w:r>
    </w:p>
    <w:p w:rsidR="00FA0EB8" w:rsidRDefault="00FA0EB8" w:rsidP="00FA0EB8">
      <w:pPr>
        <w:spacing w:after="0" w:line="240" w:lineRule="auto"/>
      </w:pPr>
    </w:p>
    <w:p w:rsidR="00FA0EB8" w:rsidRPr="00FA0EB8" w:rsidRDefault="00FA0EB8" w:rsidP="00FA0EB8">
      <w:pPr>
        <w:spacing w:after="0" w:line="240" w:lineRule="auto"/>
        <w:rPr>
          <w:u w:val="single"/>
        </w:rPr>
      </w:pPr>
      <w:r w:rsidRPr="00FA0EB8">
        <w:rPr>
          <w:u w:val="single"/>
        </w:rPr>
        <w:t>Lecture Notes</w:t>
      </w:r>
    </w:p>
    <w:p w:rsidR="00370AD7" w:rsidRDefault="007F1FB5" w:rsidP="007F1FB5">
      <w:pPr>
        <w:pStyle w:val="ListParagraph"/>
        <w:numPr>
          <w:ilvl w:val="0"/>
          <w:numId w:val="16"/>
        </w:numPr>
        <w:spacing w:after="0" w:line="240" w:lineRule="auto"/>
      </w:pPr>
      <w:r>
        <w:t>No notes.</w:t>
      </w:r>
    </w:p>
    <w:p w:rsidR="00BE2646" w:rsidRDefault="00BE2646" w:rsidP="007F1FB5">
      <w:pPr>
        <w:spacing w:after="0" w:line="240" w:lineRule="auto"/>
        <w:sectPr w:rsidR="00BE2646" w:rsidSect="007964A2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F1FB5" w:rsidRPr="00BE2646" w:rsidRDefault="00BE2646" w:rsidP="007F1FB5">
      <w:pPr>
        <w:spacing w:after="0" w:line="240" w:lineRule="auto"/>
        <w:rPr>
          <w:u w:val="single"/>
        </w:rPr>
      </w:pPr>
      <w:r w:rsidRPr="00BE2646">
        <w:rPr>
          <w:u w:val="single"/>
        </w:rPr>
        <w:lastRenderedPageBreak/>
        <w:t>General Comments</w:t>
      </w:r>
    </w:p>
    <w:p w:rsidR="00BE2646" w:rsidRDefault="00EE6147" w:rsidP="00EE6147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Assignment 03 due </w:t>
      </w:r>
      <w:r w:rsidR="00D92333">
        <w:t xml:space="preserve">week of class on </w:t>
      </w:r>
      <w:r>
        <w:t>Tuesday, November 19, 2019</w:t>
      </w:r>
    </w:p>
    <w:p w:rsidR="00BE2646" w:rsidRDefault="00BE2646" w:rsidP="00BE2646">
      <w:pPr>
        <w:spacing w:after="0" w:line="240" w:lineRule="auto"/>
      </w:pPr>
    </w:p>
    <w:p w:rsidR="00BE2646" w:rsidRPr="00BE2646" w:rsidRDefault="00BE2646" w:rsidP="00BE2646">
      <w:pPr>
        <w:spacing w:after="0" w:line="240" w:lineRule="auto"/>
        <w:rPr>
          <w:u w:val="single"/>
        </w:rPr>
      </w:pPr>
      <w:r w:rsidRPr="00BE2646">
        <w:rPr>
          <w:u w:val="single"/>
        </w:rPr>
        <w:t>Lecture Notes</w:t>
      </w:r>
    </w:p>
    <w:p w:rsidR="00BE2646" w:rsidRDefault="001F1DB7" w:rsidP="00EE6147">
      <w:pPr>
        <w:pStyle w:val="ListParagraph"/>
        <w:numPr>
          <w:ilvl w:val="0"/>
          <w:numId w:val="16"/>
        </w:numPr>
        <w:spacing w:after="0" w:line="240" w:lineRule="auto"/>
      </w:pPr>
      <w:r>
        <w:t>Pearson correlation analysis requires continuous variables.</w:t>
      </w:r>
    </w:p>
    <w:p w:rsidR="005101C4" w:rsidRDefault="005101C4" w:rsidP="005101C4">
      <w:pPr>
        <w:pStyle w:val="ListParagraph"/>
        <w:numPr>
          <w:ilvl w:val="1"/>
          <w:numId w:val="16"/>
        </w:numPr>
        <w:spacing w:after="0" w:line="240" w:lineRule="auto"/>
      </w:pPr>
      <w:r>
        <w:t>Measures the degree of association between two variables.</w:t>
      </w:r>
    </w:p>
    <w:p w:rsidR="00194255" w:rsidRDefault="00194255" w:rsidP="00EE6147">
      <w:pPr>
        <w:pStyle w:val="ListParagraph"/>
        <w:numPr>
          <w:ilvl w:val="0"/>
          <w:numId w:val="16"/>
        </w:numPr>
        <w:spacing w:after="0" w:line="240" w:lineRule="auto"/>
      </w:pPr>
      <w:r>
        <w:t>Chi-square test compares two groups.</w:t>
      </w:r>
    </w:p>
    <w:p w:rsidR="00194255" w:rsidRDefault="00194255" w:rsidP="00194255">
      <w:pPr>
        <w:pStyle w:val="ListParagraph"/>
        <w:numPr>
          <w:ilvl w:val="1"/>
          <w:numId w:val="16"/>
        </w:numPr>
        <w:spacing w:after="0" w:line="240" w:lineRule="auto"/>
      </w:pPr>
      <w:r>
        <w:t>Application of test</w:t>
      </w:r>
    </w:p>
    <w:p w:rsidR="00194255" w:rsidRDefault="00194255" w:rsidP="00194255">
      <w:pPr>
        <w:pStyle w:val="ListParagraph"/>
        <w:numPr>
          <w:ilvl w:val="2"/>
          <w:numId w:val="16"/>
        </w:numPr>
        <w:spacing w:after="0" w:line="240" w:lineRule="auto"/>
      </w:pPr>
      <w:r>
        <w:t>Association between two variables</w:t>
      </w:r>
    </w:p>
    <w:p w:rsidR="001F1DB7" w:rsidRDefault="00194255" w:rsidP="00194255">
      <w:pPr>
        <w:pStyle w:val="ListParagraph"/>
        <w:numPr>
          <w:ilvl w:val="2"/>
          <w:numId w:val="16"/>
        </w:numPr>
        <w:spacing w:after="0" w:line="240" w:lineRule="auto"/>
      </w:pPr>
      <w:r>
        <w:t>Sample statistic with the population parameter</w:t>
      </w:r>
    </w:p>
    <w:p w:rsidR="00194255" w:rsidRDefault="00194255" w:rsidP="00194255">
      <w:pPr>
        <w:pStyle w:val="ListParagraph"/>
        <w:numPr>
          <w:ilvl w:val="1"/>
          <w:numId w:val="16"/>
        </w:numPr>
        <w:spacing w:after="0" w:line="240" w:lineRule="auto"/>
      </w:pPr>
      <w:r>
        <w:t>Analysis of test</w:t>
      </w:r>
      <w:r w:rsidR="001E5F70">
        <w:t xml:space="preserve"> results</w:t>
      </w:r>
    </w:p>
    <w:p w:rsidR="00194255" w:rsidRDefault="00194255" w:rsidP="00194255">
      <w:pPr>
        <w:pStyle w:val="ListParagraph"/>
        <w:numPr>
          <w:ilvl w:val="2"/>
          <w:numId w:val="16"/>
        </w:numPr>
        <w:spacing w:after="0" w:line="240" w:lineRule="auto"/>
      </w:pPr>
      <w:r>
        <w:t xml:space="preserve">Null hypothesis is that </w:t>
      </w:r>
      <w:r w:rsidR="00380F51">
        <w:t xml:space="preserve">there is an </w:t>
      </w:r>
      <w:r>
        <w:t>association (e.g., the sample statistic is the same as the population parameter).</w:t>
      </w:r>
    </w:p>
    <w:p w:rsidR="00194255" w:rsidRDefault="00194255" w:rsidP="00194255">
      <w:pPr>
        <w:pStyle w:val="ListParagraph"/>
        <w:numPr>
          <w:ilvl w:val="2"/>
          <w:numId w:val="16"/>
        </w:numPr>
        <w:spacing w:after="0" w:line="240" w:lineRule="auto"/>
      </w:pPr>
      <w:r>
        <w:t>Significance indicates reject null</w:t>
      </w:r>
      <w:r w:rsidR="00380F51">
        <w:t xml:space="preserve"> hypothesis (e.g</w:t>
      </w:r>
      <w:r>
        <w:t xml:space="preserve">., </w:t>
      </w:r>
      <w:r w:rsidR="00380F51">
        <w:t xml:space="preserve">sample </w:t>
      </w:r>
      <w:r>
        <w:t>statistic is NOT the same as</w:t>
      </w:r>
      <w:r w:rsidR="00380F51">
        <w:t xml:space="preserve"> the population</w:t>
      </w:r>
      <w:r>
        <w:t xml:space="preserve"> parameter).</w:t>
      </w:r>
    </w:p>
    <w:p w:rsidR="00684E6B" w:rsidRDefault="00684E6B" w:rsidP="00684E6B">
      <w:pPr>
        <w:pStyle w:val="ListParagraph"/>
        <w:numPr>
          <w:ilvl w:val="0"/>
          <w:numId w:val="16"/>
        </w:numPr>
        <w:spacing w:after="0" w:line="240" w:lineRule="auto"/>
      </w:pPr>
      <w:r>
        <w:t>Regression analysis</w:t>
      </w:r>
    </w:p>
    <w:p w:rsidR="00684E6B" w:rsidRDefault="00684E6B" w:rsidP="00684E6B">
      <w:pPr>
        <w:pStyle w:val="ListParagraph"/>
        <w:numPr>
          <w:ilvl w:val="1"/>
          <w:numId w:val="16"/>
        </w:numPr>
        <w:spacing w:after="0" w:line="240" w:lineRule="auto"/>
      </w:pPr>
      <w:r>
        <w:t>Standardized coefficient is the same as Pearson correlation in simple linear regression.</w:t>
      </w:r>
    </w:p>
    <w:p w:rsidR="00684E6B" w:rsidRDefault="00684E6B" w:rsidP="00684E6B">
      <w:pPr>
        <w:pStyle w:val="ListParagraph"/>
        <w:numPr>
          <w:ilvl w:val="2"/>
          <w:numId w:val="16"/>
        </w:numPr>
        <w:spacing w:after="0" w:line="240" w:lineRule="auto"/>
      </w:pPr>
      <w:r>
        <w:t>Indicates which independent variable has the greatest influence on the dependent variable.</w:t>
      </w:r>
    </w:p>
    <w:p w:rsidR="00684E6B" w:rsidRDefault="00684E6B" w:rsidP="00684E6B">
      <w:pPr>
        <w:pStyle w:val="ListParagraph"/>
        <w:numPr>
          <w:ilvl w:val="1"/>
          <w:numId w:val="16"/>
        </w:numPr>
        <w:spacing w:after="0" w:line="240" w:lineRule="auto"/>
      </w:pPr>
      <w:r>
        <w:t>Can only use continuous and dichotomous categorical variables.</w:t>
      </w:r>
    </w:p>
    <w:p w:rsidR="0029134D" w:rsidRDefault="0029134D" w:rsidP="00C95D9E">
      <w:pPr>
        <w:spacing w:after="0" w:line="240" w:lineRule="auto"/>
        <w:sectPr w:rsidR="0029134D" w:rsidSect="007964A2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9134D" w:rsidRPr="0029134D" w:rsidRDefault="0029134D" w:rsidP="00C95D9E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General Comments</w:t>
      </w:r>
    </w:p>
    <w:p w:rsidR="0029134D" w:rsidRDefault="00D92333" w:rsidP="00D92333">
      <w:pPr>
        <w:pStyle w:val="ListParagraph"/>
        <w:numPr>
          <w:ilvl w:val="0"/>
          <w:numId w:val="17"/>
        </w:numPr>
        <w:spacing w:after="0" w:line="240" w:lineRule="auto"/>
      </w:pPr>
      <w:r>
        <w:t>Assignment 03 due Friday, November 22, 2019 by 5:00 PM CST</w:t>
      </w:r>
    </w:p>
    <w:p w:rsidR="00156A22" w:rsidRDefault="00156A22" w:rsidP="00D92333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Presentations will be on the last class day. </w:t>
      </w:r>
    </w:p>
    <w:p w:rsidR="0029134D" w:rsidRDefault="0029134D" w:rsidP="00C95D9E">
      <w:pPr>
        <w:spacing w:after="0" w:line="240" w:lineRule="auto"/>
      </w:pPr>
    </w:p>
    <w:p w:rsidR="0029134D" w:rsidRPr="0029134D" w:rsidRDefault="0029134D" w:rsidP="00C95D9E">
      <w:pPr>
        <w:spacing w:after="0" w:line="240" w:lineRule="auto"/>
        <w:rPr>
          <w:u w:val="single"/>
        </w:rPr>
      </w:pPr>
      <w:r w:rsidRPr="0029134D">
        <w:rPr>
          <w:u w:val="single"/>
        </w:rPr>
        <w:t>Lecture Notes</w:t>
      </w:r>
    </w:p>
    <w:p w:rsidR="0029134D" w:rsidRDefault="00F46712" w:rsidP="00F46712">
      <w:pPr>
        <w:pStyle w:val="ListParagraph"/>
        <w:numPr>
          <w:ilvl w:val="0"/>
          <w:numId w:val="18"/>
        </w:numPr>
        <w:spacing w:after="0" w:line="240" w:lineRule="auto"/>
      </w:pPr>
      <w:r>
        <w:t>Lecture about policy and program evaluation.</w:t>
      </w:r>
    </w:p>
    <w:p w:rsidR="00F46712" w:rsidRDefault="00F46712" w:rsidP="00F46712">
      <w:pPr>
        <w:pStyle w:val="ListParagraph"/>
        <w:numPr>
          <w:ilvl w:val="0"/>
          <w:numId w:val="18"/>
        </w:numPr>
        <w:spacing w:after="0" w:line="240" w:lineRule="auto"/>
      </w:pPr>
      <w:r>
        <w:t>Group discussed the class project.</w:t>
      </w:r>
    </w:p>
    <w:p w:rsidR="00F46712" w:rsidRDefault="00F46712" w:rsidP="00F46712">
      <w:pPr>
        <w:spacing w:after="0" w:line="240" w:lineRule="auto"/>
      </w:pPr>
      <w:bookmarkStart w:id="0" w:name="_GoBack"/>
      <w:bookmarkEnd w:id="0"/>
    </w:p>
    <w:sectPr w:rsidR="00F46712" w:rsidSect="007964A2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F2A" w:rsidRDefault="00552F2A" w:rsidP="00552F2A">
      <w:pPr>
        <w:spacing w:after="0" w:line="240" w:lineRule="auto"/>
      </w:pPr>
      <w:r>
        <w:separator/>
      </w:r>
    </w:p>
  </w:endnote>
  <w:end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F2A" w:rsidRDefault="00552F2A" w:rsidP="00552F2A">
      <w:pPr>
        <w:spacing w:after="0" w:line="240" w:lineRule="auto"/>
      </w:pPr>
      <w:r>
        <w:separator/>
      </w:r>
    </w:p>
  </w:footnote>
  <w:foot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F2A" w:rsidRDefault="00552F2A">
    <w:pPr>
      <w:pStyle w:val="Header"/>
    </w:pPr>
    <w:r>
      <w:t>SOC 5800 Survey Design</w:t>
    </w:r>
    <w:r w:rsidR="00600496">
      <w:t xml:space="preserve"> and Sampling</w:t>
    </w:r>
  </w:p>
  <w:p w:rsidR="00552F2A" w:rsidRDefault="00552F2A">
    <w:pPr>
      <w:pStyle w:val="Header"/>
    </w:pPr>
    <w:r>
      <w:t>Lecture Notes</w:t>
    </w:r>
  </w:p>
  <w:p w:rsidR="003C5440" w:rsidRDefault="003C5440">
    <w:pPr>
      <w:pStyle w:val="Header"/>
    </w:pPr>
  </w:p>
  <w:p w:rsidR="003C5440" w:rsidRDefault="003C5440">
    <w:pPr>
      <w:pStyle w:val="Header"/>
      <w:rPr>
        <w:b/>
        <w:bCs/>
      </w:rPr>
    </w:pPr>
    <w:r>
      <w:t xml:space="preserve">August 27,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9134D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 w:rsidR="00BB7D29">
      <w:rPr>
        <w:b/>
        <w:bCs/>
      </w:rPr>
      <w:fldChar w:fldCharType="begin"/>
    </w:r>
    <w:r w:rsidR="00BB7D29">
      <w:rPr>
        <w:b/>
        <w:bCs/>
      </w:rPr>
      <w:instrText xml:space="preserve"> SECTIONPAGES   \* MERGEFORMAT </w:instrText>
    </w:r>
    <w:r w:rsidR="00BB7D29">
      <w:rPr>
        <w:b/>
        <w:bCs/>
      </w:rPr>
      <w:fldChar w:fldCharType="separate"/>
    </w:r>
    <w:r w:rsidR="0029134D">
      <w:rPr>
        <w:b/>
        <w:bCs/>
        <w:noProof/>
      </w:rPr>
      <w:t>1</w:t>
    </w:r>
    <w:r w:rsidR="00BB7D29">
      <w:rPr>
        <w:b/>
        <w:bCs/>
      </w:rPr>
      <w:fldChar w:fldCharType="end"/>
    </w:r>
  </w:p>
  <w:p w:rsidR="003C5440" w:rsidRDefault="003C5440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646" w:rsidRDefault="00BE2646">
    <w:pPr>
      <w:pStyle w:val="Header"/>
    </w:pPr>
    <w:r>
      <w:t>SOC 5800 Survey Design and Sampling</w:t>
    </w:r>
  </w:p>
  <w:p w:rsidR="00BE2646" w:rsidRDefault="00BE2646">
    <w:pPr>
      <w:pStyle w:val="Header"/>
    </w:pPr>
    <w:r>
      <w:t>Lecture Notes</w:t>
    </w:r>
  </w:p>
  <w:p w:rsidR="00BE2646" w:rsidRDefault="00BE2646">
    <w:pPr>
      <w:pStyle w:val="Header"/>
    </w:pPr>
  </w:p>
  <w:p w:rsidR="00BE2646" w:rsidRDefault="00BE2646">
    <w:pPr>
      <w:pStyle w:val="Header"/>
      <w:rPr>
        <w:b/>
        <w:bCs/>
      </w:rPr>
    </w:pPr>
    <w:r>
      <w:t xml:space="preserve">November 5,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92333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D92333">
      <w:rPr>
        <w:b/>
        <w:bCs/>
        <w:noProof/>
      </w:rPr>
      <w:t>1</w:t>
    </w:r>
    <w:r>
      <w:rPr>
        <w:b/>
        <w:bCs/>
      </w:rPr>
      <w:fldChar w:fldCharType="end"/>
    </w:r>
  </w:p>
  <w:p w:rsidR="00BE2646" w:rsidRDefault="00BE2646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34D" w:rsidRDefault="0029134D">
    <w:pPr>
      <w:pStyle w:val="Header"/>
    </w:pPr>
    <w:r>
      <w:t>SOC 5800 Survey Design and Sampling</w:t>
    </w:r>
  </w:p>
  <w:p w:rsidR="0029134D" w:rsidRDefault="0029134D">
    <w:pPr>
      <w:pStyle w:val="Header"/>
    </w:pPr>
    <w:r>
      <w:t>Lecture Notes</w:t>
    </w:r>
  </w:p>
  <w:p w:rsidR="0029134D" w:rsidRDefault="0029134D">
    <w:pPr>
      <w:pStyle w:val="Header"/>
    </w:pPr>
  </w:p>
  <w:p w:rsidR="0029134D" w:rsidRDefault="0029134D">
    <w:pPr>
      <w:pStyle w:val="Header"/>
      <w:rPr>
        <w:b/>
        <w:bCs/>
      </w:rPr>
    </w:pPr>
    <w:r>
      <w:t xml:space="preserve">November 12,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46712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46712">
      <w:rPr>
        <w:b/>
        <w:bCs/>
        <w:noProof/>
      </w:rPr>
      <w:t>1</w:t>
    </w:r>
    <w:r>
      <w:rPr>
        <w:b/>
        <w:bCs/>
      </w:rPr>
      <w:fldChar w:fldCharType="end"/>
    </w:r>
  </w:p>
  <w:p w:rsidR="0029134D" w:rsidRDefault="002913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4A2" w:rsidRDefault="007964A2">
    <w:pPr>
      <w:pStyle w:val="Header"/>
    </w:pPr>
    <w:r>
      <w:t>SOC 5800 Survey Design and Sampling</w:t>
    </w:r>
  </w:p>
  <w:p w:rsidR="007964A2" w:rsidRDefault="007964A2">
    <w:pPr>
      <w:pStyle w:val="Header"/>
    </w:pPr>
    <w:r>
      <w:t>Lecture Notes</w:t>
    </w:r>
  </w:p>
  <w:p w:rsidR="007964A2" w:rsidRDefault="007964A2">
    <w:pPr>
      <w:pStyle w:val="Header"/>
    </w:pPr>
  </w:p>
  <w:p w:rsidR="007964A2" w:rsidRDefault="007964A2">
    <w:pPr>
      <w:pStyle w:val="Header"/>
      <w:rPr>
        <w:b/>
        <w:bCs/>
      </w:rPr>
    </w:pPr>
    <w:r>
      <w:t xml:space="preserve">September 3,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9134D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9134D">
      <w:rPr>
        <w:b/>
        <w:bCs/>
        <w:noProof/>
      </w:rPr>
      <w:t>1</w:t>
    </w:r>
    <w:r>
      <w:rPr>
        <w:b/>
        <w:bCs/>
      </w:rPr>
      <w:fldChar w:fldCharType="end"/>
    </w:r>
  </w:p>
  <w:p w:rsidR="007964A2" w:rsidRDefault="007964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D29" w:rsidRDefault="00BB7D29">
    <w:pPr>
      <w:pStyle w:val="Header"/>
    </w:pPr>
    <w:r>
      <w:t>SOC 5800 Survey Design and Sampling</w:t>
    </w:r>
  </w:p>
  <w:p w:rsidR="00BB7D29" w:rsidRDefault="00BB7D29">
    <w:pPr>
      <w:pStyle w:val="Header"/>
    </w:pPr>
    <w:r>
      <w:t>Lecture Notes</w:t>
    </w:r>
  </w:p>
  <w:p w:rsidR="00BB7D29" w:rsidRDefault="00BB7D29">
    <w:pPr>
      <w:pStyle w:val="Header"/>
    </w:pPr>
  </w:p>
  <w:p w:rsidR="00BB7D29" w:rsidRDefault="00BB7D29">
    <w:pPr>
      <w:pStyle w:val="Header"/>
      <w:rPr>
        <w:b/>
        <w:bCs/>
      </w:rPr>
    </w:pPr>
    <w:r>
      <w:t xml:space="preserve">September 10,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4671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46712">
      <w:rPr>
        <w:b/>
        <w:bCs/>
        <w:noProof/>
      </w:rPr>
      <w:t>2</w:t>
    </w:r>
    <w:r>
      <w:rPr>
        <w:b/>
        <w:bCs/>
      </w:rPr>
      <w:fldChar w:fldCharType="end"/>
    </w:r>
  </w:p>
  <w:p w:rsidR="00BB7D29" w:rsidRDefault="00BB7D2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7C4" w:rsidRDefault="00ED27C4">
    <w:pPr>
      <w:pStyle w:val="Header"/>
    </w:pPr>
    <w:r>
      <w:t>SOC 5800 Survey Design and Sampling</w:t>
    </w:r>
  </w:p>
  <w:p w:rsidR="00ED27C4" w:rsidRDefault="00ED27C4">
    <w:pPr>
      <w:pStyle w:val="Header"/>
    </w:pPr>
    <w:r>
      <w:t>Lecture Notes</w:t>
    </w:r>
  </w:p>
  <w:p w:rsidR="00ED27C4" w:rsidRDefault="00ED27C4">
    <w:pPr>
      <w:pStyle w:val="Header"/>
    </w:pPr>
  </w:p>
  <w:p w:rsidR="00ED27C4" w:rsidRDefault="00ED27C4">
    <w:pPr>
      <w:pStyle w:val="Header"/>
      <w:rPr>
        <w:b/>
        <w:bCs/>
      </w:rPr>
    </w:pPr>
    <w:r>
      <w:t xml:space="preserve">September 17,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9134D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9134D">
      <w:rPr>
        <w:b/>
        <w:bCs/>
        <w:noProof/>
      </w:rPr>
      <w:t>1</w:t>
    </w:r>
    <w:r>
      <w:rPr>
        <w:b/>
        <w:bCs/>
      </w:rPr>
      <w:fldChar w:fldCharType="end"/>
    </w:r>
  </w:p>
  <w:p w:rsidR="00ED27C4" w:rsidRDefault="00ED27C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C9B" w:rsidRDefault="003A1C9B">
    <w:pPr>
      <w:pStyle w:val="Header"/>
    </w:pPr>
    <w:r>
      <w:t>SOC 5800 Survey Design and Sampling</w:t>
    </w:r>
  </w:p>
  <w:p w:rsidR="003A1C9B" w:rsidRDefault="003A1C9B">
    <w:pPr>
      <w:pStyle w:val="Header"/>
    </w:pPr>
    <w:r>
      <w:t>Lecture Notes</w:t>
    </w:r>
  </w:p>
  <w:p w:rsidR="003A1C9B" w:rsidRDefault="003A1C9B">
    <w:pPr>
      <w:pStyle w:val="Header"/>
    </w:pPr>
  </w:p>
  <w:p w:rsidR="003A1C9B" w:rsidRDefault="003A1C9B">
    <w:pPr>
      <w:pStyle w:val="Header"/>
      <w:rPr>
        <w:b/>
        <w:bCs/>
      </w:rPr>
    </w:pPr>
    <w:r>
      <w:t xml:space="preserve">September 24,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4671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46712">
      <w:rPr>
        <w:b/>
        <w:bCs/>
        <w:noProof/>
      </w:rPr>
      <w:t>2</w:t>
    </w:r>
    <w:r>
      <w:rPr>
        <w:b/>
        <w:bCs/>
      </w:rPr>
      <w:fldChar w:fldCharType="end"/>
    </w:r>
  </w:p>
  <w:p w:rsidR="003A1C9B" w:rsidRDefault="003A1C9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D76" w:rsidRDefault="000D4D76">
    <w:pPr>
      <w:pStyle w:val="Header"/>
    </w:pPr>
    <w:r>
      <w:t>SOC 5800 Survey Design and Sampling</w:t>
    </w:r>
  </w:p>
  <w:p w:rsidR="000D4D76" w:rsidRDefault="000D4D76">
    <w:pPr>
      <w:pStyle w:val="Header"/>
    </w:pPr>
    <w:r>
      <w:t>Lecture Notes</w:t>
    </w:r>
  </w:p>
  <w:p w:rsidR="000D4D76" w:rsidRDefault="000D4D76">
    <w:pPr>
      <w:pStyle w:val="Header"/>
    </w:pPr>
  </w:p>
  <w:p w:rsidR="000D4D76" w:rsidRDefault="000D4D76">
    <w:pPr>
      <w:pStyle w:val="Header"/>
      <w:rPr>
        <w:b/>
        <w:bCs/>
      </w:rPr>
    </w:pPr>
    <w:r>
      <w:t xml:space="preserve">October 1,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9134D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9134D">
      <w:rPr>
        <w:b/>
        <w:bCs/>
        <w:noProof/>
      </w:rPr>
      <w:t>1</w:t>
    </w:r>
    <w:r>
      <w:rPr>
        <w:b/>
        <w:bCs/>
      </w:rPr>
      <w:fldChar w:fldCharType="end"/>
    </w:r>
  </w:p>
  <w:p w:rsidR="000D4D76" w:rsidRDefault="000D4D76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E0C" w:rsidRDefault="003E3E0C">
    <w:pPr>
      <w:pStyle w:val="Header"/>
    </w:pPr>
    <w:r>
      <w:t>SOC 5800 Survey Design and Sampling</w:t>
    </w:r>
  </w:p>
  <w:p w:rsidR="003E3E0C" w:rsidRDefault="003E3E0C">
    <w:pPr>
      <w:pStyle w:val="Header"/>
    </w:pPr>
    <w:r>
      <w:t>Lecture Notes</w:t>
    </w:r>
  </w:p>
  <w:p w:rsidR="003E3E0C" w:rsidRDefault="003E3E0C">
    <w:pPr>
      <w:pStyle w:val="Header"/>
    </w:pPr>
  </w:p>
  <w:p w:rsidR="003E3E0C" w:rsidRDefault="003E3E0C">
    <w:pPr>
      <w:pStyle w:val="Header"/>
      <w:rPr>
        <w:b/>
        <w:bCs/>
      </w:rPr>
    </w:pPr>
    <w:r>
      <w:t xml:space="preserve">October 8,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9134D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9134D">
      <w:rPr>
        <w:b/>
        <w:bCs/>
        <w:noProof/>
      </w:rPr>
      <w:t>1</w:t>
    </w:r>
    <w:r>
      <w:rPr>
        <w:b/>
        <w:bCs/>
      </w:rPr>
      <w:fldChar w:fldCharType="end"/>
    </w:r>
  </w:p>
  <w:p w:rsidR="003E3E0C" w:rsidRDefault="003E3E0C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519" w:rsidRDefault="00C26519">
    <w:pPr>
      <w:pStyle w:val="Header"/>
    </w:pPr>
    <w:r>
      <w:t>SOC 5800 Survey Design and Sampling</w:t>
    </w:r>
  </w:p>
  <w:p w:rsidR="00C26519" w:rsidRDefault="00C26519">
    <w:pPr>
      <w:pStyle w:val="Header"/>
    </w:pPr>
    <w:r>
      <w:t>Lecture Notes</w:t>
    </w:r>
  </w:p>
  <w:p w:rsidR="00C26519" w:rsidRDefault="00C26519">
    <w:pPr>
      <w:pStyle w:val="Header"/>
    </w:pPr>
  </w:p>
  <w:p w:rsidR="00C26519" w:rsidRDefault="00C26519">
    <w:pPr>
      <w:pStyle w:val="Header"/>
      <w:rPr>
        <w:b/>
        <w:bCs/>
      </w:rPr>
    </w:pPr>
    <w:r>
      <w:t xml:space="preserve">October 15,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9134D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9134D">
      <w:rPr>
        <w:b/>
        <w:bCs/>
        <w:noProof/>
      </w:rPr>
      <w:t>1</w:t>
    </w:r>
    <w:r>
      <w:rPr>
        <w:b/>
        <w:bCs/>
      </w:rPr>
      <w:fldChar w:fldCharType="end"/>
    </w:r>
  </w:p>
  <w:p w:rsidR="00C26519" w:rsidRDefault="00C2651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AD7" w:rsidRDefault="00370AD7">
    <w:pPr>
      <w:pStyle w:val="Header"/>
    </w:pPr>
    <w:r>
      <w:t>SOC 5800 Survey Design and Sampling</w:t>
    </w:r>
  </w:p>
  <w:p w:rsidR="00370AD7" w:rsidRDefault="00370AD7">
    <w:pPr>
      <w:pStyle w:val="Header"/>
    </w:pPr>
    <w:r>
      <w:t>Lecture Notes</w:t>
    </w:r>
  </w:p>
  <w:p w:rsidR="00370AD7" w:rsidRDefault="00370AD7">
    <w:pPr>
      <w:pStyle w:val="Header"/>
    </w:pPr>
  </w:p>
  <w:p w:rsidR="00370AD7" w:rsidRDefault="00370AD7">
    <w:pPr>
      <w:pStyle w:val="Header"/>
      <w:rPr>
        <w:b/>
        <w:bCs/>
      </w:rPr>
    </w:pPr>
    <w:r>
      <w:t xml:space="preserve">October 29,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9134D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9134D">
      <w:rPr>
        <w:b/>
        <w:bCs/>
        <w:noProof/>
      </w:rPr>
      <w:t>1</w:t>
    </w:r>
    <w:r>
      <w:rPr>
        <w:b/>
        <w:bCs/>
      </w:rPr>
      <w:fldChar w:fldCharType="end"/>
    </w:r>
  </w:p>
  <w:p w:rsidR="00370AD7" w:rsidRDefault="00370A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1F9"/>
    <w:multiLevelType w:val="hybridMultilevel"/>
    <w:tmpl w:val="05C4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52D7E"/>
    <w:multiLevelType w:val="hybridMultilevel"/>
    <w:tmpl w:val="1B56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13B95"/>
    <w:multiLevelType w:val="hybridMultilevel"/>
    <w:tmpl w:val="E9A6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6688C"/>
    <w:multiLevelType w:val="hybridMultilevel"/>
    <w:tmpl w:val="BFFA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A5999"/>
    <w:multiLevelType w:val="hybridMultilevel"/>
    <w:tmpl w:val="2A66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F313A"/>
    <w:multiLevelType w:val="hybridMultilevel"/>
    <w:tmpl w:val="8A08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15185"/>
    <w:multiLevelType w:val="hybridMultilevel"/>
    <w:tmpl w:val="559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02F77"/>
    <w:multiLevelType w:val="hybridMultilevel"/>
    <w:tmpl w:val="36CA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5028B"/>
    <w:multiLevelType w:val="hybridMultilevel"/>
    <w:tmpl w:val="8DFC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031BF"/>
    <w:multiLevelType w:val="hybridMultilevel"/>
    <w:tmpl w:val="BD70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07637"/>
    <w:multiLevelType w:val="hybridMultilevel"/>
    <w:tmpl w:val="E2E8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C40B5"/>
    <w:multiLevelType w:val="hybridMultilevel"/>
    <w:tmpl w:val="CE72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B4386"/>
    <w:multiLevelType w:val="hybridMultilevel"/>
    <w:tmpl w:val="6CEC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D02BD"/>
    <w:multiLevelType w:val="hybridMultilevel"/>
    <w:tmpl w:val="9B74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171A0"/>
    <w:multiLevelType w:val="hybridMultilevel"/>
    <w:tmpl w:val="984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50A71"/>
    <w:multiLevelType w:val="hybridMultilevel"/>
    <w:tmpl w:val="8900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3E1499"/>
    <w:multiLevelType w:val="hybridMultilevel"/>
    <w:tmpl w:val="2560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E4A52"/>
    <w:multiLevelType w:val="hybridMultilevel"/>
    <w:tmpl w:val="54B6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4"/>
  </w:num>
  <w:num w:numId="5">
    <w:abstractNumId w:val="5"/>
  </w:num>
  <w:num w:numId="6">
    <w:abstractNumId w:val="3"/>
  </w:num>
  <w:num w:numId="7">
    <w:abstractNumId w:val="15"/>
  </w:num>
  <w:num w:numId="8">
    <w:abstractNumId w:val="11"/>
  </w:num>
  <w:num w:numId="9">
    <w:abstractNumId w:val="7"/>
  </w:num>
  <w:num w:numId="10">
    <w:abstractNumId w:val="10"/>
  </w:num>
  <w:num w:numId="11">
    <w:abstractNumId w:val="16"/>
  </w:num>
  <w:num w:numId="12">
    <w:abstractNumId w:val="6"/>
  </w:num>
  <w:num w:numId="13">
    <w:abstractNumId w:val="13"/>
  </w:num>
  <w:num w:numId="14">
    <w:abstractNumId w:val="9"/>
  </w:num>
  <w:num w:numId="15">
    <w:abstractNumId w:val="1"/>
  </w:num>
  <w:num w:numId="16">
    <w:abstractNumId w:val="17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8"/>
    <w:rsid w:val="00000A3C"/>
    <w:rsid w:val="00005C45"/>
    <w:rsid w:val="000311E6"/>
    <w:rsid w:val="00053B6C"/>
    <w:rsid w:val="000612A6"/>
    <w:rsid w:val="000A2637"/>
    <w:rsid w:val="000C7044"/>
    <w:rsid w:val="000D4D76"/>
    <w:rsid w:val="000E0913"/>
    <w:rsid w:val="000E2A0B"/>
    <w:rsid w:val="000F4A40"/>
    <w:rsid w:val="000F56E7"/>
    <w:rsid w:val="000F6D07"/>
    <w:rsid w:val="00103B02"/>
    <w:rsid w:val="00106517"/>
    <w:rsid w:val="00111E12"/>
    <w:rsid w:val="0011409E"/>
    <w:rsid w:val="001453EC"/>
    <w:rsid w:val="00156A22"/>
    <w:rsid w:val="00160458"/>
    <w:rsid w:val="0019020E"/>
    <w:rsid w:val="00194255"/>
    <w:rsid w:val="001A67FD"/>
    <w:rsid w:val="001B6C45"/>
    <w:rsid w:val="001E0D96"/>
    <w:rsid w:val="001E5F70"/>
    <w:rsid w:val="001F101C"/>
    <w:rsid w:val="001F1DB7"/>
    <w:rsid w:val="002036CF"/>
    <w:rsid w:val="002310FD"/>
    <w:rsid w:val="002539AB"/>
    <w:rsid w:val="00277B1F"/>
    <w:rsid w:val="0029134D"/>
    <w:rsid w:val="002934F0"/>
    <w:rsid w:val="00295F97"/>
    <w:rsid w:val="002A4717"/>
    <w:rsid w:val="002D3DFC"/>
    <w:rsid w:val="002D731E"/>
    <w:rsid w:val="00335537"/>
    <w:rsid w:val="0035629A"/>
    <w:rsid w:val="00370AD7"/>
    <w:rsid w:val="00380F51"/>
    <w:rsid w:val="0039116E"/>
    <w:rsid w:val="003A1C9B"/>
    <w:rsid w:val="003A69E2"/>
    <w:rsid w:val="003B698D"/>
    <w:rsid w:val="003C0D8D"/>
    <w:rsid w:val="003C5440"/>
    <w:rsid w:val="003D1088"/>
    <w:rsid w:val="003D6E8C"/>
    <w:rsid w:val="003D732A"/>
    <w:rsid w:val="003E3E0C"/>
    <w:rsid w:val="003E4215"/>
    <w:rsid w:val="00410A8B"/>
    <w:rsid w:val="00422800"/>
    <w:rsid w:val="00432B74"/>
    <w:rsid w:val="00442AE0"/>
    <w:rsid w:val="004B4EC8"/>
    <w:rsid w:val="004C1135"/>
    <w:rsid w:val="004C6CDE"/>
    <w:rsid w:val="004F495B"/>
    <w:rsid w:val="005101C4"/>
    <w:rsid w:val="00522F8A"/>
    <w:rsid w:val="00525A44"/>
    <w:rsid w:val="00543C16"/>
    <w:rsid w:val="00552F2A"/>
    <w:rsid w:val="005C6E4F"/>
    <w:rsid w:val="005D40A7"/>
    <w:rsid w:val="00600496"/>
    <w:rsid w:val="00613337"/>
    <w:rsid w:val="006273BD"/>
    <w:rsid w:val="0065189C"/>
    <w:rsid w:val="00682C75"/>
    <w:rsid w:val="00684E6B"/>
    <w:rsid w:val="006C1735"/>
    <w:rsid w:val="00703ADD"/>
    <w:rsid w:val="00722308"/>
    <w:rsid w:val="0074131A"/>
    <w:rsid w:val="00772C9F"/>
    <w:rsid w:val="007964A2"/>
    <w:rsid w:val="007A45E5"/>
    <w:rsid w:val="007B385C"/>
    <w:rsid w:val="007D6C7E"/>
    <w:rsid w:val="007F1FB5"/>
    <w:rsid w:val="0082196D"/>
    <w:rsid w:val="00830E81"/>
    <w:rsid w:val="00846DFF"/>
    <w:rsid w:val="008736C8"/>
    <w:rsid w:val="008A2F38"/>
    <w:rsid w:val="008E2E3F"/>
    <w:rsid w:val="008E72B3"/>
    <w:rsid w:val="008F15E4"/>
    <w:rsid w:val="00902F51"/>
    <w:rsid w:val="0097239D"/>
    <w:rsid w:val="009B14FD"/>
    <w:rsid w:val="00A13698"/>
    <w:rsid w:val="00A21AF1"/>
    <w:rsid w:val="00A404C7"/>
    <w:rsid w:val="00A41492"/>
    <w:rsid w:val="00A42F59"/>
    <w:rsid w:val="00A44F2C"/>
    <w:rsid w:val="00A621D3"/>
    <w:rsid w:val="00A6313D"/>
    <w:rsid w:val="00A7180A"/>
    <w:rsid w:val="00A77E6E"/>
    <w:rsid w:val="00A8365A"/>
    <w:rsid w:val="00AA590C"/>
    <w:rsid w:val="00AB5457"/>
    <w:rsid w:val="00AD71EA"/>
    <w:rsid w:val="00AF365F"/>
    <w:rsid w:val="00AF7AD3"/>
    <w:rsid w:val="00B201D1"/>
    <w:rsid w:val="00B23BE0"/>
    <w:rsid w:val="00B459F7"/>
    <w:rsid w:val="00BA32C1"/>
    <w:rsid w:val="00BB7D29"/>
    <w:rsid w:val="00BE2646"/>
    <w:rsid w:val="00C07FA2"/>
    <w:rsid w:val="00C2030D"/>
    <w:rsid w:val="00C2431D"/>
    <w:rsid w:val="00C26519"/>
    <w:rsid w:val="00C310C3"/>
    <w:rsid w:val="00C85A93"/>
    <w:rsid w:val="00C861A9"/>
    <w:rsid w:val="00C95D9E"/>
    <w:rsid w:val="00CA03F3"/>
    <w:rsid w:val="00CB0273"/>
    <w:rsid w:val="00CE1B56"/>
    <w:rsid w:val="00D241D4"/>
    <w:rsid w:val="00D307B2"/>
    <w:rsid w:val="00D412F0"/>
    <w:rsid w:val="00D428A7"/>
    <w:rsid w:val="00D639AB"/>
    <w:rsid w:val="00D92333"/>
    <w:rsid w:val="00D93817"/>
    <w:rsid w:val="00DA7406"/>
    <w:rsid w:val="00DD0AC1"/>
    <w:rsid w:val="00DE21A5"/>
    <w:rsid w:val="00E044A9"/>
    <w:rsid w:val="00E11B7F"/>
    <w:rsid w:val="00E858BE"/>
    <w:rsid w:val="00EC46A7"/>
    <w:rsid w:val="00ED27C4"/>
    <w:rsid w:val="00EE6147"/>
    <w:rsid w:val="00F13FCA"/>
    <w:rsid w:val="00F36CEC"/>
    <w:rsid w:val="00F459FA"/>
    <w:rsid w:val="00F46712"/>
    <w:rsid w:val="00F63921"/>
    <w:rsid w:val="00F8764B"/>
    <w:rsid w:val="00FA0EB8"/>
    <w:rsid w:val="00FC0622"/>
    <w:rsid w:val="00FD3E3D"/>
    <w:rsid w:val="00FD7AFC"/>
    <w:rsid w:val="00F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A75D"/>
  <w15:chartTrackingRefBased/>
  <w15:docId w15:val="{246BDD7D-BEE5-469C-AAD1-85A168A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F2A"/>
  </w:style>
  <w:style w:type="paragraph" w:styleId="Footer">
    <w:name w:val="footer"/>
    <w:basedOn w:val="Normal"/>
    <w:link w:val="Foot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F2A"/>
  </w:style>
  <w:style w:type="paragraph" w:styleId="ListParagraph">
    <w:name w:val="List Paragraph"/>
    <w:basedOn w:val="Normal"/>
    <w:uiPriority w:val="34"/>
    <w:qFormat/>
    <w:rsid w:val="003C5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6C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45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edia.acc.qcc.cuny.edu/faculty/volchok/Measurement_Volchok/Measurement_Volchok3.html" TargetMode="Externa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13</Pages>
  <Words>1677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147</cp:revision>
  <dcterms:created xsi:type="dcterms:W3CDTF">2019-08-27T21:11:00Z</dcterms:created>
  <dcterms:modified xsi:type="dcterms:W3CDTF">2019-11-13T00:26:00Z</dcterms:modified>
</cp:coreProperties>
</file>