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086" w:rsidRPr="002553C5" w:rsidRDefault="002553C5">
      <w:pPr>
        <w:rPr>
          <w:rFonts w:ascii="Times New Roman" w:hAnsi="Times New Roman" w:cs="Times New Roman"/>
          <w:sz w:val="24"/>
          <w:szCs w:val="24"/>
        </w:rPr>
      </w:pPr>
      <w:r w:rsidRPr="002553C5">
        <w:rPr>
          <w:rFonts w:ascii="Times New Roman" w:hAnsi="Times New Roman" w:cs="Times New Roman"/>
          <w:sz w:val="24"/>
          <w:szCs w:val="24"/>
        </w:rPr>
        <w:t>Logic Model for Health Coaching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2553C5" w:rsidRPr="002553C5" w:rsidTr="001B2027">
        <w:tc>
          <w:tcPr>
            <w:tcW w:w="12950" w:type="dxa"/>
            <w:gridSpan w:val="6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3C5"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3C5" w:rsidRPr="002553C5" w:rsidTr="007C491E">
        <w:tc>
          <w:tcPr>
            <w:tcW w:w="6474" w:type="dxa"/>
            <w:gridSpan w:val="3"/>
          </w:tcPr>
          <w:p w:rsidR="002553C5" w:rsidRPr="002553C5" w:rsidRDefault="002553C5" w:rsidP="00255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Implementation</w:t>
            </w:r>
          </w:p>
        </w:tc>
        <w:tc>
          <w:tcPr>
            <w:tcW w:w="6476" w:type="dxa"/>
            <w:gridSpan w:val="3"/>
          </w:tcPr>
          <w:p w:rsidR="002553C5" w:rsidRPr="002553C5" w:rsidRDefault="002553C5" w:rsidP="001B2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Intended </w:t>
            </w:r>
            <w:r w:rsidRPr="002553C5">
              <w:rPr>
                <w:rFonts w:ascii="Times New Roman" w:hAnsi="Times New Roman" w:cs="Times New Roman"/>
                <w:sz w:val="24"/>
                <w:szCs w:val="24"/>
              </w:rPr>
              <w:t>Outcomes</w:t>
            </w:r>
          </w:p>
        </w:tc>
      </w:tr>
      <w:tr w:rsidR="002553C5" w:rsidRPr="002553C5" w:rsidTr="001B2027"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3C5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3C5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3C5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3C5">
              <w:rPr>
                <w:rFonts w:ascii="Times New Roman" w:hAnsi="Times New Roman" w:cs="Times New Roman"/>
                <w:sz w:val="24"/>
                <w:szCs w:val="24"/>
              </w:rPr>
              <w:t>Short-Term</w:t>
            </w: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3C5">
              <w:rPr>
                <w:rFonts w:ascii="Times New Roman" w:hAnsi="Times New Roman" w:cs="Times New Roman"/>
                <w:sz w:val="24"/>
                <w:szCs w:val="24"/>
              </w:rPr>
              <w:t>Medium-Term</w:t>
            </w: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3C5">
              <w:rPr>
                <w:rFonts w:ascii="Times New Roman" w:hAnsi="Times New Roman" w:cs="Times New Roman"/>
                <w:sz w:val="24"/>
                <w:szCs w:val="24"/>
              </w:rPr>
              <w:t>Long-Term</w:t>
            </w:r>
          </w:p>
        </w:tc>
      </w:tr>
      <w:tr w:rsidR="002553C5" w:rsidRPr="002553C5" w:rsidTr="001B2027">
        <w:tc>
          <w:tcPr>
            <w:tcW w:w="2158" w:type="dxa"/>
          </w:tcPr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3C5" w:rsidRPr="002553C5" w:rsidTr="001B2027">
        <w:tc>
          <w:tcPr>
            <w:tcW w:w="2158" w:type="dxa"/>
          </w:tcPr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2553C5" w:rsidRPr="002553C5" w:rsidTr="001B2027">
        <w:tc>
          <w:tcPr>
            <w:tcW w:w="2158" w:type="dxa"/>
          </w:tcPr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3C5" w:rsidRPr="002553C5" w:rsidTr="001B2027">
        <w:tc>
          <w:tcPr>
            <w:tcW w:w="2158" w:type="dxa"/>
          </w:tcPr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3C5" w:rsidRPr="002553C5" w:rsidTr="001B2027">
        <w:tc>
          <w:tcPr>
            <w:tcW w:w="2158" w:type="dxa"/>
          </w:tcPr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3C5" w:rsidRPr="002553C5" w:rsidTr="001B2027">
        <w:tc>
          <w:tcPr>
            <w:tcW w:w="2158" w:type="dxa"/>
          </w:tcPr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3C5" w:rsidRPr="002553C5" w:rsidTr="001B2027">
        <w:tc>
          <w:tcPr>
            <w:tcW w:w="2158" w:type="dxa"/>
          </w:tcPr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3C5" w:rsidRPr="002553C5" w:rsidTr="001B2027">
        <w:tc>
          <w:tcPr>
            <w:tcW w:w="2158" w:type="dxa"/>
          </w:tcPr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3C5" w:rsidRPr="002553C5" w:rsidTr="001B2027">
        <w:tc>
          <w:tcPr>
            <w:tcW w:w="2158" w:type="dxa"/>
          </w:tcPr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3C5" w:rsidRPr="002553C5" w:rsidTr="001B2027">
        <w:tc>
          <w:tcPr>
            <w:tcW w:w="2158" w:type="dxa"/>
          </w:tcPr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3C5" w:rsidRPr="002553C5" w:rsidTr="001B2027">
        <w:tc>
          <w:tcPr>
            <w:tcW w:w="2158" w:type="dxa"/>
          </w:tcPr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3C5" w:rsidRPr="002553C5" w:rsidTr="001B2027">
        <w:tc>
          <w:tcPr>
            <w:tcW w:w="2158" w:type="dxa"/>
          </w:tcPr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2553C5" w:rsidRPr="002553C5" w:rsidRDefault="002553C5" w:rsidP="001B2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53C5" w:rsidRPr="002553C5" w:rsidRDefault="002553C5">
      <w:pPr>
        <w:rPr>
          <w:rFonts w:ascii="Times New Roman" w:hAnsi="Times New Roman" w:cs="Times New Roman"/>
          <w:sz w:val="24"/>
          <w:szCs w:val="24"/>
        </w:rPr>
      </w:pPr>
    </w:p>
    <w:sectPr w:rsidR="002553C5" w:rsidRPr="002553C5" w:rsidSect="002553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C5"/>
    <w:rsid w:val="001369E9"/>
    <w:rsid w:val="002553C5"/>
    <w:rsid w:val="00720EB4"/>
    <w:rsid w:val="00D7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8D20B-8588-4052-912E-EED306EE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6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5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>St. Louis County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Tutlam, Nhial</dc:creator>
  <cp:keywords/>
  <dc:description/>
  <cp:lastModifiedBy>Tutlam, Nhial</cp:lastModifiedBy>
  <cp:revision>2</cp:revision>
  <cp:lastPrinted>2018-09-06T19:52:00Z</cp:lastPrinted>
  <dcterms:created xsi:type="dcterms:W3CDTF">2018-09-06T19:45:00Z</dcterms:created>
  <dcterms:modified xsi:type="dcterms:W3CDTF">2018-09-06T19:55:00Z</dcterms:modified>
</cp:coreProperties>
</file>