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5667DF">
      <w:pPr>
        <w:spacing w:after="0"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F34E6D">
            <w:pPr>
              <w:jc w:val="center"/>
            </w:pPr>
            <w:r>
              <w:t>Melissa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4313D1" w:rsidP="00983BFF">
            <w:pPr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</w:tr>
    </w:tbl>
    <w:p w:rsidR="005667DF" w:rsidRDefault="005667DF" w:rsidP="005667DF">
      <w:pPr>
        <w:spacing w:after="0"/>
      </w:pPr>
    </w:p>
    <w:p w:rsidR="00411BDA" w:rsidRPr="00411BDA" w:rsidRDefault="00411BDA" w:rsidP="005667DF">
      <w:pPr>
        <w:spacing w:after="0"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5667DF">
      <w:pPr>
        <w:spacing w:after="0"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5667DF">
      <w:pPr>
        <w:spacing w:after="0"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Effectiveness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outcomes being achieved</w:t>
      </w:r>
    </w:p>
    <w:p w:rsidR="00411BDA" w:rsidRDefault="00411BDA" w:rsidP="005667DF">
      <w:pPr>
        <w:spacing w:after="0"/>
      </w:pPr>
      <w:r>
        <w:t xml:space="preserve">Efficiency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we making the best use of resources (i.e., outcomes per unit of input resources)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5667DF">
      <w:pPr>
        <w:spacing w:after="0"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5667DF">
      <w:pPr>
        <w:spacing w:after="0"/>
      </w:pPr>
    </w:p>
    <w:p w:rsidR="00503033" w:rsidRDefault="00503033" w:rsidP="005667DF">
      <w:pPr>
        <w:spacing w:after="0"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5667DF">
      <w:pPr>
        <w:spacing w:after="0"/>
      </w:pPr>
      <w:r>
        <w:lastRenderedPageBreak/>
        <w:t>Uses of Logic Models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Develop consensus among partners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strategic planning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project implementation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Communicate with stakeholders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evaluation</w:t>
      </w:r>
    </w:p>
    <w:p w:rsidR="00A266CA" w:rsidRDefault="006B7F39" w:rsidP="00A266CA">
      <w:pPr>
        <w:spacing w:after="0"/>
      </w:pPr>
      <w:r>
        <w:t>Program activity statements begin with an infinitive verb.</w:t>
      </w:r>
    </w:p>
    <w:p w:rsidR="00A266CA" w:rsidRDefault="006B7F39" w:rsidP="00A266CA">
      <w:pPr>
        <w:spacing w:after="0"/>
      </w:pPr>
      <w:r>
        <w:t>Program outputs are tangible and countable or measureable.</w:t>
      </w:r>
      <w:bookmarkStart w:id="0" w:name="_GoBack"/>
      <w:bookmarkEnd w:id="0"/>
    </w:p>
    <w:p w:rsidR="0070572D" w:rsidRDefault="0070572D" w:rsidP="00A266CA">
      <w:pPr>
        <w:spacing w:after="0"/>
      </w:pPr>
    </w:p>
    <w:p w:rsidR="00EB20E9" w:rsidRPr="00EB20E9" w:rsidRDefault="00EB20E9" w:rsidP="00A266CA">
      <w:pPr>
        <w:spacing w:after="0"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AD7022">
      <w:pPr>
        <w:pStyle w:val="ListParagraph"/>
        <w:numPr>
          <w:ilvl w:val="0"/>
          <w:numId w:val="2"/>
        </w:numPr>
        <w:spacing w:after="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AD7022">
      <w:pPr>
        <w:pStyle w:val="ListParagraph"/>
        <w:numPr>
          <w:ilvl w:val="0"/>
          <w:numId w:val="2"/>
        </w:numPr>
        <w:spacing w:after="0"/>
      </w:pPr>
      <w:r>
        <w:t>How well do</w:t>
      </w:r>
      <w:r w:rsidR="0070572D">
        <w:t xml:space="preserve"> logic models apply to policy evaluation?</w:t>
      </w:r>
    </w:p>
    <w:p w:rsidR="00EE5DC4" w:rsidRDefault="00EE5DC4" w:rsidP="00AD7022">
      <w:pPr>
        <w:pStyle w:val="ListParagraph"/>
        <w:numPr>
          <w:ilvl w:val="0"/>
          <w:numId w:val="2"/>
        </w:numPr>
        <w:spacing w:after="0"/>
      </w:pPr>
      <w:r>
        <w:t>What modifications must be made to apply logic models to policy?</w:t>
      </w:r>
    </w:p>
    <w:p w:rsidR="006B7F39" w:rsidRDefault="0070572D" w:rsidP="00AD7022">
      <w:pPr>
        <w:pStyle w:val="ListParagraph"/>
        <w:numPr>
          <w:ilvl w:val="0"/>
          <w:numId w:val="2"/>
        </w:numPr>
        <w:spacing w:after="0"/>
      </w:pPr>
      <w:r>
        <w:t>In practice, do program funders systematically review similar programs that have been tried before?</w:t>
      </w:r>
    </w:p>
    <w:p w:rsidR="00343A03" w:rsidRDefault="00343A03" w:rsidP="00AD7022">
      <w:pPr>
        <w:pStyle w:val="ListParagraph"/>
        <w:numPr>
          <w:ilvl w:val="0"/>
          <w:numId w:val="2"/>
        </w:numPr>
        <w:spacing w:after="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70572D" w:rsidRDefault="0070572D" w:rsidP="00A266CA">
      <w:pPr>
        <w:spacing w:after="0"/>
      </w:pPr>
    </w:p>
    <w:sectPr w:rsidR="0070572D" w:rsidSect="0050303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B7F39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6B7F39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D702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D7022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63F8"/>
    <w:rsid w:val="002061F8"/>
    <w:rsid w:val="00343A03"/>
    <w:rsid w:val="00411BDA"/>
    <w:rsid w:val="004313D1"/>
    <w:rsid w:val="00503033"/>
    <w:rsid w:val="005667DF"/>
    <w:rsid w:val="006A6EB5"/>
    <w:rsid w:val="006B7F39"/>
    <w:rsid w:val="0070572D"/>
    <w:rsid w:val="007F55D8"/>
    <w:rsid w:val="00A266CA"/>
    <w:rsid w:val="00AD7022"/>
    <w:rsid w:val="00D51E41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16</cp:revision>
  <cp:lastPrinted>2018-09-06T17:43:00Z</cp:lastPrinted>
  <dcterms:created xsi:type="dcterms:W3CDTF">2018-09-04T20:47:00Z</dcterms:created>
  <dcterms:modified xsi:type="dcterms:W3CDTF">2018-09-06T23:12:00Z</dcterms:modified>
</cp:coreProperties>
</file>