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F04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Subtitle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Malcolm S. Townes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Saint Louis University</w:t>
      </w:r>
    </w:p>
    <w:p w:rsidR="00ED3A93" w:rsidRDefault="00ED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A93" w:rsidRDefault="00A95B39" w:rsidP="00A95B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993EDF" w:rsidRDefault="00993EDF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Keywords: </w:t>
      </w:r>
    </w:p>
    <w:p w:rsidR="00A95B39" w:rsidRDefault="00A9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Data and Methods</w:t>
      </w: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Sources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7A5B">
        <w:rPr>
          <w:rFonts w:ascii="Times New Roman" w:hAnsi="Times New Roman" w:cs="Times New Roman"/>
          <w:sz w:val="24"/>
          <w:szCs w:val="24"/>
        </w:rPr>
        <w:t xml:space="preserve">This study uses patent data with constructed variables </w:t>
      </w:r>
      <w:r w:rsidR="00350634">
        <w:rPr>
          <w:rFonts w:ascii="Times New Roman" w:hAnsi="Times New Roman" w:cs="Times New Roman"/>
          <w:sz w:val="24"/>
          <w:szCs w:val="24"/>
        </w:rPr>
        <w:t>obtained from the National Bureau of Economic Research (NBER) website.</w:t>
      </w:r>
      <w:r w:rsidR="001A7A5B">
        <w:rPr>
          <w:rFonts w:ascii="Times New Roman" w:hAnsi="Times New Roman" w:cs="Times New Roman"/>
          <w:sz w:val="24"/>
          <w:szCs w:val="24"/>
        </w:rPr>
        <w:t xml:space="preserve"> </w:t>
      </w:r>
      <w:r w:rsidR="00C56C3F">
        <w:rPr>
          <w:rFonts w:ascii="Times New Roman" w:hAnsi="Times New Roman" w:cs="Times New Roman"/>
          <w:sz w:val="24"/>
          <w:szCs w:val="24"/>
        </w:rPr>
        <w:t xml:space="preserve"> The data file included all utility patents granted from January 1963 to December 1999 listed in the </w:t>
      </w:r>
      <w:r w:rsidR="00BA4DD3">
        <w:rPr>
          <w:rFonts w:ascii="Times New Roman" w:hAnsi="Times New Roman" w:cs="Times New Roman"/>
          <w:sz w:val="24"/>
          <w:szCs w:val="24"/>
        </w:rPr>
        <w:t>Technology Assessment and Forecast (</w:t>
      </w:r>
      <w:r w:rsidR="00C56C3F">
        <w:rPr>
          <w:rFonts w:ascii="Times New Roman" w:hAnsi="Times New Roman" w:cs="Times New Roman"/>
          <w:sz w:val="24"/>
          <w:szCs w:val="24"/>
        </w:rPr>
        <w:t>TAF</w:t>
      </w:r>
      <w:r w:rsidR="00BA4DD3">
        <w:rPr>
          <w:rFonts w:ascii="Times New Roman" w:hAnsi="Times New Roman" w:cs="Times New Roman"/>
          <w:sz w:val="24"/>
          <w:szCs w:val="24"/>
        </w:rPr>
        <w:t>)</w:t>
      </w:r>
      <w:r w:rsidR="00C56C3F">
        <w:rPr>
          <w:rFonts w:ascii="Times New Roman" w:hAnsi="Times New Roman" w:cs="Times New Roman"/>
          <w:sz w:val="24"/>
          <w:szCs w:val="24"/>
        </w:rPr>
        <w:t xml:space="preserve"> database of the United States Patent and Trademark Office (USPTO). </w:t>
      </w:r>
      <w:r w:rsidR="000D0508">
        <w:rPr>
          <w:rFonts w:ascii="Times New Roman" w:hAnsi="Times New Roman" w:cs="Times New Roman"/>
          <w:sz w:val="24"/>
          <w:szCs w:val="24"/>
        </w:rPr>
        <w:t xml:space="preserve"> The data file contained data on 2,923,922 patents across 23 variables.  Table 1 </w:t>
      </w:r>
      <w:r w:rsidR="00CC3AB4">
        <w:rPr>
          <w:rFonts w:ascii="Times New Roman" w:hAnsi="Times New Roman" w:cs="Times New Roman"/>
          <w:sz w:val="24"/>
          <w:szCs w:val="24"/>
        </w:rPr>
        <w:t xml:space="preserve">and Table 2 </w:t>
      </w:r>
      <w:r w:rsidR="000D0508">
        <w:rPr>
          <w:rFonts w:ascii="Times New Roman" w:hAnsi="Times New Roman" w:cs="Times New Roman"/>
          <w:sz w:val="24"/>
          <w:szCs w:val="24"/>
        </w:rPr>
        <w:t>provide information about the variables.</w:t>
      </w:r>
    </w:p>
    <w:p w:rsidR="000D0508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63188F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USPTO </w:t>
      </w:r>
      <w:r w:rsidR="0063188F">
        <w:rPr>
          <w:rFonts w:ascii="Times New Roman" w:hAnsi="Times New Roman" w:cs="Times New Roman"/>
          <w:sz w:val="24"/>
          <w:szCs w:val="24"/>
        </w:rPr>
        <w:t>Patent Data Variables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63188F" w:rsidTr="00E65C2A">
        <w:trPr>
          <w:trHeight w:val="71"/>
        </w:trPr>
        <w:tc>
          <w:tcPr>
            <w:tcW w:w="1728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188F" w:rsidTr="00E65C2A">
        <w:tc>
          <w:tcPr>
            <w:tcW w:w="1728" w:type="dxa"/>
          </w:tcPr>
          <w:p w:rsidR="0063188F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</w:t>
            </w:r>
          </w:p>
        </w:tc>
        <w:tc>
          <w:tcPr>
            <w:tcW w:w="1728" w:type="dxa"/>
          </w:tcPr>
          <w:p w:rsidR="0063188F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bookmarkStart w:id="0" w:name="_GoBack"/>
            <w:bookmarkEnd w:id="0"/>
          </w:p>
        </w:tc>
        <w:tc>
          <w:tcPr>
            <w:tcW w:w="2880" w:type="dxa"/>
          </w:tcPr>
          <w:p w:rsidR="0063188F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 Number</w:t>
            </w:r>
          </w:p>
        </w:tc>
        <w:tc>
          <w:tcPr>
            <w:tcW w:w="3024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Year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9AB" w:rsidTr="00E65C2A">
        <w:tc>
          <w:tcPr>
            <w:tcW w:w="1728" w:type="dxa"/>
          </w:tcPr>
          <w:p w:rsidR="005269AB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GDATE</w:t>
            </w:r>
          </w:p>
        </w:tc>
        <w:tc>
          <w:tcPr>
            <w:tcW w:w="1728" w:type="dxa"/>
          </w:tcPr>
          <w:p w:rsidR="005269AB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5269AB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Date</w:t>
            </w:r>
          </w:p>
        </w:tc>
        <w:tc>
          <w:tcPr>
            <w:tcW w:w="3024" w:type="dxa"/>
          </w:tcPr>
          <w:p w:rsidR="005269AB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Year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of First Inventor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POSTATE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First Inventor (US)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ASSIGNEE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Identifier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ASSCODE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Code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Claims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NCLASS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Patent Class</w:t>
            </w:r>
          </w:p>
        </w:tc>
        <w:tc>
          <w:tcPr>
            <w:tcW w:w="3024" w:type="dxa"/>
          </w:tcPr>
          <w:p w:rsidR="00CC3AB4" w:rsidRDefault="00CC3AB4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88F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Patent Data Variables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Category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Sub-category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CMADE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Citations Made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CRECEIVE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Citations Received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RATIOCIT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of Citations Made to Patents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Generality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Originality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FWDAPLAG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Forward Citation Lag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BCKGTLAG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Backward Citation Lag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SELFCTUB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Upper Bound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SELFCTLB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Lower Bound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SECUPBD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Upper Bound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AB4" w:rsidTr="00E65C2A"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SECDLWBD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Lower Bound</w:t>
            </w:r>
          </w:p>
        </w:tc>
        <w:tc>
          <w:tcPr>
            <w:tcW w:w="3024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Modifications</w:t>
      </w:r>
    </w:p>
    <w:p w:rsidR="00D86C5D" w:rsidRDefault="00D86C5D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56E08" w:rsidRPr="0003023E" w:rsidRDefault="00556E08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Findings and Analysis</w:t>
      </w:r>
    </w:p>
    <w:p w:rsidR="00250EC3" w:rsidRDefault="00250EC3" w:rsidP="00556E0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Policy Implications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Limitations</w:t>
      </w:r>
      <w:r w:rsidR="007C6F82" w:rsidRPr="0003023E">
        <w:rPr>
          <w:rFonts w:ascii="Times New Roman" w:hAnsi="Times New Roman" w:cs="Times New Roman"/>
          <w:b/>
          <w:sz w:val="24"/>
          <w:szCs w:val="24"/>
        </w:rPr>
        <w:t xml:space="preserve"> of the Analysis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7C6F82" w:rsidRPr="0003023E" w:rsidRDefault="007C6F82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Possible Extensions</w:t>
      </w:r>
    </w:p>
    <w:p w:rsidR="007C6F82" w:rsidRDefault="007C6F82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Default="00556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6E08" w:rsidRDefault="00556E08" w:rsidP="008200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350634" w:rsidRDefault="00350634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 Bureau of Economic Research.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350634">
        <w:rPr>
          <w:rFonts w:ascii="Times New Roman" w:hAnsi="Times New Roman" w:cs="Times New Roman"/>
          <w:sz w:val="24"/>
          <w:szCs w:val="24"/>
        </w:rPr>
        <w:t>Patent data, including constructed variables</w:t>
      </w:r>
      <w:r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9FD"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350634">
        <w:rPr>
          <w:rFonts w:ascii="Times New Roman" w:hAnsi="Times New Roman" w:cs="Times New Roman"/>
          <w:sz w:val="24"/>
          <w:szCs w:val="24"/>
        </w:rPr>
        <w:t>from http://www.nber.org/patents/</w:t>
      </w:r>
    </w:p>
    <w:p w:rsidR="00556E08" w:rsidRDefault="008200F9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8200F9">
        <w:rPr>
          <w:rFonts w:ascii="Times New Roman" w:hAnsi="Times New Roman" w:cs="Times New Roman"/>
          <w:sz w:val="24"/>
          <w:szCs w:val="24"/>
        </w:rPr>
        <w:t xml:space="preserve">Hall, B. H., Jaffe, </w:t>
      </w:r>
      <w:r w:rsidRPr="008200F9">
        <w:rPr>
          <w:rFonts w:ascii="Times New Roman" w:hAnsi="Times New Roman" w:cs="Times New Roman"/>
          <w:sz w:val="24"/>
          <w:szCs w:val="24"/>
        </w:rPr>
        <w:t xml:space="preserve">A. B. </w:t>
      </w:r>
      <w:r w:rsidRPr="008200F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200F9">
        <w:rPr>
          <w:rFonts w:ascii="Times New Roman" w:hAnsi="Times New Roman" w:cs="Times New Roman"/>
          <w:sz w:val="24"/>
          <w:szCs w:val="24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200F9">
        <w:rPr>
          <w:rFonts w:ascii="Times New Roman" w:hAnsi="Times New Roman" w:cs="Times New Roman"/>
          <w:sz w:val="24"/>
          <w:szCs w:val="24"/>
        </w:rPr>
        <w:t xml:space="preserve"> </w:t>
      </w:r>
      <w:r w:rsidRPr="008200F9">
        <w:rPr>
          <w:rFonts w:ascii="Times New Roman" w:hAnsi="Times New Roman" w:cs="Times New Roman"/>
          <w:sz w:val="24"/>
          <w:szCs w:val="24"/>
        </w:rPr>
        <w:t xml:space="preserve">M. </w:t>
      </w:r>
      <w:r w:rsidRPr="008200F9">
        <w:rPr>
          <w:rFonts w:ascii="Times New Roman" w:hAnsi="Times New Roman" w:cs="Times New Roman"/>
          <w:sz w:val="24"/>
          <w:szCs w:val="24"/>
        </w:rPr>
        <w:t>(2001).</w:t>
      </w:r>
      <w:proofErr w:type="gramEnd"/>
      <w:r w:rsidRPr="008200F9">
        <w:rPr>
          <w:rFonts w:ascii="Times New Roman" w:hAnsi="Times New Roman" w:cs="Times New Roman"/>
          <w:sz w:val="24"/>
          <w:szCs w:val="24"/>
        </w:rPr>
        <w:t xml:space="preserve"> "The NBER Patent Citation Data File: Lessons, Insights and Methodological Tools." </w:t>
      </w:r>
      <w:proofErr w:type="gramStart"/>
      <w:r w:rsidRPr="00D61CBD">
        <w:rPr>
          <w:rFonts w:ascii="Times New Roman" w:hAnsi="Times New Roman" w:cs="Times New Roman"/>
          <w:i/>
          <w:sz w:val="24"/>
          <w:szCs w:val="24"/>
        </w:rPr>
        <w:t>NBER Working Paper 8498</w:t>
      </w:r>
      <w:r w:rsidRPr="008200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50634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="00350634" w:rsidRPr="00350634">
        <w:rPr>
          <w:rFonts w:ascii="Times New Roman" w:hAnsi="Times New Roman" w:cs="Times New Roman"/>
          <w:sz w:val="24"/>
          <w:szCs w:val="24"/>
        </w:rPr>
        <w:t>http://www.nber.org/patents/</w:t>
      </w:r>
    </w:p>
    <w:p w:rsidR="00D17E7E" w:rsidRDefault="00D17E7E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95B39" w:rsidRPr="00ED3A93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95B39" w:rsidRPr="00ED3A93" w:rsidSect="00ED3A93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93" w:rsidRDefault="00ED3A93" w:rsidP="00ED3A93">
      <w:pPr>
        <w:spacing w:after="0" w:line="240" w:lineRule="auto"/>
      </w:pPr>
      <w:r>
        <w:separator/>
      </w:r>
    </w:p>
  </w:endnote>
  <w:endnote w:type="continuationSeparator" w:id="0">
    <w:p w:rsidR="00ED3A93" w:rsidRDefault="00ED3A93" w:rsidP="00ED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93" w:rsidRDefault="00ED3A93" w:rsidP="00ED3A93">
      <w:pPr>
        <w:spacing w:after="0" w:line="240" w:lineRule="auto"/>
      </w:pPr>
      <w:r>
        <w:separator/>
      </w:r>
    </w:p>
  </w:footnote>
  <w:footnote w:type="continuationSeparator" w:id="0">
    <w:p w:rsidR="00ED3A93" w:rsidRDefault="00ED3A93" w:rsidP="00ED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93" w:rsidRPr="00ED3A93" w:rsidRDefault="00ED3A93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011080">
      <w:rPr>
        <w:rFonts w:ascii="Times New Roman" w:hAnsi="Times New Roman" w:cs="Times New Roman"/>
        <w:noProof/>
        <w:sz w:val="24"/>
      </w:rPr>
      <w:t>3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93" w:rsidRPr="00ED3A93" w:rsidRDefault="00ED3A93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HEADER: Paper Title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582FF0">
      <w:rPr>
        <w:rFonts w:ascii="Times New Roman" w:hAnsi="Times New Roman" w:cs="Times New Roman"/>
        <w:noProof/>
        <w:sz w:val="24"/>
      </w:rPr>
      <w:t>1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93"/>
    <w:rsid w:val="00011080"/>
    <w:rsid w:val="0003023E"/>
    <w:rsid w:val="000D0508"/>
    <w:rsid w:val="001329FD"/>
    <w:rsid w:val="001A7A5B"/>
    <w:rsid w:val="00250EC3"/>
    <w:rsid w:val="00350634"/>
    <w:rsid w:val="00395942"/>
    <w:rsid w:val="004E78E7"/>
    <w:rsid w:val="005269AB"/>
    <w:rsid w:val="00556E08"/>
    <w:rsid w:val="00582FF0"/>
    <w:rsid w:val="005A46F1"/>
    <w:rsid w:val="005D3F04"/>
    <w:rsid w:val="0063188F"/>
    <w:rsid w:val="007030CA"/>
    <w:rsid w:val="007C6F82"/>
    <w:rsid w:val="008200F9"/>
    <w:rsid w:val="00993EDF"/>
    <w:rsid w:val="00A95B39"/>
    <w:rsid w:val="00AD469C"/>
    <w:rsid w:val="00BA4DD3"/>
    <w:rsid w:val="00C56C3F"/>
    <w:rsid w:val="00CC3AB4"/>
    <w:rsid w:val="00D17E7E"/>
    <w:rsid w:val="00D61CBD"/>
    <w:rsid w:val="00D86C5D"/>
    <w:rsid w:val="00E65C2A"/>
    <w:rsid w:val="00ED3A93"/>
    <w:rsid w:val="00E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18</cp:revision>
  <dcterms:created xsi:type="dcterms:W3CDTF">2018-09-18T17:18:00Z</dcterms:created>
  <dcterms:modified xsi:type="dcterms:W3CDTF">2018-09-18T17:54:00Z</dcterms:modified>
</cp:coreProperties>
</file>