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can be broadly conceived as the conveyance from one person or entity to another person or entity of a capability to perform a useful task, replicate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  As such,</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The potential benefits </w:t>
      </w:r>
      <w:r w:rsidR="005941BF">
        <w:rPr>
          <w:rFonts w:ascii="Times New Roman" w:hAnsi="Times New Roman" w:cs="Times New Roman"/>
          <w:sz w:val="24"/>
          <w:szCs w:val="24"/>
        </w:rPr>
        <w:t>of</w:t>
      </w:r>
      <w:r w:rsidR="002F6471">
        <w:rPr>
          <w:rFonts w:ascii="Times New Roman" w:hAnsi="Times New Roman" w:cs="Times New Roman"/>
          <w:sz w:val="24"/>
          <w:szCs w:val="24"/>
        </w:rPr>
        <w:t xml:space="preserve"> developing</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better </w:t>
      </w:r>
      <w:r w:rsidRPr="00522BED">
        <w:rPr>
          <w:rFonts w:ascii="Times New Roman" w:hAnsi="Times New Roman" w:cs="Times New Roman"/>
          <w:sz w:val="24"/>
          <w:szCs w:val="24"/>
        </w:rPr>
        <w:t xml:space="preserve">models </w:t>
      </w:r>
      <w:r w:rsidR="002F6471">
        <w:rPr>
          <w:rFonts w:ascii="Times New Roman" w:hAnsi="Times New Roman" w:cs="Times New Roman"/>
          <w:sz w:val="24"/>
          <w:szCs w:val="24"/>
        </w:rPr>
        <w:t>t</w:t>
      </w:r>
      <w:r w:rsidR="00D458FA">
        <w:rPr>
          <w:rFonts w:ascii="Times New Roman" w:hAnsi="Times New Roman" w:cs="Times New Roman"/>
          <w:sz w:val="24"/>
          <w:szCs w:val="24"/>
        </w:rPr>
        <w:t>o</w:t>
      </w:r>
      <w:r w:rsidR="002F6471">
        <w:rPr>
          <w:rFonts w:ascii="Times New Roman" w:hAnsi="Times New Roman" w:cs="Times New Roman"/>
          <w:sz w:val="24"/>
          <w:szCs w:val="24"/>
        </w:rPr>
        <w:t xml:space="preserve"> </w:t>
      </w:r>
      <w:r w:rsidRPr="00522BED">
        <w:rPr>
          <w:rFonts w:ascii="Times New Roman" w:hAnsi="Times New Roman" w:cs="Times New Roman"/>
          <w:sz w:val="24"/>
          <w:szCs w:val="24"/>
        </w:rPr>
        <w:t>describ</w:t>
      </w:r>
      <w:r w:rsidR="002F6471">
        <w:rPr>
          <w:rFonts w:ascii="Times New Roman" w:hAnsi="Times New Roman" w:cs="Times New Roman"/>
          <w:sz w:val="24"/>
          <w:szCs w:val="24"/>
        </w:rPr>
        <w:t>e</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the </w:t>
      </w:r>
      <w:r w:rsidRPr="00522BED">
        <w:rPr>
          <w:rFonts w:ascii="Times New Roman" w:hAnsi="Times New Roman" w:cs="Times New Roman"/>
          <w:sz w:val="24"/>
          <w:szCs w:val="24"/>
        </w:rPr>
        <w:t>technology transfer</w:t>
      </w:r>
      <w:r w:rsidR="002F6471">
        <w:rPr>
          <w:rFonts w:ascii="Times New Roman" w:hAnsi="Times New Roman" w:cs="Times New Roman"/>
          <w:sz w:val="24"/>
          <w:szCs w:val="24"/>
        </w:rPr>
        <w:t xml:space="preserve"> process</w:t>
      </w:r>
      <w:r w:rsidRPr="00522BED">
        <w:rPr>
          <w:rFonts w:ascii="Times New Roman" w:hAnsi="Times New Roman" w:cs="Times New Roman"/>
          <w:sz w:val="24"/>
          <w:szCs w:val="24"/>
        </w:rPr>
        <w:t xml:space="preserve"> and understand the factors associated with successful technology transfer</w:t>
      </w:r>
      <w:r w:rsidR="005941BF">
        <w:rPr>
          <w:rFonts w:ascii="Times New Roman" w:hAnsi="Times New Roman" w:cs="Times New Roman"/>
          <w:sz w:val="24"/>
          <w:szCs w:val="24"/>
        </w:rPr>
        <w:t xml:space="preserve"> include</w:t>
      </w:r>
      <w:r w:rsidRPr="00522BED">
        <w:rPr>
          <w:rFonts w:ascii="Times New Roman" w:hAnsi="Times New Roman" w:cs="Times New Roman"/>
          <w:sz w:val="24"/>
          <w:szCs w:val="24"/>
        </w:rPr>
        <w:t xml:space="preserve"> </w:t>
      </w:r>
      <w:r w:rsidR="005941BF">
        <w:rPr>
          <w:rFonts w:ascii="Times New Roman" w:hAnsi="Times New Roman" w:cs="Times New Roman"/>
          <w:sz w:val="24"/>
          <w:szCs w:val="24"/>
        </w:rPr>
        <w:t xml:space="preserve">better management of </w:t>
      </w:r>
      <w:r w:rsidRPr="00522BED">
        <w:rPr>
          <w:rFonts w:ascii="Times New Roman" w:hAnsi="Times New Roman" w:cs="Times New Roman"/>
          <w:sz w:val="24"/>
          <w:szCs w:val="24"/>
        </w:rPr>
        <w:t>technological innovation</w:t>
      </w:r>
      <w:r w:rsidR="0077621E">
        <w:rPr>
          <w:rFonts w:ascii="Times New Roman" w:hAnsi="Times New Roman" w:cs="Times New Roman"/>
          <w:sz w:val="24"/>
          <w:szCs w:val="24"/>
        </w:rPr>
        <w:t>,</w:t>
      </w:r>
      <w:r w:rsidRPr="00522BED">
        <w:rPr>
          <w:rFonts w:ascii="Times New Roman" w:hAnsi="Times New Roman" w:cs="Times New Roman"/>
          <w:sz w:val="24"/>
          <w:szCs w:val="24"/>
        </w:rPr>
        <w:t xml:space="preserve"> </w:t>
      </w:r>
      <w:r w:rsidR="002F6471">
        <w:rPr>
          <w:rFonts w:ascii="Times New Roman" w:hAnsi="Times New Roman" w:cs="Times New Roman"/>
          <w:sz w:val="24"/>
          <w:szCs w:val="24"/>
        </w:rPr>
        <w:t xml:space="preserve">more effective </w:t>
      </w:r>
      <w:r w:rsidR="005941BF">
        <w:rPr>
          <w:rFonts w:ascii="Times New Roman" w:hAnsi="Times New Roman" w:cs="Times New Roman"/>
          <w:sz w:val="24"/>
          <w:szCs w:val="24"/>
        </w:rPr>
        <w:t>prioritiz</w:t>
      </w:r>
      <w:r w:rsidR="002F6471">
        <w:rPr>
          <w:rFonts w:ascii="Times New Roman" w:hAnsi="Times New Roman" w:cs="Times New Roman"/>
          <w:sz w:val="24"/>
          <w:szCs w:val="24"/>
        </w:rPr>
        <w:t>ation</w:t>
      </w:r>
      <w:r w:rsidR="005941BF">
        <w:rPr>
          <w:rFonts w:ascii="Times New Roman" w:hAnsi="Times New Roman" w:cs="Times New Roman"/>
          <w:sz w:val="24"/>
          <w:szCs w:val="24"/>
        </w:rPr>
        <w:t xml:space="preserve"> of </w:t>
      </w:r>
      <w:r w:rsidRPr="00522BED">
        <w:rPr>
          <w:rFonts w:ascii="Times New Roman" w:hAnsi="Times New Roman" w:cs="Times New Roman"/>
          <w:sz w:val="24"/>
          <w:szCs w:val="24"/>
        </w:rPr>
        <w:t>high pot</w:t>
      </w:r>
      <w:r w:rsidR="005941BF">
        <w:rPr>
          <w:rFonts w:ascii="Times New Roman" w:hAnsi="Times New Roman" w:cs="Times New Roman"/>
          <w:sz w:val="24"/>
          <w:szCs w:val="24"/>
        </w:rPr>
        <w:t xml:space="preserve">ential technologies for </w:t>
      </w:r>
      <w:r w:rsidRPr="00522BED">
        <w:rPr>
          <w:rFonts w:ascii="Times New Roman" w:hAnsi="Times New Roman" w:cs="Times New Roman"/>
          <w:sz w:val="24"/>
          <w:szCs w:val="24"/>
        </w:rPr>
        <w:t>development</w:t>
      </w:r>
      <w:r w:rsidR="0077621E">
        <w:rPr>
          <w:rFonts w:ascii="Times New Roman" w:hAnsi="Times New Roman" w:cs="Times New Roman"/>
          <w:sz w:val="24"/>
          <w:szCs w:val="24"/>
        </w:rPr>
        <w:t>, and more efficient allocation</w:t>
      </w:r>
      <w:r w:rsidR="0059137D">
        <w:rPr>
          <w:rFonts w:ascii="Times New Roman" w:hAnsi="Times New Roman" w:cs="Times New Roman"/>
          <w:sz w:val="24"/>
          <w:szCs w:val="24"/>
        </w:rPr>
        <w:t xml:space="preserve"> of federal and private sector</w:t>
      </w:r>
      <w:r w:rsidR="0059137D" w:rsidRPr="0059137D">
        <w:rPr>
          <w:rFonts w:ascii="Times New Roman" w:hAnsi="Times New Roman" w:cs="Times New Roman"/>
          <w:sz w:val="24"/>
          <w:szCs w:val="24"/>
        </w:rPr>
        <w:t xml:space="preserve"> </w:t>
      </w:r>
      <w:r w:rsidR="0059137D">
        <w:rPr>
          <w:rFonts w:ascii="Times New Roman" w:hAnsi="Times New Roman" w:cs="Times New Roman"/>
          <w:sz w:val="24"/>
          <w:szCs w:val="24"/>
        </w:rPr>
        <w:t>resources</w:t>
      </w:r>
      <w:r w:rsidRPr="00522BED">
        <w:rPr>
          <w:rFonts w:ascii="Times New Roman" w:hAnsi="Times New Roman" w:cs="Times New Roman"/>
          <w:sz w:val="24"/>
          <w:szCs w:val="24"/>
        </w:rPr>
        <w:t>.</w:t>
      </w:r>
      <w:r w:rsidR="005941BF">
        <w:rPr>
          <w:rFonts w:ascii="Times New Roman" w:hAnsi="Times New Roman" w:cs="Times New Roman"/>
          <w:sz w:val="24"/>
          <w:szCs w:val="24"/>
        </w:rPr>
        <w:t xml:space="preserve"> </w:t>
      </w:r>
      <w:r w:rsidRPr="00522BED">
        <w:rPr>
          <w:rFonts w:ascii="Times New Roman" w:hAnsi="Times New Roman" w:cs="Times New Roman"/>
          <w:sz w:val="24"/>
          <w:szCs w:val="24"/>
        </w:rPr>
        <w:t xml:space="preserve"> 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p>
    <w:p w:rsidR="00993EDF" w:rsidRDefault="00993EDF"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p>
    <w:p w:rsidR="00A95B39" w:rsidRDefault="00A95B39">
      <w:pPr>
        <w:rPr>
          <w:rFonts w:ascii="Times New Roman" w:hAnsi="Times New Roman" w:cs="Times New Roman"/>
          <w:sz w:val="24"/>
          <w:szCs w:val="24"/>
        </w:rPr>
      </w:pPr>
      <w:r>
        <w:rPr>
          <w:rFonts w:ascii="Times New Roman" w:hAnsi="Times New Roman" w:cs="Times New Roman"/>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 end of World War II (Bush, 1949).  While there is no official definition of technology transfer, I propose that it can be broadly conceived as the conveyance from one person or entity to another person or entity of a capability to perform a useful task, replicate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over 112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12C99" wp14:editId="7308B721">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C42D7F" w:rsidRDefault="00C42D7F" w:rsidP="00C42D7F">
      <w:pPr>
        <w:spacing w:after="0" w:line="480" w:lineRule="auto"/>
        <w:rPr>
          <w:rFonts w:ascii="Times New Roman" w:hAnsi="Times New Roman" w:cs="Times New Roman"/>
          <w:sz w:val="24"/>
          <w:szCs w:val="24"/>
        </w:rPr>
      </w:pPr>
    </w:p>
    <w:p w:rsidR="00612C71" w:rsidRDefault="00612C71" w:rsidP="00612C71">
      <w:pPr>
        <w:spacing w:after="0" w:line="480" w:lineRule="auto"/>
        <w:rPr>
          <w:rFonts w:ascii="Times New Roman" w:hAnsi="Times New Roman" w:cs="Times New Roman"/>
          <w:sz w:val="24"/>
          <w:szCs w:val="24"/>
        </w:rPr>
      </w:pPr>
      <w:r>
        <w:rPr>
          <w:noProof/>
        </w:rPr>
        <w:lastRenderedPageBreak/>
        <mc:AlternateContent>
          <mc:Choice Requires="wpg">
            <w:drawing>
              <wp:inline distT="0" distB="0" distL="0" distR="0" wp14:anchorId="1182B7F6" wp14:editId="5ED81D4D">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C13A4E" w:rsidRPr="00612C71" w:rsidRDefault="00C13A4E"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C13A4E" w:rsidRPr="00612C71" w:rsidRDefault="00C13A4E"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C979AA" w:rsidRPr="00C979AA"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Consider a thought experiment in which there are multiple parallel universes an in each of them a researcher uses funding from the federal government to develop a new technology that converts non-potable water to potable water inexpensively using components available to the average citizen.  All aspects of each universe are the same except as follows.    </w:t>
      </w:r>
    </w:p>
    <w:p w:rsidR="00720672" w:rsidRPr="001308F4" w:rsidRDefault="00720672" w:rsidP="00720672">
      <w:pPr>
        <w:spacing w:after="0" w:line="480" w:lineRule="auto"/>
        <w:jc w:val="center"/>
        <w:rPr>
          <w:rFonts w:ascii="Times New Roman" w:hAnsi="Times New Roman" w:cs="Times New Roman"/>
          <w:b/>
          <w:sz w:val="24"/>
          <w:szCs w:val="24"/>
        </w:rPr>
      </w:pPr>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purpose of this study is to explore how technology transfer outcomes can be 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I consider an alternative conceptualization of technology transfer 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 xml:space="preserve">for assessing technology transfer performance be improved by incorporating measures </w:t>
      </w:r>
      <w:r>
        <w:rPr>
          <w:rFonts w:ascii="Times New Roman" w:hAnsi="Times New Roman" w:cs="Times New Roman"/>
          <w:sz w:val="24"/>
          <w:szCs w:val="24"/>
        </w:rPr>
        <w:lastRenderedPageBreak/>
        <w:t>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xml:space="preserve">, &amp; Phan (2009) used monetization as an indicator of technology transfer performance.  Their study used income received from technology transfer activities and the number of new business ventures formed to </w:t>
      </w:r>
      <w:r w:rsidR="000A72BD">
        <w:rPr>
          <w:rFonts w:ascii="Times New Roman" w:hAnsi="Times New Roman" w:cs="Times New Roman"/>
          <w:sz w:val="24"/>
          <w:szCs w:val="24"/>
        </w:rPr>
        <w:lastRenderedPageBreak/>
        <w:t>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an organization’s level of technology transfer expertise, and the range of shared basic knowledge 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w:t>
      </w:r>
      <w:r>
        <w:rPr>
          <w:rFonts w:ascii="Times New Roman" w:hAnsi="Times New Roman" w:cs="Times New Roman"/>
          <w:sz w:val="24"/>
          <w:szCs w:val="24"/>
        </w:rPr>
        <w:lastRenderedPageBreak/>
        <w:t xml:space="preserve">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lastRenderedPageBreak/>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 xml:space="preserve">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  </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2</w:t>
      </w:r>
      <w:r w:rsidR="00DA48A2" w:rsidRPr="00DA48A2">
        <w:rPr>
          <w:rFonts w:ascii="Times New Roman" w:hAnsi="Times New Roman" w:cs="Times New Roman"/>
          <w:sz w:val="24"/>
          <w:szCs w:val="24"/>
        </w:rPr>
        <w:t xml:space="preserve"> details the original USPTO variables of the source data and explanations of their meanings.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917755">
        <w:rPr>
          <w:rFonts w:ascii="Times New Roman" w:hAnsi="Times New Roman" w:cs="Times New Roman"/>
          <w:sz w:val="24"/>
          <w:szCs w:val="24"/>
        </w:rPr>
        <w:t>3</w:t>
      </w:r>
      <w:r w:rsidRPr="00DA48A2">
        <w:rPr>
          <w:rFonts w:ascii="Times New Roman" w:hAnsi="Times New Roman" w:cs="Times New Roman"/>
          <w:sz w:val="24"/>
          <w:szCs w:val="24"/>
        </w:rPr>
        <w:t xml:space="preserve"> provides information about the source data constructed variables and explanations of their meanings.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patent.  GENERAL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w:t>
      </w:r>
      <w:r w:rsidRPr="00DA48A2">
        <w:rPr>
          <w:rFonts w:ascii="Times New Roman" w:hAnsi="Times New Roman" w:cs="Times New Roman"/>
          <w:sz w:val="24"/>
          <w:szCs w:val="24"/>
        </w:rPr>
        <w:lastRenderedPageBreak/>
        <w:t xml:space="preserve">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91775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several previous observations into the initial theoretical path analysis model.  I removed the </w:t>
      </w:r>
      <w:r>
        <w:rPr>
          <w:rFonts w:ascii="Times New Roman" w:hAnsi="Times New Roman" w:cs="Times New Roman"/>
          <w:sz w:val="24"/>
          <w:szCs w:val="24"/>
        </w:rPr>
        <w:lastRenderedPageBreak/>
        <w:t xml:space="preserve">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lastRenderedPageBreak/>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0E4997">
        <w:rPr>
          <w:rFonts w:ascii="Times New Roman" w:hAnsi="Times New Roman" w:cs="Times New Roman"/>
          <w:sz w:val="24"/>
          <w:szCs w:val="24"/>
        </w:rPr>
        <w:t xml:space="preserve">  Table 3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3</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lastRenderedPageBreak/>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BC2614">
        <w:rPr>
          <w:rFonts w:ascii="Times New Roman" w:hAnsi="Times New Roman" w:cs="Times New Roman"/>
          <w:sz w:val="24"/>
          <w:szCs w:val="24"/>
        </w:rPr>
        <w:t>Malchup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xml:space="preserve">) would probably not be relevant to technologies because they likely make use of new paradigms that are incompatible with the popular approaches to innovation within a field at that point in time.  I included the ratio of </w:t>
      </w:r>
      <w:r>
        <w:rPr>
          <w:rFonts w:ascii="Times New Roman" w:hAnsi="Times New Roman" w:cs="Times New Roman"/>
          <w:sz w:val="24"/>
          <w:szCs w:val="24"/>
        </w:rPr>
        <w:lastRenderedPageBreak/>
        <w:t>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w:t>
      </w:r>
      <w:r w:rsidR="00624E9B">
        <w:rPr>
          <w:rFonts w:ascii="Times New Roman" w:hAnsi="Times New Roman" w:cs="Times New Roman"/>
          <w:sz w:val="24"/>
          <w:szCs w:val="24"/>
        </w:rPr>
        <w:t xml:space="preserve">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314F1C" wp14:editId="03B4B221">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In general, 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w:t>
      </w:r>
      <w:r w:rsidRPr="005D6557">
        <w:rPr>
          <w:rFonts w:ascii="Times New Roman" w:hAnsi="Times New Roman" w:cs="Times New Roman"/>
          <w:sz w:val="24"/>
          <w:szCs w:val="24"/>
        </w:rPr>
        <w:lastRenderedPageBreak/>
        <w:t>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w:t>
      </w:r>
      <w:r>
        <w:rPr>
          <w:rFonts w:ascii="Times New Roman" w:hAnsi="Times New Roman" w:cs="Times New Roman"/>
          <w:sz w:val="24"/>
          <w:szCs w:val="24"/>
        </w:rPr>
        <w:lastRenderedPageBreak/>
        <w:t>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w:t>
      </w:r>
      <w:r w:rsidR="00A73228">
        <w:rPr>
          <w:rFonts w:ascii="Times New Roman" w:hAnsi="Times New Roman" w:cs="Times New Roman"/>
          <w:sz w:val="24"/>
          <w:szCs w:val="24"/>
        </w:rPr>
        <w:lastRenderedPageBreak/>
        <w:t>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4C7FF1"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The values of the DV ranged from 1 to 112 citations received.  The mean value for the DV was 3.18 while the median value was 2.00 suggesting that the sample distribution is skewed.  The standard deviation was 4.309, which seems relatively wide.</w:t>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r w:rsidR="00A73228">
        <w:rPr>
          <w:rFonts w:ascii="Times New Roman" w:hAnsi="Times New Roman" w:cs="Times New Roman"/>
          <w:sz w:val="24"/>
          <w:szCs w:val="24"/>
        </w:rPr>
        <w:t xml:space="preserve"> </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p w:rsidR="00A73228" w:rsidRDefault="00A73228" w:rsidP="00A73228">
      <w:pPr>
        <w:spacing w:after="0" w:line="480" w:lineRule="auto"/>
        <w:rPr>
          <w:rFonts w:ascii="Times New Roman" w:hAnsi="Times New Roman" w:cs="Times New Roman"/>
          <w:sz w:val="24"/>
          <w:szCs w:val="24"/>
        </w:rPr>
      </w:pPr>
      <w:r>
        <w:rPr>
          <w:noProof/>
        </w:rPr>
        <w:lastRenderedPageBreak/>
        <w:drawing>
          <wp:inline distT="0" distB="0" distL="0" distR="0" wp14:anchorId="1DFC0E81" wp14:editId="69C53DE2">
            <wp:extent cx="2385501" cy="411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85501" cy="4114800"/>
                    </a:xfrm>
                    <a:prstGeom prst="rect">
                      <a:avLst/>
                    </a:prstGeom>
                  </pic:spPr>
                </pic:pic>
              </a:graphicData>
            </a:graphic>
          </wp:inline>
        </w:drawing>
      </w: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E3EAD5" wp14:editId="18B4BE28">
            <wp:extent cx="594360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6720"/>
                    <a:stretch/>
                  </pic:blipFill>
                  <pic:spPr bwMode="auto">
                    <a:xfrm>
                      <a:off x="0" y="0"/>
                      <a:ext cx="5943600" cy="32613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A73228" w:rsidP="00A73228">
      <w:pPr>
        <w:spacing w:after="0" w:line="480" w:lineRule="auto"/>
        <w:rPr>
          <w:rFonts w:ascii="Times New Roman" w:hAnsi="Times New Roman" w:cs="Times New Roman"/>
          <w:sz w:val="24"/>
          <w:szCs w:val="24"/>
        </w:rPr>
      </w:pP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EFB0A9" wp14:editId="4E594312">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5</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6EF729" wp14:editId="290CAFC5">
            <wp:extent cx="5943600" cy="28767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76742"/>
                    </a:xfrm>
                    <a:prstGeom prst="rect">
                      <a:avLst/>
                    </a:prstGeom>
                    <a:noFill/>
                    <a:ln>
                      <a:noFill/>
                    </a:ln>
                  </pic:spPr>
                </pic:pic>
              </a:graphicData>
            </a:graphic>
          </wp:inline>
        </w:drawing>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Table 6</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B11FC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FE42B" wp14:editId="6AA12A06">
            <wp:extent cx="5943600" cy="189749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9749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7</w:t>
      </w:r>
      <w:r w:rsidR="00A73228">
        <w:rPr>
          <w:rFonts w:ascii="Times New Roman" w:hAnsi="Times New Roman" w:cs="Times New Roman"/>
          <w:sz w:val="24"/>
          <w:szCs w:val="24"/>
        </w:rPr>
        <w:t xml:space="preserve"> shows the results for the regression coefficients.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Regression Coefficients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D76CC8" wp14:editId="48750966">
            <wp:extent cx="5943600" cy="37952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95267"/>
                    </a:xfrm>
                    <a:prstGeom prst="rect">
                      <a:avLst/>
                    </a:prstGeom>
                    <a:noFill/>
                    <a:ln>
                      <a:noFill/>
                    </a:ln>
                  </pic:spPr>
                </pic:pic>
              </a:graphicData>
            </a:graphic>
          </wp:inline>
        </w:drawing>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13146C">
        <w:rPr>
          <w:rFonts w:ascii="Times New Roman" w:hAnsi="Times New Roman" w:cs="Times New Roman"/>
          <w:sz w:val="24"/>
          <w:szCs w:val="24"/>
        </w:rPr>
        <w:t>8</w:t>
      </w:r>
      <w:r>
        <w:rPr>
          <w:rFonts w:ascii="Times New Roman" w:hAnsi="Times New Roman" w:cs="Times New Roman"/>
          <w:sz w:val="24"/>
          <w:szCs w:val="24"/>
        </w:rPr>
        <w:t xml:space="preserve"> provides collinearity statistics for the regression coefficients.  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13146C"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Collinearity Statistics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inline distT="0" distB="0" distL="0" distR="0" wp14:anchorId="1331357F" wp14:editId="61DE170F">
                <wp:extent cx="5943600" cy="2718882"/>
                <wp:effectExtent l="0" t="0" r="0" b="5715"/>
                <wp:docPr id="25" name="Group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718882"/>
                          <a:chOff x="0" y="0"/>
                          <a:chExt cx="4298950" cy="1968500"/>
                        </a:xfrm>
                      </wpg:grpSpPr>
                      <pic:pic xmlns:pic="http://schemas.openxmlformats.org/drawingml/2006/picture">
                        <pic:nvPicPr>
                          <pic:cNvPr id="26" name="Picture 2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350" cy="1968500"/>
                          </a:xfrm>
                          <a:prstGeom prst="rect">
                            <a:avLst/>
                          </a:prstGeom>
                          <a:noFill/>
                          <a:ln>
                            <a:noFill/>
                          </a:ln>
                        </pic:spPr>
                      </pic:pic>
                      <pic:pic xmlns:pic="http://schemas.openxmlformats.org/drawingml/2006/picture">
                        <pic:nvPicPr>
                          <pic:cNvPr id="27" name="Picture 27"/>
                          <pic:cNvPicPr>
                            <a:picLocks noChangeAspect="1"/>
                          </pic:cNvPicPr>
                        </pic:nvPicPr>
                        <pic:blipFill rotWithShape="1">
                          <a:blip r:embed="rId17">
                            <a:extLst>
                              <a:ext uri="{28A0092B-C50C-407E-A947-70E740481C1C}">
                                <a14:useLocalDpi xmlns:a14="http://schemas.microsoft.com/office/drawing/2010/main" val="0"/>
                              </a:ext>
                            </a:extLst>
                          </a:blip>
                          <a:srcRect l="7349"/>
                          <a:stretch/>
                        </pic:blipFill>
                        <pic:spPr bwMode="auto">
                          <a:xfrm>
                            <a:off x="3600450" y="57150"/>
                            <a:ext cx="698500" cy="18923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up 25" o:spid="_x0000_s1026" style="width:468pt;height:214.1pt;mso-position-horizontal-relative:char;mso-position-vertical-relative:line" coordsize="42989,1968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36893;height:19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c9VzAAAAA2wAAAA8AAABkcnMvZG93bnJldi54bWxEj0GLwjAUhO/C/ofwFrxpahWRapRFEDxq&#10;dWGPj+ZtU9q8lCZq9dcbQfA4zMw3zGrT20ZcqfOVYwWTcQKCuHC64lLB+bQbLUD4gKyxcUwK7uRh&#10;s/4arDDT7sZHuuahFBHCPkMFJoQ2k9IXhiz6sWuJo/fvOoshyq6UusNbhNtGpkkylxYrjgsGW9oa&#10;Kur8YhVwk+b141fO/g5T44oez5PQ1koNv/ufJYhAffiE3+29VpDO4fUl/gC5f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Fz1XMAAAADbAAAADwAAAAAAAAAAAAAAAACfAgAA&#10;ZHJzL2Rvd25yZXYueG1sUEsFBgAAAAAEAAQA9wAAAIwDAAAAAA==&#10;">
                  <v:imagedata r:id="rId18" o:title=""/>
                  <v:path arrowok="t"/>
                </v:shape>
                <v:shape id="Picture 27" o:spid="_x0000_s1028" type="#_x0000_t75" style="position:absolute;left:36004;top:571;width:6985;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grd++AAAA2wAAAA8AAABkcnMvZG93bnJldi54bWxEj82qwjAUhPeC7xCOcHea2sVVqlEuguLW&#10;H1wfm2NTbnNSkmjr2xtBcDnMzDfMct3bRjzIh9qxgukkA0FcOl1zpeB82o7nIEJE1tg4JgVPCrBe&#10;DQdLLLTr+ECPY6xEgnAoUIGJsS2kDKUhi2HiWuLk3Zy3GJP0ldQeuwS3jcyz7FdarDktGGxpY6j8&#10;P96tgsv8SdNd1pGPdDZ7W+V8PV2U+hn1fwsQkfr4DX/ae60gn8H7S/oBcvU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0grd++AAAA2wAAAA8AAAAAAAAAAAAAAAAAnwIAAGRy&#10;cy9kb3ducmV2LnhtbFBLBQYAAAAABAAEAPcAAACKAwAAAAA=&#10;">
                  <v:imagedata r:id="rId19" o:title="" cropleft="4816f"/>
                  <v:path arrowok="t"/>
                </v:shape>
                <w10:anchorlock/>
              </v:group>
            </w:pict>
          </mc:Fallback>
        </mc:AlternateContent>
      </w:r>
    </w:p>
    <w:p w:rsidR="00A73228" w:rsidRDefault="00F5663D"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F5663D"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A73228" w:rsidRDefault="00A73228" w:rsidP="00A73228">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p w:rsidR="00A73228" w:rsidRPr="00723C3B"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27970F" wp14:editId="29DAD08D">
            <wp:extent cx="4572000" cy="435879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358797"/>
                    </a:xfrm>
                    <a:prstGeom prst="rect">
                      <a:avLst/>
                    </a:prstGeom>
                    <a:noFill/>
                    <a:ln>
                      <a:noFill/>
                    </a:ln>
                  </pic:spPr>
                </pic:pic>
              </a:graphicData>
            </a:graphic>
          </wp:inline>
        </w:drawing>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9</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w:t>
      </w:r>
      <w:r w:rsidR="00E82D79">
        <w:rPr>
          <w:rFonts w:ascii="Times New Roman" w:hAnsi="Times New Roman" w:cs="Times New Roman"/>
          <w:sz w:val="24"/>
          <w:szCs w:val="24"/>
        </w:rPr>
        <w:t xml:space="preserve">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F5663D"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w:t>
      </w:r>
      <w:r>
        <w:rPr>
          <w:rFonts w:ascii="Times New Roman" w:hAnsi="Times New Roman" w:cs="Times New Roman"/>
          <w:sz w:val="24"/>
          <w:szCs w:val="24"/>
        </w:rPr>
        <w:lastRenderedPageBreak/>
        <w:t>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F3A799" wp14:editId="52716BAD">
            <wp:extent cx="5943600" cy="3414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14559"/>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lastRenderedPageBreak/>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3CB68B" wp14:editId="0833E584">
            <wp:extent cx="5943600" cy="33778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7782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10</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49F8A576" wp14:editId="62F075A9">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0695"/>
                    </a:xfrm>
                    <a:prstGeom prst="rect">
                      <a:avLst/>
                    </a:prstGeom>
                  </pic:spPr>
                </pic:pic>
              </a:graphicData>
            </a:graphic>
          </wp:inline>
        </w:drawing>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0A6CD9">
        <w:rPr>
          <w:rFonts w:ascii="Times New Roman" w:hAnsi="Times New Roman" w:cs="Times New Roman"/>
          <w:sz w:val="24"/>
          <w:szCs w:val="24"/>
        </w:rPr>
        <w:t>1</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0A6CD9">
        <w:rPr>
          <w:rFonts w:ascii="Times New Roman" w:hAnsi="Times New Roman" w:cs="Times New Roman"/>
          <w:sz w:val="24"/>
          <w:szCs w:val="24"/>
        </w:rPr>
        <w:t>1</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w:t>
      </w:r>
      <w:r>
        <w:rPr>
          <w:rFonts w:ascii="Times New Roman" w:hAnsi="Times New Roman" w:cs="Times New Roman"/>
          <w:sz w:val="24"/>
          <w:szCs w:val="24"/>
        </w:rPr>
        <w:lastRenderedPageBreak/>
        <w:t>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F61375"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Pr>
          <w:rFonts w:ascii="Times New Roman" w:hAnsi="Times New Roman" w:cs="Times New Roman"/>
          <w:sz w:val="24"/>
          <w:szCs w:val="24"/>
        </w:rPr>
        <w:t>2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3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2</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3</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AF3007">
        <w:rPr>
          <w:rFonts w:ascii="Times New Roman" w:hAnsi="Times New Roman" w:cs="Times New Roman"/>
          <w:sz w:val="24"/>
          <w:szCs w:val="24"/>
        </w:rPr>
        <w:t>4</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AF3007">
        <w:rPr>
          <w:rFonts w:ascii="Times New Roman" w:hAnsi="Times New Roman" w:cs="Times New Roman"/>
          <w:sz w:val="24"/>
          <w:szCs w:val="24"/>
        </w:rPr>
        <w:t>5</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4</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Pr>
          <w:rFonts w:ascii="Times New Roman" w:hAnsi="Times New Roman" w:cs="Times New Roman"/>
          <w:sz w:val="24"/>
          <w:szCs w:val="24"/>
        </w:rPr>
        <w:t>5</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lastRenderedPageBreak/>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w:t>
      </w:r>
      <w:r w:rsidR="00FE2921">
        <w:rPr>
          <w:rFonts w:ascii="Times New Roman" w:hAnsi="Times New Roman" w:cs="Times New Roman"/>
          <w:sz w:val="24"/>
          <w:szCs w:val="24"/>
        </w:rPr>
        <w:lastRenderedPageBreak/>
        <w:t xml:space="preserve">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0" w:name="References"/>
      <w:bookmarkStart w:id="1" w:name="_GoBack"/>
      <w:bookmarkEnd w:id="0"/>
      <w:bookmarkEnd w:id="1"/>
      <w:r>
        <w:rPr>
          <w:rFonts w:ascii="Times New Roman" w:hAnsi="Times New Roman" w:cs="Times New Roman"/>
          <w:sz w:val="24"/>
          <w:szCs w:val="24"/>
        </w:rPr>
        <w:lastRenderedPageBreak/>
        <w:t>References</w:t>
      </w:r>
    </w:p>
    <w:p w:rsidR="00E51C98" w:rsidRDefault="00E51C98" w:rsidP="00E51C98">
      <w:pPr>
        <w:spacing w:after="0" w:line="480" w:lineRule="auto"/>
        <w:ind w:left="720" w:hanging="720"/>
        <w:rPr>
          <w:rFonts w:ascii="Times New Roman" w:hAnsi="Times New Roman" w:cs="Times New Roman"/>
          <w:sz w:val="24"/>
          <w:szCs w:val="24"/>
        </w:rPr>
      </w:pPr>
      <w:proofErr w:type="spellStart"/>
      <w:r w:rsidRPr="001C1F9D">
        <w:rPr>
          <w:rFonts w:ascii="Times New Roman" w:hAnsi="Times New Roman" w:cs="Times New Roman"/>
          <w:sz w:val="24"/>
          <w:szCs w:val="24"/>
        </w:rPr>
        <w:t>Aldieri</w:t>
      </w:r>
      <w:proofErr w:type="spellEnd"/>
      <w:r w:rsidRPr="001C1F9D">
        <w:rPr>
          <w:rFonts w:ascii="Times New Roman" w:hAnsi="Times New Roman" w:cs="Times New Roman"/>
          <w:sz w:val="24"/>
          <w:szCs w:val="24"/>
        </w:rPr>
        <w:t xml:space="preserve">, L. </w:t>
      </w:r>
      <w:proofErr w:type="gramStart"/>
      <w:r w:rsidRPr="001C1F9D">
        <w:rPr>
          <w:rFonts w:ascii="Times New Roman" w:hAnsi="Times New Roman" w:cs="Times New Roman"/>
          <w:sz w:val="24"/>
          <w:szCs w:val="24"/>
        </w:rPr>
        <w:t>( 1</w:t>
      </w:r>
      <w:proofErr w:type="gramEnd"/>
      <w:r w:rsidRPr="001C1F9D">
        <w:rPr>
          <w:rFonts w:ascii="Times New Roman" w:hAnsi="Times New Roman" w:cs="Times New Roman"/>
          <w:sz w:val="24"/>
          <w:szCs w:val="24"/>
        </w:rPr>
        <w:t xml:space="preserve"> ), &amp; Vinci, C. P. ( 2 ). </w:t>
      </w:r>
      <w:proofErr w:type="gramStart"/>
      <w:r w:rsidRPr="001C1F9D">
        <w:rPr>
          <w:rFonts w:ascii="Times New Roman" w:hAnsi="Times New Roman" w:cs="Times New Roman"/>
          <w:sz w:val="24"/>
          <w:szCs w:val="24"/>
        </w:rPr>
        <w:t>(</w:t>
      </w:r>
      <w:proofErr w:type="spellStart"/>
      <w:r w:rsidRPr="001C1F9D">
        <w:rPr>
          <w:rFonts w:ascii="Times New Roman" w:hAnsi="Times New Roman" w:cs="Times New Roman"/>
          <w:sz w:val="24"/>
          <w:szCs w:val="24"/>
        </w:rPr>
        <w:t>n.d.</w:t>
      </w:r>
      <w:proofErr w:type="spellEnd"/>
      <w:r w:rsidRPr="001C1F9D">
        <w:rPr>
          <w:rFonts w:ascii="Times New Roman" w:hAnsi="Times New Roman" w:cs="Times New Roman"/>
          <w:sz w:val="24"/>
          <w:szCs w:val="24"/>
        </w:rPr>
        <w:t>).</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sz w:val="24"/>
          <w:szCs w:val="24"/>
        </w:rPr>
        <w:t>Technological Spillovers through a Patent Citation Analysis.</w:t>
      </w:r>
      <w:proofErr w:type="gramEnd"/>
      <w:r w:rsidRPr="001C1F9D">
        <w:rPr>
          <w:rFonts w:ascii="Times New Roman" w:hAnsi="Times New Roman" w:cs="Times New Roman"/>
          <w:sz w:val="24"/>
          <w:szCs w:val="24"/>
        </w:rPr>
        <w:t xml:space="preserve"> </w:t>
      </w:r>
      <w:proofErr w:type="gramStart"/>
      <w:r w:rsidRPr="001C1F9D">
        <w:rPr>
          <w:rFonts w:ascii="Times New Roman" w:hAnsi="Times New Roman" w:cs="Times New Roman"/>
          <w:i/>
          <w:sz w:val="24"/>
          <w:szCs w:val="24"/>
        </w:rPr>
        <w:t>International Journal of Innovation Management</w:t>
      </w:r>
      <w:r w:rsidRPr="001C1F9D">
        <w:rPr>
          <w:rFonts w:ascii="Times New Roman" w:hAnsi="Times New Roman" w:cs="Times New Roman"/>
          <w:sz w:val="24"/>
          <w:szCs w:val="24"/>
        </w:rPr>
        <w:t>, 20(2).</w:t>
      </w:r>
      <w:proofErr w:type="gramEnd"/>
      <w:r w:rsidRPr="001C1F9D">
        <w:rPr>
          <w:rFonts w:ascii="Times New Roman" w:hAnsi="Times New Roman" w:cs="Times New Roman"/>
          <w:sz w:val="24"/>
          <w:szCs w:val="24"/>
        </w:rPr>
        <w:t xml:space="preserve"> https://doi.org/10.1142/S1363919616500286</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CA0148">
        <w:rPr>
          <w:rFonts w:ascii="Times New Roman" w:hAnsi="Times New Roman" w:cs="Times New Roman"/>
          <w:sz w:val="24"/>
          <w:szCs w:val="24"/>
        </w:rPr>
        <w:t xml:space="preserve">Chávez, G. A. G., &amp; </w:t>
      </w:r>
      <w:proofErr w:type="spellStart"/>
      <w:r w:rsidRPr="00CA0148">
        <w:rPr>
          <w:rFonts w:ascii="Times New Roman" w:hAnsi="Times New Roman" w:cs="Times New Roman"/>
          <w:sz w:val="24"/>
          <w:szCs w:val="24"/>
        </w:rPr>
        <w:t>Víquez</w:t>
      </w:r>
      <w:proofErr w:type="spellEnd"/>
      <w:r w:rsidRPr="00CA0148">
        <w:rPr>
          <w:rFonts w:ascii="Times New Roman" w:hAnsi="Times New Roman" w:cs="Times New Roman"/>
          <w:sz w:val="24"/>
          <w:szCs w:val="24"/>
        </w:rPr>
        <w:t>, H. G. (2015).</w:t>
      </w:r>
      <w:proofErr w:type="gramEnd"/>
      <w:r w:rsidRPr="00CA0148">
        <w:rPr>
          <w:rFonts w:ascii="Times New Roman" w:hAnsi="Times New Roman" w:cs="Times New Roman"/>
          <w:sz w:val="24"/>
          <w:szCs w:val="24"/>
        </w:rPr>
        <w:t xml:space="preserve"> Patterns of knowledge flow from industrialized to Latin American and Asian countries in the pharmaceutical industry: a patent citation analysis. </w:t>
      </w:r>
      <w:proofErr w:type="spellStart"/>
      <w:r w:rsidRPr="00CA0148">
        <w:rPr>
          <w:rFonts w:ascii="Times New Roman" w:hAnsi="Times New Roman" w:cs="Times New Roman"/>
          <w:i/>
          <w:sz w:val="24"/>
          <w:szCs w:val="24"/>
        </w:rPr>
        <w:t>Contaduría</w:t>
      </w:r>
      <w:proofErr w:type="spellEnd"/>
      <w:r w:rsidRPr="00CA0148">
        <w:rPr>
          <w:rFonts w:ascii="Times New Roman" w:hAnsi="Times New Roman" w:cs="Times New Roman"/>
          <w:i/>
          <w:sz w:val="24"/>
          <w:szCs w:val="24"/>
        </w:rPr>
        <w:t xml:space="preserve"> y </w:t>
      </w:r>
      <w:proofErr w:type="spellStart"/>
      <w:r w:rsidRPr="00CA0148">
        <w:rPr>
          <w:rFonts w:ascii="Times New Roman" w:hAnsi="Times New Roman" w:cs="Times New Roman"/>
          <w:i/>
          <w:sz w:val="24"/>
          <w:szCs w:val="24"/>
        </w:rPr>
        <w:t>Administración</w:t>
      </w:r>
      <w:proofErr w:type="spellEnd"/>
      <w:r w:rsidRPr="00CA0148">
        <w:rPr>
          <w:rFonts w:ascii="Times New Roman" w:hAnsi="Times New Roman" w:cs="Times New Roman"/>
          <w:sz w:val="24"/>
          <w:szCs w:val="24"/>
        </w:rPr>
        <w:t>, 60</w:t>
      </w:r>
      <w:r>
        <w:rPr>
          <w:rFonts w:ascii="Times New Roman" w:hAnsi="Times New Roman" w:cs="Times New Roman"/>
          <w:sz w:val="24"/>
          <w:szCs w:val="24"/>
        </w:rPr>
        <w:t xml:space="preserve"> </w:t>
      </w:r>
      <w:r w:rsidRPr="00CA0148">
        <w:rPr>
          <w:rFonts w:ascii="Times New Roman" w:hAnsi="Times New Roman" w:cs="Times New Roman"/>
          <w:sz w:val="24"/>
          <w:szCs w:val="24"/>
        </w:rPr>
        <w:t>(Supplement 1), 31–56. https://doi.org/10.1016/j.cya.2015.08.008</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lastRenderedPageBreak/>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46470F">
        <w:rPr>
          <w:rFonts w:ascii="Times New Roman" w:hAnsi="Times New Roman" w:cs="Times New Roman"/>
          <w:sz w:val="24"/>
          <w:szCs w:val="24"/>
        </w:rPr>
        <w:t>Park, T.-Y., Lim, H., &amp; Ji, I. (</w:t>
      </w:r>
      <w:proofErr w:type="spellStart"/>
      <w:r w:rsidRPr="0046470F">
        <w:rPr>
          <w:rFonts w:ascii="Times New Roman" w:hAnsi="Times New Roman" w:cs="Times New Roman"/>
          <w:sz w:val="24"/>
          <w:szCs w:val="24"/>
        </w:rPr>
        <w:t>n.d.</w:t>
      </w:r>
      <w:proofErr w:type="spellEnd"/>
      <w:r w:rsidRPr="0046470F">
        <w:rPr>
          <w:rFonts w:ascii="Times New Roman" w:hAnsi="Times New Roman" w:cs="Times New Roman"/>
          <w:sz w:val="24"/>
          <w:szCs w:val="24"/>
        </w:rPr>
        <w:t>).</w:t>
      </w:r>
      <w:proofErr w:type="gramEnd"/>
      <w:r w:rsidRPr="0046470F">
        <w:rPr>
          <w:rFonts w:ascii="Times New Roman" w:hAnsi="Times New Roman" w:cs="Times New Roman"/>
          <w:sz w:val="24"/>
          <w:szCs w:val="24"/>
        </w:rPr>
        <w:t xml:space="preserve"> Identifying potential users of technology for technology transfer using patent citation analysis: a case analysis of a Korean research institute. </w:t>
      </w:r>
      <w:r w:rsidRPr="0046470F">
        <w:rPr>
          <w:rFonts w:ascii="Times New Roman" w:hAnsi="Times New Roman" w:cs="Times New Roman"/>
          <w:i/>
          <w:sz w:val="24"/>
          <w:szCs w:val="24"/>
        </w:rPr>
        <w:t>SCIENTOMETRICS</w:t>
      </w:r>
      <w:r w:rsidRPr="0046470F">
        <w:rPr>
          <w:rFonts w:ascii="Times New Roman" w:hAnsi="Times New Roman" w:cs="Times New Roman"/>
          <w:sz w:val="24"/>
          <w:szCs w:val="24"/>
        </w:rPr>
        <w:t>, 116(3), 1541–1558. https://doi.org/10.1007/s11192-018-2792-9</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 xml:space="preserve">Analyzing the factors influencing cloud computing adoption using three stage hybrid SEM-ANN-ISM </w:t>
      </w:r>
      <w:r w:rsidRPr="009E664F">
        <w:rPr>
          <w:rFonts w:ascii="Times New Roman" w:hAnsi="Times New Roman" w:cs="Times New Roman"/>
          <w:sz w:val="24"/>
          <w:szCs w:val="24"/>
        </w:rPr>
        <w:lastRenderedPageBreak/>
        <w:t>(SEANIS)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http://unstats.un.org/unsd/snaama/dnltransfer.asp?fID=2</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44"/>
      <w:headerReference w:type="first" r:id="rId4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A4E" w:rsidRDefault="00C13A4E" w:rsidP="00ED3A93">
      <w:pPr>
        <w:spacing w:after="0" w:line="240" w:lineRule="auto"/>
      </w:pPr>
      <w:r>
        <w:separator/>
      </w:r>
    </w:p>
  </w:endnote>
  <w:endnote w:type="continuationSeparator" w:id="0">
    <w:p w:rsidR="00C13A4E" w:rsidRDefault="00C13A4E"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A4E" w:rsidRDefault="00C13A4E" w:rsidP="00ED3A93">
      <w:pPr>
        <w:spacing w:after="0" w:line="240" w:lineRule="auto"/>
      </w:pPr>
      <w:r>
        <w:separator/>
      </w:r>
    </w:p>
  </w:footnote>
  <w:footnote w:type="continuationSeparator" w:id="0">
    <w:p w:rsidR="00C13A4E" w:rsidRDefault="00C13A4E"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FD0A94"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w:t>
    </w:r>
    <w:r w:rsidR="00C13A4E">
      <w:rPr>
        <w:rFonts w:ascii="Times New Roman" w:hAnsi="Times New Roman" w:cs="Times New Roman"/>
        <w:sz w:val="24"/>
        <w:szCs w:val="24"/>
      </w:rPr>
      <w:t xml:space="preserve">Validity of Methods for </w:t>
    </w:r>
    <w:r>
      <w:rPr>
        <w:rFonts w:ascii="Times New Roman" w:hAnsi="Times New Roman" w:cs="Times New Roman"/>
        <w:sz w:val="24"/>
      </w:rPr>
      <w:t>Assessing Technology Transfer</w:t>
    </w:r>
    <w:r w:rsidR="00C13A4E">
      <w:rPr>
        <w:rFonts w:ascii="Times New Roman" w:hAnsi="Times New Roman" w:cs="Times New Roman"/>
        <w:sz w:val="24"/>
      </w:rPr>
      <w:tab/>
    </w:r>
    <w:r w:rsidR="00C13A4E" w:rsidRPr="00ED3A93">
      <w:rPr>
        <w:rFonts w:ascii="Times New Roman" w:hAnsi="Times New Roman" w:cs="Times New Roman"/>
        <w:sz w:val="24"/>
      </w:rPr>
      <w:fldChar w:fldCharType="begin"/>
    </w:r>
    <w:r w:rsidR="00C13A4E" w:rsidRPr="00ED3A93">
      <w:rPr>
        <w:rFonts w:ascii="Times New Roman" w:hAnsi="Times New Roman" w:cs="Times New Roman"/>
        <w:sz w:val="24"/>
      </w:rPr>
      <w:instrText xml:space="preserve"> PAGE   \* MERGEFORMAT </w:instrText>
    </w:r>
    <w:r w:rsidR="00C13A4E" w:rsidRPr="00ED3A93">
      <w:rPr>
        <w:rFonts w:ascii="Times New Roman" w:hAnsi="Times New Roman" w:cs="Times New Roman"/>
        <w:sz w:val="24"/>
      </w:rPr>
      <w:fldChar w:fldCharType="separate"/>
    </w:r>
    <w:r w:rsidR="00F61375">
      <w:rPr>
        <w:rFonts w:ascii="Times New Roman" w:hAnsi="Times New Roman" w:cs="Times New Roman"/>
        <w:noProof/>
        <w:sz w:val="24"/>
      </w:rPr>
      <w:t>7</w:t>
    </w:r>
    <w:r w:rsidR="00C13A4E"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A4E" w:rsidRPr="00ED3A93" w:rsidRDefault="00C13A4E"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w:t>
    </w:r>
    <w:r w:rsidR="00FD0A94">
      <w:rPr>
        <w:rFonts w:ascii="Times New Roman" w:hAnsi="Times New Roman" w:cs="Times New Roman"/>
        <w:sz w:val="24"/>
      </w:rPr>
      <w:t xml:space="preserve">Improving the </w:t>
    </w:r>
    <w:r>
      <w:rPr>
        <w:rFonts w:ascii="Times New Roman" w:hAnsi="Times New Roman" w:cs="Times New Roman"/>
        <w:sz w:val="24"/>
      </w:rPr>
      <w:t xml:space="preserve">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sidR="00FD0A94">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F61375">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7234"/>
    <w:rsid w:val="0003023E"/>
    <w:rsid w:val="00030383"/>
    <w:rsid w:val="00033751"/>
    <w:rsid w:val="0004004C"/>
    <w:rsid w:val="00043C5B"/>
    <w:rsid w:val="00050454"/>
    <w:rsid w:val="00055111"/>
    <w:rsid w:val="00081552"/>
    <w:rsid w:val="000819E9"/>
    <w:rsid w:val="000837EA"/>
    <w:rsid w:val="000912F2"/>
    <w:rsid w:val="00094BF3"/>
    <w:rsid w:val="00095EE1"/>
    <w:rsid w:val="000972DB"/>
    <w:rsid w:val="000A417F"/>
    <w:rsid w:val="000A6CD9"/>
    <w:rsid w:val="000A6F0B"/>
    <w:rsid w:val="000A72BD"/>
    <w:rsid w:val="000B4992"/>
    <w:rsid w:val="000C2A0E"/>
    <w:rsid w:val="000C4F73"/>
    <w:rsid w:val="000D3D0D"/>
    <w:rsid w:val="000E4997"/>
    <w:rsid w:val="000F73DE"/>
    <w:rsid w:val="00100DAF"/>
    <w:rsid w:val="00103965"/>
    <w:rsid w:val="00107729"/>
    <w:rsid w:val="00121BA5"/>
    <w:rsid w:val="00127446"/>
    <w:rsid w:val="001308F4"/>
    <w:rsid w:val="0013146C"/>
    <w:rsid w:val="0013260F"/>
    <w:rsid w:val="00135A7B"/>
    <w:rsid w:val="00145FC5"/>
    <w:rsid w:val="00152AF6"/>
    <w:rsid w:val="00165B8E"/>
    <w:rsid w:val="00167167"/>
    <w:rsid w:val="00182F96"/>
    <w:rsid w:val="00183221"/>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5B2C"/>
    <w:rsid w:val="00231217"/>
    <w:rsid w:val="002457C7"/>
    <w:rsid w:val="00250EC3"/>
    <w:rsid w:val="00267CD3"/>
    <w:rsid w:val="00274819"/>
    <w:rsid w:val="00280959"/>
    <w:rsid w:val="0028214D"/>
    <w:rsid w:val="002829D7"/>
    <w:rsid w:val="00285E40"/>
    <w:rsid w:val="0028689B"/>
    <w:rsid w:val="00287689"/>
    <w:rsid w:val="002938FA"/>
    <w:rsid w:val="002B11AF"/>
    <w:rsid w:val="002B1431"/>
    <w:rsid w:val="002B2828"/>
    <w:rsid w:val="002B7C17"/>
    <w:rsid w:val="002F05A3"/>
    <w:rsid w:val="002F33A9"/>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13708"/>
    <w:rsid w:val="00420BF8"/>
    <w:rsid w:val="004225B6"/>
    <w:rsid w:val="00435D1E"/>
    <w:rsid w:val="00442018"/>
    <w:rsid w:val="00442447"/>
    <w:rsid w:val="00452D79"/>
    <w:rsid w:val="00461C1A"/>
    <w:rsid w:val="00463C0C"/>
    <w:rsid w:val="00465009"/>
    <w:rsid w:val="00466245"/>
    <w:rsid w:val="00480C1F"/>
    <w:rsid w:val="00490129"/>
    <w:rsid w:val="00492BB0"/>
    <w:rsid w:val="004A01C0"/>
    <w:rsid w:val="004A2BFE"/>
    <w:rsid w:val="004C03D4"/>
    <w:rsid w:val="004C7FF1"/>
    <w:rsid w:val="004D2674"/>
    <w:rsid w:val="00515BF4"/>
    <w:rsid w:val="00521BAE"/>
    <w:rsid w:val="00522BED"/>
    <w:rsid w:val="00531E7D"/>
    <w:rsid w:val="005345F7"/>
    <w:rsid w:val="00535B27"/>
    <w:rsid w:val="005405D3"/>
    <w:rsid w:val="00544011"/>
    <w:rsid w:val="005442EA"/>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5941"/>
    <w:rsid w:val="00602874"/>
    <w:rsid w:val="00611638"/>
    <w:rsid w:val="00612C71"/>
    <w:rsid w:val="00614C23"/>
    <w:rsid w:val="006176B2"/>
    <w:rsid w:val="00624E9B"/>
    <w:rsid w:val="00630F48"/>
    <w:rsid w:val="006576F4"/>
    <w:rsid w:val="00661871"/>
    <w:rsid w:val="0066526C"/>
    <w:rsid w:val="00681DAA"/>
    <w:rsid w:val="00682FB0"/>
    <w:rsid w:val="006942B6"/>
    <w:rsid w:val="00694596"/>
    <w:rsid w:val="006B104D"/>
    <w:rsid w:val="006C0768"/>
    <w:rsid w:val="006D39C4"/>
    <w:rsid w:val="006D4A47"/>
    <w:rsid w:val="006D5233"/>
    <w:rsid w:val="006E26EC"/>
    <w:rsid w:val="006E5FC4"/>
    <w:rsid w:val="006F1143"/>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75F27"/>
    <w:rsid w:val="0077621E"/>
    <w:rsid w:val="007778F9"/>
    <w:rsid w:val="00780AC5"/>
    <w:rsid w:val="00791766"/>
    <w:rsid w:val="007A1DC5"/>
    <w:rsid w:val="007A6FD9"/>
    <w:rsid w:val="007C6F82"/>
    <w:rsid w:val="007D4CC7"/>
    <w:rsid w:val="007E6816"/>
    <w:rsid w:val="00807B43"/>
    <w:rsid w:val="00811F0D"/>
    <w:rsid w:val="00817B3C"/>
    <w:rsid w:val="008215B1"/>
    <w:rsid w:val="0082229D"/>
    <w:rsid w:val="00826C5F"/>
    <w:rsid w:val="00826F36"/>
    <w:rsid w:val="00834CA6"/>
    <w:rsid w:val="00835C53"/>
    <w:rsid w:val="0084229F"/>
    <w:rsid w:val="00855102"/>
    <w:rsid w:val="00857A0E"/>
    <w:rsid w:val="00860414"/>
    <w:rsid w:val="00871A5B"/>
    <w:rsid w:val="00897975"/>
    <w:rsid w:val="008B33B9"/>
    <w:rsid w:val="008B7C57"/>
    <w:rsid w:val="008C1864"/>
    <w:rsid w:val="008D0DFC"/>
    <w:rsid w:val="008E0001"/>
    <w:rsid w:val="008E0821"/>
    <w:rsid w:val="008F46CE"/>
    <w:rsid w:val="009012A4"/>
    <w:rsid w:val="009059D6"/>
    <w:rsid w:val="009171D5"/>
    <w:rsid w:val="00917755"/>
    <w:rsid w:val="00917F0B"/>
    <w:rsid w:val="00933AE3"/>
    <w:rsid w:val="00944360"/>
    <w:rsid w:val="009445AD"/>
    <w:rsid w:val="00960FE5"/>
    <w:rsid w:val="0096218C"/>
    <w:rsid w:val="00975F04"/>
    <w:rsid w:val="00993EDF"/>
    <w:rsid w:val="009A0387"/>
    <w:rsid w:val="009C33E3"/>
    <w:rsid w:val="009C4318"/>
    <w:rsid w:val="009C600C"/>
    <w:rsid w:val="009D12CE"/>
    <w:rsid w:val="009D2A67"/>
    <w:rsid w:val="009D4B6F"/>
    <w:rsid w:val="009E16F8"/>
    <w:rsid w:val="009E4807"/>
    <w:rsid w:val="009E71AB"/>
    <w:rsid w:val="009F31C2"/>
    <w:rsid w:val="00A00544"/>
    <w:rsid w:val="00A11002"/>
    <w:rsid w:val="00A14AAF"/>
    <w:rsid w:val="00A267C0"/>
    <w:rsid w:val="00A353F6"/>
    <w:rsid w:val="00A45830"/>
    <w:rsid w:val="00A56D78"/>
    <w:rsid w:val="00A6382C"/>
    <w:rsid w:val="00A73228"/>
    <w:rsid w:val="00A74514"/>
    <w:rsid w:val="00A95B39"/>
    <w:rsid w:val="00AA0AD3"/>
    <w:rsid w:val="00AA78A5"/>
    <w:rsid w:val="00AB1AD8"/>
    <w:rsid w:val="00AB4934"/>
    <w:rsid w:val="00AC2C6F"/>
    <w:rsid w:val="00AD2CB2"/>
    <w:rsid w:val="00AD469C"/>
    <w:rsid w:val="00AE2F9F"/>
    <w:rsid w:val="00AF3007"/>
    <w:rsid w:val="00B024A0"/>
    <w:rsid w:val="00B108C4"/>
    <w:rsid w:val="00B11FCC"/>
    <w:rsid w:val="00B13DC9"/>
    <w:rsid w:val="00B1423F"/>
    <w:rsid w:val="00B16248"/>
    <w:rsid w:val="00B212F2"/>
    <w:rsid w:val="00B31A68"/>
    <w:rsid w:val="00B45919"/>
    <w:rsid w:val="00B53472"/>
    <w:rsid w:val="00B549CA"/>
    <w:rsid w:val="00B55147"/>
    <w:rsid w:val="00B73586"/>
    <w:rsid w:val="00B77826"/>
    <w:rsid w:val="00B77986"/>
    <w:rsid w:val="00B841B2"/>
    <w:rsid w:val="00B902A3"/>
    <w:rsid w:val="00B93DC2"/>
    <w:rsid w:val="00BA1AA7"/>
    <w:rsid w:val="00BB30EF"/>
    <w:rsid w:val="00BB72F2"/>
    <w:rsid w:val="00BC189E"/>
    <w:rsid w:val="00BC2614"/>
    <w:rsid w:val="00BC6C1B"/>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84A5B"/>
    <w:rsid w:val="00C853DF"/>
    <w:rsid w:val="00C94FE7"/>
    <w:rsid w:val="00C979AA"/>
    <w:rsid w:val="00CA0D54"/>
    <w:rsid w:val="00CA20D7"/>
    <w:rsid w:val="00CA28CF"/>
    <w:rsid w:val="00CA5513"/>
    <w:rsid w:val="00CC1A30"/>
    <w:rsid w:val="00CC5622"/>
    <w:rsid w:val="00CD00EE"/>
    <w:rsid w:val="00CD2E27"/>
    <w:rsid w:val="00CD7A61"/>
    <w:rsid w:val="00CE59EC"/>
    <w:rsid w:val="00CE642F"/>
    <w:rsid w:val="00CE6E62"/>
    <w:rsid w:val="00CF3254"/>
    <w:rsid w:val="00D02FEA"/>
    <w:rsid w:val="00D038DA"/>
    <w:rsid w:val="00D127D6"/>
    <w:rsid w:val="00D1795C"/>
    <w:rsid w:val="00D226EC"/>
    <w:rsid w:val="00D24CDD"/>
    <w:rsid w:val="00D26D74"/>
    <w:rsid w:val="00D33AD0"/>
    <w:rsid w:val="00D34119"/>
    <w:rsid w:val="00D34CAA"/>
    <w:rsid w:val="00D3502A"/>
    <w:rsid w:val="00D410EB"/>
    <w:rsid w:val="00D432EF"/>
    <w:rsid w:val="00D458FA"/>
    <w:rsid w:val="00D4639F"/>
    <w:rsid w:val="00D61AF1"/>
    <w:rsid w:val="00D74A14"/>
    <w:rsid w:val="00D859C5"/>
    <w:rsid w:val="00D86C5D"/>
    <w:rsid w:val="00D90722"/>
    <w:rsid w:val="00D9727D"/>
    <w:rsid w:val="00DA45BC"/>
    <w:rsid w:val="00DA48A2"/>
    <w:rsid w:val="00DA6058"/>
    <w:rsid w:val="00DC5157"/>
    <w:rsid w:val="00DD1EAF"/>
    <w:rsid w:val="00DD4823"/>
    <w:rsid w:val="00DF028A"/>
    <w:rsid w:val="00DF4DF5"/>
    <w:rsid w:val="00DF51C1"/>
    <w:rsid w:val="00DF652C"/>
    <w:rsid w:val="00DF6577"/>
    <w:rsid w:val="00E17260"/>
    <w:rsid w:val="00E24A94"/>
    <w:rsid w:val="00E51C98"/>
    <w:rsid w:val="00E5204F"/>
    <w:rsid w:val="00E53AF5"/>
    <w:rsid w:val="00E565C5"/>
    <w:rsid w:val="00E6646F"/>
    <w:rsid w:val="00E7090D"/>
    <w:rsid w:val="00E72008"/>
    <w:rsid w:val="00E82D79"/>
    <w:rsid w:val="00E86DCB"/>
    <w:rsid w:val="00E91162"/>
    <w:rsid w:val="00EB228F"/>
    <w:rsid w:val="00EB3DE9"/>
    <w:rsid w:val="00EC4658"/>
    <w:rsid w:val="00ED1023"/>
    <w:rsid w:val="00ED3A93"/>
    <w:rsid w:val="00EE05B8"/>
    <w:rsid w:val="00EE1715"/>
    <w:rsid w:val="00EE4231"/>
    <w:rsid w:val="00EE7743"/>
    <w:rsid w:val="00EF26F5"/>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135A"/>
    <w:rsid w:val="00F8421B"/>
    <w:rsid w:val="00F94A92"/>
    <w:rsid w:val="00F95DD2"/>
    <w:rsid w:val="00FC1B6A"/>
    <w:rsid w:val="00FD0A94"/>
    <w:rsid w:val="00FE03D4"/>
    <w:rsid w:val="00FE13E1"/>
    <w:rsid w:val="00FE2921"/>
    <w:rsid w:val="00FE332A"/>
    <w:rsid w:val="00FE34A2"/>
    <w:rsid w:val="00FE3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1002</TotalTime>
  <Pages>126</Pages>
  <Words>18821</Words>
  <Characters>107282</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372</cp:revision>
  <cp:lastPrinted>2018-12-10T15:46:00Z</cp:lastPrinted>
  <dcterms:created xsi:type="dcterms:W3CDTF">2018-09-18T16:55:00Z</dcterms:created>
  <dcterms:modified xsi:type="dcterms:W3CDTF">2018-12-11T20:24:00Z</dcterms:modified>
</cp:coreProperties>
</file>