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for Assessing Technology Transfer Performance</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ED3A93" w:rsidRDefault="00ED3A93">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Technology transfer is the transition of technology or intellectual property from one person or entity to another person or en</w:t>
      </w:r>
      <w:r w:rsidR="005941BF">
        <w:rPr>
          <w:rFonts w:ascii="Times New Roman" w:hAnsi="Times New Roman" w:cs="Times New Roman"/>
          <w:sz w:val="24"/>
          <w:szCs w:val="24"/>
        </w:rPr>
        <w:t xml:space="preserve">tity.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studies of technology transfer may lack construct validity and content validity.  As such, any conclusions drawn from such studies are likely to be inadequate at best or misleading at worst.  </w:t>
      </w:r>
      <w:r w:rsidRPr="00522BED">
        <w:rPr>
          <w:rFonts w:ascii="Times New Roman" w:hAnsi="Times New Roman" w:cs="Times New Roman"/>
          <w:sz w:val="24"/>
          <w:szCs w:val="24"/>
        </w:rPr>
        <w:t xml:space="preserve">The potential benefits </w:t>
      </w:r>
      <w:r w:rsidR="005941BF">
        <w:rPr>
          <w:rFonts w:ascii="Times New Roman" w:hAnsi="Times New Roman" w:cs="Times New Roman"/>
          <w:sz w:val="24"/>
          <w:szCs w:val="24"/>
        </w:rPr>
        <w:t>of</w:t>
      </w:r>
      <w:r w:rsidR="002F6471">
        <w:rPr>
          <w:rFonts w:ascii="Times New Roman" w:hAnsi="Times New Roman" w:cs="Times New Roman"/>
          <w:sz w:val="24"/>
          <w:szCs w:val="24"/>
        </w:rPr>
        <w:t xml:space="preserve"> developing</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better </w:t>
      </w:r>
      <w:r w:rsidRPr="00522BED">
        <w:rPr>
          <w:rFonts w:ascii="Times New Roman" w:hAnsi="Times New Roman" w:cs="Times New Roman"/>
          <w:sz w:val="24"/>
          <w:szCs w:val="24"/>
        </w:rPr>
        <w:t xml:space="preserve">models </w:t>
      </w:r>
      <w:r w:rsidR="002F6471">
        <w:rPr>
          <w:rFonts w:ascii="Times New Roman" w:hAnsi="Times New Roman" w:cs="Times New Roman"/>
          <w:sz w:val="24"/>
          <w:szCs w:val="24"/>
        </w:rPr>
        <w:t>t</w:t>
      </w:r>
      <w:r w:rsidR="00D458FA">
        <w:rPr>
          <w:rFonts w:ascii="Times New Roman" w:hAnsi="Times New Roman" w:cs="Times New Roman"/>
          <w:sz w:val="24"/>
          <w:szCs w:val="24"/>
        </w:rPr>
        <w:t>o</w:t>
      </w:r>
      <w:r w:rsidR="002F6471">
        <w:rPr>
          <w:rFonts w:ascii="Times New Roman" w:hAnsi="Times New Roman" w:cs="Times New Roman"/>
          <w:sz w:val="24"/>
          <w:szCs w:val="24"/>
        </w:rPr>
        <w:t xml:space="preserve"> </w:t>
      </w:r>
      <w:r w:rsidRPr="00522BED">
        <w:rPr>
          <w:rFonts w:ascii="Times New Roman" w:hAnsi="Times New Roman" w:cs="Times New Roman"/>
          <w:sz w:val="24"/>
          <w:szCs w:val="24"/>
        </w:rPr>
        <w:t>describ</w:t>
      </w:r>
      <w:r w:rsidR="002F6471">
        <w:rPr>
          <w:rFonts w:ascii="Times New Roman" w:hAnsi="Times New Roman" w:cs="Times New Roman"/>
          <w:sz w:val="24"/>
          <w:szCs w:val="24"/>
        </w:rPr>
        <w:t>e</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the </w:t>
      </w:r>
      <w:r w:rsidRPr="00522BED">
        <w:rPr>
          <w:rFonts w:ascii="Times New Roman" w:hAnsi="Times New Roman" w:cs="Times New Roman"/>
          <w:sz w:val="24"/>
          <w:szCs w:val="24"/>
        </w:rPr>
        <w:t>technology transfer</w:t>
      </w:r>
      <w:r w:rsidR="002F6471">
        <w:rPr>
          <w:rFonts w:ascii="Times New Roman" w:hAnsi="Times New Roman" w:cs="Times New Roman"/>
          <w:sz w:val="24"/>
          <w:szCs w:val="24"/>
        </w:rPr>
        <w:t xml:space="preserve"> process</w:t>
      </w:r>
      <w:r w:rsidRPr="00522BED">
        <w:rPr>
          <w:rFonts w:ascii="Times New Roman" w:hAnsi="Times New Roman" w:cs="Times New Roman"/>
          <w:sz w:val="24"/>
          <w:szCs w:val="24"/>
        </w:rPr>
        <w:t xml:space="preserve"> and understand the factors associated with successful technology transfer</w:t>
      </w:r>
      <w:r w:rsidR="005941BF">
        <w:rPr>
          <w:rFonts w:ascii="Times New Roman" w:hAnsi="Times New Roman" w:cs="Times New Roman"/>
          <w:sz w:val="24"/>
          <w:szCs w:val="24"/>
        </w:rPr>
        <w:t xml:space="preserve"> include</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 xml:space="preserve">better management of </w:t>
      </w:r>
      <w:r w:rsidRPr="00522BED">
        <w:rPr>
          <w:rFonts w:ascii="Times New Roman" w:hAnsi="Times New Roman" w:cs="Times New Roman"/>
          <w:sz w:val="24"/>
          <w:szCs w:val="24"/>
        </w:rPr>
        <w:t>technological innovation</w:t>
      </w:r>
      <w:r w:rsidR="0077621E">
        <w:rPr>
          <w:rFonts w:ascii="Times New Roman" w:hAnsi="Times New Roman" w:cs="Times New Roman"/>
          <w:sz w:val="24"/>
          <w:szCs w:val="24"/>
        </w:rPr>
        <w:t>,</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more effective </w:t>
      </w:r>
      <w:r w:rsidR="005941BF">
        <w:rPr>
          <w:rFonts w:ascii="Times New Roman" w:hAnsi="Times New Roman" w:cs="Times New Roman"/>
          <w:sz w:val="24"/>
          <w:szCs w:val="24"/>
        </w:rPr>
        <w:t>prioritiz</w:t>
      </w:r>
      <w:r w:rsidR="002F6471">
        <w:rPr>
          <w:rFonts w:ascii="Times New Roman" w:hAnsi="Times New Roman" w:cs="Times New Roman"/>
          <w:sz w:val="24"/>
          <w:szCs w:val="24"/>
        </w:rPr>
        <w:t>ation</w:t>
      </w:r>
      <w:r w:rsidR="005941BF">
        <w:rPr>
          <w:rFonts w:ascii="Times New Roman" w:hAnsi="Times New Roman" w:cs="Times New Roman"/>
          <w:sz w:val="24"/>
          <w:szCs w:val="24"/>
        </w:rPr>
        <w:t xml:space="preserve"> of </w:t>
      </w:r>
      <w:r w:rsidRPr="00522BED">
        <w:rPr>
          <w:rFonts w:ascii="Times New Roman" w:hAnsi="Times New Roman" w:cs="Times New Roman"/>
          <w:sz w:val="24"/>
          <w:szCs w:val="24"/>
        </w:rPr>
        <w:t>high pot</w:t>
      </w:r>
      <w:r w:rsidR="005941BF">
        <w:rPr>
          <w:rFonts w:ascii="Times New Roman" w:hAnsi="Times New Roman" w:cs="Times New Roman"/>
          <w:sz w:val="24"/>
          <w:szCs w:val="24"/>
        </w:rPr>
        <w:t xml:space="preserve">ential technologies for </w:t>
      </w:r>
      <w:r w:rsidRPr="00522BED">
        <w:rPr>
          <w:rFonts w:ascii="Times New Roman" w:hAnsi="Times New Roman" w:cs="Times New Roman"/>
          <w:sz w:val="24"/>
          <w:szCs w:val="24"/>
        </w:rPr>
        <w:t>development</w:t>
      </w:r>
      <w:r w:rsidR="0077621E">
        <w:rPr>
          <w:rFonts w:ascii="Times New Roman" w:hAnsi="Times New Roman" w:cs="Times New Roman"/>
          <w:sz w:val="24"/>
          <w:szCs w:val="24"/>
        </w:rPr>
        <w:t>, and more efficient allocation</w:t>
      </w:r>
      <w:r w:rsidR="0059137D">
        <w:rPr>
          <w:rFonts w:ascii="Times New Roman" w:hAnsi="Times New Roman" w:cs="Times New Roman"/>
          <w:sz w:val="24"/>
          <w:szCs w:val="24"/>
        </w:rPr>
        <w:t xml:space="preserve"> of federal and private sector</w:t>
      </w:r>
      <w:r w:rsidR="0059137D" w:rsidRPr="0059137D">
        <w:rPr>
          <w:rFonts w:ascii="Times New Roman" w:hAnsi="Times New Roman" w:cs="Times New Roman"/>
          <w:sz w:val="24"/>
          <w:szCs w:val="24"/>
        </w:rPr>
        <w:t xml:space="preserve"> </w:t>
      </w:r>
      <w:r w:rsidR="0059137D">
        <w:rPr>
          <w:rFonts w:ascii="Times New Roman" w:hAnsi="Times New Roman" w:cs="Times New Roman"/>
          <w:sz w:val="24"/>
          <w:szCs w:val="24"/>
        </w:rPr>
        <w:t>resources</w:t>
      </w:r>
      <w:r w:rsidRPr="00522BED">
        <w:rPr>
          <w:rFonts w:ascii="Times New Roman" w:hAnsi="Times New Roman" w:cs="Times New Roman"/>
          <w:sz w:val="24"/>
          <w:szCs w:val="24"/>
        </w:rPr>
        <w:t>.</w:t>
      </w:r>
      <w:r w:rsidR="005941BF">
        <w:rPr>
          <w:rFonts w:ascii="Times New Roman" w:hAnsi="Times New Roman" w:cs="Times New Roman"/>
          <w:sz w:val="24"/>
          <w:szCs w:val="24"/>
        </w:rPr>
        <w:t xml:space="preserve"> </w:t>
      </w:r>
      <w:r w:rsidRPr="00522BED">
        <w:rPr>
          <w:rFonts w:ascii="Times New Roman" w:hAnsi="Times New Roman" w:cs="Times New Roman"/>
          <w:sz w:val="24"/>
          <w:szCs w:val="24"/>
        </w:rPr>
        <w:t xml:space="preserve"> 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U.S. universities for research is less than 1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over 112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w:t>
      </w:r>
      <w:r>
        <w:rPr>
          <w:rFonts w:ascii="Times New Roman" w:hAnsi="Times New Roman" w:cs="Times New Roman"/>
          <w:sz w:val="24"/>
          <w:szCs w:val="24"/>
        </w:rPr>
        <w:lastRenderedPageBreak/>
        <w:t xml:space="preserve">federal 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6D39C4" w:rsidRDefault="006D39C4" w:rsidP="008B33B9">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sz w:val="24"/>
          <w:szCs w:val="24"/>
        </w:rPr>
        <w:t>Federal Government Expenditures for Fiscal Year 2018</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B97045">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There are several potential benefits to developing predictive models to 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a review of the literature, 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 xml:space="preserve">of a construct (McDavid, </w:t>
      </w:r>
      <w:proofErr w:type="spellStart"/>
      <w:r w:rsidR="005A04A2">
        <w:rPr>
          <w:rFonts w:ascii="Times New Roman" w:hAnsi="Times New Roman" w:cs="Times New Roman"/>
          <w:sz w:val="24"/>
          <w:szCs w:val="24"/>
        </w:rPr>
        <w:t>Huse</w:t>
      </w:r>
      <w:proofErr w:type="spellEnd"/>
      <w:r w:rsidR="005A04A2">
        <w:rPr>
          <w:rFonts w:ascii="Times New Roman" w:hAnsi="Times New Roman" w:cs="Times New Roman"/>
          <w:sz w:val="24"/>
          <w:szCs w:val="24"/>
        </w:rPr>
        <w:t xml:space="preserve">, &amp; Hawthorn, 2013).  </w:t>
      </w:r>
    </w:p>
    <w:p w:rsidR="001C3CC5" w:rsidRDefault="00C42D7F"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2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C42D7F" w:rsidRDefault="00C42D7F" w:rsidP="00C42D7F">
      <w:pPr>
        <w:spacing w:after="0" w:line="480" w:lineRule="auto"/>
        <w:rPr>
          <w:rFonts w:ascii="Times New Roman" w:hAnsi="Times New Roman" w:cs="Times New Roman"/>
          <w:sz w:val="24"/>
          <w:szCs w:val="24"/>
        </w:rPr>
      </w:pPr>
    </w:p>
    <w:p w:rsidR="00612C71" w:rsidRDefault="00612C71" w:rsidP="00612C71">
      <w:pPr>
        <w:spacing w:after="0" w:line="480" w:lineRule="auto"/>
        <w:rPr>
          <w:rFonts w:ascii="Times New Roman" w:hAnsi="Times New Roman" w:cs="Times New Roman"/>
          <w:sz w:val="24"/>
          <w:szCs w:val="24"/>
        </w:rPr>
      </w:pPr>
      <w:r>
        <w:rPr>
          <w:noProof/>
        </w:rPr>
        <w:lastRenderedPageBreak/>
        <mc:AlternateContent>
          <mc:Choice Requires="wpg">
            <w:drawing>
              <wp:inline distT="0" distB="0" distL="0" distR="0" wp14:anchorId="1182B7F6" wp14:editId="5ED81D4D">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612C71" w:rsidRPr="00612C71" w:rsidRDefault="00612C71"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612C71" w:rsidRPr="00612C71" w:rsidRDefault="00612C71"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720672" w:rsidRPr="001308F4" w:rsidRDefault="00720672" w:rsidP="00720672">
      <w:pPr>
        <w:spacing w:after="0" w:line="480" w:lineRule="auto"/>
        <w:jc w:val="center"/>
        <w:rPr>
          <w:rFonts w:ascii="Times New Roman" w:hAnsi="Times New Roman" w:cs="Times New Roman"/>
          <w:b/>
          <w:sz w:val="24"/>
          <w:szCs w:val="24"/>
        </w:rPr>
      </w:pPr>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purpose of this study is to explore how technology transfer outcomes can be 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I consider an alternative conceptualization of technology transfer 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Can the construct validity and content validity of the approaches for assessing technology transfer performance used in previous studies be improved by incorporating measures that capture other aspects of technology transfer not found in the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w:t>
      </w:r>
      <w:r>
        <w:rPr>
          <w:rFonts w:ascii="Times New Roman" w:hAnsi="Times New Roman" w:cs="Times New Roman"/>
          <w:sz w:val="24"/>
          <w:szCs w:val="24"/>
        </w:rPr>
        <w:lastRenderedPageBreak/>
        <w:t xml:space="preserve">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the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What is the nature of the relationship between</w:t>
      </w:r>
      <w:r w:rsidR="00F039C2" w:rsidRPr="00F039C2">
        <w:rPr>
          <w:rFonts w:ascii="Times New Roman" w:hAnsi="Times New Roman" w:cs="Times New Roman"/>
          <w:sz w:val="24"/>
          <w:szCs w:val="24"/>
        </w:rPr>
        <w:t xml:space="preserve"> </w:t>
      </w:r>
      <w:r w:rsidR="00F039C2">
        <w:rPr>
          <w:rFonts w:ascii="Times New Roman" w:hAnsi="Times New Roman" w:cs="Times New Roman"/>
          <w:sz w:val="24"/>
          <w:szCs w:val="24"/>
        </w:rPr>
        <w:t>technology transfer outcomes</w:t>
      </w:r>
      <w:r>
        <w:rPr>
          <w:rFonts w:ascii="Times New Roman" w:hAnsi="Times New Roman" w:cs="Times New Roman"/>
          <w:sz w:val="24"/>
          <w:szCs w:val="24"/>
        </w:rPr>
        <w:t xml:space="preserve"> </w:t>
      </w:r>
      <w:r w:rsidR="00F039C2">
        <w:rPr>
          <w:rFonts w:ascii="Times New Roman" w:hAnsi="Times New Roman" w:cs="Times New Roman"/>
          <w:sz w:val="24"/>
          <w:szCs w:val="24"/>
        </w:rPr>
        <w:t>and</w:t>
      </w:r>
      <w:r w:rsidR="00F039C2">
        <w:rPr>
          <w:rFonts w:ascii="Times New Roman" w:hAnsi="Times New Roman" w:cs="Times New Roman"/>
          <w:sz w:val="24"/>
          <w:szCs w:val="24"/>
        </w:rPr>
        <w:t xml:space="preserve"> </w:t>
      </w:r>
      <w:r>
        <w:rPr>
          <w:rFonts w:ascii="Times New Roman" w:hAnsi="Times New Roman" w:cs="Times New Roman"/>
          <w:sz w:val="24"/>
          <w:szCs w:val="24"/>
        </w:rPr>
        <w:t>certain independent variables thought to be associated with technology transfer that previously have not been extensively studied, particularly the following:</w:t>
      </w:r>
    </w:p>
    <w:p w:rsidR="00720672" w:rsidRDefault="00720672" w:rsidP="00720672">
      <w:pPr>
        <w:pStyle w:val="ListParagraph"/>
        <w:numPr>
          <w:ilvl w:val="1"/>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The readiness level of the technology, and</w:t>
      </w:r>
    </w:p>
    <w:p w:rsidR="00720672" w:rsidRPr="003F4360" w:rsidRDefault="00720672" w:rsidP="00720672">
      <w:pPr>
        <w:pStyle w:val="ListParagraph"/>
        <w:numPr>
          <w:ilvl w:val="1"/>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The geographic distance between the institution where a technology was developed and the nearest population center of a certain minimum size.</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study, I explored the first two research questions.  </w:t>
      </w:r>
      <w:r w:rsidRPr="00E53AF5">
        <w:rPr>
          <w:rFonts w:ascii="Times New Roman" w:hAnsi="Times New Roman" w:cs="Times New Roman"/>
          <w:sz w:val="24"/>
          <w:szCs w:val="24"/>
        </w:rPr>
        <w:t>I used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xml:space="preserve">, &amp; Rosenberg, 2013).  By using various types of regression analyses, I hope to demonstrate </w:t>
      </w:r>
      <w:r>
        <w:rPr>
          <w:rFonts w:ascii="Times New Roman" w:hAnsi="Times New Roman" w:cs="Times New Roman"/>
          <w:sz w:val="24"/>
          <w:szCs w:val="24"/>
        </w:rPr>
        <w:t xml:space="preserve">the feasibility of </w:t>
      </w:r>
      <w:r>
        <w:rPr>
          <w:rFonts w:ascii="Times New Roman" w:hAnsi="Times New Roman" w:cs="Times New Roman"/>
          <w:sz w:val="24"/>
          <w:szCs w:val="24"/>
        </w:rPr>
        <w:t>employing alternative non-transactional measures of technology transfer</w:t>
      </w:r>
      <w:r>
        <w:rPr>
          <w:rFonts w:ascii="Times New Roman" w:hAnsi="Times New Roman" w:cs="Times New Roman"/>
          <w:sz w:val="24"/>
          <w:szCs w:val="24"/>
        </w:rPr>
        <w:t xml:space="preserve"> outcomes</w:t>
      </w:r>
      <w:r>
        <w:rPr>
          <w:rFonts w:ascii="Times New Roman" w:hAnsi="Times New Roman" w:cs="Times New Roman"/>
          <w:sz w:val="24"/>
          <w:szCs w:val="24"/>
        </w:rPr>
        <w:t xml:space="preserve"> that capture aspects of the technology tra</w:t>
      </w:r>
      <w:r>
        <w:rPr>
          <w:rFonts w:ascii="Times New Roman" w:hAnsi="Times New Roman" w:cs="Times New Roman"/>
          <w:sz w:val="24"/>
          <w:szCs w:val="24"/>
        </w:rPr>
        <w:t>nsfer construct not adequately reflected in</w:t>
      </w:r>
      <w:r>
        <w:rPr>
          <w:rFonts w:ascii="Times New Roman" w:hAnsi="Times New Roman" w:cs="Times New Roman"/>
          <w:sz w:val="24"/>
          <w:szCs w:val="24"/>
        </w:rPr>
        <w:t xml:space="preserve"> the approaches</w:t>
      </w:r>
      <w:r>
        <w:rPr>
          <w:rFonts w:ascii="Times New Roman" w:hAnsi="Times New Roman" w:cs="Times New Roman"/>
          <w:sz w:val="24"/>
          <w:szCs w:val="24"/>
        </w:rPr>
        <w:t xml:space="preserve"> of previous studies</w:t>
      </w:r>
      <w:r>
        <w:rPr>
          <w:rFonts w:ascii="Times New Roman" w:hAnsi="Times New Roman" w:cs="Times New Roman"/>
          <w:sz w:val="24"/>
          <w:szCs w:val="24"/>
        </w:rPr>
        <w:t>.  Moreover, I hope to use 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w:t>
      </w:r>
      <w:r>
        <w:rPr>
          <w:rFonts w:ascii="Times New Roman" w:hAnsi="Times New Roman" w:cs="Times New Roman"/>
          <w:sz w:val="24"/>
          <w:szCs w:val="24"/>
        </w:rPr>
        <w:lastRenderedPageBreak/>
        <w:t>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included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xml:space="preserve">, &amp; Phan (2009) used </w:t>
      </w:r>
      <w:r w:rsidR="000A72BD">
        <w:rPr>
          <w:rFonts w:ascii="Times New Roman" w:hAnsi="Times New Roman" w:cs="Times New Roman"/>
          <w:sz w:val="24"/>
          <w:szCs w:val="24"/>
        </w:rPr>
        <w:lastRenderedPageBreak/>
        <w:t>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w:t>
      </w:r>
      <w:r>
        <w:rPr>
          <w:rFonts w:ascii="Times New Roman" w:hAnsi="Times New Roman" w:cs="Times New Roman"/>
          <w:sz w:val="24"/>
          <w:szCs w:val="24"/>
        </w:rPr>
        <w:t xml:space="preserve">  </w:t>
      </w:r>
      <w:r>
        <w:rPr>
          <w:rFonts w:ascii="Times New Roman" w:hAnsi="Times New Roman" w:cs="Times New Roman"/>
          <w:sz w:val="24"/>
          <w:szCs w:val="24"/>
        </w:rPr>
        <w:t>Park, Yoon &amp; Kim (2013) used a function-based patent analysis to identify potential opportunities to apply technologies in various fields.</w:t>
      </w:r>
      <w:r>
        <w:rPr>
          <w:rFonts w:ascii="Times New Roman" w:hAnsi="Times New Roman" w:cs="Times New Roman"/>
          <w:sz w:val="24"/>
          <w:szCs w:val="24"/>
        </w:rPr>
        <w:t xml:space="preserve">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 xml:space="preserve">ous </w:t>
      </w:r>
      <w:r w:rsidR="00F73E89">
        <w:rPr>
          <w:rFonts w:ascii="Times New Roman" w:hAnsi="Times New Roman" w:cs="Times New Roman"/>
          <w:sz w:val="24"/>
          <w:szCs w:val="24"/>
        </w:rPr>
        <w:lastRenderedPageBreak/>
        <w:t>studies of the subject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w:t>
      </w:r>
      <w:r w:rsidR="001845FF">
        <w:rPr>
          <w:rFonts w:ascii="Times New Roman" w:hAnsi="Times New Roman" w:cs="Times New Roman"/>
          <w:sz w:val="24"/>
          <w:szCs w:val="24"/>
        </w:rPr>
        <w:t xml:space="preserve"> found statistically significant positive associations with technology transfer outcomes for several variables including the size of an institutions technology licensing office, the degree of autonomy of the institutions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numerous variables that were non-significantly associated with technology transfer outcomes such as the number of professional schools at an institution; whether or not the institution have a medical school; the size of the research and development budget of the institution; whether or not an institution was designated at a doctoral/research university; the institutions proximity to “high-tech” infrastructure, research capacity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found that an organization’s understanding of research and development (R&amp;D), an organization’s level of technology transfer expertise, and the range of shared basic knowledge 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of the recent literature published in the last five years,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This study uses a subset of 2,000 observations taken </w:t>
      </w:r>
      <w:r w:rsidR="00694596">
        <w:rPr>
          <w:rFonts w:ascii="Times New Roman" w:hAnsi="Times New Roman" w:cs="Times New Roman"/>
          <w:sz w:val="24"/>
          <w:szCs w:val="24"/>
        </w:rPr>
        <w:t xml:space="preserve">from </w:t>
      </w:r>
      <w:r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  </w:t>
      </w: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1 details the original USPTO variables of the source data and explanations of their meanings.  </w:t>
      </w:r>
      <w:r w:rsidRPr="00DA48A2">
        <w:rPr>
          <w:rFonts w:ascii="Courier New" w:hAnsi="Courier New" w:cs="Courier New"/>
          <w:sz w:val="24"/>
          <w:szCs w:val="24"/>
        </w:rPr>
        <w:t>PATENT</w:t>
      </w:r>
      <w:r w:rsidRPr="00DA48A2">
        <w:rPr>
          <w:rFonts w:ascii="Times New Roman" w:hAnsi="Times New Roman" w:cs="Times New Roman"/>
          <w:sz w:val="24"/>
          <w:szCs w:val="24"/>
        </w:rPr>
        <w:t xml:space="preserve"> indicates the number assigned by the USPTO to the allowed patent.  </w:t>
      </w:r>
      <w:r w:rsidRPr="00DA48A2">
        <w:rPr>
          <w:rFonts w:ascii="Courier New" w:hAnsi="Courier New" w:cs="Courier New"/>
          <w:sz w:val="24"/>
          <w:szCs w:val="24"/>
        </w:rPr>
        <w:t>GYEAR</w:t>
      </w:r>
      <w:r w:rsidRPr="00DA48A2">
        <w:rPr>
          <w:rFonts w:ascii="Times New Roman" w:hAnsi="Times New Roman" w:cs="Times New Roman"/>
          <w:sz w:val="24"/>
          <w:szCs w:val="24"/>
        </w:rPr>
        <w:t xml:space="preserve"> is the year the USPTO allowed the patent.  </w:t>
      </w:r>
      <w:r w:rsidRPr="00DA48A2">
        <w:rPr>
          <w:rFonts w:ascii="Courier New" w:hAnsi="Courier New" w:cs="Courier New"/>
          <w:sz w:val="24"/>
          <w:szCs w:val="24"/>
        </w:rPr>
        <w:t>APPYEAR</w:t>
      </w:r>
      <w:r w:rsidRPr="00DA48A2">
        <w:rPr>
          <w:rFonts w:ascii="Times New Roman" w:hAnsi="Times New Roman" w:cs="Times New Roman"/>
          <w:sz w:val="24"/>
          <w:szCs w:val="24"/>
        </w:rPr>
        <w:t xml:space="preserve"> is the year the patent application was submitted to the USPTO.  </w:t>
      </w:r>
      <w:r w:rsidRPr="00DA48A2">
        <w:rPr>
          <w:rFonts w:ascii="Courier New" w:hAnsi="Courier New" w:cs="Courier New"/>
          <w:sz w:val="24"/>
          <w:szCs w:val="24"/>
        </w:rPr>
        <w:t>GDATE</w:t>
      </w:r>
      <w:r w:rsidRPr="00DA48A2">
        <w:rPr>
          <w:rFonts w:ascii="Times New Roman" w:hAnsi="Times New Roman" w:cs="Times New Roman"/>
          <w:sz w:val="24"/>
          <w:szCs w:val="24"/>
        </w:rPr>
        <w:t xml:space="preserve"> is the number of weeks elapsed since January 1, 1960 to the date the USPTO allowed the patent.  </w:t>
      </w:r>
      <w:r w:rsidRPr="00DA48A2">
        <w:rPr>
          <w:rFonts w:ascii="Courier New" w:hAnsi="Courier New" w:cs="Courier New"/>
          <w:sz w:val="24"/>
          <w:szCs w:val="24"/>
        </w:rPr>
        <w:t>COUNTRY</w:t>
      </w:r>
      <w:r w:rsidRPr="00DA48A2">
        <w:rPr>
          <w:rFonts w:ascii="Times New Roman" w:hAnsi="Times New Roman" w:cs="Times New Roman"/>
          <w:sz w:val="24"/>
          <w:szCs w:val="24"/>
        </w:rPr>
        <w:t xml:space="preserve"> is the country of citizenship for the first inventor listed on the patent application.  </w:t>
      </w:r>
      <w:r w:rsidRPr="00DA48A2">
        <w:rPr>
          <w:rFonts w:ascii="Courier New" w:hAnsi="Courier New" w:cs="Courier New"/>
          <w:sz w:val="24"/>
          <w:szCs w:val="24"/>
        </w:rPr>
        <w:t>POSTATE</w:t>
      </w:r>
      <w:r w:rsidRPr="00DA48A2">
        <w:rPr>
          <w:rFonts w:ascii="Times New Roman" w:hAnsi="Times New Roman" w:cs="Times New Roman"/>
          <w:sz w:val="24"/>
          <w:szCs w:val="24"/>
        </w:rPr>
        <w:t xml:space="preserve"> is the state of residency for th</w:t>
      </w:r>
      <w:bookmarkStart w:id="0" w:name="_GoBack"/>
      <w:bookmarkEnd w:id="0"/>
      <w:r w:rsidRPr="00DA48A2">
        <w:rPr>
          <w:rFonts w:ascii="Times New Roman" w:hAnsi="Times New Roman" w:cs="Times New Roman"/>
          <w:sz w:val="24"/>
          <w:szCs w:val="24"/>
        </w:rPr>
        <w:t xml:space="preserve">e first inventor listed on the patent application.  </w:t>
      </w:r>
      <w:r w:rsidRPr="00DA48A2">
        <w:rPr>
          <w:rFonts w:ascii="Courier New" w:hAnsi="Courier New" w:cs="Courier New"/>
          <w:sz w:val="24"/>
          <w:szCs w:val="24"/>
        </w:rPr>
        <w:t>ASSIGNEE</w:t>
      </w:r>
      <w:r w:rsidRPr="00DA48A2">
        <w:rPr>
          <w:rFonts w:ascii="Times New Roman" w:hAnsi="Times New Roman" w:cs="Times New Roman"/>
          <w:sz w:val="24"/>
          <w:szCs w:val="24"/>
        </w:rPr>
        <w:t xml:space="preserve"> indicates to whom the patent is assigned and is unique to each assignee.  </w:t>
      </w:r>
      <w:r w:rsidRPr="00DA48A2">
        <w:rPr>
          <w:rFonts w:ascii="Courier New" w:hAnsi="Courier New" w:cs="Courier New"/>
          <w:sz w:val="24"/>
          <w:szCs w:val="24"/>
        </w:rPr>
        <w:t>ASSCODE</w:t>
      </w:r>
      <w:r w:rsidRPr="00DA48A2">
        <w:rPr>
          <w:rFonts w:ascii="Times New Roman" w:hAnsi="Times New Roman" w:cs="Times New Roman"/>
          <w:sz w:val="24"/>
          <w:szCs w:val="24"/>
        </w:rPr>
        <w:t xml:space="preserve"> indicates the type of assignee.  </w:t>
      </w:r>
      <w:proofErr w:type="gramStart"/>
      <w:r w:rsidRPr="00DA48A2">
        <w:rPr>
          <w:rFonts w:ascii="Courier New" w:hAnsi="Courier New" w:cs="Courier New"/>
          <w:sz w:val="24"/>
          <w:szCs w:val="24"/>
        </w:rPr>
        <w:t>CLAIMS</w:t>
      </w:r>
      <w:r w:rsidRPr="00DA48A2">
        <w:rPr>
          <w:rFonts w:ascii="Times New Roman" w:hAnsi="Times New Roman" w:cs="Times New Roman"/>
          <w:sz w:val="24"/>
          <w:szCs w:val="24"/>
        </w:rPr>
        <w:t xml:space="preserve"> is</w:t>
      </w:r>
      <w:proofErr w:type="gramEnd"/>
      <w:r w:rsidRPr="00DA48A2">
        <w:rPr>
          <w:rFonts w:ascii="Times New Roman" w:hAnsi="Times New Roman" w:cs="Times New Roman"/>
          <w:sz w:val="24"/>
          <w:szCs w:val="24"/>
        </w:rPr>
        <w:t xml:space="preserve"> the number of independent and dependent claims listed on the patent.  </w:t>
      </w:r>
      <w:r w:rsidRPr="00DA48A2">
        <w:rPr>
          <w:rFonts w:ascii="Courier New" w:hAnsi="Courier New" w:cs="Courier New"/>
          <w:sz w:val="24"/>
          <w:szCs w:val="24"/>
        </w:rPr>
        <w:t>NCLASS</w:t>
      </w:r>
      <w:r w:rsidRPr="00DA48A2">
        <w:rPr>
          <w:rFonts w:ascii="Times New Roman" w:hAnsi="Times New Roman" w:cs="Times New Roman"/>
          <w:sz w:val="24"/>
          <w:szCs w:val="24"/>
        </w:rPr>
        <w:t xml:space="preserve"> indicates the broad classification for the patent. </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Table 1</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2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w:t>
      </w:r>
      <w:r w:rsidRPr="00DA48A2">
        <w:rPr>
          <w:rFonts w:ascii="Times New Roman" w:hAnsi="Times New Roman" w:cs="Times New Roman"/>
          <w:sz w:val="24"/>
          <w:szCs w:val="24"/>
        </w:rPr>
        <w:lastRenderedPageBreak/>
        <w:t xml:space="preserve">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Table 2</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DA48A2" w:rsidRPr="00DA48A2" w:rsidRDefault="00DA48A2" w:rsidP="00DA48A2">
      <w:pPr>
        <w:spacing w:after="0" w:line="480" w:lineRule="auto"/>
        <w:rPr>
          <w:rFonts w:ascii="Times New Roman" w:hAnsi="Times New Roman" w:cs="Times New Roman"/>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standard multiple regression analysis, I did not make any other modifications to the data beyond the initial data selection and cleaning.</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I suspected that the relationship between the DV and the </w:t>
      </w:r>
      <w:r w:rsidRPr="00BA2F1D">
        <w:rPr>
          <w:rFonts w:ascii="Courier New" w:hAnsi="Courier New" w:cs="Courier New"/>
          <w:sz w:val="24"/>
          <w:szCs w:val="24"/>
        </w:rPr>
        <w:t>CLAIMS</w:t>
      </w:r>
      <w:r>
        <w:rPr>
          <w:rFonts w:ascii="Times New Roman" w:hAnsi="Times New Roman" w:cs="Times New Roman"/>
          <w:sz w:val="24"/>
          <w:szCs w:val="24"/>
        </w:rPr>
        <w:t xml:space="preserve"> variable varies as a function of the </w:t>
      </w:r>
      <w:r w:rsidRPr="00BA2F1D">
        <w:rPr>
          <w:rFonts w:ascii="Courier New" w:hAnsi="Courier New" w:cs="Courier New"/>
          <w:sz w:val="24"/>
          <w:szCs w:val="24"/>
        </w:rPr>
        <w:t>ORIGINAL</w:t>
      </w:r>
      <w:r>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Pr>
          <w:rFonts w:ascii="Times New Roman" w:hAnsi="Times New Roman" w:cs="Times New Roman"/>
          <w:sz w:val="24"/>
          <w:szCs w:val="24"/>
        </w:rPr>
        <w:t xml:space="preserve">a </w:t>
      </w:r>
      <w:r w:rsidRPr="007C659B">
        <w:rPr>
          <w:rFonts w:ascii="Courier New" w:hAnsi="Courier New" w:cs="Courier New"/>
          <w:sz w:val="24"/>
          <w:szCs w:val="24"/>
        </w:rPr>
        <w:t>CLAIMS</w:t>
      </w:r>
      <w:proofErr w:type="gramEnd"/>
      <w:r>
        <w:rPr>
          <w:rFonts w:ascii="Times New Roman" w:hAnsi="Times New Roman" w:cs="Times New Roman"/>
          <w:sz w:val="24"/>
          <w:szCs w:val="24"/>
        </w:rPr>
        <w:t xml:space="preserve"> by </w:t>
      </w:r>
      <w:r w:rsidRPr="007C659B">
        <w:rPr>
          <w:rFonts w:ascii="Courier New" w:hAnsi="Courier New" w:cs="Courier New"/>
          <w:sz w:val="24"/>
          <w:szCs w:val="24"/>
        </w:rPr>
        <w:t>ORIGINAL</w:t>
      </w:r>
      <w:r>
        <w:rPr>
          <w:rFonts w:ascii="Times New Roman" w:hAnsi="Times New Roman" w:cs="Times New Roman"/>
          <w:sz w:val="24"/>
          <w:szCs w:val="24"/>
        </w:rPr>
        <w:t xml:space="preserve"> interaction, then these two variables do not operated independently of one another in their influence on the DV and therefore cannot be considered in isolation of one another.</w:t>
      </w:r>
      <w:r w:rsidRPr="008211D7">
        <w:rPr>
          <w:rFonts w:ascii="Times New Roman" w:hAnsi="Times New Roman" w:cs="Times New Roman"/>
          <w:sz w:val="24"/>
          <w:szCs w:val="24"/>
        </w:rPr>
        <w:t xml:space="preserve">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from Assignment 01 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lastRenderedPageBreak/>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in the path analysis.  Based on the results of my previous analyses, I made several modifications to the data and incorporated 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Pr>
          <w:rFonts w:ascii="Courier New" w:hAnsi="Courier New" w:cs="Courier New"/>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dependent variable (DV) of interest in the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611638"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Pr="00DA48A2">
        <w:rPr>
          <w:rFonts w:ascii="Times New Roman" w:hAnsi="Times New Roman" w:cs="Times New Roman"/>
          <w:sz w:val="24"/>
          <w:szCs w:val="24"/>
        </w:rPr>
        <w:lastRenderedPageBreak/>
        <w:t xml:space="preserve">previous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w:t>
      </w:r>
    </w:p>
    <w:p w:rsidR="00DA48A2" w:rsidRDefault="00DA48A2" w:rsidP="00611638">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I removed the following variables because of high multicollinearity: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dependent variable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  I coded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0E4997">
        <w:rPr>
          <w:rFonts w:ascii="Times New Roman" w:hAnsi="Times New Roman" w:cs="Times New Roman"/>
          <w:sz w:val="24"/>
          <w:szCs w:val="24"/>
        </w:rPr>
        <w:t xml:space="preserve">  Table 3 lists the final variables that I used in the 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Variables Used in 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 patents as a proxy for units of technology.  I propose that there is a positive linear relationship between the transfer of a technology as measured by the numbers of citations received by a patent and measures of the patent’s originality, generality, </w:t>
      </w:r>
      <w:proofErr w:type="gramStart"/>
      <w:r>
        <w:rPr>
          <w:rFonts w:ascii="Times New Roman" w:hAnsi="Times New Roman" w:cs="Times New Roman"/>
          <w:sz w:val="24"/>
          <w:szCs w:val="24"/>
        </w:rPr>
        <w:t>citation</w:t>
      </w:r>
      <w:proofErr w:type="gramEnd"/>
      <w:r>
        <w:rPr>
          <w:rFonts w:ascii="Times New Roman" w:hAnsi="Times New Roman" w:cs="Times New Roman"/>
          <w:sz w:val="24"/>
          <w:szCs w:val="24"/>
        </w:rPr>
        <w:t xml:space="preserve"> lag time, application year, and grant year.  I theorize that certain independent variables (IVs) are associated with the dependent variable (DV) as follows:</w:t>
      </w:r>
    </w:p>
    <w:p w:rsidR="00DF6577" w:rsidRDefault="00DF6577" w:rsidP="00DF6577">
      <w:pPr>
        <w:spacing w:after="0" w:line="480" w:lineRule="auto"/>
        <w:ind w:left="360"/>
        <w:rPr>
          <w:rFonts w:ascii="Courier New" w:hAnsi="Courier New" w:cs="Courier New"/>
          <w:sz w:val="24"/>
          <w:szCs w:val="24"/>
        </w:rPr>
      </w:pPr>
      <w:r w:rsidRPr="00913640">
        <w:rPr>
          <w:rFonts w:ascii="Courier New" w:hAnsi="Courier New" w:cs="Courier New"/>
          <w:sz w:val="24"/>
          <w:szCs w:val="24"/>
        </w:rPr>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β</w:t>
      </w:r>
      <w:r>
        <w:rPr>
          <w:rFonts w:ascii="Times New Roman" w:hAnsi="Times New Roman" w:cs="Times New Roman"/>
          <w:sz w:val="24"/>
          <w:szCs w:val="24"/>
          <w:vertAlign w:val="subscript"/>
        </w:rPr>
        <w:t>1</w:t>
      </w:r>
      <w:r>
        <w:rPr>
          <w:rFonts w:ascii="Times New Roman" w:hAnsi="Times New Roman" w:cs="Times New Roman"/>
          <w:sz w:val="24"/>
          <w:szCs w:val="24"/>
        </w:rPr>
        <w:t>(</w:t>
      </w:r>
      <w:r>
        <w:rPr>
          <w:rFonts w:ascii="Courier New" w:hAnsi="Courier New" w:cs="Courier New"/>
          <w:sz w:val="24"/>
          <w:szCs w:val="24"/>
        </w:rPr>
        <w:t>GRYEAR)</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Pr>
          <w:rFonts w:ascii="Courier New" w:hAnsi="Courier New" w:cs="Courier New"/>
          <w:sz w:val="24"/>
          <w:szCs w:val="24"/>
        </w:rPr>
        <w:t>(APPYEAR)</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CMADE</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RATIOCIT</w:t>
      </w:r>
      <w:r>
        <w:rPr>
          <w:rFonts w:ascii="Courier New" w:hAnsi="Courier New" w:cs="Courier New"/>
          <w:sz w:val="24"/>
          <w:szCs w:val="24"/>
        </w:rPr>
        <w:t>)</w:t>
      </w:r>
      <w:r>
        <w:rPr>
          <w:rFonts w:ascii="Times New Roman" w:hAnsi="Times New Roman" w:cs="Times New Roman"/>
          <w:sz w:val="24"/>
          <w:szCs w:val="24"/>
        </w:rPr>
        <w:t xml:space="preserve"> + β</w:t>
      </w:r>
      <w:r>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BCKGTLAG</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9</w:t>
      </w:r>
      <w:r>
        <w:rPr>
          <w:rFonts w:ascii="Times New Roman" w:hAnsi="Times New Roman" w:cs="Times New Roman"/>
          <w:sz w:val="24"/>
          <w:szCs w:val="24"/>
        </w:rPr>
        <w:t>(</w:t>
      </w:r>
      <w:r w:rsidRPr="004A084B">
        <w:rPr>
          <w:rFonts w:ascii="Courier New" w:hAnsi="Courier New" w:cs="Courier New"/>
          <w:sz w:val="24"/>
          <w:szCs w:val="24"/>
        </w:rPr>
        <w:t>FWDAPLAG</w:t>
      </w:r>
      <w:r>
        <w:rPr>
          <w:rFonts w:ascii="Courier New" w:hAnsi="Courier New" w:cs="Courier New"/>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10</w:t>
      </w:r>
      <w:r>
        <w:rPr>
          <w:rFonts w:ascii="Times New Roman" w:hAnsi="Times New Roman" w:cs="Times New Roman"/>
          <w:sz w:val="24"/>
          <w:szCs w:val="24"/>
        </w:rPr>
        <w:t>(</w:t>
      </w:r>
      <w:r w:rsidRPr="004A084B">
        <w:rPr>
          <w:rFonts w:ascii="Courier New" w:hAnsi="Courier New" w:cs="Courier New"/>
          <w:sz w:val="24"/>
          <w:szCs w:val="24"/>
        </w:rPr>
        <w:t>SELFCTUB</w:t>
      </w:r>
      <w:r>
        <w:rPr>
          <w:rFonts w:ascii="Courier New" w:hAnsi="Courier New" w:cs="Courier New"/>
          <w:sz w:val="24"/>
          <w:szCs w:val="24"/>
        </w:rPr>
        <w:t>)</w:t>
      </w:r>
      <w:r>
        <w:rPr>
          <w:rFonts w:ascii="Times New Roman" w:hAnsi="Times New Roman" w:cs="Times New Roman"/>
          <w:sz w:val="24"/>
          <w:szCs w:val="24"/>
        </w:rPr>
        <w:t xml:space="preserve"> + β</w:t>
      </w:r>
      <w:r>
        <w:rPr>
          <w:rFonts w:ascii="Times New Roman" w:hAnsi="Times New Roman" w:cs="Times New Roman"/>
          <w:sz w:val="24"/>
          <w:szCs w:val="24"/>
          <w:vertAlign w:val="subscript"/>
        </w:rPr>
        <w:t>11</w:t>
      </w:r>
      <w:r>
        <w:rPr>
          <w:rFonts w:ascii="Times New Roman" w:hAnsi="Times New Roman" w:cs="Times New Roman"/>
          <w:sz w:val="24"/>
          <w:szCs w:val="24"/>
        </w:rPr>
        <w:t>(</w:t>
      </w:r>
      <w:r w:rsidRPr="004A084B">
        <w:rPr>
          <w:rFonts w:ascii="Courier New" w:hAnsi="Courier New" w:cs="Courier New"/>
          <w:sz w:val="24"/>
          <w:szCs w:val="24"/>
        </w:rPr>
        <w:t>SELFCTLB</w:t>
      </w:r>
      <w:r>
        <w:rPr>
          <w:rFonts w:ascii="Times New Roman" w:hAnsi="Times New Roman" w:cs="Times New Roman"/>
          <w:sz w:val="24"/>
          <w:szCs w:val="24"/>
        </w:rPr>
        <w:t>) + β</w:t>
      </w:r>
      <w:r>
        <w:rPr>
          <w:rFonts w:ascii="Times New Roman" w:hAnsi="Times New Roman" w:cs="Times New Roman"/>
          <w:sz w:val="24"/>
          <w:szCs w:val="24"/>
          <w:vertAlign w:val="subscript"/>
        </w:rPr>
        <w:t xml:space="preserve">12 </w:t>
      </w:r>
      <w:r>
        <w:rPr>
          <w:rFonts w:ascii="Times New Roman" w:hAnsi="Times New Roman" w:cs="Times New Roman"/>
          <w:sz w:val="24"/>
          <w:szCs w:val="24"/>
        </w:rPr>
        <w:t>(</w:t>
      </w:r>
      <w:r w:rsidRPr="004A084B">
        <w:rPr>
          <w:rFonts w:ascii="Courier New" w:hAnsi="Courier New" w:cs="Courier New"/>
          <w:sz w:val="24"/>
          <w:szCs w:val="24"/>
        </w:rPr>
        <w:t>SECDLWBD</w:t>
      </w:r>
      <w:r>
        <w:rPr>
          <w:rFonts w:ascii="Courier New" w:hAnsi="Courier New" w:cs="Courier New"/>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13</w:t>
      </w:r>
      <w:r>
        <w:rPr>
          <w:rFonts w:ascii="Courier New" w:hAnsi="Courier New" w:cs="Courier New"/>
          <w:sz w:val="24"/>
          <w:szCs w:val="24"/>
        </w:rPr>
        <w:t>(</w:t>
      </w:r>
      <w:r w:rsidRPr="004A084B">
        <w:rPr>
          <w:rFonts w:ascii="Courier New" w:hAnsi="Courier New" w:cs="Courier New"/>
          <w:sz w:val="24"/>
          <w:szCs w:val="24"/>
        </w:rPr>
        <w:t>SECDUPBD</w:t>
      </w:r>
      <w:r>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The meaning of each variable is explained in the Data and Methods section below.  The null hypothesis is that the number of citations a patent receives is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Pr>
          <w:rFonts w:ascii="Times New Roman" w:hAnsi="Times New Roman" w:cs="Times New Roman"/>
          <w:sz w:val="24"/>
          <w:szCs w:val="24"/>
          <w:vertAlign w:val="subscript"/>
        </w:rPr>
        <w:t>13</w:t>
      </w:r>
      <w:r>
        <w:rPr>
          <w:rFonts w:ascii="Times New Roman" w:hAnsi="Times New Roman" w:cs="Times New Roman"/>
          <w:sz w:val="24"/>
          <w:szCs w:val="24"/>
        </w:rPr>
        <w:t xml:space="preserve"> = 0</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is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analyzed this data using </w:t>
      </w:r>
      <w:r w:rsidRPr="006622AE">
        <w:rPr>
          <w:rFonts w:ascii="Courier New" w:hAnsi="Courier New" w:cs="Courier New"/>
          <w:sz w:val="24"/>
          <w:szCs w:val="24"/>
        </w:rPr>
        <w:t>IBM SPSS Statistics 25</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dependent variable.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independent variables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xml:space="preserve">) would indicate its relevance to </w:t>
      </w:r>
      <w:r>
        <w:rPr>
          <w:rFonts w:ascii="Times New Roman" w:hAnsi="Times New Roman" w:cs="Times New Roman"/>
          <w:sz w:val="24"/>
          <w:szCs w:val="24"/>
        </w:rPr>
        <w:lastRenderedPageBreak/>
        <w:t>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the more likely it is to be relevant to a wide variety of fields. I expected the older a patent was (</w:t>
      </w:r>
      <w:r w:rsidRPr="0041313C">
        <w:rPr>
          <w:rFonts w:ascii="Courier New" w:hAnsi="Courier New" w:cs="Courier New"/>
          <w:sz w:val="24"/>
          <w:szCs w:val="24"/>
        </w:rPr>
        <w:t>GYEAR</w:t>
      </w:r>
      <w:r>
        <w:rPr>
          <w:rFonts w:ascii="Times New Roman" w:hAnsi="Times New Roman" w:cs="Times New Roman"/>
          <w:sz w:val="24"/>
          <w:szCs w:val="24"/>
        </w:rPr>
        <w:t>) the less likely it was to be relevant to other technologies because of half-life effects.  Based on the results of my previous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in the model because I theorized that this is an indication of overall technology transfer activity.  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As I indicated above, 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Figure 1 shows the theoretical path model that I developed from logical consideration of the relationships among the variables.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D96BF" wp14:editId="775D1C89">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721E5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uses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Sub-model 2 uses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Pr>
          <w:rFonts w:ascii="Times New Roman" w:hAnsi="Times New Roman" w:cs="Times New Roman"/>
          <w:sz w:val="24"/>
          <w:szCs w:val="24"/>
        </w:rPr>
        <w:t xml:space="preserve">Patents that rank higher in originality are likely to generate more claims because they stake out new innovation territory.  Patents the rank higher in generality are likely to generate more claims because the scope of their applicability. In general, patents are likely to have more claims as the grant year increases because of the temporal nature of advances </w:t>
      </w:r>
      <w:r>
        <w:rPr>
          <w:rFonts w:ascii="Times New Roman" w:hAnsi="Times New Roman" w:cs="Times New Roman"/>
          <w:sz w:val="24"/>
          <w:szCs w:val="24"/>
        </w:rPr>
        <w:lastRenderedPageBreak/>
        <w:t xml:space="preserve">in sciences and the cumulative effects of scientific knowledge.  I suspect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increase in scientific knowledge due to network effects.</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Sub-model 3 uses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Previous analysis indicated an inverse relationship between the originality of a patent and the number of citations it received.  This may be because the full capabilities of highly original patents are less readily apparent than patents that rank lower on originality.  Patents that rank high in generality probably receive higher numbers of citations because the broader scope of their applicability creates more opportunities to be cited.  Likewise, patents that have more claims probably have more opportunities to be cited than patents with fewer claims.  In general, patents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increases the number of citations a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Specifically, I investigate the following questions:</w:t>
      </w:r>
    </w:p>
    <w:p w:rsidR="00521BAE" w:rsidRDefault="00521BAE" w:rsidP="00521BAE">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Can patents that receive more than the median number of citations be effectively discriminated from patents that receive the median number of citations or less based on specific patent data variables?</w:t>
      </w:r>
    </w:p>
    <w:p w:rsidR="00521BAE" w:rsidRDefault="00521BAE" w:rsidP="00521BAE">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Is there a significant association between whether a patent receives more than the median number of citations received by all patents with the year a patent was granted, the number of claims made by a patent, the originality of the patent, and the generality of the patent?</w:t>
      </w:r>
    </w:p>
    <w:p w:rsidR="00521BAE" w:rsidRPr="00CC1A30"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previous analysis, I theorize that the number of claims made by a patent and the generality of the patent will both have a positive association with the probability that a patent receives more than the median number of citations.  Moreover, I anticipate that the association for the number of claims made by a patent will be slight.  While the number of claims made by a patent will have a positive association, more claims does not create significantly more opportunities for that patent to be cited because a significant portion of the claims of a patent are often dependent claims, which means that they are dependent on other claims in the patent.  I suspect that the more general a patent, the more opportunities it has to be cited by other patents across multiple fields.   I expect the year a patent was granted and the originality of the patent to be negatively associated with the probability that a patent receives more than the median number of citations from other patents.  I suspect that the older a patent is the less relevant it becomes 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A73228"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analyzed the sample data using </w:t>
      </w:r>
      <w:r>
        <w:rPr>
          <w:rFonts w:ascii="Courier New" w:hAnsi="Courier New" w:cs="Courier New"/>
          <w:sz w:val="24"/>
          <w:szCs w:val="24"/>
        </w:rPr>
        <w:t xml:space="preserve">IBM </w:t>
      </w:r>
      <w:r w:rsidRPr="00787624">
        <w:rPr>
          <w:rFonts w:ascii="Courier New" w:hAnsi="Courier New" w:cs="Courier New"/>
          <w:sz w:val="24"/>
          <w:szCs w:val="24"/>
        </w:rPr>
        <w:t xml:space="preserve">SPSS </w:t>
      </w:r>
      <w:r>
        <w:rPr>
          <w:rFonts w:ascii="Courier New" w:hAnsi="Courier New" w:cs="Courier New"/>
          <w:sz w:val="24"/>
          <w:szCs w:val="24"/>
        </w:rPr>
        <w:t xml:space="preserve">Statistics </w:t>
      </w:r>
      <w:r w:rsidRPr="00787624">
        <w:rPr>
          <w:rFonts w:ascii="Courier New" w:hAnsi="Courier New" w:cs="Courier New"/>
          <w:sz w:val="24"/>
          <w:szCs w:val="24"/>
        </w:rPr>
        <w:t>25</w:t>
      </w:r>
      <w:r>
        <w:rPr>
          <w:rFonts w:ascii="Times New Roman" w:hAnsi="Times New Roman" w:cs="Times New Roman"/>
          <w:sz w:val="24"/>
          <w:szCs w:val="24"/>
        </w:rPr>
        <w:t xml:space="preserve">.  I began by verifying that the correct data type and variable type was applied to each variable in the variable view tab.  For this study, I assigned </w:t>
      </w:r>
      <w:r w:rsidRPr="00A1310F">
        <w:rPr>
          <w:rFonts w:ascii="Courier New" w:hAnsi="Courier New" w:cs="Courier New"/>
          <w:sz w:val="24"/>
          <w:szCs w:val="24"/>
        </w:rPr>
        <w:t>CRECEIVE</w:t>
      </w:r>
      <w:r>
        <w:rPr>
          <w:rFonts w:ascii="Times New Roman" w:hAnsi="Times New Roman" w:cs="Times New Roman"/>
          <w:sz w:val="24"/>
          <w:szCs w:val="24"/>
        </w:rPr>
        <w:t xml:space="preserve"> as the DV.  I prepared descriptive statistics for the DV using the </w:t>
      </w:r>
      <w:r>
        <w:rPr>
          <w:rFonts w:ascii="Courier New" w:hAnsi="Courier New" w:cs="Courier New"/>
          <w:sz w:val="24"/>
          <w:szCs w:val="24"/>
        </w:rPr>
        <w:t xml:space="preserve">Analyze </w:t>
      </w:r>
      <w:r w:rsidRPr="004A084B">
        <w:rPr>
          <w:rFonts w:ascii="Courier New" w:hAnsi="Courier New" w:cs="Courier New"/>
          <w:sz w:val="24"/>
          <w:szCs w:val="24"/>
        </w:rPr>
        <w:t>&gt;</w:t>
      </w:r>
      <w:r>
        <w:rPr>
          <w:rFonts w:ascii="Courier New" w:hAnsi="Courier New" w:cs="Courier New"/>
          <w:sz w:val="24"/>
          <w:szCs w:val="24"/>
        </w:rPr>
        <w:t xml:space="preserve"> </w:t>
      </w:r>
      <w:r w:rsidRPr="004A084B">
        <w:rPr>
          <w:rFonts w:ascii="Courier New" w:hAnsi="Courier New" w:cs="Courier New"/>
          <w:sz w:val="24"/>
          <w:szCs w:val="24"/>
        </w:rPr>
        <w:t>Descriptive</w:t>
      </w:r>
      <w:r>
        <w:rPr>
          <w:rFonts w:ascii="Courier New" w:hAnsi="Courier New" w:cs="Courier New"/>
          <w:sz w:val="24"/>
          <w:szCs w:val="24"/>
        </w:rPr>
        <w:t xml:space="preserve"> </w:t>
      </w:r>
      <w:r w:rsidRPr="004A084B">
        <w:rPr>
          <w:rFonts w:ascii="Courier New" w:hAnsi="Courier New" w:cs="Courier New"/>
          <w:sz w:val="24"/>
          <w:szCs w:val="24"/>
        </w:rPr>
        <w:t>Statistics &gt; Frequencies</w:t>
      </w:r>
      <w:r>
        <w:rPr>
          <w:rFonts w:ascii="Times New Roman" w:hAnsi="Times New Roman" w:cs="Times New Roman"/>
          <w:sz w:val="24"/>
          <w:szCs w:val="24"/>
        </w:rPr>
        <w:t xml:space="preserve"> function.  The </w:t>
      </w:r>
      <w:r>
        <w:rPr>
          <w:rFonts w:ascii="Times New Roman" w:hAnsi="Times New Roman" w:cs="Times New Roman"/>
          <w:sz w:val="24"/>
          <w:szCs w:val="24"/>
        </w:rPr>
        <w:lastRenderedPageBreak/>
        <w:t>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CMADE</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RATIOCIT</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xml:space="preserve">.  Although I suspect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all influence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3 shows descriptive statistics for the dependent variable </w:t>
      </w:r>
      <w:r w:rsidRPr="00502DCC">
        <w:rPr>
          <w:rFonts w:ascii="Courier New" w:hAnsi="Courier New" w:cs="Courier New"/>
          <w:sz w:val="24"/>
          <w:szCs w:val="24"/>
        </w:rPr>
        <w:t>CRECEIVE</w:t>
      </w:r>
      <w:r>
        <w:rPr>
          <w:rFonts w:ascii="Times New Roman" w:hAnsi="Times New Roman" w:cs="Times New Roman"/>
          <w:sz w:val="24"/>
          <w:szCs w:val="24"/>
        </w:rPr>
        <w:t>.  The values of the DV ranged from 1 to 112 citations received.  The mean value for the DV was 3.18 while the median value was 2.00 suggesting that the sample distribution is skewed.  The standard deviation was 4.309, which seems relatively wide.</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3 </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lastRenderedPageBreak/>
        <w:drawing>
          <wp:inline distT="0" distB="0" distL="0" distR="0" wp14:anchorId="1DFC0E81" wp14:editId="69C53DE2">
            <wp:extent cx="1188720" cy="205044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188720" cy="2050445"/>
                    </a:xfrm>
                    <a:prstGeom prst="rect">
                      <a:avLst/>
                    </a:prstGeom>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1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3EAD5" wp14:editId="18B4BE28">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A73228"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Histogram of </w:t>
      </w:r>
      <w:r w:rsidRPr="00502DCC">
        <w:rPr>
          <w:rFonts w:ascii="Courier New" w:hAnsi="Courier New" w:cs="Courier New"/>
          <w:sz w:val="24"/>
          <w:szCs w:val="24"/>
        </w:rPr>
        <w:t>CRECEIVE</w:t>
      </w:r>
      <w:r>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A73228"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2 shows a scatter plot of the DV against the independent variable </w:t>
      </w:r>
      <w:r w:rsidRPr="00502DCC">
        <w:rPr>
          <w:rFonts w:ascii="Courier New" w:hAnsi="Courier New" w:cs="Courier New"/>
          <w:sz w:val="24"/>
          <w:szCs w:val="24"/>
        </w:rPr>
        <w:t>CLAIMS</w:t>
      </w:r>
      <w:r>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w:t>
      </w:r>
      <w:r>
        <w:rPr>
          <w:rFonts w:ascii="Times New Roman" w:hAnsi="Times New Roman" w:cs="Times New Roman"/>
          <w:sz w:val="24"/>
          <w:szCs w:val="24"/>
        </w:rPr>
        <w:lastRenderedPageBreak/>
        <w:t xml:space="preserve">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FB0A9" wp14:editId="4E594312">
            <wp:extent cx="4572000" cy="25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4572000" cy="2538045"/>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A73228"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Pr>
          <w:rFonts w:ascii="Times New Roman" w:hAnsi="Times New Roman" w:cs="Times New Roman"/>
          <w:sz w:val="24"/>
          <w:szCs w:val="24"/>
        </w:rPr>
        <w:t xml:space="preserve"> Scatter Plot of </w:t>
      </w:r>
      <w:r w:rsidRPr="00502DCC">
        <w:rPr>
          <w:rFonts w:ascii="Courier New" w:hAnsi="Courier New" w:cs="Courier New"/>
          <w:sz w:val="24"/>
          <w:szCs w:val="24"/>
        </w:rPr>
        <w:t>CRECEIVE</w:t>
      </w:r>
      <w:r>
        <w:rPr>
          <w:rFonts w:ascii="Times New Roman" w:hAnsi="Times New Roman" w:cs="Times New Roman"/>
          <w:sz w:val="24"/>
          <w:szCs w:val="24"/>
        </w:rPr>
        <w:t xml:space="preserve"> </w:t>
      </w:r>
      <w:proofErr w:type="gramStart"/>
      <w:r>
        <w:rPr>
          <w:rFonts w:ascii="Times New Roman" w:hAnsi="Times New Roman" w:cs="Times New Roman"/>
          <w:sz w:val="24"/>
          <w:szCs w:val="24"/>
        </w:rPr>
        <w:t>Against</w:t>
      </w:r>
      <w:proofErr w:type="gramEnd"/>
      <w:r>
        <w:rPr>
          <w:rFonts w:ascii="Times New Roman" w:hAnsi="Times New Roman" w:cs="Times New Roman"/>
          <w:sz w:val="24"/>
          <w:szCs w:val="24"/>
        </w:rPr>
        <w:t xml:space="preserve"> </w:t>
      </w:r>
      <w:r w:rsidRPr="00502DCC">
        <w:rPr>
          <w:rFonts w:ascii="Courier New" w:hAnsi="Courier New" w:cs="Courier New"/>
          <w:sz w:val="24"/>
          <w:szCs w:val="24"/>
        </w:rPr>
        <w:t>CLAIMS</w:t>
      </w: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 shows the model summary for the regression.  The value of the correlation coefficient, R, is 0.443 suggesting the amount of change in the DV (</w:t>
      </w:r>
      <w:r w:rsidRPr="00DF037A">
        <w:rPr>
          <w:rFonts w:ascii="Courier New" w:hAnsi="Courier New" w:cs="Courier New"/>
          <w:sz w:val="24"/>
          <w:szCs w:val="24"/>
        </w:rPr>
        <w:t>CRECEIVE</w:t>
      </w:r>
      <w:r>
        <w:rPr>
          <w:rFonts w:ascii="Times New Roman" w:hAnsi="Times New Roman" w:cs="Times New Roman"/>
          <w:sz w:val="24"/>
          <w:szCs w:val="24"/>
        </w:rPr>
        <w:t>) is only moderately determined by the IVs included in the model.  The</w:t>
      </w:r>
      <w:r w:rsidRPr="00696E81">
        <w:rPr>
          <w:rFonts w:ascii="Times New Roman" w:hAnsi="Times New Roman" w:cs="Times New Roman"/>
          <w:sz w:val="24"/>
          <w:szCs w:val="24"/>
        </w:rPr>
        <w:t xml:space="preserve"> </w:t>
      </w:r>
      <w:r>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EF729" wp14:editId="290CAFC5">
            <wp:extent cx="4114800" cy="199159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0" cy="1991591"/>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Table 5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FE42B" wp14:editId="6AA12A06">
            <wp:extent cx="4114800" cy="131365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4800" cy="131365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A73228"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analysis, I reject the null hypothesis because at least one of the regression coefficients was not equal to zero.   This suggests that the fit of the model was improved by including at least one of the IVs compared with a model containing no IVs.  </w:t>
      </w:r>
      <w:r w:rsidR="00A73228">
        <w:rPr>
          <w:rFonts w:ascii="Times New Roman" w:hAnsi="Times New Roman" w:cs="Times New Roman"/>
          <w:sz w:val="24"/>
          <w:szCs w:val="24"/>
        </w:rPr>
        <w:t>Table 6 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lastRenderedPageBreak/>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variables have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patent, has a relatively small impact on the value of the DV.  Moreover, it is inversely related to the value of the DV, which was not 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this IV on the DV was unexpectedly small.  This seems to confirm what was observed in the scatter plot shown in Figure 2 above.</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D6114E" wp14:editId="0662B11C">
            <wp:extent cx="4572000" cy="29194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919432"/>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Table 7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A73228" w:rsidP="00A73228">
      <w:pPr>
        <w:spacing w:after="0" w:line="480" w:lineRule="auto"/>
        <w:rPr>
          <w:rFonts w:ascii="Times New Roman" w:hAnsi="Times New Roman" w:cs="Times New Roman"/>
          <w:sz w:val="24"/>
          <w:szCs w:val="24"/>
        </w:rPr>
      </w:pP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1331357F" wp14:editId="61DE170F">
                <wp:extent cx="5486400" cy="2509737"/>
                <wp:effectExtent l="0" t="0" r="0" b="5080"/>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86400" cy="2509737"/>
                          <a:chOff x="0" y="0"/>
                          <a:chExt cx="4298950" cy="19685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7">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6in;height:197.6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9"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20" o:title="" cropleft="4816f"/>
                  <v:path arrowok="t"/>
                </v:shape>
                <w10:anchorlock/>
              </v:group>
            </w:pict>
          </mc:Fallback>
        </mc:AlternateContent>
      </w:r>
    </w:p>
    <w:p w:rsidR="00A73228" w:rsidRDefault="00A73228" w:rsidP="00A73228">
      <w:pPr>
        <w:spacing w:after="0" w:line="480" w:lineRule="auto"/>
        <w:ind w:firstLine="720"/>
        <w:rPr>
          <w:rFonts w:ascii="Times New Roman" w:hAnsi="Times New Roman" w:cs="Times New Roman"/>
          <w:sz w:val="24"/>
          <w:szCs w:val="24"/>
        </w:rPr>
      </w:pPr>
    </w:p>
    <w:p w:rsidR="00A73228" w:rsidRDefault="00A73228"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8 shows the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27970F" wp14:editId="29DAD08D">
            <wp:extent cx="3657600" cy="3487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48703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1 below shows the results of the hierarchical regression analysis of the patent data.  The complete output file for the analysis is shown in Appendix A.  </w:t>
      </w:r>
    </w:p>
    <w:p w:rsidR="001308F4" w:rsidRDefault="001308F4"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lastRenderedPageBreak/>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w:t>
      </w:r>
      <w:r>
        <w:rPr>
          <w:rFonts w:ascii="Times New Roman" w:hAnsi="Times New Roman" w:cs="Times New Roman"/>
          <w:sz w:val="24"/>
          <w:szCs w:val="24"/>
        </w:rPr>
        <w:lastRenderedPageBreak/>
        <w:t xml:space="preserve">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 analysis is shown in Appendix A.</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2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A799" wp14:editId="52716BAD">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4C03D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of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GYEAR</w:t>
      </w:r>
      <w:r w:rsidRPr="00A57943">
        <w:rPr>
          <w:rFonts w:ascii="Times New Roman" w:hAnsi="Times New Roman" w:cs="Times New Roman"/>
          <w:sz w:val="24"/>
          <w:szCs w:val="24"/>
        </w:rPr>
        <w:t xml:space="preserve">, with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w:t>
      </w:r>
      <w:r w:rsidRPr="00A57943">
        <w:rPr>
          <w:rFonts w:ascii="Times New Roman" w:hAnsi="Times New Roman" w:cs="Times New Roman"/>
          <w:sz w:val="24"/>
          <w:szCs w:val="24"/>
        </w:rPr>
        <w:lastRenderedPageBreak/>
        <w:t xml:space="preserve">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3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was not significant.  The </w:t>
      </w:r>
      <w:r>
        <w:rPr>
          <w:rFonts w:ascii="Times New Roman" w:hAnsi="Times New Roman" w:cs="Times New Roman"/>
          <w:sz w:val="24"/>
          <w:szCs w:val="24"/>
        </w:rPr>
        <w:br/>
        <w:t xml:space="preserve">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3CB68B" wp14:editId="0833E584">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4C03D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proofErr w:type="gramEnd"/>
      <w:r>
        <w:rPr>
          <w:rFonts w:ascii="Times New Roman" w:hAnsi="Times New Roman" w:cs="Times New Roman"/>
          <w:sz w:val="24"/>
          <w:szCs w:val="24"/>
        </w:rPr>
        <w:t xml:space="preserve"> Final Path Model with Standardized Coefficients and P-Values</w:t>
      </w:r>
    </w:p>
    <w:p w:rsidR="004C03D4" w:rsidRPr="00615DD5"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1 summarizes the direct, indirect, and total effects for the final path model.  Total effects were 0.200 while non-causal effects were -0.181.  The indirect effects on </w:t>
      </w:r>
      <w:proofErr w:type="spellStart"/>
      <w:r w:rsidRPr="007E7E8F">
        <w:rPr>
          <w:rFonts w:ascii="Courier New" w:hAnsi="Courier New" w:cs="Courier New"/>
          <w:sz w:val="24"/>
          <w:szCs w:val="24"/>
        </w:rPr>
        <w:t>CRECEIVEln</w:t>
      </w:r>
      <w:proofErr w:type="spellEnd"/>
      <w:r w:rsidRPr="007E7E8F">
        <w:rPr>
          <w:rFonts w:ascii="Courier New" w:hAnsi="Courier New" w:cs="Courier New"/>
          <w:sz w:val="24"/>
          <w:szCs w:val="24"/>
        </w:rPr>
        <w:t xml:space="preserve"> </w:t>
      </w:r>
      <w:r>
        <w:rPr>
          <w:rFonts w:ascii="Times New Roman" w:hAnsi="Times New Roman" w:cs="Times New Roman"/>
          <w:sz w:val="24"/>
          <w:szCs w:val="24"/>
        </w:rPr>
        <w:t xml:space="preserve">through the </w:t>
      </w:r>
      <w:r w:rsidRPr="007E7E8F">
        <w:rPr>
          <w:rFonts w:ascii="Courier New" w:hAnsi="Courier New" w:cs="Courier New"/>
          <w:sz w:val="24"/>
          <w:szCs w:val="24"/>
        </w:rPr>
        <w:t>CLAIMS</w:t>
      </w:r>
      <w:r>
        <w:rPr>
          <w:rFonts w:ascii="Times New Roman" w:hAnsi="Times New Roman" w:cs="Times New Roman"/>
          <w:sz w:val="24"/>
          <w:szCs w:val="24"/>
        </w:rPr>
        <w:t xml:space="preserve"> variables were relatively miniscule.</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Table 1</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lastRenderedPageBreak/>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49F8A576" wp14:editId="62F075A9">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EB3DE9">
        <w:rPr>
          <w:rFonts w:ascii="Times New Roman" w:hAnsi="Times New Roman" w:cs="Times New Roman"/>
          <w:sz w:val="24"/>
          <w:szCs w:val="24"/>
        </w:rPr>
        <w:t xml:space="preserve">to analyze the </w:t>
      </w:r>
      <w:r w:rsidR="00B53472">
        <w:rPr>
          <w:rFonts w:ascii="Times New Roman" w:hAnsi="Times New Roman" w:cs="Times New Roman"/>
          <w:sz w:val="24"/>
          <w:szCs w:val="24"/>
        </w:rPr>
        <w:t>data</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independent variables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 analysis is shown in Appendix A.</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t>Table 1</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9C33E3" w:rsidP="009D2A67">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,w</w:t>
      </w:r>
      <w:r w:rsidR="00C05AC4">
        <w:rPr>
          <w:rFonts w:ascii="Times New Roman" w:hAnsi="Times New Roman" w:cs="Times New Roman"/>
          <w:sz w:val="24"/>
          <w:szCs w:val="24"/>
        </w:rPr>
        <w:t>here</w:t>
      </w:r>
      <w:proofErr w:type="gramEnd"/>
      <w:r w:rsidR="00C05AC4">
        <w:rPr>
          <w:rFonts w:ascii="Times New Roman" w:hAnsi="Times New Roman" w:cs="Times New Roman"/>
          <w:sz w:val="24"/>
          <w:szCs w:val="24"/>
        </w:rPr>
        <w:t xml:space="preserve"> </w:t>
      </w:r>
      <w:r w:rsidR="00C05AC4" w:rsidRPr="00C05AC4">
        <w:rPr>
          <w:rFonts w:ascii="Courier New" w:hAnsi="Courier New" w:cs="Courier New"/>
          <w:sz w:val="24"/>
          <w:szCs w:val="24"/>
        </w:rPr>
        <w:t>CRECBINARY</w:t>
      </w:r>
      <w:r w:rsidR="00C05AC4">
        <w:rPr>
          <w:rFonts w:ascii="Times New Roman" w:hAnsi="Times New Roman" w:cs="Times New Roman"/>
          <w:sz w:val="24"/>
          <w:szCs w:val="24"/>
        </w:rPr>
        <w:t xml:space="preserve"> was coded as 1 for patents that receive 2 citations for fewer and </w:t>
      </w:r>
      <w:r w:rsidR="008E0001">
        <w:rPr>
          <w:rFonts w:ascii="Times New Roman" w:hAnsi="Times New Roman" w:cs="Times New Roman"/>
          <w:sz w:val="24"/>
          <w:szCs w:val="24"/>
        </w:rPr>
        <w:t xml:space="preserve">as </w:t>
      </w:r>
      <w:r w:rsidR="00C05AC4">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This 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182F96"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Table 2 shows the results of the Omnibus test of the model coefficients</w:t>
      </w:r>
      <w:r w:rsidR="00AF3007">
        <w:rPr>
          <w:rFonts w:ascii="Times New Roman" w:hAnsi="Times New Roman" w:cs="Times New Roman"/>
          <w:sz w:val="24"/>
          <w:szCs w:val="24"/>
        </w:rPr>
        <w:t xml:space="preserve"> and Table 3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w:t>
      </w:r>
      <w:r w:rsidR="007A1DC5">
        <w:rPr>
          <w:rFonts w:ascii="Times New Roman" w:hAnsi="Times New Roman" w:cs="Times New Roman"/>
          <w:sz w:val="24"/>
          <w:szCs w:val="24"/>
        </w:rPr>
        <w:lastRenderedPageBreak/>
        <w:t>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F3007">
        <w:rPr>
          <w:rFonts w:ascii="Times New Roman" w:hAnsi="Times New Roman" w:cs="Times New Roman"/>
          <w:sz w:val="24"/>
          <w:szCs w:val="24"/>
        </w:rPr>
        <w:t>4</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5</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0837EA">
        <w:rPr>
          <w:rFonts w:ascii="Times New Roman" w:hAnsi="Times New Roman" w:cs="Times New Roman"/>
          <w:sz w:val="24"/>
          <w:szCs w:val="24"/>
        </w:rPr>
        <w:t xml:space="preserve"> </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Discussion</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industry professionals</w:t>
      </w:r>
      <w:r w:rsidR="00D226EC">
        <w:rPr>
          <w:rFonts w:ascii="Times New Roman" w:hAnsi="Times New Roman" w:cs="Times New Roman"/>
          <w:sz w:val="24"/>
          <w:szCs w:val="24"/>
        </w:rPr>
        <w:t xml:space="preserve"> 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considering non-transactional measures of </w:t>
      </w:r>
      <w:r w:rsidR="00205B2C">
        <w:rPr>
          <w:rFonts w:ascii="Times New Roman" w:hAnsi="Times New Roman" w:cs="Times New Roman"/>
          <w:sz w:val="24"/>
          <w:szCs w:val="24"/>
        </w:rPr>
        <w:t>knowledge</w:t>
      </w:r>
      <w:r w:rsidR="00135A7B">
        <w:rPr>
          <w:rFonts w:ascii="Times New Roman" w:hAnsi="Times New Roman" w:cs="Times New Roman"/>
          <w:sz w:val="24"/>
          <w:szCs w:val="24"/>
        </w:rPr>
        <w:t xml:space="preserve"> transfer may be </w:t>
      </w:r>
      <w:r w:rsidR="00944360">
        <w:rPr>
          <w:rFonts w:ascii="Times New Roman" w:hAnsi="Times New Roman" w:cs="Times New Roman"/>
          <w:sz w:val="24"/>
          <w:szCs w:val="24"/>
        </w:rPr>
        <w:t>feasible.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the objectives of policymakers with regard to technology transfer.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this analysis was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lastRenderedPageBreak/>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There are several opportunities to improve upon and extend the analysis presented in this paper.  To begin, it might prove useful to secure more recent data and to examine a subset of data buffered by at least 5 years of data on both sides of the period of study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diversity 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Conclusion</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a </w:t>
      </w:r>
      <w:r w:rsidR="00E86DCB">
        <w:rPr>
          <w:rFonts w:ascii="Times New Roman" w:hAnsi="Times New Roman" w:cs="Times New Roman"/>
          <w:sz w:val="24"/>
          <w:szCs w:val="24"/>
        </w:rPr>
        <w:t xml:space="preserve">binary </w:t>
      </w:r>
      <w:r w:rsidR="00167167">
        <w:rPr>
          <w:rFonts w:ascii="Times New Roman" w:hAnsi="Times New Roman" w:cs="Times New Roman"/>
          <w:sz w:val="24"/>
          <w:szCs w:val="24"/>
        </w:rPr>
        <w:t>logistic regression analysis to estimate the probability that a patent will receive more than 2 citations from other patents based on</w:t>
      </w:r>
      <w:r w:rsidR="00515BF4" w:rsidRPr="00515BF4">
        <w:rPr>
          <w:rFonts w:ascii="Times New Roman" w:hAnsi="Times New Roman" w:cs="Times New Roman"/>
          <w:sz w:val="24"/>
          <w:szCs w:val="24"/>
        </w:rPr>
        <w:t xml:space="preserve"> the </w:t>
      </w:r>
      <w:r w:rsidR="00167167">
        <w:rPr>
          <w:rFonts w:ascii="Times New Roman" w:hAnsi="Times New Roman" w:cs="Times New Roman"/>
          <w:sz w:val="24"/>
          <w:szCs w:val="24"/>
        </w:rPr>
        <w:t xml:space="preserve">year the patent was granted, the number of claims contained in the patent, and measures of the </w:t>
      </w:r>
      <w:r w:rsidR="00515BF4" w:rsidRPr="00515BF4">
        <w:rPr>
          <w:rFonts w:ascii="Times New Roman" w:hAnsi="Times New Roman" w:cs="Times New Roman"/>
          <w:sz w:val="24"/>
          <w:szCs w:val="24"/>
        </w:rPr>
        <w:t>patent’s originality</w:t>
      </w:r>
      <w:r w:rsidR="00167167">
        <w:rPr>
          <w:rFonts w:ascii="Times New Roman" w:hAnsi="Times New Roman" w:cs="Times New Roman"/>
          <w:sz w:val="24"/>
          <w:szCs w:val="24"/>
        </w:rPr>
        <w:t xml:space="preserve"> and</w:t>
      </w:r>
      <w:r w:rsidR="00515BF4" w:rsidRPr="00515BF4">
        <w:rPr>
          <w:rFonts w:ascii="Times New Roman" w:hAnsi="Times New Roman" w:cs="Times New Roman"/>
          <w:sz w:val="24"/>
          <w:szCs w:val="24"/>
        </w:rPr>
        <w:t xml:space="preserve"> generality.  The </w:t>
      </w:r>
      <w:r w:rsidR="001D6329">
        <w:rPr>
          <w:rFonts w:ascii="Times New Roman" w:hAnsi="Times New Roman" w:cs="Times New Roman"/>
          <w:sz w:val="24"/>
          <w:szCs w:val="24"/>
        </w:rPr>
        <w:t xml:space="preserve">resulting </w:t>
      </w:r>
      <w:r w:rsidR="00515BF4" w:rsidRPr="00515BF4">
        <w:rPr>
          <w:rFonts w:ascii="Times New Roman" w:hAnsi="Times New Roman" w:cs="Times New Roman"/>
          <w:sz w:val="24"/>
          <w:szCs w:val="24"/>
        </w:rPr>
        <w:t xml:space="preserve">model indicated that the generality of a patent </w:t>
      </w:r>
      <w:r w:rsidR="00167167">
        <w:rPr>
          <w:rFonts w:ascii="Times New Roman" w:hAnsi="Times New Roman" w:cs="Times New Roman"/>
          <w:sz w:val="24"/>
          <w:szCs w:val="24"/>
        </w:rPr>
        <w:t>had the strongest association with whether or not the patent received more than 2 citations from other patents.   T</w:t>
      </w:r>
      <w:r w:rsidR="00515BF4" w:rsidRPr="00515BF4">
        <w:rPr>
          <w:rFonts w:ascii="Times New Roman" w:hAnsi="Times New Roman" w:cs="Times New Roman"/>
          <w:sz w:val="24"/>
          <w:szCs w:val="24"/>
        </w:rPr>
        <w:t>he study</w:t>
      </w:r>
      <w:r w:rsidR="00167167">
        <w:rPr>
          <w:rFonts w:ascii="Times New Roman" w:hAnsi="Times New Roman" w:cs="Times New Roman"/>
          <w:sz w:val="24"/>
          <w:szCs w:val="24"/>
        </w:rPr>
        <w:t xml:space="preserve"> results were also </w:t>
      </w:r>
      <w:r w:rsidR="001D6329">
        <w:rPr>
          <w:rFonts w:ascii="Times New Roman" w:hAnsi="Times New Roman" w:cs="Times New Roman"/>
          <w:sz w:val="24"/>
          <w:szCs w:val="24"/>
        </w:rPr>
        <w:t>consistent previous analyses that</w:t>
      </w:r>
      <w:r w:rsidR="00167167">
        <w:rPr>
          <w:rFonts w:ascii="Times New Roman" w:hAnsi="Times New Roman" w:cs="Times New Roman"/>
          <w:sz w:val="24"/>
          <w:szCs w:val="24"/>
        </w:rPr>
        <w:t xml:space="preserve"> indicated</w:t>
      </w:r>
      <w:r w:rsidR="00515BF4" w:rsidRPr="00515BF4">
        <w:rPr>
          <w:rFonts w:ascii="Times New Roman" w:hAnsi="Times New Roman" w:cs="Times New Roman"/>
          <w:sz w:val="24"/>
          <w:szCs w:val="24"/>
        </w:rPr>
        <w:t xml:space="preserve"> an inverse relationship between the year a patent was granted and </w:t>
      </w:r>
      <w:r w:rsidR="00167167">
        <w:rPr>
          <w:rFonts w:ascii="Times New Roman" w:hAnsi="Times New Roman" w:cs="Times New Roman"/>
          <w:sz w:val="24"/>
          <w:szCs w:val="24"/>
        </w:rPr>
        <w:t xml:space="preserve">the originality of a patent with </w:t>
      </w:r>
      <w:r w:rsidR="00515BF4" w:rsidRPr="00515BF4">
        <w:rPr>
          <w:rFonts w:ascii="Times New Roman" w:hAnsi="Times New Roman" w:cs="Times New Roman"/>
          <w:sz w:val="24"/>
          <w:szCs w:val="24"/>
        </w:rPr>
        <w:t>the</w:t>
      </w:r>
      <w:r w:rsidR="00167167">
        <w:rPr>
          <w:rFonts w:ascii="Times New Roman" w:hAnsi="Times New Roman" w:cs="Times New Roman"/>
          <w:sz w:val="24"/>
          <w:szCs w:val="24"/>
        </w:rPr>
        <w:t xml:space="preserve"> probability that the patent received more than 2 citations from other</w:t>
      </w:r>
      <w:r w:rsidR="00515BF4" w:rsidRPr="00515BF4">
        <w:rPr>
          <w:rFonts w:ascii="Times New Roman" w:hAnsi="Times New Roman" w:cs="Times New Roman"/>
          <w:sz w:val="24"/>
          <w:szCs w:val="24"/>
        </w:rPr>
        <w:t xml:space="preserve"> patent</w:t>
      </w:r>
      <w:r w:rsidR="00167167">
        <w:rPr>
          <w:rFonts w:ascii="Times New Roman" w:hAnsi="Times New Roman" w:cs="Times New Roman"/>
          <w:sz w:val="24"/>
          <w:szCs w:val="24"/>
        </w:rPr>
        <w:t>s</w:t>
      </w:r>
      <w:r w:rsidR="00515BF4" w:rsidRPr="00515BF4">
        <w:rPr>
          <w:rFonts w:ascii="Times New Roman" w:hAnsi="Times New Roman" w:cs="Times New Roman"/>
          <w:sz w:val="24"/>
          <w:szCs w:val="24"/>
        </w:rPr>
        <w:t>.</w:t>
      </w:r>
    </w:p>
    <w:p w:rsidR="00556E08" w:rsidRDefault="00556E08">
      <w:pPr>
        <w:rPr>
          <w:rFonts w:ascii="Times New Roman" w:hAnsi="Times New Roman" w:cs="Times New Roman"/>
          <w:sz w:val="24"/>
          <w:szCs w:val="24"/>
        </w:rPr>
      </w:pPr>
      <w:r>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1" w:name="References"/>
      <w:bookmarkEnd w:id="1"/>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lastRenderedPageBreak/>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Analyzing the factors influencing cloud computing adoption using three stage hybrid SEM-ANN-ISM (SEANIS)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lastRenderedPageBreak/>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http://unstats.un.org/unsd/snaama/dnltransfer.asp?fID=2</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00000"/>
          <w:sz w:val="26"/>
          <w:szCs w:val="26"/>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00000"/>
          <w:sz w:val="26"/>
          <w:szCs w:val="26"/>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F748B7">
        <w:trPr>
          <w:cantSplit/>
        </w:trPr>
        <w:tc>
          <w:tcPr>
            <w:tcW w:w="4846"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F748B7">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1</w:t>
            </w:r>
          </w:p>
        </w:tc>
        <w:tc>
          <w:tcPr>
            <w:tcW w:w="149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F748B7">
        <w:trPr>
          <w:cantSplit/>
        </w:trPr>
        <w:tc>
          <w:tcPr>
            <w:tcW w:w="8057"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41"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F748B7">
        <w:trPr>
          <w:cantSplit/>
        </w:trPr>
        <w:tc>
          <w:tcPr>
            <w:tcW w:w="834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10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F748B7">
        <w:trPr>
          <w:cantSplit/>
        </w:trPr>
        <w:tc>
          <w:tcPr>
            <w:tcW w:w="210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F748B7">
        <w:trPr>
          <w:cantSplit/>
        </w:trPr>
        <w:tc>
          <w:tcPr>
            <w:tcW w:w="742"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F748B7">
        <w:trPr>
          <w:cantSplit/>
        </w:trPr>
        <w:tc>
          <w:tcPr>
            <w:tcW w:w="9360"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6271"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Model</w:t>
            </w:r>
          </w:p>
        </w:tc>
        <w:tc>
          <w:tcPr>
            <w:tcW w:w="3089"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6271"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F748B7">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89"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8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F748B7">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8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79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29"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79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1"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2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2"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2"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F748B7">
        <w:trPr>
          <w:cantSplit/>
        </w:trPr>
        <w:tc>
          <w:tcPr>
            <w:tcW w:w="799"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2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799"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2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2"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2"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F748B7">
        <w:trPr>
          <w:cantSplit/>
        </w:trPr>
        <w:tc>
          <w:tcPr>
            <w:tcW w:w="6744"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504"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F748B7">
        <w:trPr>
          <w:cantSplit/>
        </w:trPr>
        <w:tc>
          <w:tcPr>
            <w:tcW w:w="150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202</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230</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F748B7">
        <w:trPr>
          <w:cantSplit/>
        </w:trPr>
        <w:tc>
          <w:tcPr>
            <w:tcW w:w="150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F748B7">
        <w:trPr>
          <w:cantSplit/>
        </w:trPr>
        <w:tc>
          <w:tcPr>
            <w:tcW w:w="150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F748B7">
        <w:trPr>
          <w:cantSplit/>
        </w:trPr>
        <w:tc>
          <w:tcPr>
            <w:tcW w:w="7723"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997"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F748B7">
        <w:trPr>
          <w:cantSplit/>
        </w:trPr>
        <w:tc>
          <w:tcPr>
            <w:tcW w:w="199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F748B7">
        <w:trPr>
          <w:cantSplit/>
        </w:trPr>
        <w:tc>
          <w:tcPr>
            <w:tcW w:w="199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F748B7">
        <w:trPr>
          <w:cantSplit/>
        </w:trPr>
        <w:tc>
          <w:tcPr>
            <w:tcW w:w="199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F748B7">
        <w:trPr>
          <w:cantSplit/>
        </w:trPr>
        <w:tc>
          <w:tcPr>
            <w:tcW w:w="199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F748B7">
        <w:trPr>
          <w:cantSplit/>
        </w:trPr>
        <w:tc>
          <w:tcPr>
            <w:tcW w:w="7295"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F748B7">
        <w:trPr>
          <w:cantSplit/>
        </w:trPr>
        <w:tc>
          <w:tcPr>
            <w:tcW w:w="4786"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F748B7">
        <w:trPr>
          <w:cantSplit/>
        </w:trPr>
        <w:tc>
          <w:tcPr>
            <w:tcW w:w="2308"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F748B7">
        <w:trPr>
          <w:cantSplit/>
        </w:trPr>
        <w:tc>
          <w:tcPr>
            <w:tcW w:w="230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F748B7">
        <w:trPr>
          <w:cantSplit/>
        </w:trPr>
        <w:tc>
          <w:tcPr>
            <w:tcW w:w="230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F748B7">
        <w:trPr>
          <w:cantSplit/>
        </w:trPr>
        <w:tc>
          <w:tcPr>
            <w:tcW w:w="230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Default="003D2D46" w:rsidP="003D2D46"/>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3737"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1959"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1959"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1959"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1959"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195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5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F748B7">
        <w:trPr>
          <w:cantSplit/>
        </w:trPr>
        <w:tc>
          <w:tcPr>
            <w:tcW w:w="8057"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041"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F748B7">
        <w:trPr>
          <w:cantSplit/>
        </w:trPr>
        <w:tc>
          <w:tcPr>
            <w:tcW w:w="74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F748B7">
        <w:trPr>
          <w:cantSplit/>
        </w:trPr>
        <w:tc>
          <w:tcPr>
            <w:tcW w:w="74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4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3"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4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F748B7">
        <w:trPr>
          <w:cantSplit/>
        </w:trPr>
        <w:tc>
          <w:tcPr>
            <w:tcW w:w="74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4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F748B7">
        <w:trPr>
          <w:cantSplit/>
        </w:trPr>
        <w:tc>
          <w:tcPr>
            <w:tcW w:w="8806"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8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3"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F748B7">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4"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3"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5"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F748B7">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4"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F748B7">
        <w:trPr>
          <w:cantSplit/>
        </w:trPr>
        <w:tc>
          <w:tcPr>
            <w:tcW w:w="9191"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0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80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F748B7">
        <w:trPr>
          <w:cantSplit/>
        </w:trPr>
        <w:tc>
          <w:tcPr>
            <w:tcW w:w="80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80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F748B7">
        <w:trPr>
          <w:cantSplit/>
        </w:trPr>
        <w:tc>
          <w:tcPr>
            <w:tcW w:w="80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80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362B6F" w:rsidRPr="00362B6F" w:rsidRDefault="0028214D" w:rsidP="00362B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lastRenderedPageBreak/>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F748B7">
        <w:trPr>
          <w:cantSplit/>
        </w:trPr>
        <w:tc>
          <w:tcPr>
            <w:tcW w:w="8714"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5"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5"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lastRenderedPageBreak/>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3"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3"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3"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3"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3"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F748B7">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3"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F748B7">
        <w:trPr>
          <w:cantSplit/>
        </w:trPr>
        <w:tc>
          <w:tcPr>
            <w:tcW w:w="8991"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74"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70304D">
        <w:trPr>
          <w:cantSplit/>
        </w:trPr>
        <w:tc>
          <w:tcPr>
            <w:tcW w:w="6239"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70304D">
        <w:trPr>
          <w:cantSplit/>
        </w:trPr>
        <w:tc>
          <w:tcPr>
            <w:tcW w:w="3119"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2"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2"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2"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2"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1"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70304D">
        <w:trPr>
          <w:cantSplit/>
        </w:trPr>
        <w:tc>
          <w:tcPr>
            <w:tcW w:w="7491"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70304D">
        <w:trPr>
          <w:cantSplit/>
        </w:trPr>
        <w:tc>
          <w:tcPr>
            <w:tcW w:w="201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8"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8"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8"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8"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45"/>
      <w:headerReference w:type="first" r:id="rId4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F96" w:rsidRDefault="00182F96" w:rsidP="00ED3A93">
      <w:pPr>
        <w:spacing w:after="0" w:line="240" w:lineRule="auto"/>
      </w:pPr>
      <w:r>
        <w:separator/>
      </w:r>
    </w:p>
  </w:endnote>
  <w:endnote w:type="continuationSeparator" w:id="0">
    <w:p w:rsidR="00182F96" w:rsidRDefault="00182F96"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F96" w:rsidRDefault="00182F96" w:rsidP="00ED3A93">
      <w:pPr>
        <w:spacing w:after="0" w:line="240" w:lineRule="auto"/>
      </w:pPr>
      <w:r>
        <w:separator/>
      </w:r>
    </w:p>
  </w:footnote>
  <w:footnote w:type="continuationSeparator" w:id="0">
    <w:p w:rsidR="00182F96" w:rsidRDefault="00182F96"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F96" w:rsidRPr="00ED3A93" w:rsidRDefault="00182F96"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Validity of Methods for </w:t>
    </w:r>
    <w:r w:rsidRPr="00E17260">
      <w:rPr>
        <w:rFonts w:ascii="Times New Roman" w:hAnsi="Times New Roman" w:cs="Times New Roman"/>
        <w:sz w:val="24"/>
      </w:rPr>
      <w:t>Assessing Technology Transfer Performance</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CA0D54">
      <w:rPr>
        <w:rFonts w:ascii="Times New Roman" w:hAnsi="Times New Roman" w:cs="Times New Roman"/>
        <w:noProof/>
        <w:sz w:val="24"/>
      </w:rPr>
      <w:t>12</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F96" w:rsidRPr="00ED3A93" w:rsidRDefault="00182F96" w:rsidP="00ED3A93">
    <w:pPr>
      <w:pStyle w:val="Header"/>
      <w:tabs>
        <w:tab w:val="left" w:pos="9000"/>
      </w:tabs>
      <w:rPr>
        <w:rFonts w:ascii="Times New Roman" w:hAnsi="Times New Roman" w:cs="Times New Roman"/>
        <w:sz w:val="24"/>
      </w:rPr>
    </w:pPr>
    <w:r>
      <w:rPr>
        <w:rFonts w:ascii="Times New Roman" w:hAnsi="Times New Roman" w:cs="Times New Roman"/>
        <w:sz w:val="24"/>
      </w:rPr>
      <w:t xml:space="preserve">RUNNING HEADER: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 Technology Transfer Performance</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612C71">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7234"/>
    <w:rsid w:val="0003023E"/>
    <w:rsid w:val="00030383"/>
    <w:rsid w:val="00043C5B"/>
    <w:rsid w:val="00050454"/>
    <w:rsid w:val="00081552"/>
    <w:rsid w:val="000819E9"/>
    <w:rsid w:val="000837EA"/>
    <w:rsid w:val="000912F2"/>
    <w:rsid w:val="00095EE1"/>
    <w:rsid w:val="000972DB"/>
    <w:rsid w:val="000A417F"/>
    <w:rsid w:val="000A72BD"/>
    <w:rsid w:val="000B4992"/>
    <w:rsid w:val="000C2A0E"/>
    <w:rsid w:val="000E4997"/>
    <w:rsid w:val="00103965"/>
    <w:rsid w:val="00107729"/>
    <w:rsid w:val="00121BA5"/>
    <w:rsid w:val="00127446"/>
    <w:rsid w:val="001308F4"/>
    <w:rsid w:val="0013260F"/>
    <w:rsid w:val="00135A7B"/>
    <w:rsid w:val="00145FC5"/>
    <w:rsid w:val="00165B8E"/>
    <w:rsid w:val="00167167"/>
    <w:rsid w:val="00182F96"/>
    <w:rsid w:val="00183221"/>
    <w:rsid w:val="001845FF"/>
    <w:rsid w:val="001928A1"/>
    <w:rsid w:val="001A16FC"/>
    <w:rsid w:val="001C3CC5"/>
    <w:rsid w:val="001C5D55"/>
    <w:rsid w:val="001C6060"/>
    <w:rsid w:val="001D182F"/>
    <w:rsid w:val="001D6329"/>
    <w:rsid w:val="001D7525"/>
    <w:rsid w:val="001E7E7B"/>
    <w:rsid w:val="001F264D"/>
    <w:rsid w:val="001F2E39"/>
    <w:rsid w:val="00205B2C"/>
    <w:rsid w:val="00231217"/>
    <w:rsid w:val="002457C7"/>
    <w:rsid w:val="00250EC3"/>
    <w:rsid w:val="00267CD3"/>
    <w:rsid w:val="00274819"/>
    <w:rsid w:val="0028214D"/>
    <w:rsid w:val="002829D7"/>
    <w:rsid w:val="0028689B"/>
    <w:rsid w:val="00287689"/>
    <w:rsid w:val="002938FA"/>
    <w:rsid w:val="002B11AF"/>
    <w:rsid w:val="002B1431"/>
    <w:rsid w:val="002B2828"/>
    <w:rsid w:val="002B7C17"/>
    <w:rsid w:val="002F05A3"/>
    <w:rsid w:val="002F33A9"/>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2D46"/>
    <w:rsid w:val="003E356F"/>
    <w:rsid w:val="003F4360"/>
    <w:rsid w:val="0040037F"/>
    <w:rsid w:val="004225B6"/>
    <w:rsid w:val="00435D1E"/>
    <w:rsid w:val="00442018"/>
    <w:rsid w:val="00442447"/>
    <w:rsid w:val="00452D79"/>
    <w:rsid w:val="00463C0C"/>
    <w:rsid w:val="00465009"/>
    <w:rsid w:val="00466245"/>
    <w:rsid w:val="00480C1F"/>
    <w:rsid w:val="00492BB0"/>
    <w:rsid w:val="004A01C0"/>
    <w:rsid w:val="004A2BFE"/>
    <w:rsid w:val="004C03D4"/>
    <w:rsid w:val="004D2674"/>
    <w:rsid w:val="00515BF4"/>
    <w:rsid w:val="00521BAE"/>
    <w:rsid w:val="00522BED"/>
    <w:rsid w:val="00531E7D"/>
    <w:rsid w:val="005345F7"/>
    <w:rsid w:val="00535B27"/>
    <w:rsid w:val="005405D3"/>
    <w:rsid w:val="00544011"/>
    <w:rsid w:val="00553249"/>
    <w:rsid w:val="00556E08"/>
    <w:rsid w:val="005645AB"/>
    <w:rsid w:val="0059137D"/>
    <w:rsid w:val="00593778"/>
    <w:rsid w:val="005941BF"/>
    <w:rsid w:val="00594A44"/>
    <w:rsid w:val="005A04A2"/>
    <w:rsid w:val="005A46F1"/>
    <w:rsid w:val="005B60C8"/>
    <w:rsid w:val="005C3A1F"/>
    <w:rsid w:val="005D0825"/>
    <w:rsid w:val="005D3F04"/>
    <w:rsid w:val="005D45DF"/>
    <w:rsid w:val="005E20FB"/>
    <w:rsid w:val="005F5941"/>
    <w:rsid w:val="00611638"/>
    <w:rsid w:val="00612C71"/>
    <w:rsid w:val="00614C23"/>
    <w:rsid w:val="006176B2"/>
    <w:rsid w:val="00630F48"/>
    <w:rsid w:val="006576F4"/>
    <w:rsid w:val="00661871"/>
    <w:rsid w:val="0066526C"/>
    <w:rsid w:val="00681DAA"/>
    <w:rsid w:val="00694596"/>
    <w:rsid w:val="006B104D"/>
    <w:rsid w:val="006C0768"/>
    <w:rsid w:val="006D39C4"/>
    <w:rsid w:val="006D4A47"/>
    <w:rsid w:val="006D5233"/>
    <w:rsid w:val="006E26EC"/>
    <w:rsid w:val="006F1143"/>
    <w:rsid w:val="006F794F"/>
    <w:rsid w:val="0070304D"/>
    <w:rsid w:val="007030CA"/>
    <w:rsid w:val="00712F19"/>
    <w:rsid w:val="00720672"/>
    <w:rsid w:val="00721E54"/>
    <w:rsid w:val="00722364"/>
    <w:rsid w:val="00745555"/>
    <w:rsid w:val="00751DC9"/>
    <w:rsid w:val="00753FA7"/>
    <w:rsid w:val="00755F3B"/>
    <w:rsid w:val="007565C9"/>
    <w:rsid w:val="00775F27"/>
    <w:rsid w:val="0077621E"/>
    <w:rsid w:val="00780AC5"/>
    <w:rsid w:val="00791766"/>
    <w:rsid w:val="007A1DC5"/>
    <w:rsid w:val="007A6FD9"/>
    <w:rsid w:val="007C6F82"/>
    <w:rsid w:val="007E6816"/>
    <w:rsid w:val="00807B43"/>
    <w:rsid w:val="00811F0D"/>
    <w:rsid w:val="00817B3C"/>
    <w:rsid w:val="0082229D"/>
    <w:rsid w:val="00826F36"/>
    <w:rsid w:val="00834CA6"/>
    <w:rsid w:val="00835C53"/>
    <w:rsid w:val="0084229F"/>
    <w:rsid w:val="00857A0E"/>
    <w:rsid w:val="00897975"/>
    <w:rsid w:val="008B33B9"/>
    <w:rsid w:val="008B7C57"/>
    <w:rsid w:val="008D0DFC"/>
    <w:rsid w:val="008E0001"/>
    <w:rsid w:val="008E0821"/>
    <w:rsid w:val="009012A4"/>
    <w:rsid w:val="009059D6"/>
    <w:rsid w:val="009171D5"/>
    <w:rsid w:val="00917F0B"/>
    <w:rsid w:val="00944360"/>
    <w:rsid w:val="009445AD"/>
    <w:rsid w:val="00960FE5"/>
    <w:rsid w:val="0096218C"/>
    <w:rsid w:val="00993EDF"/>
    <w:rsid w:val="009A0387"/>
    <w:rsid w:val="009C33E3"/>
    <w:rsid w:val="009C4318"/>
    <w:rsid w:val="009C600C"/>
    <w:rsid w:val="009D12CE"/>
    <w:rsid w:val="009D2A67"/>
    <w:rsid w:val="009D4B6F"/>
    <w:rsid w:val="009E16F8"/>
    <w:rsid w:val="009E4807"/>
    <w:rsid w:val="009E71AB"/>
    <w:rsid w:val="00A00544"/>
    <w:rsid w:val="00A11002"/>
    <w:rsid w:val="00A14AAF"/>
    <w:rsid w:val="00A267C0"/>
    <w:rsid w:val="00A45830"/>
    <w:rsid w:val="00A56D78"/>
    <w:rsid w:val="00A6382C"/>
    <w:rsid w:val="00A73228"/>
    <w:rsid w:val="00A95B39"/>
    <w:rsid w:val="00AA0AD3"/>
    <w:rsid w:val="00AA78A5"/>
    <w:rsid w:val="00AB1AD8"/>
    <w:rsid w:val="00AB4934"/>
    <w:rsid w:val="00AC2C6F"/>
    <w:rsid w:val="00AD2CB2"/>
    <w:rsid w:val="00AD469C"/>
    <w:rsid w:val="00AE2F9F"/>
    <w:rsid w:val="00AF3007"/>
    <w:rsid w:val="00B108C4"/>
    <w:rsid w:val="00B13DC9"/>
    <w:rsid w:val="00B1423F"/>
    <w:rsid w:val="00B16248"/>
    <w:rsid w:val="00B212F2"/>
    <w:rsid w:val="00B31A68"/>
    <w:rsid w:val="00B45919"/>
    <w:rsid w:val="00B53472"/>
    <w:rsid w:val="00B549CA"/>
    <w:rsid w:val="00B55147"/>
    <w:rsid w:val="00B73586"/>
    <w:rsid w:val="00B77986"/>
    <w:rsid w:val="00B841B2"/>
    <w:rsid w:val="00B902A3"/>
    <w:rsid w:val="00B93DC2"/>
    <w:rsid w:val="00BA1AA7"/>
    <w:rsid w:val="00BB30EF"/>
    <w:rsid w:val="00BB72F2"/>
    <w:rsid w:val="00BC189E"/>
    <w:rsid w:val="00BD4077"/>
    <w:rsid w:val="00BE372A"/>
    <w:rsid w:val="00BF0398"/>
    <w:rsid w:val="00BF2450"/>
    <w:rsid w:val="00C05481"/>
    <w:rsid w:val="00C05AC4"/>
    <w:rsid w:val="00C1307D"/>
    <w:rsid w:val="00C26AC4"/>
    <w:rsid w:val="00C27E3C"/>
    <w:rsid w:val="00C30FC4"/>
    <w:rsid w:val="00C42D7F"/>
    <w:rsid w:val="00C47E6E"/>
    <w:rsid w:val="00C54983"/>
    <w:rsid w:val="00C84A5B"/>
    <w:rsid w:val="00C853DF"/>
    <w:rsid w:val="00C94FE7"/>
    <w:rsid w:val="00CA0D54"/>
    <w:rsid w:val="00CA20D7"/>
    <w:rsid w:val="00CA28CF"/>
    <w:rsid w:val="00CA5513"/>
    <w:rsid w:val="00CC1A30"/>
    <w:rsid w:val="00CD2E27"/>
    <w:rsid w:val="00CD7A61"/>
    <w:rsid w:val="00CE6E62"/>
    <w:rsid w:val="00CF3254"/>
    <w:rsid w:val="00D02FEA"/>
    <w:rsid w:val="00D038DA"/>
    <w:rsid w:val="00D127D6"/>
    <w:rsid w:val="00D1795C"/>
    <w:rsid w:val="00D226EC"/>
    <w:rsid w:val="00D24CDD"/>
    <w:rsid w:val="00D33AD0"/>
    <w:rsid w:val="00D34119"/>
    <w:rsid w:val="00D34CAA"/>
    <w:rsid w:val="00D3502A"/>
    <w:rsid w:val="00D432EF"/>
    <w:rsid w:val="00D458FA"/>
    <w:rsid w:val="00D4639F"/>
    <w:rsid w:val="00D859C5"/>
    <w:rsid w:val="00D86C5D"/>
    <w:rsid w:val="00D90722"/>
    <w:rsid w:val="00D9727D"/>
    <w:rsid w:val="00DA45BC"/>
    <w:rsid w:val="00DA48A2"/>
    <w:rsid w:val="00DA6058"/>
    <w:rsid w:val="00DC5157"/>
    <w:rsid w:val="00DD1EAF"/>
    <w:rsid w:val="00DD4823"/>
    <w:rsid w:val="00DF028A"/>
    <w:rsid w:val="00DF4DF5"/>
    <w:rsid w:val="00DF652C"/>
    <w:rsid w:val="00DF6577"/>
    <w:rsid w:val="00E17260"/>
    <w:rsid w:val="00E51C98"/>
    <w:rsid w:val="00E5204F"/>
    <w:rsid w:val="00E53AF5"/>
    <w:rsid w:val="00E565C5"/>
    <w:rsid w:val="00E6646F"/>
    <w:rsid w:val="00E7090D"/>
    <w:rsid w:val="00E72008"/>
    <w:rsid w:val="00E86DCB"/>
    <w:rsid w:val="00E91162"/>
    <w:rsid w:val="00EB228F"/>
    <w:rsid w:val="00EB3DE9"/>
    <w:rsid w:val="00EC4658"/>
    <w:rsid w:val="00ED1023"/>
    <w:rsid w:val="00ED3A93"/>
    <w:rsid w:val="00EE05B8"/>
    <w:rsid w:val="00EE1715"/>
    <w:rsid w:val="00EE4231"/>
    <w:rsid w:val="00EE7743"/>
    <w:rsid w:val="00EF7ABE"/>
    <w:rsid w:val="00F03215"/>
    <w:rsid w:val="00F039C2"/>
    <w:rsid w:val="00F13C04"/>
    <w:rsid w:val="00F21595"/>
    <w:rsid w:val="00F27DEB"/>
    <w:rsid w:val="00F36A30"/>
    <w:rsid w:val="00F50EF1"/>
    <w:rsid w:val="00F557D7"/>
    <w:rsid w:val="00F71CAA"/>
    <w:rsid w:val="00F73E89"/>
    <w:rsid w:val="00F748B7"/>
    <w:rsid w:val="00F8135A"/>
    <w:rsid w:val="00F8421B"/>
    <w:rsid w:val="00F94A92"/>
    <w:rsid w:val="00F95DD2"/>
    <w:rsid w:val="00FC1B6A"/>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26" Type="http://schemas.openxmlformats.org/officeDocument/2006/relationships/image" Target="media/image16.png"/><Relationship Id="rId39" Type="http://schemas.openxmlformats.org/officeDocument/2006/relationships/image" Target="media/image29.png"/><Relationship Id="rId3" Type="http://schemas.microsoft.com/office/2007/relationships/stylesWithEffects" Target="stylesWithEffects.xm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0.emf"/><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776</TotalTime>
  <Pages>122</Pages>
  <Words>18215</Words>
  <Characters>103827</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296</cp:revision>
  <dcterms:created xsi:type="dcterms:W3CDTF">2018-09-18T16:55:00Z</dcterms:created>
  <dcterms:modified xsi:type="dcterms:W3CDTF">2018-12-09T15:27:00Z</dcterms:modified>
</cp:coreProperties>
</file>