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B2200F"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B2200F"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B2200F"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B2200F"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B2200F"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B2200F"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B2200F"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B2200F"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B2200F"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B2200F"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B2200F"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B2200F"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B2200F"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B2200F"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B2200F"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B2200F"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B2200F"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B2200F"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 = c</w:t>
      </w:r>
      <w:r>
        <w:rPr>
          <w:vertAlign w:val="subscript"/>
        </w:rPr>
        <w:t>0</w:t>
      </w:r>
      <w:r>
        <w:t xml:space="preserve"> + c</w:t>
      </w:r>
      <w:r w:rsidRPr="00DC6C98">
        <w:rPr>
          <w:vertAlign w:val="subscript"/>
        </w:rPr>
        <w:t>1</w:t>
      </w:r>
      <w:r>
        <w:t>X + 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X ; X</w:t>
      </w:r>
      <w:r>
        <w:rPr>
          <w:vertAlign w:val="subscript"/>
        </w:rPr>
        <w:t>2</w:t>
      </w:r>
      <w:r>
        <w:t>* = a</w:t>
      </w:r>
      <w:r>
        <w:rPr>
          <w:vertAlign w:val="subscript"/>
        </w:rPr>
        <w:t>02</w:t>
      </w:r>
      <w:r>
        <w:t xml:space="preserve"> + a</w:t>
      </w:r>
      <w:r>
        <w:rPr>
          <w:vertAlign w:val="subscript"/>
        </w:rPr>
        <w:t>12</w:t>
      </w:r>
      <w:r>
        <w:t>X + a</w:t>
      </w:r>
      <w:r>
        <w:rPr>
          <w:vertAlign w:val="subscript"/>
        </w:rPr>
        <w:t>22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n ≥ 5k OR n ≥ 10k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Stop if partial F-statistic is not significant.</w:t>
      </w:r>
    </w:p>
    <w:p w:rsidR="00F63677" w:rsidRDefault="00F63677" w:rsidP="00F63677">
      <w:pPr>
        <w:pStyle w:val="ListParagraph"/>
        <w:numPr>
          <w:ilvl w:val="2"/>
          <w:numId w:val="120"/>
        </w:numPr>
        <w:spacing w:after="0" w:line="240" w:lineRule="auto"/>
      </w:pPr>
      <w:r>
        <w:t>Include variable in model if partial 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4D6FC5" w:rsidRDefault="004D6FC5" w:rsidP="00C93BD3">
      <w:pPr>
        <w:spacing w:after="0" w:line="240" w:lineRule="auto"/>
        <w:sectPr w:rsidR="004D6FC5" w:rsidSect="009A1BF0">
          <w:headerReference w:type="default" r:id="rId13"/>
          <w:pgSz w:w="12240" w:h="15840"/>
          <w:pgMar w:top="1440" w:right="1440" w:bottom="1440" w:left="1440" w:header="720" w:footer="720" w:gutter="0"/>
          <w:pgNumType w:start="1"/>
          <w:cols w:space="720"/>
          <w:docGrid w:linePitch="360"/>
        </w:sectPr>
      </w:pPr>
    </w:p>
    <w:p w:rsidR="00C93BD3" w:rsidRPr="004D6FC5" w:rsidRDefault="004D6FC5" w:rsidP="00C93BD3">
      <w:pPr>
        <w:spacing w:after="0" w:line="240" w:lineRule="auto"/>
        <w:rPr>
          <w:b/>
        </w:rPr>
      </w:pPr>
      <w:r w:rsidRPr="004D6FC5">
        <w:rPr>
          <w:b/>
        </w:rPr>
        <w:lastRenderedPageBreak/>
        <w:t>Chapter 21: The Method of Maximum Likelihood</w:t>
      </w:r>
    </w:p>
    <w:p w:rsidR="004D6FC5" w:rsidRPr="004D6FC5" w:rsidRDefault="004D6FC5" w:rsidP="00C93BD3">
      <w:pPr>
        <w:spacing w:after="0" w:line="240" w:lineRule="auto"/>
        <w:rPr>
          <w:u w:val="single"/>
        </w:rPr>
      </w:pPr>
      <w:r w:rsidRPr="004D6FC5">
        <w:rPr>
          <w:u w:val="single"/>
        </w:rPr>
        <w:t>Preview Questions</w:t>
      </w:r>
    </w:p>
    <w:p w:rsidR="004D6FC5" w:rsidRDefault="004D6FC5" w:rsidP="004D6FC5">
      <w:pPr>
        <w:pStyle w:val="ListParagraph"/>
        <w:numPr>
          <w:ilvl w:val="0"/>
          <w:numId w:val="124"/>
        </w:numPr>
        <w:spacing w:after="0" w:line="240" w:lineRule="auto"/>
      </w:pPr>
      <w:r>
        <w:t>What is the principle of maximum likelihood</w:t>
      </w:r>
      <w:r w:rsidR="002A72D8">
        <w:t xml:space="preserve"> (ML)</w:t>
      </w:r>
      <w:r>
        <w:t>?</w:t>
      </w:r>
    </w:p>
    <w:p w:rsidR="004D6FC5" w:rsidRDefault="004D6FC5" w:rsidP="004D6FC5">
      <w:pPr>
        <w:pStyle w:val="ListParagraph"/>
        <w:numPr>
          <w:ilvl w:val="0"/>
          <w:numId w:val="124"/>
        </w:numPr>
        <w:spacing w:after="0" w:line="240" w:lineRule="auto"/>
      </w:pPr>
      <w:r>
        <w:t>How do you make statistical inferences using maximum likelihood?</w:t>
      </w:r>
    </w:p>
    <w:p w:rsidR="004D6FC5" w:rsidRDefault="004D6FC5" w:rsidP="004D6FC5">
      <w:pPr>
        <w:spacing w:after="0" w:line="240" w:lineRule="auto"/>
      </w:pPr>
    </w:p>
    <w:p w:rsidR="004D6FC5" w:rsidRPr="004D6FC5" w:rsidRDefault="004D6FC5" w:rsidP="004D6FC5">
      <w:pPr>
        <w:spacing w:after="0" w:line="240" w:lineRule="auto"/>
        <w:rPr>
          <w:u w:val="single"/>
        </w:rPr>
      </w:pPr>
      <w:r w:rsidRPr="004D6FC5">
        <w:rPr>
          <w:u w:val="single"/>
        </w:rPr>
        <w:t>Reading Summary</w:t>
      </w:r>
    </w:p>
    <w:p w:rsidR="004D6FC5" w:rsidRDefault="002A72D8" w:rsidP="004D6FC5">
      <w:pPr>
        <w:spacing w:after="0" w:line="240" w:lineRule="auto"/>
      </w:pPr>
      <w:r>
        <w:t>Preview</w:t>
      </w:r>
    </w:p>
    <w:p w:rsidR="002A72D8" w:rsidRDefault="002A72D8" w:rsidP="002A72D8">
      <w:pPr>
        <w:pStyle w:val="ListParagraph"/>
        <w:numPr>
          <w:ilvl w:val="0"/>
          <w:numId w:val="125"/>
        </w:numPr>
        <w:spacing w:after="0" w:line="240" w:lineRule="auto"/>
      </w:pPr>
      <w:r>
        <w:t>General algorithm for determining estimators of population parameters.</w:t>
      </w:r>
    </w:p>
    <w:p w:rsidR="002A72D8" w:rsidRDefault="002A72D8" w:rsidP="002A72D8">
      <w:pPr>
        <w:pStyle w:val="ListParagraph"/>
        <w:numPr>
          <w:ilvl w:val="0"/>
          <w:numId w:val="125"/>
        </w:numPr>
        <w:spacing w:after="0" w:line="240" w:lineRule="auto"/>
      </w:pPr>
      <w:r>
        <w:t>Applicable to a wide variety of statistical models.</w:t>
      </w:r>
    </w:p>
    <w:p w:rsidR="002A72D8" w:rsidRDefault="002A72D8" w:rsidP="002A72D8">
      <w:pPr>
        <w:pStyle w:val="ListParagraph"/>
        <w:numPr>
          <w:ilvl w:val="0"/>
          <w:numId w:val="125"/>
        </w:numPr>
        <w:spacing w:after="0" w:line="240" w:lineRule="auto"/>
      </w:pPr>
      <w:r>
        <w:t>Least-squares estimators of regression coefficients identical to ML estimators when regression assumptions satisfied.</w:t>
      </w:r>
    </w:p>
    <w:p w:rsidR="002A72D8" w:rsidRDefault="002A72D8" w:rsidP="002A72D8">
      <w:pPr>
        <w:pStyle w:val="ListParagraph"/>
        <w:numPr>
          <w:ilvl w:val="0"/>
          <w:numId w:val="125"/>
        </w:numPr>
        <w:spacing w:after="0" w:line="240" w:lineRule="auto"/>
      </w:pPr>
      <w:r>
        <w:t>Method of choice for estimating parameters in nonlinear models.</w:t>
      </w:r>
    </w:p>
    <w:p w:rsidR="002A72D8" w:rsidRDefault="002A72D8" w:rsidP="002A72D8">
      <w:pPr>
        <w:spacing w:after="0" w:line="240" w:lineRule="auto"/>
      </w:pPr>
    </w:p>
    <w:p w:rsidR="002A72D8" w:rsidRDefault="002A72D8" w:rsidP="002A72D8">
      <w:pPr>
        <w:spacing w:after="0" w:line="240" w:lineRule="auto"/>
      </w:pPr>
      <w:r>
        <w:t>The Principle of Maximum Likelihood</w:t>
      </w:r>
    </w:p>
    <w:p w:rsidR="002A72D8" w:rsidRPr="00E94739" w:rsidRDefault="00B2200F" w:rsidP="002A72D8">
      <w:pPr>
        <w:pStyle w:val="ListParagraph"/>
        <w:numPr>
          <w:ilvl w:val="0"/>
          <w:numId w:val="126"/>
        </w:numPr>
        <w:spacing w:after="0" w:line="240" w:lineRule="auto"/>
      </w:pPr>
      <w:r>
        <w:t xml:space="preserve">For a sample with a given n and Y, the sample proportion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oMath>
      <w:r w:rsidR="00E94739">
        <w:rPr>
          <w:rFonts w:eastAsiaTheme="minorEastAsia"/>
        </w:rPr>
        <w:t xml:space="preserve"> is the ML estimate </w:t>
      </w:r>
      <w:proofErr w:type="gramStart"/>
      <w:r w:rsidR="00E94739">
        <w:rPr>
          <w:rFonts w:eastAsiaTheme="minorEastAsia"/>
        </w:rPr>
        <w:t xml:space="preserve">for </w:t>
      </w:r>
      <w:proofErr w:type="gramEnd"/>
      <w:r w:rsidR="00E94739">
        <w:rPr>
          <w:rFonts w:eastAsiaTheme="minorEastAsia"/>
        </w:rPr>
        <w:sym w:font="Symbol" w:char="F071"/>
      </w:r>
      <w:r w:rsidR="00E94739">
        <w:rPr>
          <w:rFonts w:eastAsiaTheme="minorEastAsia"/>
        </w:rPr>
        <w:t>.</w:t>
      </w:r>
    </w:p>
    <w:p w:rsidR="00E94739" w:rsidRPr="00E94739" w:rsidRDefault="00E94739" w:rsidP="002A72D8">
      <w:pPr>
        <w:pStyle w:val="ListParagraph"/>
        <w:numPr>
          <w:ilvl w:val="0"/>
          <w:numId w:val="126"/>
        </w:numPr>
        <w:spacing w:after="0" w:line="240" w:lineRule="auto"/>
      </w:pPr>
      <w:r>
        <w:rPr>
          <w:rFonts w:eastAsiaTheme="minorEastAsia"/>
        </w:rPr>
        <w:t xml:space="preserve">Method of ML will choose the value of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that will maximize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(Y;</w:t>
      </w:r>
      <m:oMath>
        <m:acc>
          <m:accPr>
            <m:ctrlPr>
              <w:rPr>
                <w:rFonts w:ascii="Cambria Math" w:hAnsi="Cambria Math"/>
                <w:i/>
              </w:rPr>
            </m:ctrlPr>
          </m:accPr>
          <m:e>
            <m:r>
              <m:rPr>
                <m:sty m:val="p"/>
              </m:rPr>
              <w:rPr>
                <w:rFonts w:ascii="Cambria Math" w:hAnsi="Cambria Math"/>
              </w:rPr>
              <m:t>Θ</m:t>
            </m:r>
          </m:e>
        </m:acc>
      </m:oMath>
      <w:r>
        <w:rPr>
          <w:rFonts w:eastAsiaTheme="minorEastAsia"/>
        </w:rPr>
        <w:t>) &gt; pr(Y;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 xml:space="preserve">(Y;0) = </w:t>
      </w:r>
      <w:proofErr w:type="spellStart"/>
      <w:r>
        <w:rPr>
          <w:rFonts w:eastAsiaTheme="minorEastAsia"/>
        </w:rPr>
        <w:t>pr</w:t>
      </w:r>
      <w:proofErr w:type="spellEnd"/>
      <w:r>
        <w:rPr>
          <w:rFonts w:eastAsiaTheme="minorEastAsia"/>
        </w:rPr>
        <w:t>(Y;1) = 0</w:t>
      </w:r>
    </w:p>
    <w:p w:rsidR="00E94739" w:rsidRPr="00E94739" w:rsidRDefault="00E94739" w:rsidP="00E94739">
      <w:pPr>
        <w:pStyle w:val="ListParagraph"/>
        <w:numPr>
          <w:ilvl w:val="0"/>
          <w:numId w:val="126"/>
        </w:numPr>
        <w:spacing w:after="0" w:line="240" w:lineRule="auto"/>
      </w:pPr>
      <w:r>
        <w:rPr>
          <w:rFonts w:eastAsiaTheme="minorEastAsia"/>
        </w:rPr>
        <w:t xml:space="preserve">For general n and Y,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 is the likelihood function, L(</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r>
        <w:rPr>
          <w:rFonts w:eastAsiaTheme="minorEastAsia"/>
        </w:rPr>
        <w:t>See Eq. 21.2 on p. 662</w:t>
      </w:r>
    </w:p>
    <w:p w:rsidR="00E94739" w:rsidRPr="00DA6849" w:rsidRDefault="00E94739" w:rsidP="00E94739">
      <w:pPr>
        <w:pStyle w:val="ListParagraph"/>
        <w:numPr>
          <w:ilvl w:val="0"/>
          <w:numId w:val="126"/>
        </w:numPr>
        <w:spacing w:after="0" w:line="240" w:lineRule="auto"/>
      </w:pPr>
      <w:r>
        <w:rPr>
          <w:rFonts w:eastAsiaTheme="minorEastAsia"/>
        </w:rPr>
        <w:t>Bold letter denotes a collection of population parameters.</w:t>
      </w:r>
    </w:p>
    <w:p w:rsidR="00DA6849" w:rsidRPr="00DA6849" w:rsidRDefault="00DA6849" w:rsidP="00E94739">
      <w:pPr>
        <w:pStyle w:val="ListParagraph"/>
        <w:numPr>
          <w:ilvl w:val="0"/>
          <w:numId w:val="126"/>
        </w:numPr>
        <w:spacing w:after="0" w:line="240" w:lineRule="auto"/>
      </w:pPr>
      <w:r>
        <w:rPr>
          <w:rFonts w:eastAsiaTheme="minorEastAsia"/>
        </w:rPr>
        <w:t xml:space="preserve">Number of parameters </w:t>
      </w:r>
      <w:r w:rsidR="00461350">
        <w:rPr>
          <w:rFonts w:eastAsiaTheme="minorEastAsia"/>
        </w:rPr>
        <w:t xml:space="preserve">estimated </w:t>
      </w:r>
      <w:r>
        <w:rPr>
          <w:rFonts w:eastAsiaTheme="minorEastAsia"/>
        </w:rPr>
        <w:t>equals k+2</w:t>
      </w:r>
    </w:p>
    <w:p w:rsidR="00DA6849" w:rsidRPr="00DA6849" w:rsidRDefault="00DA6849" w:rsidP="00DA6849">
      <w:pPr>
        <w:pStyle w:val="ListParagraph"/>
        <w:numPr>
          <w:ilvl w:val="1"/>
          <w:numId w:val="126"/>
        </w:numPr>
        <w:spacing w:after="0" w:line="240" w:lineRule="auto"/>
      </w:pPr>
      <w:r>
        <w:rPr>
          <w:rFonts w:eastAsiaTheme="minorEastAsia"/>
        </w:rPr>
        <w:t xml:space="preserve">k </w:t>
      </w:r>
      <w:r w:rsidR="00461350">
        <w:rPr>
          <w:rFonts w:eastAsiaTheme="minorEastAsia"/>
        </w:rPr>
        <w:t>parameters</w:t>
      </w:r>
    </w:p>
    <w:p w:rsidR="00DA6849" w:rsidRPr="00DA6849" w:rsidRDefault="00DA6849" w:rsidP="00DA6849">
      <w:pPr>
        <w:pStyle w:val="ListParagraph"/>
        <w:numPr>
          <w:ilvl w:val="1"/>
          <w:numId w:val="126"/>
        </w:numPr>
        <w:spacing w:after="0" w:line="240" w:lineRule="auto"/>
      </w:pPr>
      <w:r>
        <w:rPr>
          <w:rFonts w:eastAsiaTheme="minorEastAsia"/>
        </w:rPr>
        <w:t xml:space="preserve">constant term </w:t>
      </w:r>
      <w:r>
        <w:rPr>
          <w:rFonts w:ascii="Times New Roman" w:eastAsiaTheme="minorEastAsia" w:hAnsi="Times New Roman" w:cs="Times New Roman"/>
        </w:rPr>
        <w:t>β</w:t>
      </w:r>
      <w:r>
        <w:rPr>
          <w:rFonts w:eastAsiaTheme="minorEastAsia"/>
          <w:vertAlign w:val="subscript"/>
        </w:rPr>
        <w:t>0</w:t>
      </w:r>
    </w:p>
    <w:p w:rsidR="00DA6849" w:rsidRPr="00DA6849" w:rsidRDefault="00DA6849" w:rsidP="00DA6849">
      <w:pPr>
        <w:pStyle w:val="ListParagraph"/>
        <w:numPr>
          <w:ilvl w:val="1"/>
          <w:numId w:val="126"/>
        </w:numPr>
        <w:spacing w:after="0" w:line="240" w:lineRule="auto"/>
      </w:pPr>
      <w:r>
        <w:rPr>
          <w:rFonts w:eastAsiaTheme="minorEastAsia"/>
        </w:rPr>
        <w:t xml:space="preserve">variance </w:t>
      </w:r>
      <w:r>
        <w:rPr>
          <w:rFonts w:ascii="Times New Roman" w:eastAsiaTheme="minorEastAsia" w:hAnsi="Times New Roman" w:cs="Times New Roman"/>
        </w:rPr>
        <w:t>σ</w:t>
      </w:r>
      <w:r>
        <w:rPr>
          <w:rFonts w:eastAsiaTheme="minorEastAsia"/>
          <w:vertAlign w:val="superscript"/>
        </w:rPr>
        <w:t>2</w:t>
      </w:r>
    </w:p>
    <w:p w:rsidR="00B62995" w:rsidRPr="00E94739" w:rsidRDefault="00B62995" w:rsidP="00B62995">
      <w:pPr>
        <w:pStyle w:val="ListParagraph"/>
        <w:numPr>
          <w:ilvl w:val="0"/>
          <w:numId w:val="126"/>
        </w:numPr>
        <w:spacing w:after="0" w:line="240" w:lineRule="auto"/>
      </w:pPr>
      <w:r>
        <w:rPr>
          <w:rFonts w:eastAsiaTheme="minorEastAsia"/>
        </w:rPr>
        <w:t>L</w:t>
      </w:r>
      <w:r>
        <w:rPr>
          <w:rFonts w:eastAsiaTheme="minorEastAsia"/>
        </w:rPr>
        <w:t>(</w:t>
      </w:r>
      <w:r w:rsidRPr="00B62995">
        <w:rPr>
          <w:rFonts w:eastAsiaTheme="minorEastAsia"/>
          <w:b/>
        </w:rPr>
        <w:t>Y</w:t>
      </w:r>
      <w:r w:rsidRPr="00B62995">
        <w:rPr>
          <w:rFonts w:eastAsiaTheme="minorEastAsia"/>
        </w:rPr>
        <w:t>;</w:t>
      </w:r>
      <m:oMath>
        <m:acc>
          <m:accPr>
            <m:ctrlPr>
              <w:rPr>
                <w:rFonts w:ascii="Cambria Math" w:hAnsi="Cambria Math"/>
                <w:b/>
                <w:i/>
              </w:rPr>
            </m:ctrlPr>
          </m:accPr>
          <m:e>
            <m:r>
              <m:rPr>
                <m:sty m:val="b"/>
              </m:rPr>
              <w:rPr>
                <w:rFonts w:ascii="Cambria Math" w:hAnsi="Cambria Math"/>
              </w:rPr>
              <m:t>Θ</m:t>
            </m:r>
          </m:e>
        </m:acc>
      </m:oMath>
      <w:r>
        <w:rPr>
          <w:rFonts w:eastAsiaTheme="minorEastAsia"/>
        </w:rPr>
        <w:t xml:space="preserve">) &gt; </w:t>
      </w:r>
      <w:r>
        <w:rPr>
          <w:rFonts w:eastAsiaTheme="minorEastAsia"/>
        </w:rPr>
        <w:t>L</w:t>
      </w:r>
      <w:r>
        <w:rPr>
          <w:rFonts w:eastAsiaTheme="minorEastAsia"/>
        </w:rPr>
        <w:t>(</w:t>
      </w:r>
      <w:r w:rsidRPr="00B62995">
        <w:rPr>
          <w:rFonts w:eastAsiaTheme="minorEastAsia"/>
          <w:b/>
        </w:rPr>
        <w:t>Y</w:t>
      </w:r>
      <w:r w:rsidRPr="00B62995">
        <w:rPr>
          <w:rFonts w:eastAsiaTheme="minorEastAsia"/>
        </w:rPr>
        <w:t>;</w:t>
      </w:r>
      <w:r w:rsidRPr="00B62995">
        <w:rPr>
          <w:rFonts w:eastAsiaTheme="minorEastAsia"/>
          <w:b/>
        </w:rPr>
        <w:sym w:font="Symbol" w:char="F071"/>
      </w:r>
      <w:r w:rsidRPr="00B62995">
        <w:rPr>
          <w:rFonts w:eastAsiaTheme="minorEastAsia"/>
          <w:b/>
        </w:rPr>
        <w:t>*</w:t>
      </w:r>
      <w:r>
        <w:rPr>
          <w:rFonts w:eastAsiaTheme="minorEastAsia"/>
        </w:rPr>
        <w:t>)</w:t>
      </w:r>
    </w:p>
    <w:p w:rsidR="00DA6849" w:rsidRPr="00461350" w:rsidRDefault="00461350" w:rsidP="00DA6849">
      <w:pPr>
        <w:pStyle w:val="ListParagraph"/>
        <w:numPr>
          <w:ilvl w:val="0"/>
          <w:numId w:val="126"/>
        </w:numPr>
        <w:spacing w:after="0" w:line="240" w:lineRule="auto"/>
      </w:pPr>
      <w:r>
        <w:t xml:space="preserve">Maximizing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r>
        <w:rPr>
          <w:rFonts w:eastAsiaTheme="minorEastAsia"/>
        </w:rPr>
        <w:t xml:space="preserve"> is equivalent to maximizing the natural logarithm of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p>
    <w:p w:rsidR="00461350" w:rsidRDefault="00461350" w:rsidP="00AE6ED6">
      <w:pPr>
        <w:spacing w:after="0" w:line="240" w:lineRule="auto"/>
      </w:pPr>
    </w:p>
    <w:p w:rsidR="00AE6ED6" w:rsidRDefault="00AE6ED6" w:rsidP="00AE6ED6">
      <w:pPr>
        <w:spacing w:after="0" w:line="240" w:lineRule="auto"/>
      </w:pPr>
      <w:r>
        <w:t>Statistical Inference Using Maximum Likelihood</w:t>
      </w:r>
    </w:p>
    <w:p w:rsidR="00AE6ED6" w:rsidRPr="00301499" w:rsidRDefault="00301499" w:rsidP="00AE6ED6">
      <w:pPr>
        <w:pStyle w:val="ListParagraph"/>
        <w:numPr>
          <w:ilvl w:val="0"/>
          <w:numId w:val="127"/>
        </w:numPr>
        <w:spacing w:after="0" w:line="240" w:lineRule="auto"/>
      </w:pPr>
      <w:r>
        <w:t>Use elements of</w:t>
      </w:r>
      <w:r>
        <w:rPr>
          <w:rFonts w:eastAsiaTheme="minorEastAsia"/>
        </w:rPr>
        <w:t xml:space="preserve"> </w:t>
      </w:r>
      <m:oMath>
        <m:acc>
          <m:accPr>
            <m:ctrlPr>
              <w:rPr>
                <w:rFonts w:ascii="Cambria Math" w:hAnsi="Cambria Math"/>
                <w:b/>
                <w:i/>
              </w:rPr>
            </m:ctrlPr>
          </m:accPr>
          <m:e>
            <m:r>
              <m:rPr>
                <m:sty m:val="b"/>
              </m:rPr>
              <w:rPr>
                <w:rFonts w:ascii="Cambria Math" w:hAnsi="Cambria Math"/>
              </w:rPr>
              <m:t>Θ</m:t>
            </m:r>
          </m:e>
        </m:acc>
      </m:oMath>
      <w:r>
        <w:t xml:space="preserve">  to make statistical inferences about the corresponding elements </w:t>
      </w:r>
      <w:proofErr w:type="gramStart"/>
      <w:r>
        <w:t xml:space="preserve">of </w:t>
      </w:r>
      <w:proofErr w:type="gramEnd"/>
      <w:r w:rsidRPr="00B62995">
        <w:rPr>
          <w:rFonts w:eastAsiaTheme="minorEastAsia"/>
          <w:b/>
        </w:rPr>
        <w:sym w:font="Symbol" w:char="F071"/>
      </w:r>
      <w:r>
        <w:rPr>
          <w:rFonts w:eastAsiaTheme="minorEastAsia"/>
        </w:rPr>
        <w:t>.</w:t>
      </w:r>
    </w:p>
    <w:p w:rsidR="00301499" w:rsidRDefault="00B26428" w:rsidP="00AE6ED6">
      <w:pPr>
        <w:pStyle w:val="ListParagraph"/>
        <w:numPr>
          <w:ilvl w:val="0"/>
          <w:numId w:val="127"/>
        </w:numPr>
        <w:spacing w:after="0" w:line="240" w:lineRule="auto"/>
      </w:pPr>
      <w:r>
        <w:t>Maximum likelihood value is the numerical value of the likelihood function when ML estimates substituted.</w:t>
      </w:r>
    </w:p>
    <w:p w:rsidR="00B26428" w:rsidRDefault="00B26428" w:rsidP="00901377">
      <w:pPr>
        <w:pStyle w:val="ListParagraph"/>
        <w:numPr>
          <w:ilvl w:val="0"/>
          <w:numId w:val="127"/>
        </w:numPr>
        <w:spacing w:after="0" w:line="240" w:lineRule="auto"/>
      </w:pPr>
      <w:r>
        <w:t xml:space="preserve">Estimated covariance matrix </w:t>
      </w:r>
      <m:oMath>
        <m:acc>
          <m:accPr>
            <m:ctrlPr>
              <w:rPr>
                <w:rFonts w:ascii="Cambria Math" w:hAnsi="Cambria Math"/>
                <w:b/>
                <w:i/>
              </w:rPr>
            </m:ctrlPr>
          </m:accPr>
          <m:e>
            <m:r>
              <m:rPr>
                <m:sty m:val="b"/>
              </m:rPr>
              <w:rPr>
                <w:rFonts w:ascii="Cambria Math" w:hAnsi="Cambria Math"/>
              </w:rPr>
              <m:t>V</m:t>
            </m:r>
          </m:e>
        </m:acc>
      </m:oMath>
      <w:r>
        <w:t xml:space="preserve"> (</w:t>
      </w:r>
      <m:oMath>
        <m:acc>
          <m:accPr>
            <m:ctrlPr>
              <w:rPr>
                <w:rFonts w:ascii="Cambria Math" w:hAnsi="Cambria Math"/>
                <w:b/>
                <w:i/>
              </w:rPr>
            </m:ctrlPr>
          </m:accPr>
          <m:e>
            <m:r>
              <m:rPr>
                <m:sty m:val="b"/>
              </m:rPr>
              <w:rPr>
                <w:rFonts w:ascii="Cambria Math" w:hAnsi="Cambria Math"/>
              </w:rPr>
              <m:t>Θ</m:t>
            </m:r>
          </m:e>
        </m:acc>
      </m:oMath>
      <w:r>
        <w:t>) of the ML estimators</w:t>
      </w:r>
      <w:r w:rsidR="00901377">
        <w:t xml:space="preserve"> (see matrix on p. 665).</w:t>
      </w:r>
    </w:p>
    <w:p w:rsidR="00901377" w:rsidRDefault="00901377" w:rsidP="00901377">
      <w:pPr>
        <w:spacing w:after="0" w:line="240" w:lineRule="auto"/>
      </w:pPr>
    </w:p>
    <w:p w:rsidR="00901377" w:rsidRDefault="00901377" w:rsidP="00901377">
      <w:pPr>
        <w:spacing w:after="0" w:line="240" w:lineRule="auto"/>
      </w:pPr>
      <w:r>
        <w:t>Hypothesis Testing Using Wald Statistics</w:t>
      </w:r>
    </w:p>
    <w:p w:rsidR="00901377" w:rsidRPr="003527CB" w:rsidRDefault="00901377" w:rsidP="00901377">
      <w:pPr>
        <w:pStyle w:val="ListParagraph"/>
        <w:numPr>
          <w:ilvl w:val="0"/>
          <w:numId w:val="128"/>
        </w:numPr>
        <w:spacing w:after="0" w:line="240" w:lineRule="auto"/>
      </w:pPr>
      <w:bookmarkStart w:id="0" w:name="_GoBack"/>
      <w:bookmarkEnd w:id="0"/>
    </w:p>
    <w:sectPr w:rsidR="00901377" w:rsidRPr="003527CB" w:rsidSect="009A1BF0">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00F" w:rsidRDefault="00B2200F" w:rsidP="00DA2896">
      <w:pPr>
        <w:spacing w:after="0" w:line="240" w:lineRule="auto"/>
      </w:pPr>
      <w:r>
        <w:separator/>
      </w:r>
    </w:p>
  </w:endnote>
  <w:endnote w:type="continuationSeparator" w:id="0">
    <w:p w:rsidR="00B2200F" w:rsidRDefault="00B2200F"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00F" w:rsidRDefault="00B2200F" w:rsidP="00DA2896">
      <w:pPr>
        <w:spacing w:after="0" w:line="240" w:lineRule="auto"/>
      </w:pPr>
      <w:r>
        <w:separator/>
      </w:r>
    </w:p>
  </w:footnote>
  <w:footnote w:type="continuationSeparator" w:id="0">
    <w:p w:rsidR="00B2200F" w:rsidRDefault="00B2200F"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E94739">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E94739">
      <w:rPr>
        <w:b/>
        <w:noProof/>
      </w:rPr>
      <w:t>3</w:t>
    </w:r>
    <w:r>
      <w:rPr>
        <w:b/>
      </w:rPr>
      <w:fldChar w:fldCharType="end"/>
    </w:r>
  </w:p>
  <w:p w:rsidR="00B2200F" w:rsidRDefault="00B22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E94739">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E94739">
      <w:rPr>
        <w:b/>
        <w:noProof/>
      </w:rPr>
      <w:t>9</w:t>
    </w:r>
    <w:r>
      <w:rPr>
        <w:b/>
      </w:rPr>
      <w:fldChar w:fldCharType="end"/>
    </w:r>
  </w:p>
  <w:p w:rsidR="00B2200F" w:rsidRDefault="00B22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E94739">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E94739">
      <w:rPr>
        <w:b/>
        <w:noProof/>
      </w:rPr>
      <w:t>9</w:t>
    </w:r>
    <w:r>
      <w:rPr>
        <w:b/>
      </w:rPr>
      <w:fldChar w:fldCharType="end"/>
    </w:r>
  </w:p>
  <w:p w:rsidR="00B2200F" w:rsidRDefault="00B2200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E94739">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E94739">
      <w:rPr>
        <w:b/>
        <w:noProof/>
      </w:rPr>
      <w:t>5</w:t>
    </w:r>
    <w:r>
      <w:rPr>
        <w:b/>
      </w:rPr>
      <w:fldChar w:fldCharType="end"/>
    </w:r>
  </w:p>
  <w:p w:rsidR="00B2200F" w:rsidRDefault="00B2200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E94739">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E94739">
      <w:rPr>
        <w:b/>
        <w:noProof/>
      </w:rPr>
      <w:t>7</w:t>
    </w:r>
    <w:r>
      <w:rPr>
        <w:b/>
      </w:rPr>
      <w:fldChar w:fldCharType="end"/>
    </w:r>
  </w:p>
  <w:p w:rsidR="00B2200F" w:rsidRDefault="00B2200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6: Chapters 15-16 | Page </w:t>
    </w:r>
    <w:r>
      <w:rPr>
        <w:b/>
      </w:rPr>
      <w:fldChar w:fldCharType="begin"/>
    </w:r>
    <w:r>
      <w:rPr>
        <w:b/>
      </w:rPr>
      <w:instrText xml:space="preserve"> PAGE  \* Arabic  \* MERGEFORMAT </w:instrText>
    </w:r>
    <w:r>
      <w:rPr>
        <w:b/>
      </w:rPr>
      <w:fldChar w:fldCharType="separate"/>
    </w:r>
    <w:r w:rsidR="00E94739">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E94739">
      <w:rPr>
        <w:b/>
        <w:noProof/>
      </w:rPr>
      <w:t>6</w:t>
    </w:r>
    <w:r>
      <w:rPr>
        <w:b/>
      </w:rPr>
      <w:fldChar w:fldCharType="end"/>
    </w:r>
  </w:p>
  <w:p w:rsidR="00B2200F" w:rsidRDefault="00B2200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0F" w:rsidRDefault="00B2200F">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B2200F" w:rsidRDefault="00B2200F">
    <w:pPr>
      <w:pStyle w:val="Header"/>
    </w:pPr>
  </w:p>
  <w:p w:rsidR="00B2200F" w:rsidRDefault="00B2200F">
    <w:pPr>
      <w:pStyle w:val="Header"/>
      <w:rPr>
        <w:b/>
      </w:rPr>
    </w:pPr>
    <w:r>
      <w:t xml:space="preserve">Lecture 10: Chapter21 | Page </w:t>
    </w:r>
    <w:r>
      <w:rPr>
        <w:b/>
      </w:rPr>
      <w:fldChar w:fldCharType="begin"/>
    </w:r>
    <w:r>
      <w:rPr>
        <w:b/>
      </w:rPr>
      <w:instrText xml:space="preserve"> PAGE  \* Arabic  \* MERGEFORMAT </w:instrText>
    </w:r>
    <w:r>
      <w:rPr>
        <w:b/>
      </w:rPr>
      <w:fldChar w:fldCharType="separate"/>
    </w:r>
    <w:r w:rsidR="00901377">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01377">
      <w:rPr>
        <w:b/>
        <w:noProof/>
      </w:rPr>
      <w:t>1</w:t>
    </w:r>
    <w:r>
      <w:rPr>
        <w:b/>
      </w:rPr>
      <w:fldChar w:fldCharType="end"/>
    </w:r>
  </w:p>
  <w:p w:rsidR="00B2200F" w:rsidRDefault="00B22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011D38"/>
    <w:multiLevelType w:val="hybridMultilevel"/>
    <w:tmpl w:val="45D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5637485"/>
    <w:multiLevelType w:val="hybridMultilevel"/>
    <w:tmpl w:val="B65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440281C"/>
    <w:multiLevelType w:val="hybridMultilevel"/>
    <w:tmpl w:val="0C0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971602B"/>
    <w:multiLevelType w:val="hybridMultilevel"/>
    <w:tmpl w:val="1C7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2">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DE6DF8"/>
    <w:multiLevelType w:val="hybridMultilevel"/>
    <w:tmpl w:val="2D22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4"/>
  </w:num>
  <w:num w:numId="3">
    <w:abstractNumId w:val="16"/>
  </w:num>
  <w:num w:numId="4">
    <w:abstractNumId w:val="85"/>
  </w:num>
  <w:num w:numId="5">
    <w:abstractNumId w:val="19"/>
  </w:num>
  <w:num w:numId="6">
    <w:abstractNumId w:val="58"/>
  </w:num>
  <w:num w:numId="7">
    <w:abstractNumId w:val="25"/>
  </w:num>
  <w:num w:numId="8">
    <w:abstractNumId w:val="27"/>
  </w:num>
  <w:num w:numId="9">
    <w:abstractNumId w:val="15"/>
  </w:num>
  <w:num w:numId="10">
    <w:abstractNumId w:val="94"/>
  </w:num>
  <w:num w:numId="11">
    <w:abstractNumId w:val="111"/>
  </w:num>
  <w:num w:numId="12">
    <w:abstractNumId w:val="17"/>
  </w:num>
  <w:num w:numId="13">
    <w:abstractNumId w:val="38"/>
  </w:num>
  <w:num w:numId="14">
    <w:abstractNumId w:val="100"/>
  </w:num>
  <w:num w:numId="15">
    <w:abstractNumId w:val="40"/>
  </w:num>
  <w:num w:numId="16">
    <w:abstractNumId w:val="110"/>
  </w:num>
  <w:num w:numId="17">
    <w:abstractNumId w:val="79"/>
  </w:num>
  <w:num w:numId="18">
    <w:abstractNumId w:val="103"/>
  </w:num>
  <w:num w:numId="19">
    <w:abstractNumId w:val="3"/>
  </w:num>
  <w:num w:numId="20">
    <w:abstractNumId w:val="11"/>
  </w:num>
  <w:num w:numId="21">
    <w:abstractNumId w:val="45"/>
  </w:num>
  <w:num w:numId="22">
    <w:abstractNumId w:val="73"/>
  </w:num>
  <w:num w:numId="23">
    <w:abstractNumId w:val="56"/>
  </w:num>
  <w:num w:numId="24">
    <w:abstractNumId w:val="61"/>
  </w:num>
  <w:num w:numId="25">
    <w:abstractNumId w:val="104"/>
  </w:num>
  <w:num w:numId="26">
    <w:abstractNumId w:val="64"/>
  </w:num>
  <w:num w:numId="27">
    <w:abstractNumId w:val="116"/>
  </w:num>
  <w:num w:numId="28">
    <w:abstractNumId w:val="76"/>
  </w:num>
  <w:num w:numId="29">
    <w:abstractNumId w:val="126"/>
  </w:num>
  <w:num w:numId="30">
    <w:abstractNumId w:val="34"/>
  </w:num>
  <w:num w:numId="31">
    <w:abstractNumId w:val="95"/>
  </w:num>
  <w:num w:numId="32">
    <w:abstractNumId w:val="92"/>
  </w:num>
  <w:num w:numId="33">
    <w:abstractNumId w:val="66"/>
  </w:num>
  <w:num w:numId="34">
    <w:abstractNumId w:val="112"/>
  </w:num>
  <w:num w:numId="35">
    <w:abstractNumId w:val="2"/>
  </w:num>
  <w:num w:numId="36">
    <w:abstractNumId w:val="42"/>
  </w:num>
  <w:num w:numId="37">
    <w:abstractNumId w:val="97"/>
  </w:num>
  <w:num w:numId="38">
    <w:abstractNumId w:val="44"/>
  </w:num>
  <w:num w:numId="39">
    <w:abstractNumId w:val="43"/>
  </w:num>
  <w:num w:numId="40">
    <w:abstractNumId w:val="105"/>
  </w:num>
  <w:num w:numId="41">
    <w:abstractNumId w:val="8"/>
  </w:num>
  <w:num w:numId="42">
    <w:abstractNumId w:val="125"/>
  </w:num>
  <w:num w:numId="43">
    <w:abstractNumId w:val="91"/>
  </w:num>
  <w:num w:numId="44">
    <w:abstractNumId w:val="118"/>
  </w:num>
  <w:num w:numId="45">
    <w:abstractNumId w:val="69"/>
  </w:num>
  <w:num w:numId="46">
    <w:abstractNumId w:val="124"/>
  </w:num>
  <w:num w:numId="47">
    <w:abstractNumId w:val="4"/>
  </w:num>
  <w:num w:numId="48">
    <w:abstractNumId w:val="51"/>
  </w:num>
  <w:num w:numId="49">
    <w:abstractNumId w:val="46"/>
  </w:num>
  <w:num w:numId="50">
    <w:abstractNumId w:val="32"/>
  </w:num>
  <w:num w:numId="51">
    <w:abstractNumId w:val="90"/>
  </w:num>
  <w:num w:numId="52">
    <w:abstractNumId w:val="62"/>
  </w:num>
  <w:num w:numId="53">
    <w:abstractNumId w:val="7"/>
  </w:num>
  <w:num w:numId="54">
    <w:abstractNumId w:val="47"/>
  </w:num>
  <w:num w:numId="55">
    <w:abstractNumId w:val="117"/>
  </w:num>
  <w:num w:numId="56">
    <w:abstractNumId w:val="31"/>
  </w:num>
  <w:num w:numId="57">
    <w:abstractNumId w:val="24"/>
  </w:num>
  <w:num w:numId="58">
    <w:abstractNumId w:val="53"/>
  </w:num>
  <w:num w:numId="59">
    <w:abstractNumId w:val="119"/>
  </w:num>
  <w:num w:numId="60">
    <w:abstractNumId w:val="77"/>
  </w:num>
  <w:num w:numId="61">
    <w:abstractNumId w:val="30"/>
  </w:num>
  <w:num w:numId="62">
    <w:abstractNumId w:val="29"/>
  </w:num>
  <w:num w:numId="63">
    <w:abstractNumId w:val="68"/>
  </w:num>
  <w:num w:numId="64">
    <w:abstractNumId w:val="22"/>
  </w:num>
  <w:num w:numId="65">
    <w:abstractNumId w:val="20"/>
  </w:num>
  <w:num w:numId="66">
    <w:abstractNumId w:val="89"/>
  </w:num>
  <w:num w:numId="67">
    <w:abstractNumId w:val="74"/>
  </w:num>
  <w:num w:numId="68">
    <w:abstractNumId w:val="28"/>
  </w:num>
  <w:num w:numId="69">
    <w:abstractNumId w:val="83"/>
  </w:num>
  <w:num w:numId="70">
    <w:abstractNumId w:val="6"/>
  </w:num>
  <w:num w:numId="71">
    <w:abstractNumId w:val="82"/>
  </w:num>
  <w:num w:numId="72">
    <w:abstractNumId w:val="50"/>
  </w:num>
  <w:num w:numId="73">
    <w:abstractNumId w:val="108"/>
  </w:num>
  <w:num w:numId="74">
    <w:abstractNumId w:val="12"/>
  </w:num>
  <w:num w:numId="75">
    <w:abstractNumId w:val="21"/>
  </w:num>
  <w:num w:numId="76">
    <w:abstractNumId w:val="1"/>
  </w:num>
  <w:num w:numId="77">
    <w:abstractNumId w:val="80"/>
  </w:num>
  <w:num w:numId="78">
    <w:abstractNumId w:val="86"/>
  </w:num>
  <w:num w:numId="79">
    <w:abstractNumId w:val="0"/>
  </w:num>
  <w:num w:numId="80">
    <w:abstractNumId w:val="106"/>
  </w:num>
  <w:num w:numId="81">
    <w:abstractNumId w:val="81"/>
  </w:num>
  <w:num w:numId="82">
    <w:abstractNumId w:val="109"/>
  </w:num>
  <w:num w:numId="83">
    <w:abstractNumId w:val="13"/>
  </w:num>
  <w:num w:numId="84">
    <w:abstractNumId w:val="87"/>
  </w:num>
  <w:num w:numId="85">
    <w:abstractNumId w:val="101"/>
  </w:num>
  <w:num w:numId="86">
    <w:abstractNumId w:val="41"/>
  </w:num>
  <w:num w:numId="87">
    <w:abstractNumId w:val="14"/>
  </w:num>
  <w:num w:numId="88">
    <w:abstractNumId w:val="60"/>
  </w:num>
  <w:num w:numId="89">
    <w:abstractNumId w:val="107"/>
  </w:num>
  <w:num w:numId="90">
    <w:abstractNumId w:val="99"/>
  </w:num>
  <w:num w:numId="91">
    <w:abstractNumId w:val="127"/>
  </w:num>
  <w:num w:numId="92">
    <w:abstractNumId w:val="54"/>
  </w:num>
  <w:num w:numId="93">
    <w:abstractNumId w:val="102"/>
  </w:num>
  <w:num w:numId="94">
    <w:abstractNumId w:val="35"/>
  </w:num>
  <w:num w:numId="95">
    <w:abstractNumId w:val="113"/>
  </w:num>
  <w:num w:numId="96">
    <w:abstractNumId w:val="18"/>
  </w:num>
  <w:num w:numId="97">
    <w:abstractNumId w:val="121"/>
  </w:num>
  <w:num w:numId="98">
    <w:abstractNumId w:val="5"/>
  </w:num>
  <w:num w:numId="99">
    <w:abstractNumId w:val="48"/>
  </w:num>
  <w:num w:numId="100">
    <w:abstractNumId w:val="122"/>
  </w:num>
  <w:num w:numId="101">
    <w:abstractNumId w:val="78"/>
  </w:num>
  <w:num w:numId="102">
    <w:abstractNumId w:val="59"/>
  </w:num>
  <w:num w:numId="103">
    <w:abstractNumId w:val="37"/>
  </w:num>
  <w:num w:numId="104">
    <w:abstractNumId w:val="98"/>
  </w:num>
  <w:num w:numId="105">
    <w:abstractNumId w:val="52"/>
  </w:num>
  <w:num w:numId="106">
    <w:abstractNumId w:val="70"/>
  </w:num>
  <w:num w:numId="107">
    <w:abstractNumId w:val="10"/>
  </w:num>
  <w:num w:numId="108">
    <w:abstractNumId w:val="115"/>
  </w:num>
  <w:num w:numId="109">
    <w:abstractNumId w:val="93"/>
  </w:num>
  <w:num w:numId="110">
    <w:abstractNumId w:val="57"/>
  </w:num>
  <w:num w:numId="111">
    <w:abstractNumId w:val="123"/>
  </w:num>
  <w:num w:numId="112">
    <w:abstractNumId w:val="49"/>
  </w:num>
  <w:num w:numId="113">
    <w:abstractNumId w:val="75"/>
  </w:num>
  <w:num w:numId="114">
    <w:abstractNumId w:val="96"/>
  </w:num>
  <w:num w:numId="115">
    <w:abstractNumId w:val="36"/>
  </w:num>
  <w:num w:numId="116">
    <w:abstractNumId w:val="9"/>
  </w:num>
  <w:num w:numId="117">
    <w:abstractNumId w:val="67"/>
  </w:num>
  <w:num w:numId="118">
    <w:abstractNumId w:val="120"/>
  </w:num>
  <w:num w:numId="119">
    <w:abstractNumId w:val="33"/>
  </w:num>
  <w:num w:numId="120">
    <w:abstractNumId w:val="71"/>
  </w:num>
  <w:num w:numId="121">
    <w:abstractNumId w:val="84"/>
  </w:num>
  <w:num w:numId="122">
    <w:abstractNumId w:val="63"/>
  </w:num>
  <w:num w:numId="123">
    <w:abstractNumId w:val="72"/>
  </w:num>
  <w:num w:numId="124">
    <w:abstractNumId w:val="65"/>
  </w:num>
  <w:num w:numId="125">
    <w:abstractNumId w:val="26"/>
  </w:num>
  <w:num w:numId="126">
    <w:abstractNumId w:val="55"/>
  </w:num>
  <w:num w:numId="127">
    <w:abstractNumId w:val="39"/>
  </w:num>
  <w:num w:numId="128">
    <w:abstractNumId w:val="88"/>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4799A"/>
    <w:rsid w:val="00054E35"/>
    <w:rsid w:val="00056586"/>
    <w:rsid w:val="00057CAE"/>
    <w:rsid w:val="00066FFC"/>
    <w:rsid w:val="00074E05"/>
    <w:rsid w:val="00075594"/>
    <w:rsid w:val="00081399"/>
    <w:rsid w:val="0008377B"/>
    <w:rsid w:val="000916FD"/>
    <w:rsid w:val="000A7980"/>
    <w:rsid w:val="000B0733"/>
    <w:rsid w:val="000B6F36"/>
    <w:rsid w:val="000C0A59"/>
    <w:rsid w:val="000C0D36"/>
    <w:rsid w:val="000C7C1A"/>
    <w:rsid w:val="000D01C2"/>
    <w:rsid w:val="000D0400"/>
    <w:rsid w:val="000D0FD6"/>
    <w:rsid w:val="000D2B47"/>
    <w:rsid w:val="000F6930"/>
    <w:rsid w:val="0012055E"/>
    <w:rsid w:val="00125EEB"/>
    <w:rsid w:val="001316FB"/>
    <w:rsid w:val="0013702E"/>
    <w:rsid w:val="00140524"/>
    <w:rsid w:val="00146799"/>
    <w:rsid w:val="00151BC4"/>
    <w:rsid w:val="001543E6"/>
    <w:rsid w:val="00172490"/>
    <w:rsid w:val="001739DE"/>
    <w:rsid w:val="0018396B"/>
    <w:rsid w:val="001848DC"/>
    <w:rsid w:val="001D4820"/>
    <w:rsid w:val="001F44D9"/>
    <w:rsid w:val="00210AEE"/>
    <w:rsid w:val="00232B9B"/>
    <w:rsid w:val="0023655E"/>
    <w:rsid w:val="0024645C"/>
    <w:rsid w:val="0025088F"/>
    <w:rsid w:val="00257473"/>
    <w:rsid w:val="00260A92"/>
    <w:rsid w:val="00261A05"/>
    <w:rsid w:val="00276459"/>
    <w:rsid w:val="00276812"/>
    <w:rsid w:val="002960B2"/>
    <w:rsid w:val="002972AA"/>
    <w:rsid w:val="002A72D8"/>
    <w:rsid w:val="002B0636"/>
    <w:rsid w:val="002B5138"/>
    <w:rsid w:val="002C35CE"/>
    <w:rsid w:val="002D14BD"/>
    <w:rsid w:val="002E3963"/>
    <w:rsid w:val="002E7D46"/>
    <w:rsid w:val="002F3083"/>
    <w:rsid w:val="00300888"/>
    <w:rsid w:val="00301499"/>
    <w:rsid w:val="00320B73"/>
    <w:rsid w:val="00322CE0"/>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61350"/>
    <w:rsid w:val="004819E3"/>
    <w:rsid w:val="0048565E"/>
    <w:rsid w:val="004914E5"/>
    <w:rsid w:val="004A31FA"/>
    <w:rsid w:val="004A4457"/>
    <w:rsid w:val="004A75ED"/>
    <w:rsid w:val="004B1F38"/>
    <w:rsid w:val="004D3DC9"/>
    <w:rsid w:val="004D6FC5"/>
    <w:rsid w:val="004E0BC7"/>
    <w:rsid w:val="004E1F1A"/>
    <w:rsid w:val="004E41FC"/>
    <w:rsid w:val="004F0D31"/>
    <w:rsid w:val="004F5912"/>
    <w:rsid w:val="00521FAC"/>
    <w:rsid w:val="005228C6"/>
    <w:rsid w:val="00566352"/>
    <w:rsid w:val="0056710A"/>
    <w:rsid w:val="00571AB9"/>
    <w:rsid w:val="00574021"/>
    <w:rsid w:val="0057619F"/>
    <w:rsid w:val="005845C8"/>
    <w:rsid w:val="0058639D"/>
    <w:rsid w:val="00587E8C"/>
    <w:rsid w:val="00594A9F"/>
    <w:rsid w:val="005A1AAD"/>
    <w:rsid w:val="005A2A98"/>
    <w:rsid w:val="005B58AB"/>
    <w:rsid w:val="005C03D2"/>
    <w:rsid w:val="005C574A"/>
    <w:rsid w:val="005D15B2"/>
    <w:rsid w:val="005D30A1"/>
    <w:rsid w:val="005D452E"/>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E3BF4"/>
    <w:rsid w:val="006E6BD9"/>
    <w:rsid w:val="006F0135"/>
    <w:rsid w:val="006F11F3"/>
    <w:rsid w:val="006F1A2F"/>
    <w:rsid w:val="0070411C"/>
    <w:rsid w:val="00722676"/>
    <w:rsid w:val="00723F50"/>
    <w:rsid w:val="00732AC4"/>
    <w:rsid w:val="00732F8E"/>
    <w:rsid w:val="007424EA"/>
    <w:rsid w:val="00750A9F"/>
    <w:rsid w:val="00755F04"/>
    <w:rsid w:val="00773066"/>
    <w:rsid w:val="007A4190"/>
    <w:rsid w:val="007A4B3E"/>
    <w:rsid w:val="007A7B40"/>
    <w:rsid w:val="007C18DC"/>
    <w:rsid w:val="007C3FD5"/>
    <w:rsid w:val="007C4903"/>
    <w:rsid w:val="007D3392"/>
    <w:rsid w:val="007E0285"/>
    <w:rsid w:val="007F115B"/>
    <w:rsid w:val="007F3F4A"/>
    <w:rsid w:val="008055BD"/>
    <w:rsid w:val="00807A7F"/>
    <w:rsid w:val="008136B5"/>
    <w:rsid w:val="00813C24"/>
    <w:rsid w:val="00817C95"/>
    <w:rsid w:val="00824AE0"/>
    <w:rsid w:val="00832E5E"/>
    <w:rsid w:val="008348F8"/>
    <w:rsid w:val="00837A15"/>
    <w:rsid w:val="00853922"/>
    <w:rsid w:val="00897797"/>
    <w:rsid w:val="008A728A"/>
    <w:rsid w:val="008B55C8"/>
    <w:rsid w:val="008B57F2"/>
    <w:rsid w:val="008C2CC3"/>
    <w:rsid w:val="008D0F0F"/>
    <w:rsid w:val="008F09C8"/>
    <w:rsid w:val="008F0A25"/>
    <w:rsid w:val="00901377"/>
    <w:rsid w:val="00904A1C"/>
    <w:rsid w:val="00914106"/>
    <w:rsid w:val="009147FE"/>
    <w:rsid w:val="009220C2"/>
    <w:rsid w:val="0093446D"/>
    <w:rsid w:val="009400D3"/>
    <w:rsid w:val="009432C2"/>
    <w:rsid w:val="0097179B"/>
    <w:rsid w:val="009772A0"/>
    <w:rsid w:val="00997BFA"/>
    <w:rsid w:val="009A1BF0"/>
    <w:rsid w:val="009B516B"/>
    <w:rsid w:val="009C2C7D"/>
    <w:rsid w:val="009D7C18"/>
    <w:rsid w:val="009F0E07"/>
    <w:rsid w:val="009F6CD9"/>
    <w:rsid w:val="00A00A45"/>
    <w:rsid w:val="00A040B8"/>
    <w:rsid w:val="00A05E0C"/>
    <w:rsid w:val="00A1194C"/>
    <w:rsid w:val="00A2743C"/>
    <w:rsid w:val="00A32579"/>
    <w:rsid w:val="00A34FC1"/>
    <w:rsid w:val="00A4234E"/>
    <w:rsid w:val="00A42530"/>
    <w:rsid w:val="00A438A6"/>
    <w:rsid w:val="00A46EBF"/>
    <w:rsid w:val="00A54A8A"/>
    <w:rsid w:val="00A54C53"/>
    <w:rsid w:val="00A76B6C"/>
    <w:rsid w:val="00A866F9"/>
    <w:rsid w:val="00A95D2C"/>
    <w:rsid w:val="00AB072F"/>
    <w:rsid w:val="00AB190A"/>
    <w:rsid w:val="00AB5BC0"/>
    <w:rsid w:val="00AC17ED"/>
    <w:rsid w:val="00AC3ED0"/>
    <w:rsid w:val="00AE6ED6"/>
    <w:rsid w:val="00AF242E"/>
    <w:rsid w:val="00B00096"/>
    <w:rsid w:val="00B12567"/>
    <w:rsid w:val="00B16108"/>
    <w:rsid w:val="00B2200F"/>
    <w:rsid w:val="00B22321"/>
    <w:rsid w:val="00B2246C"/>
    <w:rsid w:val="00B26428"/>
    <w:rsid w:val="00B33E27"/>
    <w:rsid w:val="00B34601"/>
    <w:rsid w:val="00B3480E"/>
    <w:rsid w:val="00B42CE5"/>
    <w:rsid w:val="00B44B26"/>
    <w:rsid w:val="00B51BA8"/>
    <w:rsid w:val="00B62995"/>
    <w:rsid w:val="00B820B2"/>
    <w:rsid w:val="00B90E94"/>
    <w:rsid w:val="00B97FE3"/>
    <w:rsid w:val="00BA047E"/>
    <w:rsid w:val="00BB1D51"/>
    <w:rsid w:val="00BE621F"/>
    <w:rsid w:val="00BE6A3A"/>
    <w:rsid w:val="00BF5D26"/>
    <w:rsid w:val="00C1182E"/>
    <w:rsid w:val="00C21A69"/>
    <w:rsid w:val="00C25F70"/>
    <w:rsid w:val="00C2757A"/>
    <w:rsid w:val="00C370C6"/>
    <w:rsid w:val="00C4761A"/>
    <w:rsid w:val="00C534A3"/>
    <w:rsid w:val="00C617C6"/>
    <w:rsid w:val="00C636ED"/>
    <w:rsid w:val="00C7454B"/>
    <w:rsid w:val="00C86E5C"/>
    <w:rsid w:val="00C93BD3"/>
    <w:rsid w:val="00C95E49"/>
    <w:rsid w:val="00C96104"/>
    <w:rsid w:val="00C97EBC"/>
    <w:rsid w:val="00CA4288"/>
    <w:rsid w:val="00CC2D4F"/>
    <w:rsid w:val="00CE6DAD"/>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A6849"/>
    <w:rsid w:val="00DB320C"/>
    <w:rsid w:val="00DC6C98"/>
    <w:rsid w:val="00DD17FF"/>
    <w:rsid w:val="00DD19C6"/>
    <w:rsid w:val="00DE2C83"/>
    <w:rsid w:val="00DF61E1"/>
    <w:rsid w:val="00E063E5"/>
    <w:rsid w:val="00E1116B"/>
    <w:rsid w:val="00E128C2"/>
    <w:rsid w:val="00E1348A"/>
    <w:rsid w:val="00E41A35"/>
    <w:rsid w:val="00E449F7"/>
    <w:rsid w:val="00E50A3E"/>
    <w:rsid w:val="00E55E8E"/>
    <w:rsid w:val="00E63B5C"/>
    <w:rsid w:val="00E73550"/>
    <w:rsid w:val="00E873F5"/>
    <w:rsid w:val="00E94739"/>
    <w:rsid w:val="00E96BEA"/>
    <w:rsid w:val="00EA0DCE"/>
    <w:rsid w:val="00EA1F8D"/>
    <w:rsid w:val="00EA3395"/>
    <w:rsid w:val="00EA3D31"/>
    <w:rsid w:val="00EA7815"/>
    <w:rsid w:val="00EC09EE"/>
    <w:rsid w:val="00EC5A2E"/>
    <w:rsid w:val="00ED1D0F"/>
    <w:rsid w:val="00EF1D49"/>
    <w:rsid w:val="00EF511E"/>
    <w:rsid w:val="00F0346D"/>
    <w:rsid w:val="00F045B7"/>
    <w:rsid w:val="00F07C6D"/>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1659</TotalTime>
  <Pages>40</Pages>
  <Words>11995</Words>
  <Characters>68372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240</cp:revision>
  <dcterms:created xsi:type="dcterms:W3CDTF">2018-08-27T18:58:00Z</dcterms:created>
  <dcterms:modified xsi:type="dcterms:W3CDTF">2018-10-26T17:29:00Z</dcterms:modified>
</cp:coreProperties>
</file>