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3F7C4A" w:rsidRDefault="003F7C4A">
      <w:pPr>
        <w:sectPr w:rsidR="003F7C4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>
      <w:r>
        <w:lastRenderedPageBreak/>
        <w:t>Data set requirements for final project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5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3 ratio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Cross-sectional data is fine (i.e., longitudinal data is not necessary)</w:t>
      </w:r>
    </w:p>
    <w:p w:rsidR="00916D91" w:rsidRDefault="00916D91" w:rsidP="00916D91"/>
    <w:p w:rsidR="00916D91" w:rsidRDefault="00916D91" w:rsidP="00916D91">
      <w:r>
        <w:t>Options for identifying a group for the journal article review and presentation assignment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>Work with other students in the Public and Social Policy (PSP) program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916D91"/>
    <w:p w:rsidR="00916D91" w:rsidRDefault="00916D91" w:rsidP="00916D91">
      <w:r>
        <w:t>Technically ordinal data should not be used for regression analysis but is sometime acceptable.</w:t>
      </w:r>
    </w:p>
    <w:p w:rsidR="00916D91" w:rsidRDefault="00916D91" w:rsidP="00916D91"/>
    <w:p w:rsidR="00916D91" w:rsidRDefault="00916D91" w:rsidP="00916D91">
      <w:r>
        <w:t>General Social Survey (GSS) is conducted by the National Opinion Research Center (NORC)</w:t>
      </w:r>
    </w:p>
    <w:p w:rsidR="00916D91" w:rsidRDefault="00916D91" w:rsidP="00916D91"/>
    <w:p w:rsidR="00916D91" w:rsidRDefault="00916D91" w:rsidP="00916D91">
      <w:r>
        <w:t>Residual is the difference from the target value (e.g., mean value)</w:t>
      </w:r>
    </w:p>
    <w:p w:rsidR="00916D91" w:rsidRDefault="00916D91" w:rsidP="00916D91"/>
    <w:p w:rsidR="00916D91" w:rsidRDefault="00916D91" w:rsidP="00916D91">
      <w:r>
        <w:t>Null hypothesis: The percent of male in the sample is the same as the percent of female in the sample</w:t>
      </w:r>
    </w:p>
    <w:p w:rsidR="00916D91" w:rsidRDefault="00916D91" w:rsidP="00916D91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916D91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916D91"/>
    <w:p w:rsidR="00BE5344" w:rsidRDefault="00BE5344" w:rsidP="00BE5344">
      <w:r>
        <w:t>Null hypothesis: The percent of each race in the sample is the same as the percent of each race in the population</w:t>
      </w:r>
    </w:p>
    <w:p w:rsidR="00BE5344" w:rsidRDefault="00BE5344" w:rsidP="00BE5344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E5344"/>
    <w:p w:rsidR="00BE5344" w:rsidRDefault="00BE5344" w:rsidP="00BE5344">
      <w:r>
        <w:t>Degrees of freedom for two variables = (n</w:t>
      </w:r>
      <w:r>
        <w:rPr>
          <w:vertAlign w:val="subscript"/>
        </w:rPr>
        <w:t>1</w:t>
      </w:r>
      <w:r>
        <w:t>-</w:t>
      </w:r>
      <w:proofErr w:type="gramStart"/>
      <w:r>
        <w:t>1)(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E5344"/>
    <w:p w:rsidR="00BE5344" w:rsidRDefault="00BE5344" w:rsidP="00BE5344">
      <w:r>
        <w:t>Generally, hypotheses are structured as follows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8C2D9E"/>
    <w:p w:rsidR="008C2D9E" w:rsidRPr="002D6C71" w:rsidRDefault="008C2D9E" w:rsidP="008C2D9E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8C2D9E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8C2D9E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8C2D9E"/>
    <w:p w:rsidR="00BE5344" w:rsidRDefault="002D6C71" w:rsidP="00BE5344">
      <w:r>
        <w:t>To use T-test, the test variable must be a ratio variable and there must only be a total of two variables.</w:t>
      </w:r>
    </w:p>
    <w:p w:rsidR="002D6C71" w:rsidRDefault="002D6C71" w:rsidP="00BE5344"/>
    <w:p w:rsidR="002D6C71" w:rsidRDefault="002D6C71" w:rsidP="00BE5344">
      <w:r>
        <w:t>ANOVA is used for testing 3 or more variables</w:t>
      </w:r>
    </w:p>
    <w:p w:rsidR="002D6C71" w:rsidRDefault="002D6C71" w:rsidP="00BE5344"/>
    <w:p w:rsidR="002D6C71" w:rsidRPr="00BE5344" w:rsidRDefault="002D6C71" w:rsidP="00BE5344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916D91">
      <w:pPr>
        <w:sectPr w:rsidR="00580FDC" w:rsidSect="003F7C4A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Pr="00BE5344" w:rsidRDefault="00BE5344" w:rsidP="00916D91">
      <w:bookmarkStart w:id="0" w:name="_GoBack"/>
      <w:bookmarkEnd w:id="0"/>
    </w:p>
    <w:sectPr w:rsidR="00BE5344" w:rsidRPr="00BE5344" w:rsidSect="003F7C4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80FDC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580FDC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80FD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80FDC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2D6C71"/>
    <w:rsid w:val="00363B52"/>
    <w:rsid w:val="003F7C4A"/>
    <w:rsid w:val="00577F66"/>
    <w:rsid w:val="00580FDC"/>
    <w:rsid w:val="005A7CB4"/>
    <w:rsid w:val="006713D8"/>
    <w:rsid w:val="008C2D9E"/>
    <w:rsid w:val="00916D91"/>
    <w:rsid w:val="009F4FC8"/>
    <w:rsid w:val="00A848B6"/>
    <w:rsid w:val="00BD792E"/>
    <w:rsid w:val="00BE5344"/>
    <w:rsid w:val="00C11066"/>
    <w:rsid w:val="00DA33EF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70551C"/>
  <w15:docId w15:val="{C8F4AD90-1E9D-4B6E-8607-72C423BE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Townes</cp:lastModifiedBy>
  <cp:revision>15</cp:revision>
  <dcterms:created xsi:type="dcterms:W3CDTF">2018-08-30T17:33:00Z</dcterms:created>
  <dcterms:modified xsi:type="dcterms:W3CDTF">2018-09-12T21:15:00Z</dcterms:modified>
</cp:coreProperties>
</file>