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B1" w:rsidRPr="00354DE7" w:rsidRDefault="00354DE7" w:rsidP="00046642">
      <w:pPr>
        <w:pStyle w:val="Title"/>
      </w:pPr>
      <w:r w:rsidRPr="00354DE7">
        <w:t>A prototype trade model with imports in two stages</w:t>
      </w:r>
    </w:p>
    <w:p w:rsidR="00354DE7" w:rsidRPr="00354DE7" w:rsidRDefault="00354DE7" w:rsidP="00354DE7">
      <w:pPr>
        <w:pStyle w:val="Heading1"/>
      </w:pPr>
      <w:r w:rsidRPr="00354DE7">
        <w:t>Purpose</w:t>
      </w:r>
    </w:p>
    <w:p w:rsidR="00354DE7" w:rsidRDefault="00354DE7" w:rsidP="00354DE7">
      <w:r>
        <w:t xml:space="preserve">To build a didactic trade model with a small number of goods and regions, focusing on the import behaviour. The initial model shall have two </w:t>
      </w:r>
      <w:proofErr w:type="spellStart"/>
      <w:r>
        <w:t>Armington</w:t>
      </w:r>
      <w:proofErr w:type="spellEnd"/>
      <w:r>
        <w:t xml:space="preserve"> style CES nests aggregating imports of various origins to a single import flow and then imports and domestic origins to total consumption. The model shall be useful for developing a revised model that allows the creation of new trade flows that none existed in the calibration point.</w:t>
      </w:r>
    </w:p>
    <w:p w:rsidR="00354DE7" w:rsidRPr="00354DE7" w:rsidRDefault="00354DE7" w:rsidP="00354DE7">
      <w:bookmarkStart w:id="0" w:name="_GoBack"/>
      <w:bookmarkEnd w:id="0"/>
    </w:p>
    <w:sectPr w:rsidR="00354DE7" w:rsidRPr="00354DE7" w:rsidSect="0035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1304"/>
  <w:hyphenationZone w:val="425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E7"/>
    <w:rsid w:val="0003276D"/>
    <w:rsid w:val="00046642"/>
    <w:rsid w:val="00112AB6"/>
    <w:rsid w:val="001158B1"/>
    <w:rsid w:val="0014509D"/>
    <w:rsid w:val="001E413D"/>
    <w:rsid w:val="001F379C"/>
    <w:rsid w:val="003252FB"/>
    <w:rsid w:val="00332A01"/>
    <w:rsid w:val="00337169"/>
    <w:rsid w:val="00354DE7"/>
    <w:rsid w:val="004032B1"/>
    <w:rsid w:val="0060115F"/>
    <w:rsid w:val="00626052"/>
    <w:rsid w:val="006B616E"/>
    <w:rsid w:val="006E6E4B"/>
    <w:rsid w:val="00746987"/>
    <w:rsid w:val="00755316"/>
    <w:rsid w:val="00784437"/>
    <w:rsid w:val="007E31FE"/>
    <w:rsid w:val="00B44BB2"/>
    <w:rsid w:val="00B53026"/>
    <w:rsid w:val="00B836AA"/>
    <w:rsid w:val="00E3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D362F"/>
  <w15:docId w15:val="{73FEE66C-026C-4960-8677-94805B29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E7"/>
    <w:rPr>
      <w:rFonts w:ascii="Times New Roman" w:hAnsi="Times New Roman"/>
      <w:sz w:val="24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337169"/>
    <w:pPr>
      <w:keepNext/>
      <w:keepLines/>
      <w:spacing w:before="480"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337169"/>
    <w:pPr>
      <w:spacing w:before="200"/>
      <w:outlineLvl w:val="1"/>
    </w:pPr>
    <w:rPr>
      <w:b w:val="0"/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superNumber">
    <w:name w:val="Math_superNumber"/>
    <w:basedOn w:val="DefaultParagraphFont"/>
    <w:uiPriority w:val="1"/>
    <w:rsid w:val="00626052"/>
    <w:rPr>
      <w:i w:val="0"/>
      <w:noProof/>
      <w:vertAlign w:val="superscript"/>
    </w:rPr>
  </w:style>
  <w:style w:type="character" w:customStyle="1" w:styleId="MathsubNumber">
    <w:name w:val="Math_subNumber"/>
    <w:basedOn w:val="DefaultParagraphFont"/>
    <w:uiPriority w:val="1"/>
    <w:rsid w:val="00626052"/>
    <w:rPr>
      <w:i w:val="0"/>
      <w:noProof/>
      <w:vertAlign w:val="subscript"/>
    </w:rPr>
  </w:style>
  <w:style w:type="paragraph" w:styleId="Title">
    <w:name w:val="Title"/>
    <w:basedOn w:val="Normal"/>
    <w:next w:val="Normal"/>
    <w:link w:val="TitleChar"/>
    <w:uiPriority w:val="10"/>
    <w:qFormat/>
    <w:rsid w:val="00337169"/>
    <w:pP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169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7169"/>
    <w:rPr>
      <w:rFonts w:ascii="Arial" w:eastAsiaTheme="majorEastAsia" w:hAnsi="Arial" w:cstheme="majorBidi"/>
      <w:b/>
      <w:bCs/>
      <w:spacing w:val="5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169"/>
    <w:rPr>
      <w:rFonts w:ascii="Arial" w:eastAsiaTheme="majorEastAsia" w:hAnsi="Arial" w:cstheme="majorBidi"/>
      <w:spacing w:val="5"/>
      <w:kern w:val="28"/>
      <w:sz w:val="26"/>
      <w:szCs w:val="26"/>
    </w:rPr>
  </w:style>
  <w:style w:type="paragraph" w:customStyle="1" w:styleId="Titel">
    <w:name w:val="Titel"/>
    <w:basedOn w:val="Title"/>
    <w:qFormat/>
    <w:rsid w:val="00354DE7"/>
  </w:style>
  <w:style w:type="paragraph" w:customStyle="1" w:styleId="Sammanfattningsrubrik">
    <w:name w:val="Sammanfattningsrubrik"/>
    <w:basedOn w:val="Normal"/>
    <w:qFormat/>
    <w:rsid w:val="003252FB"/>
    <w:pPr>
      <w:spacing w:after="0"/>
    </w:pPr>
    <w:rPr>
      <w:b/>
    </w:rPr>
  </w:style>
  <w:style w:type="paragraph" w:customStyle="1" w:styleId="Frfattare">
    <w:name w:val="Författare"/>
    <w:basedOn w:val="Normal"/>
    <w:next w:val="Sammanfattningsrubrik"/>
    <w:qFormat/>
    <w:rsid w:val="003252FB"/>
    <w:rPr>
      <w:i/>
    </w:rPr>
  </w:style>
  <w:style w:type="paragraph" w:customStyle="1" w:styleId="Sammanfattning">
    <w:name w:val="Sammanfattning"/>
    <w:basedOn w:val="Normal"/>
    <w:qFormat/>
    <w:rsid w:val="0032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kument\mallar\normal_t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normal_tj.dotx</Template>
  <TotalTime>6</TotalTime>
  <Pages>1</Pages>
  <Words>78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Torbjörn Jansson</dc:creator>
  <cp:keywords/>
  <dc:description>Agrifood Economics Centre / Department of Economics, SLU</dc:description>
  <cp:lastModifiedBy>Torbjörn Jansson</cp:lastModifiedBy>
  <cp:revision>1</cp:revision>
  <dcterms:created xsi:type="dcterms:W3CDTF">2020-10-23T07:44:00Z</dcterms:created>
  <dcterms:modified xsi:type="dcterms:W3CDTF">2020-10-23T07:50:00Z</dcterms:modified>
</cp:coreProperties>
</file>