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37FEF4" w14:textId="77777777" w:rsidR="00AB28C5" w:rsidRDefault="00AB28C5" w:rsidP="000C6860">
      <w:pPr>
        <w:pStyle w:val="Title"/>
      </w:pPr>
      <w:r>
        <w:t>Method</w:t>
      </w:r>
    </w:p>
    <w:p w14:paraId="2E3CD186" w14:textId="77777777" w:rsidR="00AB28C5" w:rsidRDefault="00AB28C5" w:rsidP="00AB28C5"/>
    <w:p w14:paraId="6E3ED752" w14:textId="77777777" w:rsidR="00AB28C5" w:rsidRDefault="00AB28C5" w:rsidP="00AB28C5">
      <w:r>
        <w:t>TA UPP JORDBRUKSMODELLER (TEX HEWITT) OCH JÄMFÖR VAD VÅR MODELL GÖR ANNORLUNDA</w:t>
      </w:r>
    </w:p>
    <w:p w14:paraId="51EB0DFA" w14:textId="29ADEC88" w:rsidR="00FF3597" w:rsidRDefault="00AE1E4A" w:rsidP="00AE1E4A">
      <w:r w:rsidRPr="00AE1E4A">
        <w:t xml:space="preserve">The economic model is </w:t>
      </w:r>
      <w:r w:rsidR="00B1446B">
        <w:t xml:space="preserve">a </w:t>
      </w:r>
      <w:r w:rsidRPr="00AE1E4A">
        <w:t>short term</w:t>
      </w:r>
      <w:r w:rsidR="00E2755C">
        <w:t xml:space="preserve"> constrained optimization problem</w:t>
      </w:r>
      <w:r w:rsidRPr="00AE1E4A">
        <w:t xml:space="preserve">, </w:t>
      </w:r>
      <w:r w:rsidR="000F0AC9">
        <w:t xml:space="preserve">which is based on the notion of a </w:t>
      </w:r>
      <w:r w:rsidR="000F0AC9">
        <w:rPr>
          <w:i/>
        </w:rPr>
        <w:t>fishery</w:t>
      </w:r>
      <w:r w:rsidR="00EE5091">
        <w:rPr>
          <w:i/>
        </w:rPr>
        <w:t xml:space="preserve"> </w:t>
      </w:r>
      <w:r w:rsidR="00EE5091" w:rsidRPr="00EE5091">
        <w:t>(</w:t>
      </w:r>
      <w:r w:rsidR="00EE5091">
        <w:rPr>
          <w:i/>
        </w:rPr>
        <w:t>f</w:t>
      </w:r>
      <w:r w:rsidR="00EE5091" w:rsidRPr="00EE5091">
        <w:t>)</w:t>
      </w:r>
      <w:r w:rsidR="000F0AC9">
        <w:rPr>
          <w:i/>
        </w:rPr>
        <w:t xml:space="preserve">, </w:t>
      </w:r>
      <w:r w:rsidR="000F0AC9">
        <w:t>which is a combination of using a particular</w:t>
      </w:r>
      <w:r w:rsidR="00AA61E8">
        <w:t xml:space="preserve"> type of vessel from a fleet</w:t>
      </w:r>
      <w:r w:rsidR="000F0AC9">
        <w:t xml:space="preserve"> </w:t>
      </w:r>
      <w:r w:rsidR="000F0AC9" w:rsidRPr="000F0AC9">
        <w:rPr>
          <w:i/>
        </w:rPr>
        <w:t>segment</w:t>
      </w:r>
      <w:r w:rsidR="000F0AC9">
        <w:t xml:space="preserve"> (</w:t>
      </w:r>
      <w:r w:rsidR="00EE5091" w:rsidRPr="00EE5091">
        <w:rPr>
          <w:i/>
        </w:rPr>
        <w:t>seg</w:t>
      </w:r>
      <w:r w:rsidR="00EE5091">
        <w:t xml:space="preserve">, </w:t>
      </w:r>
      <w:r w:rsidR="000F0AC9">
        <w:t xml:space="preserve">type and size of vessel) with a particular </w:t>
      </w:r>
      <w:r w:rsidR="000F0AC9">
        <w:rPr>
          <w:i/>
        </w:rPr>
        <w:t>gear</w:t>
      </w:r>
      <w:r w:rsidR="000F0AC9">
        <w:t xml:space="preserve"> in a particular geographical </w:t>
      </w:r>
      <w:r w:rsidR="000F0AC9">
        <w:rPr>
          <w:i/>
        </w:rPr>
        <w:t>area</w:t>
      </w:r>
      <w:r w:rsidR="000F0AC9">
        <w:t xml:space="preserve">. </w:t>
      </w:r>
      <w:r w:rsidR="00EE5091">
        <w:t xml:space="preserve">Each fishery has a fixed distribution of catch across the available </w:t>
      </w:r>
      <w:r w:rsidR="00EE5091" w:rsidRPr="00FF3597">
        <w:rPr>
          <w:i/>
        </w:rPr>
        <w:t xml:space="preserve">species </w:t>
      </w:r>
      <w:r w:rsidR="00EE5091" w:rsidRPr="00EE5091">
        <w:rPr>
          <w:i/>
        </w:rPr>
        <w:t>s</w:t>
      </w:r>
      <w:r w:rsidR="00EE5091">
        <w:t xml:space="preserve">, so that the observed average composition of the catch is replicated. </w:t>
      </w:r>
      <w:r w:rsidR="000F0AC9">
        <w:t>F</w:t>
      </w:r>
      <w:r>
        <w:t xml:space="preserve">ishermen are assumed to </w:t>
      </w:r>
      <w:r w:rsidR="000D6A54">
        <w:t xml:space="preserve">choose fishing effort </w:t>
      </w:r>
      <m:oMath>
        <m:sSub>
          <m:sSubPr>
            <m:ctrlPr>
              <w:rPr>
                <w:rFonts w:ascii="Cambria Math" w:eastAsiaTheme="minorEastAsia" w:hAnsi="Cambria Math"/>
                <w:i/>
              </w:rPr>
            </m:ctrlPr>
          </m:sSubPr>
          <m:e>
            <m:r>
              <w:rPr>
                <w:rFonts w:ascii="Cambria Math" w:hAnsi="Cambria Math"/>
              </w:rPr>
              <m:t>E</m:t>
            </m:r>
            <m:ctrlPr>
              <w:rPr>
                <w:rFonts w:ascii="Cambria Math" w:hAnsi="Cambria Math"/>
                <w:i/>
              </w:rPr>
            </m:ctrlPr>
          </m:e>
          <m:sub>
            <m:r>
              <w:rPr>
                <w:rFonts w:ascii="Cambria Math" w:eastAsiaTheme="minorEastAsia" w:hAnsi="Cambria Math"/>
              </w:rPr>
              <m:t>f</m:t>
            </m:r>
          </m:sub>
        </m:sSub>
      </m:oMath>
      <w:r w:rsidR="000D6A54">
        <w:t xml:space="preserve"> for each fishery </w:t>
      </w:r>
      <m:oMath>
        <m:r>
          <w:rPr>
            <w:rFonts w:ascii="Cambria Math" w:hAnsi="Cambria Math"/>
          </w:rPr>
          <m:t xml:space="preserve"> f</m:t>
        </m:r>
      </m:oMath>
      <w:r w:rsidR="000D6A54">
        <w:t xml:space="preserve"> as to </w:t>
      </w:r>
      <w:r>
        <w:t>maximize their pr</w:t>
      </w:r>
      <w:r w:rsidR="00B1446B">
        <w:t>ofit including subsidies or taxe</w:t>
      </w:r>
      <w:r>
        <w:t>s, using a given vesse</w:t>
      </w:r>
      <w:r w:rsidR="00E53A4F">
        <w:t>l fleet and a fixed fish stock (</w:t>
      </w:r>
      <w:r w:rsidR="00E53A4F">
        <w:fldChar w:fldCharType="begin"/>
      </w:r>
      <w:r w:rsidR="00E53A4F">
        <w:instrText xml:space="preserve"> REF _Ref526863361 \h </w:instrText>
      </w:r>
      <w:r w:rsidR="00E53A4F">
        <w:fldChar w:fldCharType="separate"/>
      </w:r>
      <w:r w:rsidR="00BF4FBC">
        <w:t xml:space="preserve">Equation </w:t>
      </w:r>
      <w:r w:rsidR="00BF4FBC">
        <w:rPr>
          <w:noProof/>
        </w:rPr>
        <w:t>1</w:t>
      </w:r>
      <w:r w:rsidR="00E53A4F">
        <w:fldChar w:fldCharType="end"/>
      </w:r>
      <w:r w:rsidR="00E53A4F">
        <w:t>).</w:t>
      </w:r>
      <w:r w:rsidR="006C2F91">
        <w:t xml:space="preserve"> </w:t>
      </w:r>
    </w:p>
    <w:p w14:paraId="027BDE2C" w14:textId="28078DDB" w:rsidR="00FF3597" w:rsidRDefault="00FF3597" w:rsidP="00AE1E4A">
      <w:r>
        <w:t>Revenues stems from catch,</w:t>
      </w:r>
      <w:r w:rsidR="006C2F91">
        <w:t xml:space="preserve"> which comes in two qualities: A and B</w:t>
      </w:r>
      <w:r w:rsidR="006132F0">
        <w:t>, called sortA and sortB in the equations below</w:t>
      </w:r>
      <w:r w:rsidR="006C2F91">
        <w:t xml:space="preserve">. </w:t>
      </w:r>
      <w:r w:rsidR="006132F0">
        <w:t>SortA</w:t>
      </w:r>
      <w:r w:rsidR="006C2F91">
        <w:t xml:space="preserve"> is suitable for the market, whereas </w:t>
      </w:r>
      <w:r w:rsidR="006132F0">
        <w:t>sortB</w:t>
      </w:r>
      <w:r w:rsidR="006C2F91">
        <w:t xml:space="preserve"> commands a significantly lower price. If discards are allowed</w:t>
      </w:r>
      <w:r w:rsidR="006132F0">
        <w:rPr>
          <w:rStyle w:val="FootnoteReference"/>
        </w:rPr>
        <w:footnoteReference w:id="1"/>
      </w:r>
      <w:r w:rsidR="006C2F91">
        <w:t xml:space="preserve">, the agents are likely to discard all of </w:t>
      </w:r>
      <w:r w:rsidR="006132F0">
        <w:t xml:space="preserve">sortB </w:t>
      </w:r>
      <w:r w:rsidR="006C2F91">
        <w:t xml:space="preserve">in order to fill their quotas with the more valuable </w:t>
      </w:r>
      <w:r w:rsidR="006132F0">
        <w:t xml:space="preserve">sortA </w:t>
      </w:r>
      <w:r w:rsidR="006C2F91">
        <w:t xml:space="preserve">catch. The shares of </w:t>
      </w:r>
      <w:r w:rsidR="006132F0">
        <w:t>sort</w:t>
      </w:r>
      <w:r w:rsidR="006C2F91">
        <w:t xml:space="preserve">A and </w:t>
      </w:r>
      <w:r w:rsidR="006132F0">
        <w:t>sort</w:t>
      </w:r>
      <w:r w:rsidR="006C2F91">
        <w:t xml:space="preserve">B in total catch are fixed, see </w:t>
      </w:r>
      <w:r w:rsidR="006C2F91">
        <w:fldChar w:fldCharType="begin"/>
      </w:r>
      <w:r w:rsidR="006C2F91">
        <w:instrText xml:space="preserve"> REF _Ref527379319 \h </w:instrText>
      </w:r>
      <w:r w:rsidR="006C2F91">
        <w:fldChar w:fldCharType="separate"/>
      </w:r>
      <w:r w:rsidR="00BF4FBC" w:rsidRPr="00604D04">
        <w:t xml:space="preserve">Equation </w:t>
      </w:r>
      <w:r w:rsidR="00BF4FBC">
        <w:rPr>
          <w:noProof/>
        </w:rPr>
        <w:t>2</w:t>
      </w:r>
      <w:r w:rsidR="006C2F91">
        <w:fldChar w:fldCharType="end"/>
      </w:r>
      <w:r w:rsidR="006C2F91">
        <w:t xml:space="preserve"> and </w:t>
      </w:r>
      <w:r w:rsidR="006C2F91">
        <w:fldChar w:fldCharType="begin"/>
      </w:r>
      <w:r w:rsidR="006C2F91">
        <w:instrText xml:space="preserve"> REF _Ref527379316 \h </w:instrText>
      </w:r>
      <w:r w:rsidR="006C2F91">
        <w:fldChar w:fldCharType="separate"/>
      </w:r>
      <w:r w:rsidR="00BF4FBC" w:rsidRPr="00604D04">
        <w:t xml:space="preserve">Equation </w:t>
      </w:r>
      <w:r w:rsidR="00BF4FBC">
        <w:rPr>
          <w:noProof/>
        </w:rPr>
        <w:t>3</w:t>
      </w:r>
      <w:r w:rsidR="006C2F91">
        <w:fldChar w:fldCharType="end"/>
      </w:r>
      <w:r w:rsidR="006C2F91">
        <w:t xml:space="preserve">. </w:t>
      </w:r>
    </w:p>
    <w:p w14:paraId="11B4682D" w14:textId="4184108E" w:rsidR="00E53A4F" w:rsidRDefault="00E2755C" w:rsidP="00AE1E4A">
      <w:r>
        <w:t xml:space="preserve">The marginal variable costs of fishing activities are assumed to increase in proportion to fishing effort, reflecting an assumption that higher efforts imply longer trips. The objective function also contains a </w:t>
      </w:r>
      <w:r w:rsidR="00EE7E75">
        <w:t xml:space="preserve">calibration term </w:t>
      </w:r>
      <m:oMath>
        <m:sSub>
          <m:sSubPr>
            <m:ctrlPr>
              <w:rPr>
                <w:rFonts w:ascii="Cambria Math" w:hAnsi="Cambria Math"/>
                <w:i/>
              </w:rPr>
            </m:ctrlPr>
          </m:sSubPr>
          <m:e>
            <m:r>
              <w:rPr>
                <w:rFonts w:ascii="Cambria Math" w:hAnsi="Cambria Math"/>
              </w:rPr>
              <m:t>PMP</m:t>
            </m:r>
          </m:e>
          <m:sub>
            <m:r>
              <w:rPr>
                <w:rFonts w:ascii="Cambria Math" w:hAnsi="Cambria Math"/>
              </w:rPr>
              <m:t>f</m:t>
            </m:r>
          </m:sub>
        </m:sSub>
      </m:oMath>
      <w:r w:rsidR="000F0AC9">
        <w:rPr>
          <w:rFonts w:eastAsiaTheme="minorEastAsia"/>
        </w:rPr>
        <w:t xml:space="preserve"> per fishery</w:t>
      </w:r>
      <w:r w:rsidR="000F0AC9">
        <w:t xml:space="preserve"> </w:t>
      </w:r>
      <w:r w:rsidR="00EE7E75">
        <w:t>that ensures that the observed fishing pattern is replicated by the model.</w:t>
      </w:r>
      <w:r w:rsidR="00EE5091">
        <w:t xml:space="preserve"> Fixed costs per vessel are included in order to render the accounting complete, but have no impacts on behaviour since the number of vessels per segment is fixed.</w:t>
      </w:r>
    </w:p>
    <w:p w14:paraId="510D4D27" w14:textId="549A560A" w:rsidR="00E53A4F" w:rsidRDefault="00E53A4F" w:rsidP="00E53A4F">
      <w:pPr>
        <w:pStyle w:val="Caption"/>
        <w:keepNext/>
      </w:pPr>
      <w:bookmarkStart w:id="0" w:name="_Ref526863361"/>
      <w:r>
        <w:t xml:space="preserve">Equation </w:t>
      </w:r>
      <w:r w:rsidR="0017119B">
        <w:rPr>
          <w:noProof/>
        </w:rPr>
        <w:fldChar w:fldCharType="begin"/>
      </w:r>
      <w:r w:rsidR="0017119B">
        <w:rPr>
          <w:noProof/>
        </w:rPr>
        <w:instrText xml:space="preserve"> SEQ Equation \* ARABIC </w:instrText>
      </w:r>
      <w:r w:rsidR="0017119B">
        <w:rPr>
          <w:noProof/>
        </w:rPr>
        <w:fldChar w:fldCharType="separate"/>
      </w:r>
      <w:r w:rsidR="00BF4FBC">
        <w:rPr>
          <w:noProof/>
        </w:rPr>
        <w:t>1</w:t>
      </w:r>
      <w:r w:rsidR="0017119B">
        <w:rPr>
          <w:noProof/>
        </w:rPr>
        <w:fldChar w:fldCharType="end"/>
      </w:r>
      <w:bookmarkEnd w:id="0"/>
      <w:r>
        <w:t>: Objective function</w:t>
      </w:r>
    </w:p>
    <w:p w14:paraId="0655C3F6" w14:textId="3104BD0F" w:rsidR="00E53A4F" w:rsidRPr="00604D04" w:rsidRDefault="00FF3597" w:rsidP="00AE1E4A">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nary>
                <m:naryPr>
                  <m:chr m:val="∑"/>
                  <m:limLoc m:val="subSup"/>
                  <m:supHide m:val="1"/>
                  <m:ctrlPr>
                    <w:rPr>
                      <w:rFonts w:ascii="Cambria Math" w:hAnsi="Cambria Math"/>
                      <w:i/>
                      <w:lang w:val="en-US"/>
                    </w:rPr>
                  </m:ctrlPr>
                </m:naryPr>
                <m:sub>
                  <m:r>
                    <w:rPr>
                      <w:rFonts w:ascii="Cambria Math" w:hAnsi="Cambria Math"/>
                      <w:lang w:val="en-US"/>
                    </w:rPr>
                    <m:t>f,s</m:t>
                  </m:r>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pA</m:t>
                          </m:r>
                        </m:e>
                        <m:sub>
                          <m:r>
                            <w:rPr>
                              <w:rFonts w:ascii="Cambria Math" w:hAnsi="Cambria Math"/>
                              <w:lang w:val="en-US"/>
                            </w:rPr>
                            <m:t>fs</m:t>
                          </m:r>
                        </m:sub>
                      </m:sSub>
                      <m:sSub>
                        <m:sSubPr>
                          <m:ctrlPr>
                            <w:rPr>
                              <w:rFonts w:ascii="Cambria Math" w:hAnsi="Cambria Math"/>
                              <w:i/>
                              <w:lang w:val="en-US"/>
                            </w:rPr>
                          </m:ctrlPr>
                        </m:sSubPr>
                        <m:e>
                          <m:r>
                            <w:rPr>
                              <w:rFonts w:ascii="Cambria Math" w:hAnsi="Cambria Math"/>
                              <w:lang w:val="en-US"/>
                            </w:rPr>
                            <m:t>sortA</m:t>
                          </m:r>
                        </m:e>
                        <m:sub>
                          <m:r>
                            <w:rPr>
                              <w:rFonts w:ascii="Cambria Math" w:hAnsi="Cambria Math"/>
                              <w:lang w:val="en-US"/>
                            </w:rPr>
                            <m:t>fs</m:t>
                          </m:r>
                        </m:sub>
                      </m:sSub>
                      <m:r>
                        <w:rPr>
                          <w:rFonts w:ascii="Cambria Math" w:hAnsi="Cambria Math"/>
                          <w:lang w:val="en-US"/>
                        </w:rPr>
                        <m:t>+p</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fs</m:t>
                          </m:r>
                        </m:sub>
                      </m:sSub>
                      <m:r>
                        <w:rPr>
                          <w:rFonts w:ascii="Cambria Math" w:hAnsi="Cambria Math"/>
                          <w:lang w:val="en-US"/>
                        </w:rPr>
                        <m:t>L</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fs</m:t>
                          </m:r>
                        </m:sub>
                      </m:sSub>
                      <m:r>
                        <w:rPr>
                          <w:rFonts w:ascii="Cambria Math" w:hAnsi="Cambria Math"/>
                          <w:lang w:val="en-US"/>
                        </w:rPr>
                        <m:t>sort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fs</m:t>
                          </m:r>
                        </m:sub>
                      </m:sSub>
                    </m:e>
                  </m:d>
                </m:e>
              </m:nary>
            </m:e>
          </m:func>
          <m:r>
            <w:rPr>
              <w:rFonts w:ascii="Cambria Math" w:hAnsi="Cambria Math"/>
              <w:lang w:val="en-US"/>
            </w:rPr>
            <m:t>+</m:t>
          </m:r>
          <m:nary>
            <m:naryPr>
              <m:chr m:val="∑"/>
              <m:limLoc m:val="subSup"/>
              <m:supHide m:val="1"/>
              <m:ctrlPr>
                <w:rPr>
                  <w:rFonts w:ascii="Cambria Math" w:hAnsi="Cambria Math"/>
                  <w:i/>
                  <w:lang w:val="en-US"/>
                </w:rPr>
              </m:ctrlPr>
            </m:naryPr>
            <m:sub>
              <m:r>
                <w:rPr>
                  <w:rFonts w:ascii="Cambria Math" w:hAnsi="Cambria Math"/>
                  <w:lang w:val="en-US"/>
                </w:rPr>
                <m:t>f</m:t>
              </m:r>
            </m:sub>
            <m:sup/>
            <m:e>
              <m:sSub>
                <m:sSubPr>
                  <m:ctrlPr>
                    <w:rPr>
                      <w:rFonts w:ascii="Cambria Math" w:hAnsi="Cambria Math"/>
                      <w:i/>
                      <w:lang w:val="en-US"/>
                    </w:rPr>
                  </m:ctrlPr>
                </m:sSubPr>
                <m:e>
                  <m:r>
                    <w:rPr>
                      <w:rFonts w:ascii="Cambria Math" w:hAnsi="Cambria Math"/>
                      <w:lang w:val="en-US"/>
                    </w:rPr>
                    <m:t>subs</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f</m:t>
                  </m:r>
                </m:sub>
              </m:sSub>
            </m:e>
          </m:nary>
          <m:r>
            <w:rPr>
              <w:rFonts w:ascii="Cambria Math" w:hAnsi="Cambria Math"/>
              <w:lang w:val="en-US"/>
            </w:rPr>
            <m:t>-</m:t>
          </m:r>
          <m:nary>
            <m:naryPr>
              <m:chr m:val="∑"/>
              <m:limLoc m:val="subSup"/>
              <m:supHide m:val="1"/>
              <m:ctrlPr>
                <w:rPr>
                  <w:rFonts w:ascii="Cambria Math" w:hAnsi="Cambria Math"/>
                  <w:i/>
                  <w:lang w:val="en-US"/>
                </w:rPr>
              </m:ctrlPr>
            </m:naryPr>
            <m:sub>
              <m:r>
                <w:rPr>
                  <w:rFonts w:ascii="Cambria Math" w:hAnsi="Cambria Math"/>
                  <w:lang w:val="en-US"/>
                </w:rPr>
                <m:t>f</m:t>
              </m:r>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vca</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f</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vcb</m:t>
                      </m:r>
                    </m:e>
                    <m:sub>
                      <m:r>
                        <w:rPr>
                          <w:rFonts w:ascii="Cambria Math" w:hAnsi="Cambria Math"/>
                          <w:lang w:val="en-US"/>
                        </w:rPr>
                        <m:t>f</m:t>
                      </m:r>
                    </m:sub>
                  </m:sSub>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f</m:t>
                      </m:r>
                    </m:sub>
                    <m:sup>
                      <m:r>
                        <w:rPr>
                          <w:rFonts w:ascii="Cambria Math" w:hAnsi="Cambria Math"/>
                          <w:lang w:val="en-US"/>
                        </w:rPr>
                        <m:t>2</m:t>
                      </m:r>
                    </m:sup>
                  </m:sSubSup>
                </m:e>
              </m:d>
            </m:e>
          </m:nary>
          <m:r>
            <w:rPr>
              <w:rFonts w:ascii="Cambria Math" w:eastAsiaTheme="minorEastAsia" w:hAnsi="Cambria Math"/>
              <w:lang w:val="en-US"/>
            </w:rPr>
            <m:t>-</m:t>
          </m:r>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seg</m:t>
              </m:r>
            </m:sub>
            <m:sup/>
            <m:e>
              <m:sSub>
                <m:sSubPr>
                  <m:ctrlPr>
                    <w:rPr>
                      <w:rFonts w:ascii="Cambria Math" w:eastAsiaTheme="minorEastAsia" w:hAnsi="Cambria Math"/>
                      <w:i/>
                      <w:lang w:val="en-US"/>
                    </w:rPr>
                  </m:ctrlPr>
                </m:sSubPr>
                <m:e>
                  <m:r>
                    <w:rPr>
                      <w:rFonts w:ascii="Cambria Math" w:eastAsiaTheme="minorEastAsia" w:hAnsi="Cambria Math"/>
                      <w:lang w:val="en-US"/>
                    </w:rPr>
                    <m:t>fc</m:t>
                  </m:r>
                </m:e>
                <m:sub>
                  <m:r>
                    <w:rPr>
                      <w:rFonts w:ascii="Cambria Math" w:eastAsiaTheme="minorEastAsia" w:hAnsi="Cambria Math"/>
                      <w:lang w:val="en-US"/>
                    </w:rPr>
                    <m:t>seg</m:t>
                  </m:r>
                </m:sub>
              </m:sSub>
            </m:e>
          </m:nary>
          <m:sSub>
            <m:sSubPr>
              <m:ctrlPr>
                <w:rPr>
                  <w:rFonts w:ascii="Cambria Math" w:eastAsiaTheme="minorEastAsia" w:hAnsi="Cambria Math"/>
                  <w:i/>
                  <w:lang w:val="en-US"/>
                </w:rPr>
              </m:ctrlPr>
            </m:sSubPr>
            <m:e>
              <m:r>
                <w:rPr>
                  <w:rFonts w:ascii="Cambria Math" w:eastAsiaTheme="minorEastAsia" w:hAnsi="Cambria Math"/>
                  <w:lang w:val="en-US"/>
                </w:rPr>
                <m:t>vessels</m:t>
              </m:r>
            </m:e>
            <m:sub>
              <m:r>
                <w:rPr>
                  <w:rFonts w:ascii="Cambria Math" w:eastAsiaTheme="minorEastAsia" w:hAnsi="Cambria Math"/>
                  <w:lang w:val="en-US"/>
                </w:rPr>
                <m:t>seg</m:t>
              </m:r>
            </m:sub>
          </m:sSub>
          <m:r>
            <w:rPr>
              <w:rFonts w:ascii="Cambria Math" w:eastAsiaTheme="minorEastAsia" w:hAnsi="Cambria Math"/>
              <w:lang w:val="en-US"/>
            </w:rPr>
            <m:t>-</m:t>
          </m:r>
          <m:nary>
            <m:naryPr>
              <m:chr m:val="∑"/>
              <m:supHide m:val="1"/>
              <m:ctrlPr>
                <w:rPr>
                  <w:rFonts w:ascii="Cambria Math" w:eastAsiaTheme="minorEastAsia" w:hAnsi="Cambria Math"/>
                  <w:i/>
                  <w:lang w:val="en-US"/>
                </w:rPr>
              </m:ctrlPr>
            </m:naryPr>
            <m:sub>
              <m:r>
                <w:rPr>
                  <w:rFonts w:ascii="Cambria Math" w:eastAsiaTheme="minorEastAsia" w:hAnsi="Cambria Math"/>
                  <w:lang w:val="en-US"/>
                </w:rPr>
                <m:t>f</m:t>
              </m:r>
            </m:sub>
            <m:sup/>
            <m:e>
              <m:sSub>
                <m:sSubPr>
                  <m:ctrlPr>
                    <w:rPr>
                      <w:rFonts w:ascii="Cambria Math" w:eastAsiaTheme="minorEastAsia" w:hAnsi="Cambria Math"/>
                      <w:i/>
                      <w:lang w:val="en-US"/>
                    </w:rPr>
                  </m:ctrlPr>
                </m:sSubPr>
                <m:e>
                  <m:r>
                    <w:rPr>
                      <w:rFonts w:ascii="Cambria Math" w:eastAsiaTheme="minorEastAsia" w:hAnsi="Cambria Math"/>
                      <w:lang w:val="en-US"/>
                    </w:rPr>
                    <m:t>PMP</m:t>
                  </m:r>
                </m:e>
                <m:sub>
                  <m:r>
                    <w:rPr>
                      <w:rFonts w:ascii="Cambria Math" w:eastAsiaTheme="minorEastAsia" w:hAnsi="Cambria Math"/>
                      <w:lang w:val="en-US"/>
                    </w:rPr>
                    <m:t>f</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f</m:t>
                  </m:r>
                </m:sub>
              </m:sSub>
            </m:e>
          </m:nary>
        </m:oMath>
      </m:oMathPara>
    </w:p>
    <w:p w14:paraId="234B7256" w14:textId="77777777" w:rsidR="00604D04" w:rsidRDefault="00604D04" w:rsidP="00AE1E4A">
      <w:pPr>
        <w:rPr>
          <w:rFonts w:eastAsiaTheme="minorEastAsia"/>
          <w:lang w:val="en-US"/>
        </w:rPr>
      </w:pPr>
      <w:r>
        <w:rPr>
          <w:rFonts w:eastAsiaTheme="minorEastAsia"/>
          <w:lang w:val="en-US"/>
        </w:rPr>
        <w:t>where</w:t>
      </w:r>
    </w:p>
    <w:p w14:paraId="206E090A" w14:textId="6AA12263" w:rsidR="000F0AC9" w:rsidRPr="000F0AC9" w:rsidRDefault="009A2947" w:rsidP="00CE79D6">
      <w:pPr>
        <w:rPr>
          <w:lang w:val="en-US"/>
        </w:rPr>
      </w:pP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f</m:t>
            </m:r>
          </m:sub>
        </m:sSub>
      </m:oMath>
      <w:r>
        <w:rPr>
          <w:rFonts w:eastAsiaTheme="minorEastAsia"/>
          <w:lang w:val="en-US"/>
        </w:rPr>
        <w:tab/>
        <w:t xml:space="preserve">is fishing effort in days per fishery </w:t>
      </w:r>
      <m:oMath>
        <m:r>
          <w:rPr>
            <w:rFonts w:ascii="Cambria Math" w:eastAsiaTheme="minorEastAsia" w:hAnsi="Cambria Math"/>
            <w:lang w:val="en-US"/>
          </w:rPr>
          <m:t>f</m:t>
        </m:r>
      </m:oMath>
      <w:r>
        <w:rPr>
          <w:rFonts w:eastAsiaTheme="minorEastAsia"/>
          <w:lang w:val="en-US"/>
        </w:rPr>
        <w:br/>
      </w:r>
      <w:r w:rsidR="00CE79D6">
        <w:rPr>
          <w:rFonts w:eastAsiaTheme="minorEastAsia"/>
          <w:lang w:val="en-US"/>
        </w:rPr>
        <w:t xml:space="preserve"> </w:t>
      </w:r>
      <m:oMath>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fs</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fs</m:t>
            </m:r>
          </m:sub>
        </m:sSub>
      </m:oMath>
      <w:r w:rsidR="00604D04">
        <w:rPr>
          <w:rFonts w:eastAsiaTheme="minorEastAsia"/>
          <w:lang w:val="en-US"/>
        </w:rPr>
        <w:t xml:space="preserve"> </w:t>
      </w:r>
      <w:r w:rsidR="00604D04">
        <w:rPr>
          <w:rFonts w:eastAsiaTheme="minorEastAsia"/>
          <w:lang w:val="en-US"/>
        </w:rPr>
        <w:tab/>
      </w:r>
      <w:r w:rsidR="006F48E7">
        <w:rPr>
          <w:rFonts w:eastAsiaTheme="minorEastAsia"/>
          <w:lang w:val="en-US"/>
        </w:rPr>
        <w:t>are</w:t>
      </w:r>
      <w:r w:rsidR="00604D04">
        <w:rPr>
          <w:rFonts w:eastAsiaTheme="minorEastAsia"/>
          <w:lang w:val="en-US"/>
        </w:rPr>
        <w:t xml:space="preserve"> the price</w:t>
      </w:r>
      <w:r w:rsidR="006F48E7">
        <w:rPr>
          <w:rFonts w:eastAsiaTheme="minorEastAsia"/>
          <w:lang w:val="en-US"/>
        </w:rPr>
        <w:t>s</w:t>
      </w:r>
      <w:r w:rsidR="00604D04">
        <w:rPr>
          <w:rFonts w:eastAsiaTheme="minorEastAsia"/>
          <w:lang w:val="en-US"/>
        </w:rPr>
        <w:t xml:space="preserve"> of Sort A and Sort B respectively</w:t>
      </w:r>
      <w:r>
        <w:rPr>
          <w:rFonts w:eastAsiaTheme="minorEastAsia"/>
          <w:lang w:val="en-US"/>
        </w:rPr>
        <w:t xml:space="preserve">, for each fishery </w:t>
      </w:r>
      <m:oMath>
        <m:r>
          <w:rPr>
            <w:rFonts w:ascii="Cambria Math" w:eastAsiaTheme="minorEastAsia" w:hAnsi="Cambria Math"/>
            <w:lang w:val="en-US"/>
          </w:rPr>
          <m:t>f</m:t>
        </m:r>
      </m:oMath>
      <w:r>
        <w:rPr>
          <w:rFonts w:eastAsiaTheme="minorEastAsia"/>
          <w:lang w:val="en-US"/>
        </w:rPr>
        <w:t xml:space="preserve"> and species </w:t>
      </w:r>
      <m:oMath>
        <m:r>
          <w:rPr>
            <w:rFonts w:ascii="Cambria Math" w:eastAsiaTheme="minorEastAsia" w:hAnsi="Cambria Math"/>
            <w:lang w:val="en-US"/>
          </w:rPr>
          <m:t>s</m:t>
        </m:r>
      </m:oMath>
      <w:r w:rsidR="006F48E7">
        <w:rPr>
          <w:rFonts w:eastAsiaTheme="minorEastAsia"/>
          <w:lang w:val="en-US"/>
        </w:rPr>
        <w:br/>
        <w:t xml:space="preserve"> </w:t>
      </w:r>
      <m:oMath>
        <m:r>
          <w:rPr>
            <w:rFonts w:ascii="Cambria Math" w:eastAsiaTheme="minorEastAsia" w:hAnsi="Cambria Math"/>
            <w:lang w:val="en-US"/>
          </w:rPr>
          <m:t>sort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fs</m:t>
            </m:r>
          </m:sub>
        </m:sSub>
        <m:r>
          <w:rPr>
            <w:rFonts w:ascii="Cambria Math" w:eastAsiaTheme="minorEastAsia" w:hAnsi="Cambria Math"/>
            <w:lang w:val="en-US"/>
          </w:rPr>
          <m:t>,sort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fs</m:t>
            </m:r>
          </m:sub>
        </m:sSub>
      </m:oMath>
      <w:r w:rsidR="006F48E7">
        <w:rPr>
          <w:rFonts w:eastAsiaTheme="minorEastAsia"/>
          <w:lang w:val="en-US"/>
        </w:rPr>
        <w:tab/>
        <w:t>are the (variable) quantities caught of sort A and sort B</w:t>
      </w:r>
      <w:r w:rsidR="006F48E7">
        <w:rPr>
          <w:rFonts w:eastAsiaTheme="minorEastAsia"/>
          <w:lang w:val="en-US"/>
        </w:rPr>
        <w:br/>
        <w:t xml:space="preserve"> </w:t>
      </w:r>
      <m:oMath>
        <m:r>
          <w:rPr>
            <w:rFonts w:ascii="Cambria Math" w:eastAsiaTheme="minorEastAsia" w:hAnsi="Cambria Math"/>
            <w:lang w:val="en-US"/>
          </w:rPr>
          <m:t>L</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fs</m:t>
            </m:r>
          </m:sub>
        </m:sSub>
      </m:oMath>
      <w:r w:rsidR="006F48E7">
        <w:rPr>
          <w:rFonts w:eastAsiaTheme="minorEastAsia"/>
          <w:lang w:val="en-US"/>
        </w:rPr>
        <w:t xml:space="preserve"> </w:t>
      </w:r>
      <w:r w:rsidR="006F48E7">
        <w:rPr>
          <w:rFonts w:eastAsiaTheme="minorEastAsia"/>
          <w:lang w:val="en-US"/>
        </w:rPr>
        <w:tab/>
        <w:t>Landing Obligation, parameter {0,1} defining whether catch has to be landed or not</w:t>
      </w:r>
      <w:r w:rsidR="00CE79D6">
        <w:rPr>
          <w:rFonts w:eastAsiaTheme="minorEastAsia"/>
          <w:lang w:val="en-US"/>
        </w:rPr>
        <w:br/>
        <w:t xml:space="preserve"> </w:t>
      </w:r>
      <m:oMath>
        <m:r>
          <w:rPr>
            <w:rFonts w:ascii="Cambria Math" w:eastAsiaTheme="minorEastAsia" w:hAnsi="Cambria Math"/>
            <w:lang w:val="en-US"/>
          </w:rPr>
          <m:t>sub</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m:t>
            </m:r>
          </m:sub>
        </m:sSub>
      </m:oMath>
      <w:r w:rsidR="00CE79D6">
        <w:rPr>
          <w:rFonts w:eastAsiaTheme="minorEastAsia"/>
          <w:lang w:val="en-US"/>
        </w:rPr>
        <w:tab/>
        <w:t xml:space="preserve">Subsidy per day to fishery </w:t>
      </w:r>
      <m:oMath>
        <m:r>
          <w:rPr>
            <w:rFonts w:ascii="Cambria Math" w:eastAsiaTheme="minorEastAsia" w:hAnsi="Cambria Math"/>
            <w:lang w:val="en-US"/>
          </w:rPr>
          <m:t>f</m:t>
        </m:r>
      </m:oMath>
      <w:r w:rsidR="00CE79D6">
        <w:rPr>
          <w:rFonts w:eastAsiaTheme="minorEastAsia"/>
          <w:lang w:val="en-US"/>
        </w:rPr>
        <w:br/>
        <w:t xml:space="preserve"> </w:t>
      </w:r>
      <m:oMath>
        <m:r>
          <w:rPr>
            <w:rFonts w:ascii="Cambria Math" w:eastAsiaTheme="minorEastAsia" w:hAnsi="Cambria Math"/>
            <w:lang w:val="en-US"/>
          </w:rPr>
          <m:t>vc</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f</m:t>
            </m:r>
          </m:sub>
        </m:sSub>
      </m:oMath>
      <w:r w:rsidR="00CE79D6">
        <w:rPr>
          <w:rFonts w:eastAsiaTheme="minorEastAsia"/>
          <w:lang w:val="en-US"/>
        </w:rPr>
        <w:tab/>
        <w:t xml:space="preserve">Constant part of the </w:t>
      </w:r>
      <w:r w:rsidR="00C36E6B">
        <w:rPr>
          <w:rFonts w:eastAsiaTheme="minorEastAsia"/>
          <w:lang w:val="en-US"/>
        </w:rPr>
        <w:t xml:space="preserve">marginal </w:t>
      </w:r>
      <w:r w:rsidR="00CE79D6">
        <w:rPr>
          <w:rFonts w:eastAsiaTheme="minorEastAsia"/>
          <w:lang w:val="en-US"/>
        </w:rPr>
        <w:t>variable cost</w:t>
      </w:r>
      <w:r w:rsidR="00CE79D6">
        <w:rPr>
          <w:rFonts w:eastAsiaTheme="minorEastAsia"/>
          <w:lang w:val="en-US"/>
        </w:rPr>
        <w:br/>
        <w:t xml:space="preserve"> </w:t>
      </w:r>
      <m:oMath>
        <m:r>
          <w:rPr>
            <w:rFonts w:ascii="Cambria Math" w:eastAsiaTheme="minorEastAsia" w:hAnsi="Cambria Math"/>
            <w:lang w:val="en-US"/>
          </w:rPr>
          <m:t>vc</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f</m:t>
            </m:r>
          </m:sub>
        </m:sSub>
      </m:oMath>
      <w:r w:rsidR="00CE79D6">
        <w:rPr>
          <w:rFonts w:eastAsiaTheme="minorEastAsia"/>
          <w:lang w:val="en-US"/>
        </w:rPr>
        <w:tab/>
        <w:t xml:space="preserve">Slope parameter of marginal </w:t>
      </w:r>
      <w:r w:rsidR="00C36E6B">
        <w:rPr>
          <w:rFonts w:eastAsiaTheme="minorEastAsia"/>
          <w:lang w:val="en-US"/>
        </w:rPr>
        <w:t xml:space="preserve">variable </w:t>
      </w:r>
      <w:r w:rsidR="00CE79D6">
        <w:rPr>
          <w:rFonts w:eastAsiaTheme="minorEastAsia"/>
          <w:lang w:val="en-US"/>
        </w:rPr>
        <w:t>cost function</w:t>
      </w:r>
      <w:r w:rsidR="000F0AC9">
        <w:rPr>
          <w:rFonts w:eastAsiaTheme="minorEastAsia"/>
          <w:lang w:val="en-US"/>
        </w:rPr>
        <w:br/>
      </w:r>
      <w:r w:rsidR="000F0AC9">
        <w:rPr>
          <w:rFonts w:eastAsiaTheme="minorEastAsia"/>
          <w:lang w:val="en-US"/>
        </w:rPr>
        <w:lastRenderedPageBreak/>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vessels</m:t>
            </m:r>
          </m:e>
          <m:sub>
            <m:r>
              <w:rPr>
                <w:rFonts w:ascii="Cambria Math" w:eastAsiaTheme="minorEastAsia" w:hAnsi="Cambria Math"/>
                <w:lang w:val="en-US"/>
              </w:rPr>
              <m:t>seg</m:t>
            </m:r>
          </m:sub>
        </m:sSub>
      </m:oMath>
      <w:r w:rsidR="000F0AC9">
        <w:rPr>
          <w:rFonts w:eastAsiaTheme="minorEastAsia"/>
          <w:lang w:val="en-US"/>
        </w:rPr>
        <w:tab/>
        <w:t xml:space="preserve">The number of vessels operating in each segment </w:t>
      </w:r>
      <w:r w:rsidR="000F0AC9">
        <w:rPr>
          <w:rFonts w:eastAsiaTheme="minorEastAsia"/>
          <w:i/>
          <w:lang w:val="en-US"/>
        </w:rPr>
        <w:t>seg</w:t>
      </w:r>
      <w:r w:rsidR="00EE5091">
        <w:rPr>
          <w:lang w:val="en-US"/>
        </w:rPr>
        <w:br/>
        <w:t xml:space="preserve"> </w:t>
      </w:r>
      <m:oMath>
        <m:sSub>
          <m:sSubPr>
            <m:ctrlPr>
              <w:rPr>
                <w:rFonts w:ascii="Cambria Math" w:hAnsi="Cambria Math"/>
                <w:i/>
                <w:lang w:val="en-US"/>
              </w:rPr>
            </m:ctrlPr>
          </m:sSubPr>
          <m:e>
            <m:r>
              <w:rPr>
                <w:rFonts w:ascii="Cambria Math" w:hAnsi="Cambria Math"/>
                <w:lang w:val="en-US"/>
              </w:rPr>
              <m:t>fc</m:t>
            </m:r>
          </m:e>
          <m:sub>
            <m:r>
              <w:rPr>
                <w:rFonts w:ascii="Cambria Math" w:hAnsi="Cambria Math"/>
                <w:lang w:val="en-US"/>
              </w:rPr>
              <m:t>seg</m:t>
            </m:r>
          </m:sub>
        </m:sSub>
      </m:oMath>
      <w:r w:rsidR="00EE5091">
        <w:rPr>
          <w:rFonts w:eastAsiaTheme="minorEastAsia"/>
          <w:lang w:val="en-US"/>
        </w:rPr>
        <w:tab/>
      </w:r>
      <w:r w:rsidR="006C2F91">
        <w:rPr>
          <w:rFonts w:eastAsiaTheme="minorEastAsia"/>
          <w:lang w:val="en-US"/>
        </w:rPr>
        <w:t>T</w:t>
      </w:r>
      <w:r w:rsidR="00EE5091">
        <w:rPr>
          <w:rFonts w:eastAsiaTheme="minorEastAsia"/>
          <w:lang w:val="en-US"/>
        </w:rPr>
        <w:t>he fixed cost per vessel in each segment (impacting only on profits)</w:t>
      </w:r>
      <w:r w:rsidR="00821B54">
        <w:rPr>
          <w:rFonts w:eastAsiaTheme="minorEastAsia"/>
          <w:lang w:val="en-US"/>
        </w:rPr>
        <w:b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PMP</m:t>
            </m:r>
          </m:e>
          <m:sub>
            <m:r>
              <w:rPr>
                <w:rFonts w:ascii="Cambria Math" w:eastAsiaTheme="minorEastAsia" w:hAnsi="Cambria Math"/>
                <w:lang w:val="en-US"/>
              </w:rPr>
              <m:t>f</m:t>
            </m:r>
          </m:sub>
        </m:sSub>
      </m:oMath>
      <w:r w:rsidR="00821B54">
        <w:rPr>
          <w:rFonts w:eastAsiaTheme="minorEastAsia"/>
          <w:lang w:val="en-US"/>
        </w:rPr>
        <w:tab/>
        <w:t>Calibration constant cost (or revenue if negative) term</w:t>
      </w:r>
    </w:p>
    <w:p w14:paraId="385D7629" w14:textId="77777777" w:rsidR="00CE79D6" w:rsidRPr="000F0AC9" w:rsidRDefault="00CE79D6" w:rsidP="00CE79D6">
      <w:pPr>
        <w:rPr>
          <w:rFonts w:eastAsiaTheme="minorEastAsia"/>
          <w:lang w:val="en-US"/>
        </w:rPr>
      </w:pPr>
      <w:r>
        <w:rPr>
          <w:rFonts w:eastAsiaTheme="minorEastAsia"/>
          <w:lang w:val="en-US"/>
        </w:rPr>
        <w:t xml:space="preserve"> </w:t>
      </w:r>
    </w:p>
    <w:p w14:paraId="748ADF34" w14:textId="6E483190" w:rsidR="00E53A4F" w:rsidRPr="00604D04" w:rsidRDefault="00E53A4F" w:rsidP="00E53A4F">
      <w:pPr>
        <w:pStyle w:val="Caption"/>
        <w:keepNext/>
      </w:pPr>
      <w:bookmarkStart w:id="1" w:name="_Ref527379319"/>
      <w:bookmarkStart w:id="2" w:name="_Ref527379309"/>
      <w:r w:rsidRPr="00604D04">
        <w:t xml:space="preserve">Equation </w:t>
      </w:r>
      <w:r>
        <w:fldChar w:fldCharType="begin"/>
      </w:r>
      <w:r w:rsidRPr="00604D04">
        <w:instrText xml:space="preserve"> SEQ Equation \* ARABIC </w:instrText>
      </w:r>
      <w:r>
        <w:fldChar w:fldCharType="separate"/>
      </w:r>
      <w:r w:rsidR="00BF4FBC">
        <w:rPr>
          <w:noProof/>
        </w:rPr>
        <w:t>2</w:t>
      </w:r>
      <w:r>
        <w:fldChar w:fldCharType="end"/>
      </w:r>
      <w:bookmarkEnd w:id="1"/>
      <w:r w:rsidRPr="00604D04">
        <w:t>: Catch of sort A</w:t>
      </w:r>
      <w:bookmarkEnd w:id="2"/>
    </w:p>
    <w:p w14:paraId="0EA1C5B4" w14:textId="77777777" w:rsidR="00E53A4F" w:rsidRPr="00604D04" w:rsidRDefault="00E53A4F" w:rsidP="00AE1E4A">
      <w:pPr>
        <w:rPr>
          <w:rFonts w:eastAsiaTheme="minorEastAsia"/>
        </w:rPr>
      </w:pPr>
      <m:oMathPara>
        <m:oMath>
          <m:r>
            <w:rPr>
              <w:rFonts w:ascii="Cambria Math" w:hAnsi="Cambria Math"/>
            </w:rPr>
            <m:t>sort</m:t>
          </m:r>
          <m:sSub>
            <m:sSubPr>
              <m:ctrlPr>
                <w:rPr>
                  <w:rFonts w:ascii="Cambria Math" w:hAnsi="Cambria Math"/>
                  <w:i/>
                </w:rPr>
              </m:ctrlPr>
            </m:sSubPr>
            <m:e>
              <m:r>
                <w:rPr>
                  <w:rFonts w:ascii="Cambria Math" w:hAnsi="Cambria Math"/>
                </w:rPr>
                <m:t>A</m:t>
              </m:r>
            </m:e>
            <m:sub>
              <m:r>
                <w:rPr>
                  <w:rFonts w:ascii="Cambria Math" w:hAnsi="Cambria Math"/>
                </w:rPr>
                <m:t>fs</m:t>
              </m:r>
            </m:sub>
          </m:sSub>
          <m:r>
            <w:rPr>
              <w:rFonts w:ascii="Cambria Math" w:hAnsi="Cambria Math"/>
            </w:rPr>
            <m:t>=share</m:t>
          </m:r>
          <m:sSub>
            <m:sSubPr>
              <m:ctrlPr>
                <w:rPr>
                  <w:rFonts w:ascii="Cambria Math" w:hAnsi="Cambria Math"/>
                  <w:i/>
                </w:rPr>
              </m:ctrlPr>
            </m:sSubPr>
            <m:e>
              <m:r>
                <w:rPr>
                  <w:rFonts w:ascii="Cambria Math" w:hAnsi="Cambria Math"/>
                </w:rPr>
                <m:t>A</m:t>
              </m:r>
            </m:e>
            <m:sub>
              <m:r>
                <w:rPr>
                  <w:rFonts w:ascii="Cambria Math" w:hAnsi="Cambria Math"/>
                </w:rPr>
                <m:t>fs</m:t>
              </m:r>
            </m:sub>
          </m:sSub>
          <m:r>
            <w:rPr>
              <w:rFonts w:ascii="Cambria Math" w:hAnsi="Cambria Math"/>
            </w:rPr>
            <m:t>catc</m:t>
          </m:r>
          <m:sSub>
            <m:sSubPr>
              <m:ctrlPr>
                <w:rPr>
                  <w:rFonts w:ascii="Cambria Math" w:hAnsi="Cambria Math"/>
                  <w:i/>
                </w:rPr>
              </m:ctrlPr>
            </m:sSubPr>
            <m:e>
              <m:r>
                <w:rPr>
                  <w:rFonts w:ascii="Cambria Math" w:hAnsi="Cambria Math"/>
                </w:rPr>
                <m:t>h</m:t>
              </m:r>
            </m:e>
            <m:sub>
              <m:r>
                <w:rPr>
                  <w:rFonts w:ascii="Cambria Math" w:hAnsi="Cambria Math"/>
                </w:rPr>
                <m:t>fs</m:t>
              </m:r>
            </m:sub>
          </m:sSub>
        </m:oMath>
      </m:oMathPara>
    </w:p>
    <w:p w14:paraId="6F2A4EF3" w14:textId="1C304D5D" w:rsidR="00E53A4F" w:rsidRPr="000F0AC9" w:rsidRDefault="00E53A4F" w:rsidP="00E53A4F">
      <w:pPr>
        <w:pStyle w:val="Caption"/>
        <w:keepNext/>
      </w:pPr>
      <w:bookmarkStart w:id="3" w:name="_Ref527379316"/>
      <w:r w:rsidRPr="00604D04">
        <w:t xml:space="preserve">Equation </w:t>
      </w:r>
      <w:r>
        <w:fldChar w:fldCharType="begin"/>
      </w:r>
      <w:r w:rsidRPr="00604D04">
        <w:instrText xml:space="preserve"> SEQ Eq</w:instrText>
      </w:r>
      <w:r w:rsidRPr="000F0AC9">
        <w:instrText xml:space="preserve">uation \* ARABIC </w:instrText>
      </w:r>
      <w:r>
        <w:fldChar w:fldCharType="separate"/>
      </w:r>
      <w:r w:rsidR="00BF4FBC">
        <w:rPr>
          <w:noProof/>
        </w:rPr>
        <w:t>3</w:t>
      </w:r>
      <w:r>
        <w:fldChar w:fldCharType="end"/>
      </w:r>
      <w:bookmarkEnd w:id="3"/>
      <w:r w:rsidRPr="000F0AC9">
        <w:t>: Catch of sort B</w:t>
      </w:r>
    </w:p>
    <w:p w14:paraId="4523A1D6" w14:textId="308CEA70" w:rsidR="00E53A4F" w:rsidRPr="00FF3597" w:rsidRDefault="00E53A4F" w:rsidP="00AE1E4A">
      <w:pPr>
        <w:rPr>
          <w:rFonts w:eastAsiaTheme="minorEastAsia"/>
        </w:rPr>
      </w:pPr>
      <m:oMathPara>
        <m:oMath>
          <m:r>
            <w:rPr>
              <w:rFonts w:ascii="Cambria Math" w:hAnsi="Cambria Math"/>
            </w:rPr>
            <m:t>sort</m:t>
          </m:r>
          <m:sSub>
            <m:sSubPr>
              <m:ctrlPr>
                <w:rPr>
                  <w:rFonts w:ascii="Cambria Math" w:hAnsi="Cambria Math"/>
                  <w:i/>
                </w:rPr>
              </m:ctrlPr>
            </m:sSubPr>
            <m:e>
              <m:r>
                <w:rPr>
                  <w:rFonts w:ascii="Cambria Math" w:hAnsi="Cambria Math"/>
                </w:rPr>
                <m:t>B</m:t>
              </m:r>
            </m:e>
            <m:sub>
              <m:r>
                <w:rPr>
                  <w:rFonts w:ascii="Cambria Math" w:hAnsi="Cambria Math"/>
                </w:rPr>
                <m:t>fs</m:t>
              </m:r>
            </m:sub>
          </m:sSub>
          <m:r>
            <w:rPr>
              <w:rFonts w:ascii="Cambria Math" w:hAnsi="Cambria Math"/>
            </w:rPr>
            <m:t>=share</m:t>
          </m:r>
          <m:sSub>
            <m:sSubPr>
              <m:ctrlPr>
                <w:rPr>
                  <w:rFonts w:ascii="Cambria Math" w:hAnsi="Cambria Math"/>
                  <w:i/>
                </w:rPr>
              </m:ctrlPr>
            </m:sSubPr>
            <m:e>
              <m:r>
                <w:rPr>
                  <w:rFonts w:ascii="Cambria Math" w:hAnsi="Cambria Math"/>
                </w:rPr>
                <m:t>B</m:t>
              </m:r>
            </m:e>
            <m:sub>
              <m:r>
                <w:rPr>
                  <w:rFonts w:ascii="Cambria Math" w:hAnsi="Cambria Math"/>
                </w:rPr>
                <m:t>fs</m:t>
              </m:r>
            </m:sub>
          </m:sSub>
          <m:r>
            <w:rPr>
              <w:rFonts w:ascii="Cambria Math" w:hAnsi="Cambria Math"/>
            </w:rPr>
            <m:t>catc</m:t>
          </m:r>
          <m:sSub>
            <m:sSubPr>
              <m:ctrlPr>
                <w:rPr>
                  <w:rFonts w:ascii="Cambria Math" w:hAnsi="Cambria Math"/>
                  <w:i/>
                </w:rPr>
              </m:ctrlPr>
            </m:sSubPr>
            <m:e>
              <m:r>
                <w:rPr>
                  <w:rFonts w:ascii="Cambria Math" w:hAnsi="Cambria Math"/>
                </w:rPr>
                <m:t>h</m:t>
              </m:r>
            </m:e>
            <m:sub>
              <m:r>
                <w:rPr>
                  <w:rFonts w:ascii="Cambria Math" w:hAnsi="Cambria Math"/>
                </w:rPr>
                <m:t>fs</m:t>
              </m:r>
            </m:sub>
          </m:sSub>
        </m:oMath>
      </m:oMathPara>
    </w:p>
    <w:p w14:paraId="03045567" w14:textId="0C2EAF25" w:rsidR="00E53A4F" w:rsidRPr="000D6A54" w:rsidRDefault="00E53A4F" w:rsidP="00E53A4F">
      <w:pPr>
        <w:pStyle w:val="Caption"/>
        <w:keepNext/>
      </w:pPr>
      <w:bookmarkStart w:id="4" w:name="_Ref526863544"/>
      <w:r w:rsidRPr="000D6A54">
        <w:t xml:space="preserve">Equation </w:t>
      </w:r>
      <w:r>
        <w:fldChar w:fldCharType="begin"/>
      </w:r>
      <w:r w:rsidRPr="000D6A54">
        <w:instrText xml:space="preserve"> SEQ Equation \* ARABIC </w:instrText>
      </w:r>
      <w:r>
        <w:fldChar w:fldCharType="separate"/>
      </w:r>
      <w:r w:rsidR="00BF4FBC">
        <w:rPr>
          <w:noProof/>
        </w:rPr>
        <w:t>4</w:t>
      </w:r>
      <w:r>
        <w:fldChar w:fldCharType="end"/>
      </w:r>
      <w:bookmarkEnd w:id="4"/>
      <w:r w:rsidRPr="000D6A54">
        <w:t>: Total catch as a function of effort</w:t>
      </w:r>
    </w:p>
    <w:p w14:paraId="584D0EE8" w14:textId="35CDBB08" w:rsidR="00E53A4F" w:rsidRDefault="00E53A4F" w:rsidP="00AE1E4A">
      <m:oMathPara>
        <m:oMath>
          <m:r>
            <w:rPr>
              <w:rFonts w:ascii="Cambria Math" w:hAnsi="Cambria Math"/>
            </w:rPr>
            <m:t>catc</m:t>
          </m:r>
          <m:sSub>
            <m:sSubPr>
              <m:ctrlPr>
                <w:rPr>
                  <w:rFonts w:ascii="Cambria Math" w:hAnsi="Cambria Math"/>
                  <w:i/>
                </w:rPr>
              </m:ctrlPr>
            </m:sSubPr>
            <m:e>
              <m:r>
                <w:rPr>
                  <w:rFonts w:ascii="Cambria Math" w:hAnsi="Cambria Math"/>
                </w:rPr>
                <m:t>h</m:t>
              </m:r>
            </m:e>
            <m:sub>
              <m:r>
                <w:rPr>
                  <w:rFonts w:ascii="Cambria Math" w:hAnsi="Cambria Math"/>
                </w:rPr>
                <m:t>fs</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fs</m:t>
              </m:r>
            </m:sub>
          </m:sSub>
          <m:sSubSup>
            <m:sSubSupPr>
              <m:ctrlPr>
                <w:rPr>
                  <w:rFonts w:ascii="Cambria Math" w:hAnsi="Cambria Math"/>
                  <w:i/>
                </w:rPr>
              </m:ctrlPr>
            </m:sSubSupPr>
            <m:e>
              <m:r>
                <w:rPr>
                  <w:rFonts w:ascii="Cambria Math" w:hAnsi="Cambria Math"/>
                </w:rPr>
                <m:t>E</m:t>
              </m:r>
            </m:e>
            <m:sub>
              <m:r>
                <w:rPr>
                  <w:rFonts w:ascii="Cambria Math" w:hAnsi="Cambria Math"/>
                </w:rPr>
                <m:t>f</m:t>
              </m:r>
            </m:sub>
            <m:sup>
              <m:sSub>
                <m:sSubPr>
                  <m:ctrlPr>
                    <w:rPr>
                      <w:rFonts w:ascii="Cambria Math" w:hAnsi="Cambria Math"/>
                      <w:i/>
                    </w:rPr>
                  </m:ctrlPr>
                </m:sSubPr>
                <m:e>
                  <m:r>
                    <w:rPr>
                      <w:rFonts w:ascii="Cambria Math" w:hAnsi="Cambria Math"/>
                    </w:rPr>
                    <m:t>β</m:t>
                  </m:r>
                </m:e>
                <m:sub>
                  <m:r>
                    <w:rPr>
                      <w:rFonts w:ascii="Cambria Math" w:hAnsi="Cambria Math"/>
                    </w:rPr>
                    <m:t>f</m:t>
                  </m:r>
                </m:sub>
              </m:sSub>
            </m:sup>
          </m:sSubSup>
        </m:oMath>
      </m:oMathPara>
    </w:p>
    <w:p w14:paraId="31066BF0" w14:textId="34767333" w:rsidR="006C2F91" w:rsidRDefault="00541042" w:rsidP="00AE1E4A">
      <w:r>
        <w:t xml:space="preserve">Similar to e.g. </w:t>
      </w:r>
      <w:r w:rsidR="001E6505" w:rsidRPr="001E6505">
        <w:t>Frost</w:t>
      </w:r>
      <w:r w:rsidRPr="001E6505">
        <w:t xml:space="preserve"> et al 2009, </w:t>
      </w:r>
      <w:r>
        <w:t>w</w:t>
      </w:r>
      <w:r w:rsidR="005F68E0">
        <w:t xml:space="preserve">e assume that total catch </w:t>
      </w:r>
      <w:r w:rsidR="00967042">
        <w:t>follow</w:t>
      </w:r>
      <w:r w:rsidR="005F68E0">
        <w:t xml:space="preserve">s </w:t>
      </w:r>
      <w:r w:rsidR="006C2F91">
        <w:t>a Cobb-Doublas production function</w:t>
      </w:r>
      <w:r w:rsidR="00967042">
        <w:t xml:space="preserve">. </w:t>
      </w:r>
      <w:r w:rsidR="005F68E0">
        <w:t>S</w:t>
      </w:r>
      <w:r w:rsidR="005F68E0" w:rsidRPr="005F68E0">
        <w:t>everal</w:t>
      </w:r>
      <w:r w:rsidR="005F68E0">
        <w:t xml:space="preserve"> authors, such </w:t>
      </w:r>
      <w:r w:rsidR="005F68E0" w:rsidRPr="005F68E0">
        <w:t xml:space="preserve">as </w:t>
      </w:r>
      <w:r w:rsidR="001E6505">
        <w:t>Kronbak (2005) and</w:t>
      </w:r>
      <w:r w:rsidR="0059662B" w:rsidRPr="001E6505">
        <w:t xml:space="preserve"> Hannesson </w:t>
      </w:r>
      <w:r w:rsidR="001E6505">
        <w:t>(</w:t>
      </w:r>
      <w:r w:rsidR="0059662B" w:rsidRPr="001E6505">
        <w:t>1983</w:t>
      </w:r>
      <w:r w:rsidR="001E6505">
        <w:t>)</w:t>
      </w:r>
      <w:r w:rsidR="005F68E0" w:rsidRPr="005F68E0">
        <w:t xml:space="preserve">, </w:t>
      </w:r>
      <w:r w:rsidR="005F68E0">
        <w:t xml:space="preserve">have estimated </w:t>
      </w:r>
      <w:r w:rsidR="005F68E0">
        <w:t>c</w:t>
      </w:r>
      <w:r w:rsidR="005F68E0">
        <w:t>atch-</w:t>
      </w:r>
      <w:r w:rsidR="005F68E0">
        <w:t xml:space="preserve">elasticities for such functions, </w:t>
      </w:r>
      <w:r w:rsidR="005F68E0" w:rsidRPr="005F68E0">
        <w:t>a</w:t>
      </w:r>
      <w:r w:rsidR="00E62657">
        <w:t>nd</w:t>
      </w:r>
      <w:r w:rsidR="005F68E0" w:rsidRPr="005F68E0">
        <w:t xml:space="preserve"> generally</w:t>
      </w:r>
      <w:r>
        <w:rPr>
          <w:rStyle w:val="FootnoteReference"/>
        </w:rPr>
        <w:footnoteReference w:id="2"/>
      </w:r>
      <w:r w:rsidR="005F68E0" w:rsidRPr="005F68E0">
        <w:t xml:space="preserve"> found </w:t>
      </w:r>
      <w:r w:rsidR="005F68E0">
        <w:t xml:space="preserve">them </w:t>
      </w:r>
      <w:r w:rsidR="005F68E0" w:rsidRPr="005F68E0">
        <w:t>to imply decreasing marginal catch (</w:t>
      </w:r>
      <m:oMath>
        <m:sSub>
          <m:sSubPr>
            <m:ctrlPr>
              <w:rPr>
                <w:rFonts w:ascii="Cambria Math" w:hAnsi="Cambria Math"/>
                <w:i/>
              </w:rPr>
            </m:ctrlPr>
          </m:sSubPr>
          <m:e>
            <m:r>
              <w:rPr>
                <w:rFonts w:ascii="Cambria Math" w:hAnsi="Cambria Math"/>
              </w:rPr>
              <m:t>β</m:t>
            </m:r>
          </m:e>
          <m:sub>
            <m:r>
              <w:rPr>
                <w:rFonts w:ascii="Cambria Math" w:hAnsi="Cambria Math"/>
              </w:rPr>
              <m:t>f</m:t>
            </m:r>
          </m:sub>
        </m:sSub>
        <m:r>
          <w:rPr>
            <w:rFonts w:ascii="Cambria Math" w:hAnsi="Cambria Math"/>
          </w:rPr>
          <m:t>&lt;1)</m:t>
        </m:r>
      </m:oMath>
      <w:r w:rsidR="00967042" w:rsidRPr="005F68E0">
        <w:t>.</w:t>
      </w:r>
      <w:r w:rsidR="00967042">
        <w:rPr>
          <w:rFonts w:ascii="Calibri" w:hAnsi="Calibri" w:cs="Calibri"/>
        </w:rPr>
        <w:t xml:space="preserve"> </w:t>
      </w:r>
      <w:r w:rsidR="006C2F91">
        <w:fldChar w:fldCharType="begin"/>
      </w:r>
      <w:r w:rsidR="006C2F91">
        <w:instrText xml:space="preserve"> REF _Ref526863544 \h </w:instrText>
      </w:r>
      <w:r w:rsidR="006C2F91">
        <w:fldChar w:fldCharType="separate"/>
      </w:r>
      <w:r w:rsidR="00BF4FBC" w:rsidRPr="000D6A54">
        <w:t xml:space="preserve">Equation </w:t>
      </w:r>
      <w:r w:rsidR="00BF4FBC">
        <w:rPr>
          <w:noProof/>
        </w:rPr>
        <w:t>4</w:t>
      </w:r>
      <w:r w:rsidR="006C2F91">
        <w:fldChar w:fldCharType="end"/>
      </w:r>
      <w:r w:rsidR="00967042">
        <w:t xml:space="preserve"> shows the catch function,</w:t>
      </w:r>
      <w:r w:rsidR="006C2F91">
        <w:t xml:space="preserve"> where the (constant) stock factor is included in the factor </w:t>
      </w:r>
      <m:oMath>
        <m:sSub>
          <m:sSubPr>
            <m:ctrlPr>
              <w:rPr>
                <w:rFonts w:ascii="Cambria Math" w:eastAsiaTheme="minorEastAsia" w:hAnsi="Cambria Math"/>
                <w:i/>
              </w:rPr>
            </m:ctrlPr>
          </m:sSubPr>
          <m:e>
            <m:r>
              <w:rPr>
                <w:rFonts w:ascii="Cambria Math" w:hAnsi="Cambria Math"/>
              </w:rPr>
              <m:t>δ</m:t>
            </m:r>
            <m:ctrlPr>
              <w:rPr>
                <w:rFonts w:ascii="Cambria Math" w:hAnsi="Cambria Math"/>
                <w:i/>
              </w:rPr>
            </m:ctrlPr>
          </m:e>
          <m:sub>
            <m:r>
              <w:rPr>
                <w:rFonts w:ascii="Cambria Math" w:eastAsiaTheme="minorEastAsia" w:hAnsi="Cambria Math"/>
              </w:rPr>
              <m:t>fs</m:t>
            </m:r>
          </m:sub>
        </m:sSub>
      </m:oMath>
      <w:r w:rsidR="006C2F91">
        <w:t xml:space="preserve">. Thus, </w:t>
      </w:r>
      <m:oMath>
        <m:sSub>
          <m:sSubPr>
            <m:ctrlPr>
              <w:rPr>
                <w:rFonts w:ascii="Cambria Math" w:hAnsi="Cambria Math"/>
                <w:i/>
              </w:rPr>
            </m:ctrlPr>
          </m:sSubPr>
          <m:e>
            <m:r>
              <w:rPr>
                <w:rFonts w:ascii="Cambria Math" w:hAnsi="Cambria Math"/>
              </w:rPr>
              <m:t>δ</m:t>
            </m:r>
          </m:e>
          <m:sub>
            <m:r>
              <w:rPr>
                <w:rFonts w:ascii="Cambria Math" w:hAnsi="Cambria Math"/>
              </w:rPr>
              <m:t>fs</m:t>
            </m:r>
          </m:sub>
        </m:sSub>
      </m:oMath>
      <w:r w:rsidR="006C2F91">
        <w:rPr>
          <w:rFonts w:eastAsiaTheme="minorEastAsia"/>
        </w:rPr>
        <w:t xml:space="preserve"> combines the distribution of catch across species with the scale of the total catch. Therefore, </w:t>
      </w:r>
      <m:oMath>
        <m:sSub>
          <m:sSubPr>
            <m:ctrlPr>
              <w:rPr>
                <w:rFonts w:ascii="Cambria Math" w:hAnsi="Cambria Math"/>
                <w:i/>
              </w:rPr>
            </m:ctrlPr>
          </m:sSubPr>
          <m:e>
            <m:r>
              <w:rPr>
                <w:rFonts w:ascii="Cambria Math" w:hAnsi="Cambria Math"/>
              </w:rPr>
              <m:t>δ</m:t>
            </m:r>
          </m:e>
          <m:sub>
            <m:r>
              <w:rPr>
                <w:rFonts w:ascii="Cambria Math" w:hAnsi="Cambria Math"/>
              </w:rPr>
              <m:t>fs</m:t>
            </m:r>
          </m:sub>
        </m:sSub>
      </m:oMath>
      <w:r w:rsidR="006C2F91">
        <w:rPr>
          <w:rFonts w:eastAsiaTheme="minorEastAsia"/>
        </w:rPr>
        <w:t xml:space="preserve"> bears some relation to CPUE, Catch Per Unit of Effort, sometimes used in the literature, but is not fully equivalent since our catch is not constant.</w:t>
      </w:r>
      <w:r w:rsidR="006C2F91">
        <w:t xml:space="preserve"> </w:t>
      </w:r>
    </w:p>
    <w:p w14:paraId="3976919B" w14:textId="057503DE" w:rsidR="005E0F20" w:rsidRDefault="009F61BD" w:rsidP="00AE1E4A">
      <w:r>
        <w:t xml:space="preserve">Fishing efforts are constrained by quotas and effort restrictions. </w:t>
      </w:r>
      <w:r w:rsidR="005E0F20">
        <w:t xml:space="preserve">Only landed catch counts against the quotas, and hence there is a strong </w:t>
      </w:r>
      <w:r w:rsidR="006132F0">
        <w:t>incentive to discard s</w:t>
      </w:r>
      <w:r w:rsidR="005E0F20">
        <w:t xml:space="preserve">ortB if quotas are filled. The discards are currently modelled exogenously, assuming that all of </w:t>
      </w:r>
      <w:r w:rsidR="006132F0">
        <w:t>s</w:t>
      </w:r>
      <w:r w:rsidR="005E0F20">
        <w:t>ortB is discarded if there is no landing obligation (</w:t>
      </w:r>
      <m:oMath>
        <m:sSub>
          <m:sSubPr>
            <m:ctrlPr>
              <w:rPr>
                <w:rFonts w:ascii="Cambria Math" w:hAnsi="Cambria Math"/>
                <w:i/>
              </w:rPr>
            </m:ctrlPr>
          </m:sSubPr>
          <m:e>
            <m:r>
              <w:rPr>
                <w:rFonts w:ascii="Cambria Math" w:hAnsi="Cambria Math"/>
              </w:rPr>
              <m:t>LO</m:t>
            </m:r>
          </m:e>
          <m:sub>
            <m:r>
              <w:rPr>
                <w:rFonts w:ascii="Cambria Math" w:hAnsi="Cambria Math"/>
              </w:rPr>
              <m:t>fs</m:t>
            </m:r>
          </m:sub>
        </m:sSub>
      </m:oMath>
      <w:r w:rsidR="005E0F20">
        <w:t xml:space="preserve">) as defined in </w:t>
      </w:r>
      <w:r w:rsidR="005E0F20">
        <w:fldChar w:fldCharType="begin"/>
      </w:r>
      <w:r w:rsidR="005E0F20">
        <w:instrText xml:space="preserve"> REF _Ref527380954 \h </w:instrText>
      </w:r>
      <w:r w:rsidR="005E0F20">
        <w:fldChar w:fldCharType="separate"/>
      </w:r>
      <w:r w:rsidR="00BF4FBC">
        <w:t xml:space="preserve">Equation </w:t>
      </w:r>
      <w:r w:rsidR="00BF4FBC">
        <w:rPr>
          <w:noProof/>
        </w:rPr>
        <w:t>5</w:t>
      </w:r>
      <w:r w:rsidR="005E0F20">
        <w:fldChar w:fldCharType="end"/>
      </w:r>
      <w:r w:rsidR="005E0F20">
        <w:t xml:space="preserve"> and </w:t>
      </w:r>
      <w:r w:rsidR="005E0F20">
        <w:fldChar w:fldCharType="begin"/>
      </w:r>
      <w:r w:rsidR="005E0F20">
        <w:instrText xml:space="preserve"> REF _Ref527380956 \h </w:instrText>
      </w:r>
      <w:r w:rsidR="005E0F20">
        <w:fldChar w:fldCharType="separate"/>
      </w:r>
      <w:r w:rsidR="00BF4FBC">
        <w:t xml:space="preserve">Equation </w:t>
      </w:r>
      <w:r w:rsidR="00BF4FBC">
        <w:rPr>
          <w:noProof/>
        </w:rPr>
        <w:t>6</w:t>
      </w:r>
      <w:r w:rsidR="005E0F20">
        <w:fldChar w:fldCharType="end"/>
      </w:r>
      <w:r w:rsidR="005E0F20">
        <w:t xml:space="preserve">. </w:t>
      </w:r>
    </w:p>
    <w:p w14:paraId="14BCBD2E" w14:textId="39965D47" w:rsidR="005E0F20" w:rsidRDefault="005E0F20" w:rsidP="005E0F20">
      <w:pPr>
        <w:pStyle w:val="Caption"/>
        <w:keepNext/>
      </w:pPr>
      <w:bookmarkStart w:id="5" w:name="_Ref527380954"/>
      <w:r>
        <w:t xml:space="preserve">Equation </w:t>
      </w:r>
      <w:r w:rsidR="00963E2A">
        <w:rPr>
          <w:noProof/>
        </w:rPr>
        <w:fldChar w:fldCharType="begin"/>
      </w:r>
      <w:r w:rsidR="00963E2A">
        <w:rPr>
          <w:noProof/>
        </w:rPr>
        <w:instrText xml:space="preserve"> SEQ Equation \* ARABIC </w:instrText>
      </w:r>
      <w:r w:rsidR="00963E2A">
        <w:rPr>
          <w:noProof/>
        </w:rPr>
        <w:fldChar w:fldCharType="separate"/>
      </w:r>
      <w:r w:rsidR="00BF4FBC">
        <w:rPr>
          <w:noProof/>
        </w:rPr>
        <w:t>5</w:t>
      </w:r>
      <w:r w:rsidR="00963E2A">
        <w:rPr>
          <w:noProof/>
        </w:rPr>
        <w:fldChar w:fldCharType="end"/>
      </w:r>
      <w:bookmarkEnd w:id="5"/>
      <w:r>
        <w:t>: Landings</w:t>
      </w:r>
    </w:p>
    <w:p w14:paraId="27B24755" w14:textId="77777777" w:rsidR="005E0F20" w:rsidRPr="005E0F20" w:rsidRDefault="00FF3597" w:rsidP="00AE1E4A">
      <w:pPr>
        <w:rPr>
          <w:rFonts w:eastAsiaTheme="minorEastAsia"/>
        </w:rPr>
      </w:pPr>
      <m:oMathPara>
        <m:oMath>
          <m:sSub>
            <m:sSubPr>
              <m:ctrlPr>
                <w:rPr>
                  <w:rFonts w:ascii="Cambria Math" w:hAnsi="Cambria Math"/>
                  <w:i/>
                </w:rPr>
              </m:ctrlPr>
            </m:sSubPr>
            <m:e>
              <m:r>
                <w:rPr>
                  <w:rFonts w:ascii="Cambria Math" w:hAnsi="Cambria Math"/>
                </w:rPr>
                <m:t>landings</m:t>
              </m:r>
            </m:e>
            <m:sub>
              <m:r>
                <w:rPr>
                  <w:rFonts w:ascii="Cambria Math" w:hAnsi="Cambria Math"/>
                </w:rPr>
                <m:t>fs</m:t>
              </m:r>
            </m:sub>
          </m:sSub>
          <m:r>
            <w:rPr>
              <w:rFonts w:ascii="Cambria Math" w:hAnsi="Cambria Math"/>
            </w:rPr>
            <m:t>=</m:t>
          </m:r>
          <m:sSub>
            <m:sSubPr>
              <m:ctrlPr>
                <w:rPr>
                  <w:rFonts w:ascii="Cambria Math" w:hAnsi="Cambria Math"/>
                  <w:i/>
                </w:rPr>
              </m:ctrlPr>
            </m:sSubPr>
            <m:e>
              <m:r>
                <w:rPr>
                  <w:rFonts w:ascii="Cambria Math" w:hAnsi="Cambria Math"/>
                </w:rPr>
                <m:t>sortA</m:t>
              </m:r>
            </m:e>
            <m:sub>
              <m:r>
                <w:rPr>
                  <w:rFonts w:ascii="Cambria Math" w:hAnsi="Cambria Math"/>
                </w:rPr>
                <m:t>fs</m:t>
              </m:r>
            </m:sub>
          </m:sSub>
          <m:r>
            <w:rPr>
              <w:rFonts w:ascii="Cambria Math" w:hAnsi="Cambria Math"/>
            </w:rPr>
            <m:t>+</m:t>
          </m:r>
          <m:sSub>
            <m:sSubPr>
              <m:ctrlPr>
                <w:rPr>
                  <w:rFonts w:ascii="Cambria Math" w:hAnsi="Cambria Math"/>
                  <w:i/>
                </w:rPr>
              </m:ctrlPr>
            </m:sSubPr>
            <m:e>
              <m:r>
                <w:rPr>
                  <w:rFonts w:ascii="Cambria Math" w:hAnsi="Cambria Math"/>
                </w:rPr>
                <m:t>LO</m:t>
              </m:r>
            </m:e>
            <m:sub>
              <m:r>
                <w:rPr>
                  <w:rFonts w:ascii="Cambria Math" w:hAnsi="Cambria Math"/>
                </w:rPr>
                <m:t>fs</m:t>
              </m:r>
            </m:sub>
          </m:sSub>
          <m:sSub>
            <m:sSubPr>
              <m:ctrlPr>
                <w:rPr>
                  <w:rFonts w:ascii="Cambria Math" w:hAnsi="Cambria Math"/>
                  <w:i/>
                </w:rPr>
              </m:ctrlPr>
            </m:sSubPr>
            <m:e>
              <m:r>
                <w:rPr>
                  <w:rFonts w:ascii="Cambria Math" w:hAnsi="Cambria Math"/>
                </w:rPr>
                <m:t>sortB</m:t>
              </m:r>
            </m:e>
            <m:sub>
              <m:r>
                <w:rPr>
                  <w:rFonts w:ascii="Cambria Math" w:hAnsi="Cambria Math"/>
                </w:rPr>
                <m:t>fs</m:t>
              </m:r>
            </m:sub>
          </m:sSub>
        </m:oMath>
      </m:oMathPara>
    </w:p>
    <w:p w14:paraId="7D675580" w14:textId="79A2AB06" w:rsidR="005E0F20" w:rsidRDefault="005E0F20" w:rsidP="005E0F20">
      <w:pPr>
        <w:pStyle w:val="Caption"/>
        <w:keepNext/>
      </w:pPr>
      <w:bookmarkStart w:id="6" w:name="_Ref527380956"/>
      <w:r>
        <w:t xml:space="preserve">Equation </w:t>
      </w:r>
      <w:r w:rsidR="00963E2A">
        <w:rPr>
          <w:noProof/>
        </w:rPr>
        <w:fldChar w:fldCharType="begin"/>
      </w:r>
      <w:r w:rsidR="00963E2A">
        <w:rPr>
          <w:noProof/>
        </w:rPr>
        <w:instrText xml:space="preserve"> SEQ Equation \* ARABIC </w:instrText>
      </w:r>
      <w:r w:rsidR="00963E2A">
        <w:rPr>
          <w:noProof/>
        </w:rPr>
        <w:fldChar w:fldCharType="separate"/>
      </w:r>
      <w:r w:rsidR="00BF4FBC">
        <w:rPr>
          <w:noProof/>
        </w:rPr>
        <w:t>6</w:t>
      </w:r>
      <w:r w:rsidR="00963E2A">
        <w:rPr>
          <w:noProof/>
        </w:rPr>
        <w:fldChar w:fldCharType="end"/>
      </w:r>
      <w:bookmarkEnd w:id="6"/>
      <w:r>
        <w:t>: Discards</w:t>
      </w:r>
    </w:p>
    <w:p w14:paraId="0048169A" w14:textId="77777777" w:rsidR="005E0F20" w:rsidRDefault="00FF3597" w:rsidP="00AE1E4A">
      <m:oMathPara>
        <m:oMath>
          <m:sSub>
            <m:sSubPr>
              <m:ctrlPr>
                <w:rPr>
                  <w:rFonts w:ascii="Cambria Math" w:hAnsi="Cambria Math"/>
                  <w:i/>
                </w:rPr>
              </m:ctrlPr>
            </m:sSubPr>
            <m:e>
              <m:r>
                <w:rPr>
                  <w:rFonts w:ascii="Cambria Math" w:hAnsi="Cambria Math"/>
                </w:rPr>
                <m:t>discards</m:t>
              </m:r>
            </m:e>
            <m:sub>
              <m:r>
                <w:rPr>
                  <w:rFonts w:ascii="Cambria Math" w:hAnsi="Cambria Math"/>
                </w:rPr>
                <m:t>fs</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LO</m:t>
                  </m:r>
                </m:e>
                <m:sub>
                  <m:r>
                    <w:rPr>
                      <w:rFonts w:ascii="Cambria Math" w:hAnsi="Cambria Math"/>
                    </w:rPr>
                    <m:t>fs</m:t>
                  </m:r>
                </m:sub>
              </m:sSub>
            </m:e>
          </m:d>
          <m:sSub>
            <m:sSubPr>
              <m:ctrlPr>
                <w:rPr>
                  <w:rFonts w:ascii="Cambria Math" w:hAnsi="Cambria Math"/>
                  <w:i/>
                </w:rPr>
              </m:ctrlPr>
            </m:sSubPr>
            <m:e>
              <m:r>
                <w:rPr>
                  <w:rFonts w:ascii="Cambria Math" w:hAnsi="Cambria Math"/>
                </w:rPr>
                <m:t>sortB</m:t>
              </m:r>
            </m:e>
            <m:sub>
              <m:r>
                <w:rPr>
                  <w:rFonts w:ascii="Cambria Math" w:hAnsi="Cambria Math"/>
                </w:rPr>
                <m:t>fs</m:t>
              </m:r>
            </m:sub>
          </m:sSub>
        </m:oMath>
      </m:oMathPara>
    </w:p>
    <w:p w14:paraId="6897B23D" w14:textId="04E27C79" w:rsidR="009C40E5" w:rsidRDefault="009F61BD" w:rsidP="00AE1E4A">
      <w:r>
        <w:t xml:space="preserve">Quotas are defined for sets of fishing areas </w:t>
      </w:r>
      <w:r w:rsidR="00821B54">
        <w:t xml:space="preserve">called </w:t>
      </w:r>
      <w:r w:rsidR="009C40E5">
        <w:rPr>
          <w:i/>
        </w:rPr>
        <w:t xml:space="preserve">Quota Area </w:t>
      </w:r>
      <w:r w:rsidR="009C40E5" w:rsidRPr="009C40E5">
        <w:t>(</w:t>
      </w:r>
      <w:r w:rsidR="009C40E5">
        <w:rPr>
          <w:i/>
        </w:rPr>
        <w:t>qa</w:t>
      </w:r>
      <w:r w:rsidR="009C40E5" w:rsidRPr="009C40E5">
        <w:t>)</w:t>
      </w:r>
      <w:r w:rsidR="00821B54">
        <w:t xml:space="preserve"> </w:t>
      </w:r>
      <w:r>
        <w:t>and for sets of species</w:t>
      </w:r>
      <w:r w:rsidR="00821B54">
        <w:t xml:space="preserve"> called </w:t>
      </w:r>
      <w:r w:rsidR="00821B54" w:rsidRPr="00821B54">
        <w:rPr>
          <w:i/>
        </w:rPr>
        <w:t>Quota</w:t>
      </w:r>
      <w:r w:rsidR="009C40E5">
        <w:rPr>
          <w:i/>
        </w:rPr>
        <w:t xml:space="preserve"> </w:t>
      </w:r>
      <w:r w:rsidR="00821B54" w:rsidRPr="00821B54">
        <w:rPr>
          <w:i/>
        </w:rPr>
        <w:t>Species</w:t>
      </w:r>
      <w:r w:rsidR="009C40E5">
        <w:rPr>
          <w:i/>
        </w:rPr>
        <w:t xml:space="preserve"> </w:t>
      </w:r>
      <w:r w:rsidR="009C40E5" w:rsidRPr="00B3653D">
        <w:rPr>
          <w:lang w:val="en-US"/>
        </w:rPr>
        <w:t>(</w:t>
      </w:r>
      <w:r w:rsidR="009C40E5">
        <w:rPr>
          <w:i/>
        </w:rPr>
        <w:t>qs</w:t>
      </w:r>
      <w:r w:rsidR="009C40E5" w:rsidRPr="009C40E5">
        <w:t>)</w:t>
      </w:r>
      <w:r>
        <w:t>. Quotas are modelled by</w:t>
      </w:r>
      <w:r w:rsidR="009C40E5">
        <w:t xml:space="preserve"> </w:t>
      </w:r>
      <w:r w:rsidR="009C40E5">
        <w:fldChar w:fldCharType="begin"/>
      </w:r>
      <w:r w:rsidR="009C40E5">
        <w:instrText xml:space="preserve"> REF _Ref527381209 \h </w:instrText>
      </w:r>
      <w:r w:rsidR="009C40E5">
        <w:fldChar w:fldCharType="separate"/>
      </w:r>
      <w:r w:rsidR="00BF4FBC" w:rsidRPr="009C40E5">
        <w:t xml:space="preserve">Equation </w:t>
      </w:r>
      <w:r w:rsidR="00BF4FBC">
        <w:rPr>
          <w:noProof/>
        </w:rPr>
        <w:t>7</w:t>
      </w:r>
      <w:r w:rsidR="009C40E5">
        <w:fldChar w:fldCharType="end"/>
      </w:r>
      <w:r w:rsidR="009C40E5">
        <w:t xml:space="preserve">, where the indicator </w:t>
      </w:r>
      <m:oMath>
        <m:sSub>
          <m:sSubPr>
            <m:ctrlPr>
              <w:rPr>
                <w:rFonts w:ascii="Cambria Math" w:hAnsi="Cambria Math"/>
                <w:i/>
              </w:rPr>
            </m:ctrlPr>
          </m:sSubPr>
          <m:e>
            <m:r>
              <w:rPr>
                <w:rFonts w:ascii="Cambria Math" w:hAnsi="Cambria Math"/>
              </w:rPr>
              <m:t>I</m:t>
            </m:r>
          </m:e>
          <m:sub>
            <m:r>
              <w:rPr>
                <w:rFonts w:ascii="Cambria Math" w:hAnsi="Cambria Math"/>
              </w:rPr>
              <m:t>qs,qa,f,s</m:t>
            </m:r>
          </m:sub>
        </m:sSub>
      </m:oMath>
      <w:r w:rsidR="0082672F">
        <w:rPr>
          <w:rFonts w:eastAsiaTheme="minorEastAsia"/>
        </w:rPr>
        <w:t xml:space="preserve"> defines (= TRUE</w:t>
      </w:r>
      <w:r w:rsidR="009C40E5">
        <w:rPr>
          <w:rFonts w:eastAsiaTheme="minorEastAsia"/>
        </w:rPr>
        <w:t xml:space="preserve">) if species </w:t>
      </w:r>
      <w:r w:rsidR="009C40E5" w:rsidRPr="009C40E5">
        <w:rPr>
          <w:rFonts w:eastAsiaTheme="minorEastAsia"/>
          <w:i/>
        </w:rPr>
        <w:t>s</w:t>
      </w:r>
      <w:r w:rsidR="009C40E5">
        <w:rPr>
          <w:rFonts w:eastAsiaTheme="minorEastAsia"/>
        </w:rPr>
        <w:t xml:space="preserve"> belongs to quota species </w:t>
      </w:r>
      <w:r w:rsidR="009C40E5" w:rsidRPr="009C40E5">
        <w:rPr>
          <w:rFonts w:eastAsiaTheme="minorEastAsia"/>
          <w:i/>
        </w:rPr>
        <w:t>qs</w:t>
      </w:r>
      <w:r w:rsidR="009C40E5">
        <w:rPr>
          <w:rFonts w:eastAsiaTheme="minorEastAsia"/>
        </w:rPr>
        <w:t xml:space="preserve"> AND fishery </w:t>
      </w:r>
      <w:r w:rsidR="009C40E5" w:rsidRPr="009C40E5">
        <w:rPr>
          <w:rFonts w:eastAsiaTheme="minorEastAsia"/>
          <w:i/>
        </w:rPr>
        <w:t>f</w:t>
      </w:r>
      <w:r w:rsidR="009C40E5">
        <w:rPr>
          <w:rFonts w:eastAsiaTheme="minorEastAsia"/>
        </w:rPr>
        <w:t xml:space="preserve"> is active in quota area </w:t>
      </w:r>
      <w:r w:rsidR="009C40E5" w:rsidRPr="009C40E5">
        <w:rPr>
          <w:rFonts w:eastAsiaTheme="minorEastAsia"/>
          <w:i/>
        </w:rPr>
        <w:t>qa</w:t>
      </w:r>
      <w:r w:rsidR="009C40E5">
        <w:rPr>
          <w:rFonts w:eastAsiaTheme="minorEastAsia"/>
        </w:rPr>
        <w:t xml:space="preserve">. </w:t>
      </w:r>
      <w:r w:rsidR="009C40E5" w:rsidRPr="009C40E5">
        <w:rPr>
          <w:rFonts w:eastAsiaTheme="minorEastAsia"/>
          <w:i/>
        </w:rPr>
        <w:t>TAC</w:t>
      </w:r>
      <w:r w:rsidR="009C40E5">
        <w:rPr>
          <w:rFonts w:eastAsiaTheme="minorEastAsia"/>
        </w:rPr>
        <w:t xml:space="preserve"> is the quota (Total Allowable Catch).</w:t>
      </w:r>
      <w:r w:rsidR="0082672F">
        <w:rPr>
          <w:rFonts w:eastAsiaTheme="minorEastAsia"/>
        </w:rPr>
        <w:t xml:space="preserve"> </w:t>
      </w:r>
      <w:r w:rsidR="0039230D">
        <w:rPr>
          <w:rFonts w:eastAsiaTheme="minorEastAsia"/>
        </w:rPr>
        <w:t xml:space="preserve">The construction with the indicator set appears in several places, hence we explain it thoroughly at this first place: The subscript </w:t>
      </w:r>
      <m:oMath>
        <m:r>
          <w:rPr>
            <w:rFonts w:ascii="Cambria Math" w:eastAsiaTheme="minorEastAsia" w:hAnsi="Cambria Math"/>
          </w:rPr>
          <m:t>f,s:</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qs,qa,f,s</m:t>
            </m:r>
          </m:sub>
        </m:sSub>
      </m:oMath>
      <w:r w:rsidR="0039230D">
        <w:rPr>
          <w:rFonts w:eastAsiaTheme="minorEastAsia"/>
        </w:rPr>
        <w:t xml:space="preserve"> reads as “</w:t>
      </w:r>
      <w:r w:rsidR="0039230D" w:rsidRPr="0039230D">
        <w:rPr>
          <w:rFonts w:eastAsiaTheme="minorEastAsia"/>
          <w:i/>
        </w:rPr>
        <w:t>f</w:t>
      </w:r>
      <w:r w:rsidR="0039230D">
        <w:rPr>
          <w:rFonts w:eastAsiaTheme="minorEastAsia"/>
        </w:rPr>
        <w:t xml:space="preserve"> and </w:t>
      </w:r>
      <w:r w:rsidR="0039230D" w:rsidRPr="0039230D">
        <w:rPr>
          <w:rFonts w:eastAsiaTheme="minorEastAsia"/>
          <w:i/>
        </w:rPr>
        <w:t>s</w:t>
      </w:r>
      <w:r w:rsidR="0039230D">
        <w:rPr>
          <w:rFonts w:eastAsiaTheme="minorEastAsia"/>
        </w:rPr>
        <w:t xml:space="preserve"> such that they belong to </w:t>
      </w:r>
      <w:r w:rsidR="0039230D" w:rsidRPr="0039230D">
        <w:rPr>
          <w:rFonts w:eastAsiaTheme="minorEastAsia"/>
          <w:i/>
        </w:rPr>
        <w:t>qs</w:t>
      </w:r>
      <w:r w:rsidR="0039230D">
        <w:rPr>
          <w:rFonts w:eastAsiaTheme="minorEastAsia"/>
        </w:rPr>
        <w:t xml:space="preserve"> and </w:t>
      </w:r>
      <w:r w:rsidR="0039230D" w:rsidRPr="0039230D">
        <w:rPr>
          <w:rFonts w:eastAsiaTheme="minorEastAsia"/>
          <w:i/>
        </w:rPr>
        <w:t>qa</w:t>
      </w:r>
      <w:r w:rsidR="0039230D">
        <w:rPr>
          <w:rFonts w:eastAsiaTheme="minorEastAsia"/>
        </w:rPr>
        <w:t>”, i.e. for each quota species and quota area, the equation sums up the total landings of the relevant species caught by the relevant fisheries</w:t>
      </w:r>
      <w:r w:rsidR="0082672F">
        <w:rPr>
          <w:rFonts w:eastAsiaTheme="minorEastAsia"/>
        </w:rPr>
        <w:t>.</w:t>
      </w:r>
      <w:r w:rsidR="0039230D">
        <w:rPr>
          <w:rFonts w:eastAsiaTheme="minorEastAsia"/>
        </w:rPr>
        <w:t xml:space="preserve"> </w:t>
      </w:r>
      <w:r w:rsidR="006132F0">
        <w:rPr>
          <w:rFonts w:eastAsiaTheme="minorEastAsia"/>
        </w:rPr>
        <w:t xml:space="preserve">For instance, there is a combined quota for “turbot and brill” (one quota species but two species in our model), in the </w:t>
      </w:r>
      <w:r w:rsidR="007F1720">
        <w:rPr>
          <w:rFonts w:eastAsiaTheme="minorEastAsia"/>
        </w:rPr>
        <w:t xml:space="preserve">area </w:t>
      </w:r>
      <w:r w:rsidR="007F1720">
        <w:rPr>
          <w:rFonts w:eastAsiaTheme="minorEastAsia"/>
        </w:rPr>
        <w:lastRenderedPageBreak/>
        <w:t>“North Sea”. Thus, the quota restriction sums up “Turbot” and “Brill” under this quota for all fisheries active in the “North Sea”. As another example, landing quotas may also differ by gear, such as for “Norwegian lobster”, where there are separate quotas for trawling and creeling. There, we create a quota species “Norwegian Lobster Creeling” caught by fishery activities using Creeling, and another quota species “Norwegian Lobster Trawling” caught by trawlers. Similarly, a landing quota may extend over several fishing areas, and as our fishing activities by definition is active in only one fishing area, the quota restriction sums up all the fisheries active in the larger quota area.</w:t>
      </w:r>
    </w:p>
    <w:p w14:paraId="1E9DB304" w14:textId="535E58FC" w:rsidR="009C40E5" w:rsidRPr="009C40E5" w:rsidRDefault="009C40E5" w:rsidP="009C40E5">
      <w:pPr>
        <w:pStyle w:val="Caption"/>
        <w:keepNext/>
      </w:pPr>
      <w:bookmarkStart w:id="7" w:name="_Ref527381209"/>
      <w:r w:rsidRPr="009C40E5">
        <w:t xml:space="preserve">Equation </w:t>
      </w:r>
      <w:r>
        <w:fldChar w:fldCharType="begin"/>
      </w:r>
      <w:r w:rsidRPr="009C40E5">
        <w:instrText xml:space="preserve"> SEQ Equation \* ARABIC </w:instrText>
      </w:r>
      <w:r>
        <w:fldChar w:fldCharType="separate"/>
      </w:r>
      <w:r w:rsidR="00BF4FBC">
        <w:rPr>
          <w:noProof/>
        </w:rPr>
        <w:t>7</w:t>
      </w:r>
      <w:r>
        <w:fldChar w:fldCharType="end"/>
      </w:r>
      <w:bookmarkEnd w:id="7"/>
      <w:r w:rsidRPr="009C40E5">
        <w:t>: Catch quotas</w:t>
      </w:r>
    </w:p>
    <w:p w14:paraId="22E9750D" w14:textId="3D957088" w:rsidR="009C40E5" w:rsidRDefault="00FF3597" w:rsidP="00AE1E4A">
      <m:oMathPara>
        <m:oMath>
          <m:nary>
            <m:naryPr>
              <m:chr m:val="∑"/>
              <m:limLoc m:val="undOvr"/>
              <m:supHide m:val="1"/>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f,s: I</m:t>
                  </m:r>
                </m:e>
                <m:sub>
                  <m:r>
                    <w:rPr>
                      <w:rFonts w:ascii="Cambria Math" w:hAnsi="Cambria Math"/>
                      <w:lang w:val="en-US"/>
                    </w:rPr>
                    <m:t>qs,qa,f,s</m:t>
                  </m:r>
                </m:sub>
              </m:sSub>
            </m:sub>
            <m:sup/>
            <m:e>
              <m:sSub>
                <m:sSubPr>
                  <m:ctrlPr>
                    <w:rPr>
                      <w:rFonts w:ascii="Cambria Math" w:hAnsi="Cambria Math"/>
                      <w:i/>
                      <w:lang w:val="en-US"/>
                    </w:rPr>
                  </m:ctrlPr>
                </m:sSubPr>
                <m:e>
                  <m:r>
                    <w:rPr>
                      <w:rFonts w:ascii="Cambria Math" w:hAnsi="Cambria Math"/>
                      <w:lang w:val="en-US"/>
                    </w:rPr>
                    <m:t>landings</m:t>
                  </m:r>
                </m:e>
                <m:sub>
                  <m:r>
                    <w:rPr>
                      <w:rFonts w:ascii="Cambria Math" w:hAnsi="Cambria Math"/>
                      <w:lang w:val="en-US"/>
                    </w:rPr>
                    <m:t>fs</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TAC</m:t>
              </m:r>
            </m:e>
            <m:sub>
              <m:r>
                <w:rPr>
                  <w:rFonts w:ascii="Cambria Math" w:hAnsi="Cambria Math"/>
                  <w:lang w:val="en-US"/>
                </w:rPr>
                <m:t>qs,qa</m:t>
              </m:r>
            </m:sub>
          </m:sSub>
          <m:r>
            <w:rPr>
              <w:rFonts w:ascii="Cambria Math" w:eastAsiaTheme="minorEastAsia" w:hAnsi="Cambria Math"/>
              <w:lang w:val="en-US"/>
            </w:rPr>
            <m:t xml:space="preserve">    ∀qs,qa</m:t>
          </m:r>
        </m:oMath>
      </m:oMathPara>
    </w:p>
    <w:p w14:paraId="713C29F8" w14:textId="7C2A7294" w:rsidR="00C11EA1" w:rsidRPr="005E0F20" w:rsidRDefault="009F61BD" w:rsidP="00AE1E4A">
      <w:pPr>
        <w:rPr>
          <w:rFonts w:eastAsiaTheme="minorEastAsia"/>
        </w:rPr>
      </w:pPr>
      <w:r>
        <w:t xml:space="preserve">Effort restrictions come in three types. For each </w:t>
      </w:r>
      <w:r w:rsidRPr="006225D4">
        <w:rPr>
          <w:i/>
        </w:rPr>
        <w:t xml:space="preserve">segment </w:t>
      </w:r>
      <w:r>
        <w:t xml:space="preserve">there is a maximum number of </w:t>
      </w:r>
      <w:r w:rsidR="009B3C54">
        <w:t xml:space="preserve">annual </w:t>
      </w:r>
      <w:r>
        <w:t>fishing days</w:t>
      </w:r>
      <w:r w:rsidR="009B3C54">
        <w:t xml:space="preserve"> available,</w:t>
      </w:r>
      <w:r>
        <w:t xml:space="preserve"> based on the number of vessels</w:t>
      </w:r>
      <w:r w:rsidR="009B3C54">
        <w:t xml:space="preserve"> (</w:t>
      </w:r>
      <w:r w:rsidR="009B3C54">
        <w:fldChar w:fldCharType="begin"/>
      </w:r>
      <w:r w:rsidR="009B3C54">
        <w:instrText xml:space="preserve"> REF _Ref527381641 \h </w:instrText>
      </w:r>
      <w:r w:rsidR="009B3C54">
        <w:fldChar w:fldCharType="separate"/>
      </w:r>
      <w:r w:rsidR="00BF4FBC" w:rsidRPr="00414F18">
        <w:t xml:space="preserve">Equation </w:t>
      </w:r>
      <w:r w:rsidR="00BF4FBC">
        <w:rPr>
          <w:noProof/>
        </w:rPr>
        <w:t>8</w:t>
      </w:r>
      <w:r w:rsidR="009B3C54">
        <w:fldChar w:fldCharType="end"/>
      </w:r>
      <w:r w:rsidR="009B3C54">
        <w:t>)</w:t>
      </w:r>
      <w:r>
        <w:t xml:space="preserve">. For each </w:t>
      </w:r>
      <w:r w:rsidRPr="006225D4">
        <w:rPr>
          <w:i/>
        </w:rPr>
        <w:t>fishery</w:t>
      </w:r>
      <w:r>
        <w:t>, there is also a maximum number of days of fishing possible, based on e.g. season</w:t>
      </w:r>
      <w:r w:rsidR="003470EF">
        <w:t xml:space="preserve"> length and number of vessels (</w:t>
      </w:r>
      <w:r w:rsidR="009B3C54">
        <w:fldChar w:fldCharType="begin"/>
      </w:r>
      <w:r w:rsidR="009B3C54">
        <w:instrText xml:space="preserve"> REF _Ref527381653 \h </w:instrText>
      </w:r>
      <w:r w:rsidR="009B3C54">
        <w:fldChar w:fldCharType="separate"/>
      </w:r>
      <w:r w:rsidR="00BF4FBC" w:rsidRPr="00414F18">
        <w:t xml:space="preserve">Equation </w:t>
      </w:r>
      <w:r w:rsidR="00BF4FBC">
        <w:rPr>
          <w:noProof/>
        </w:rPr>
        <w:t>9</w:t>
      </w:r>
      <w:r w:rsidR="009B3C54">
        <w:fldChar w:fldCharType="end"/>
      </w:r>
      <w:r w:rsidR="003470EF">
        <w:t xml:space="preserve">). </w:t>
      </w:r>
      <w:r w:rsidR="0039230D">
        <w:t xml:space="preserve">Similarly to the previous equation, the notation </w:t>
      </w:r>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seg,f</m:t>
            </m:r>
          </m:sub>
        </m:sSub>
      </m:oMath>
      <w:r w:rsidR="0039230D">
        <w:rPr>
          <w:rFonts w:eastAsiaTheme="minorEastAsia"/>
        </w:rPr>
        <w:t xml:space="preserve">  in the sum means “fisheries </w:t>
      </w:r>
      <w:r w:rsidR="0039230D" w:rsidRPr="0039230D">
        <w:rPr>
          <w:rFonts w:eastAsiaTheme="minorEastAsia"/>
          <w:i/>
        </w:rPr>
        <w:t>f</w:t>
      </w:r>
      <w:r w:rsidR="0039230D">
        <w:rPr>
          <w:rFonts w:eastAsiaTheme="minorEastAsia"/>
        </w:rPr>
        <w:t xml:space="preserve"> that belong with segment </w:t>
      </w:r>
      <w:r w:rsidR="0039230D" w:rsidRPr="0039230D">
        <w:rPr>
          <w:rFonts w:eastAsiaTheme="minorEastAsia"/>
          <w:i/>
        </w:rPr>
        <w:t>seg</w:t>
      </w:r>
      <w:r w:rsidR="0039230D">
        <w:rPr>
          <w:rFonts w:eastAsiaTheme="minorEastAsia"/>
        </w:rPr>
        <w:t>”.</w:t>
      </w:r>
    </w:p>
    <w:p w14:paraId="2C22FC6A" w14:textId="0D213038" w:rsidR="009B3C54" w:rsidRPr="00414F18" w:rsidRDefault="009B3C54" w:rsidP="009B3C54">
      <w:pPr>
        <w:pStyle w:val="Caption"/>
        <w:keepNext/>
      </w:pPr>
      <w:bookmarkStart w:id="8" w:name="_Ref527381641"/>
      <w:r w:rsidRPr="00414F18">
        <w:t xml:space="preserve">Equation </w:t>
      </w:r>
      <w:r>
        <w:fldChar w:fldCharType="begin"/>
      </w:r>
      <w:r w:rsidRPr="00414F18">
        <w:instrText xml:space="preserve"> SEQ Equation \* ARABIC </w:instrText>
      </w:r>
      <w:r>
        <w:fldChar w:fldCharType="separate"/>
      </w:r>
      <w:r w:rsidR="00BF4FBC">
        <w:rPr>
          <w:noProof/>
        </w:rPr>
        <w:t>8</w:t>
      </w:r>
      <w:r>
        <w:fldChar w:fldCharType="end"/>
      </w:r>
      <w:bookmarkEnd w:id="8"/>
      <w:r w:rsidRPr="00414F18">
        <w:t>: Effort restriction per segment</w:t>
      </w:r>
    </w:p>
    <w:p w14:paraId="553A48F2" w14:textId="74F706FB" w:rsidR="0020307F" w:rsidRPr="0020307F" w:rsidRDefault="00FF3597" w:rsidP="00AE1E4A">
      <w:pPr>
        <w:rPr>
          <w:rFonts w:eastAsiaTheme="minorEastAsia"/>
          <w:lang w:val="en-US"/>
        </w:rPr>
      </w:pPr>
      <m:oMathPara>
        <m:oMath>
          <m:nary>
            <m:naryPr>
              <m:chr m:val="∑"/>
              <m:limLoc m:val="undOvr"/>
              <m:supHide m:val="1"/>
              <m:ctrlPr>
                <w:rPr>
                  <w:rFonts w:ascii="Cambria Math" w:hAnsi="Cambria Math"/>
                  <w:i/>
                  <w:lang w:val="en-US"/>
                </w:rPr>
              </m:ctrlPr>
            </m:naryPr>
            <m:sub>
              <m:r>
                <w:rPr>
                  <w:rFonts w:ascii="Cambria Math" w:hAnsi="Cambria Math"/>
                  <w:lang w:val="en-US"/>
                </w:rPr>
                <m:t xml:space="preserve">f: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seg,f</m:t>
                  </m:r>
                </m:sub>
              </m:sSub>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vessels</m:t>
              </m:r>
            </m:e>
            <m:sub>
              <m:r>
                <w:rPr>
                  <w:rFonts w:ascii="Cambria Math" w:hAnsi="Cambria Math"/>
                  <w:lang w:val="en-US"/>
                </w:rPr>
                <m:t>seg</m:t>
              </m:r>
            </m:sub>
          </m:sSub>
          <m:sSub>
            <m:sSubPr>
              <m:ctrlPr>
                <w:rPr>
                  <w:rFonts w:ascii="Cambria Math" w:hAnsi="Cambria Math"/>
                  <w:i/>
                  <w:lang w:val="en-US"/>
                </w:rPr>
              </m:ctrlPr>
            </m:sSubPr>
            <m:e>
              <m:r>
                <w:rPr>
                  <w:rFonts w:ascii="Cambria Math" w:hAnsi="Cambria Math"/>
                  <w:lang w:val="en-US"/>
                </w:rPr>
                <m:t>maxEffSeg</m:t>
              </m:r>
            </m:e>
            <m:sub>
              <m:r>
                <w:rPr>
                  <w:rFonts w:ascii="Cambria Math" w:hAnsi="Cambria Math"/>
                  <w:lang w:val="en-US"/>
                </w:rPr>
                <m:t>seg</m:t>
              </m:r>
            </m:sub>
          </m:sSub>
          <m:r>
            <w:rPr>
              <w:rFonts w:ascii="Cambria Math" w:hAnsi="Cambria Math"/>
              <w:lang w:val="en-US"/>
            </w:rPr>
            <m:t xml:space="preserve">      ∀seg</m:t>
          </m:r>
        </m:oMath>
      </m:oMathPara>
    </w:p>
    <w:p w14:paraId="380D4EF8" w14:textId="073BD5E3" w:rsidR="009B3C54" w:rsidRPr="00414F18" w:rsidRDefault="009B3C54" w:rsidP="009B3C54">
      <w:pPr>
        <w:pStyle w:val="Caption"/>
        <w:keepNext/>
      </w:pPr>
      <w:bookmarkStart w:id="9" w:name="_Ref527381653"/>
      <w:r w:rsidRPr="00414F18">
        <w:t xml:space="preserve">Equation </w:t>
      </w:r>
      <w:r>
        <w:fldChar w:fldCharType="begin"/>
      </w:r>
      <w:r w:rsidRPr="00414F18">
        <w:instrText xml:space="preserve"> SEQ Equation \* ARABIC </w:instrText>
      </w:r>
      <w:r>
        <w:fldChar w:fldCharType="separate"/>
      </w:r>
      <w:r w:rsidR="00BF4FBC">
        <w:rPr>
          <w:noProof/>
        </w:rPr>
        <w:t>9</w:t>
      </w:r>
      <w:r>
        <w:fldChar w:fldCharType="end"/>
      </w:r>
      <w:bookmarkEnd w:id="9"/>
      <w:r w:rsidRPr="00414F18">
        <w:t>: Effort restriction per fishery</w:t>
      </w:r>
    </w:p>
    <w:p w14:paraId="719B5EE0" w14:textId="39BF24E4" w:rsidR="0020307F" w:rsidRPr="00414F18" w:rsidRDefault="00FF3597" w:rsidP="00AE1E4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m:t>
              </m:r>
            </m:sub>
          </m:sSub>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 xml:space="preserve">seg: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seg,f</m:t>
                  </m:r>
                </m:sub>
              </m:sSub>
            </m:sub>
            <m:sup/>
            <m:e>
              <m:r>
                <w:rPr>
                  <w:rFonts w:ascii="Cambria Math" w:hAnsi="Cambria Math"/>
                  <w:lang w:val="en-US"/>
                </w:rPr>
                <m:t>vessel</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seg</m:t>
                  </m:r>
                </m:sub>
              </m:sSub>
              <m:r>
                <w:rPr>
                  <w:rFonts w:ascii="Cambria Math" w:hAnsi="Cambria Math"/>
                  <w:lang w:val="en-US"/>
                </w:rPr>
                <m:t>maxEffFishery</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f</m:t>
                  </m:r>
                </m:sub>
              </m:sSub>
            </m:e>
          </m:nary>
          <m:r>
            <w:rPr>
              <w:rFonts w:ascii="Cambria Math" w:hAnsi="Cambria Math"/>
              <w:lang w:val="en-US"/>
            </w:rPr>
            <m:t xml:space="preserve">     ∀f</m:t>
          </m:r>
        </m:oMath>
      </m:oMathPara>
    </w:p>
    <w:p w14:paraId="7093AEF5" w14:textId="5277A956" w:rsidR="00414F18" w:rsidRPr="00414F18" w:rsidRDefault="00414F18" w:rsidP="00AE1E4A">
      <w:pPr>
        <w:rPr>
          <w:rFonts w:eastAsiaTheme="minorEastAsia"/>
          <w:lang w:val="en-US"/>
        </w:rPr>
      </w:pPr>
      <w:r>
        <w:t xml:space="preserve">In the </w:t>
      </w:r>
      <w:r w:rsidRPr="006225D4">
        <w:t>effort</w:t>
      </w:r>
      <w:r>
        <w:t xml:space="preserve"> regulation, there are various rules that apply to groups of fishing activities (sets of fisheries in our model) and sets of fishing areas. This is implemented in </w:t>
      </w:r>
      <w:r>
        <w:fldChar w:fldCharType="begin"/>
      </w:r>
      <w:r>
        <w:instrText xml:space="preserve"> REF _Ref527382110 \h </w:instrText>
      </w:r>
      <w:r>
        <w:fldChar w:fldCharType="separate"/>
      </w:r>
      <w:r w:rsidR="00BF4FBC" w:rsidRPr="00414F18">
        <w:t xml:space="preserve">Equation </w:t>
      </w:r>
      <w:r w:rsidR="00BF4FBC">
        <w:rPr>
          <w:noProof/>
        </w:rPr>
        <w:t>10</w:t>
      </w:r>
      <w:r>
        <w:fldChar w:fldCharType="end"/>
      </w:r>
      <w:r>
        <w:t xml:space="preserve">, where </w:t>
      </w:r>
      <m:oMath>
        <m:r>
          <w:rPr>
            <w:rFonts w:ascii="Cambria Math" w:hAnsi="Cambria Math"/>
          </w:rPr>
          <m:t>k</m:t>
        </m:r>
        <m:sSub>
          <m:sSubPr>
            <m:ctrlPr>
              <w:rPr>
                <w:rFonts w:ascii="Cambria Math" w:hAnsi="Cambria Math"/>
                <w:i/>
              </w:rPr>
            </m:ctrlPr>
          </m:sSubPr>
          <m:e>
            <m:r>
              <w:rPr>
                <w:rFonts w:ascii="Cambria Math" w:hAnsi="Cambria Math"/>
              </w:rPr>
              <m:t>w</m:t>
            </m:r>
          </m:e>
          <m:sub>
            <m:r>
              <w:rPr>
                <w:rFonts w:ascii="Cambria Math" w:hAnsi="Cambria Math"/>
              </w:rPr>
              <m:t>f</m:t>
            </m:r>
          </m:sub>
        </m:sSub>
      </m:oMath>
      <w:r>
        <w:rPr>
          <w:rFonts w:eastAsiaTheme="minorEastAsia"/>
        </w:rPr>
        <w:t xml:space="preserve"> is the installed engine class in kilowatts, </w:t>
      </w:r>
      <w:r>
        <w:rPr>
          <w:rFonts w:eastAsiaTheme="minorEastAsia"/>
          <w:i/>
        </w:rPr>
        <w:t xml:space="preserve">I </w:t>
      </w:r>
      <w:r w:rsidRPr="00414F18">
        <w:t xml:space="preserve">the indicator set defining (=1) if fishery </w:t>
      </w:r>
      <w:r w:rsidRPr="00414F18">
        <w:rPr>
          <w:i/>
        </w:rPr>
        <w:t>f</w:t>
      </w:r>
      <w:r w:rsidRPr="00414F18">
        <w:t xml:space="preserve"> belongs </w:t>
      </w:r>
      <w:r>
        <w:t xml:space="preserve">to effort group </w:t>
      </w:r>
      <w:r w:rsidRPr="00414F18">
        <w:rPr>
          <w:i/>
        </w:rPr>
        <w:t>eg</w:t>
      </w:r>
      <w:r>
        <w:t xml:space="preserve"> and is active in effort area </w:t>
      </w:r>
      <w:r w:rsidRPr="00414F18">
        <w:rPr>
          <w:i/>
        </w:rPr>
        <w:t>ea</w:t>
      </w:r>
      <w:r>
        <w:t xml:space="preserve">, and </w:t>
      </w:r>
      <w:r w:rsidRPr="00414F18">
        <w:rPr>
          <w:i/>
        </w:rPr>
        <w:t>maxEffortPerGroup</w:t>
      </w:r>
      <w:r>
        <w:t xml:space="preserve"> is the upper bound defined in regulation.</w:t>
      </w:r>
    </w:p>
    <w:p w14:paraId="6CABE94F" w14:textId="64728766" w:rsidR="00414F18" w:rsidRPr="00414F18" w:rsidRDefault="00414F18" w:rsidP="00414F18">
      <w:pPr>
        <w:pStyle w:val="Caption"/>
        <w:keepNext/>
      </w:pPr>
      <w:bookmarkStart w:id="10" w:name="_Ref527382110"/>
      <w:r w:rsidRPr="00414F18">
        <w:t xml:space="preserve">Equation </w:t>
      </w:r>
      <w:r>
        <w:fldChar w:fldCharType="begin"/>
      </w:r>
      <w:r w:rsidRPr="00414F18">
        <w:instrText xml:space="preserve"> SEQ Equation \* ARABIC </w:instrText>
      </w:r>
      <w:r>
        <w:fldChar w:fldCharType="separate"/>
      </w:r>
      <w:r w:rsidR="00BF4FBC">
        <w:rPr>
          <w:noProof/>
        </w:rPr>
        <w:t>10</w:t>
      </w:r>
      <w:r>
        <w:fldChar w:fldCharType="end"/>
      </w:r>
      <w:bookmarkEnd w:id="10"/>
      <w:r w:rsidRPr="00414F18">
        <w:t>: Effort regulation</w:t>
      </w:r>
    </w:p>
    <w:p w14:paraId="1A2262BA" w14:textId="070A85E4" w:rsidR="00414F18" w:rsidRDefault="00FF3597" w:rsidP="00AE1E4A">
      <m:oMathPara>
        <m:oMath>
          <m:nary>
            <m:naryPr>
              <m:chr m:val="∑"/>
              <m:supHide m:val="1"/>
              <m:ctrlPr>
                <w:rPr>
                  <w:rFonts w:ascii="Cambria Math" w:hAnsi="Cambria Math"/>
                  <w:i/>
                </w:rPr>
              </m:ctrlPr>
            </m:naryPr>
            <m:sub>
              <m:r>
                <w:rPr>
                  <w:rFonts w:ascii="Cambria Math" w:hAnsi="Cambria Math"/>
                </w:rPr>
                <m:t xml:space="preserve">f: </m:t>
              </m:r>
              <m:sSub>
                <m:sSubPr>
                  <m:ctrlPr>
                    <w:rPr>
                      <w:rFonts w:ascii="Cambria Math" w:hAnsi="Cambria Math"/>
                      <w:i/>
                    </w:rPr>
                  </m:ctrlPr>
                </m:sSubPr>
                <m:e>
                  <m:r>
                    <w:rPr>
                      <w:rFonts w:ascii="Cambria Math" w:hAnsi="Cambria Math"/>
                    </w:rPr>
                    <m:t>I</m:t>
                  </m:r>
                </m:e>
                <m:sub>
                  <m:r>
                    <w:rPr>
                      <w:rFonts w:ascii="Cambria Math" w:hAnsi="Cambria Math"/>
                    </w:rPr>
                    <m:t>eg,ea,f</m:t>
                  </m:r>
                </m:sub>
              </m:sSub>
            </m:sub>
            <m:sup/>
            <m:e>
              <m:sSub>
                <m:sSubPr>
                  <m:ctrlPr>
                    <w:rPr>
                      <w:rFonts w:ascii="Cambria Math" w:hAnsi="Cambria Math"/>
                      <w:i/>
                    </w:rPr>
                  </m:ctrlPr>
                </m:sSubPr>
                <m:e>
                  <m:r>
                    <w:rPr>
                      <w:rFonts w:ascii="Cambria Math" w:hAnsi="Cambria Math"/>
                    </w:rPr>
                    <m:t>x</m:t>
                  </m:r>
                </m:e>
                <m:sub>
                  <m:r>
                    <w:rPr>
                      <w:rFonts w:ascii="Cambria Math" w:hAnsi="Cambria Math"/>
                    </w:rPr>
                    <m:t>f</m:t>
                  </m:r>
                </m:sub>
              </m:sSub>
              <m:sSub>
                <m:sSubPr>
                  <m:ctrlPr>
                    <w:rPr>
                      <w:rFonts w:ascii="Cambria Math" w:hAnsi="Cambria Math"/>
                      <w:i/>
                    </w:rPr>
                  </m:ctrlPr>
                </m:sSubPr>
                <m:e>
                  <m:r>
                    <w:rPr>
                      <w:rFonts w:ascii="Cambria Math" w:hAnsi="Cambria Math"/>
                    </w:rPr>
                    <m:t>kw</m:t>
                  </m:r>
                </m:e>
                <m:sub>
                  <m:r>
                    <w:rPr>
                      <w:rFonts w:ascii="Cambria Math" w:hAnsi="Cambria Math"/>
                    </w:rPr>
                    <m:t>f</m:t>
                  </m:r>
                </m:sub>
              </m:sSub>
            </m:e>
          </m:nary>
          <m:r>
            <w:rPr>
              <w:rFonts w:ascii="Cambria Math" w:hAnsi="Cambria Math"/>
            </w:rPr>
            <m:t>≤</m:t>
          </m:r>
          <m:sSub>
            <m:sSubPr>
              <m:ctrlPr>
                <w:rPr>
                  <w:rFonts w:ascii="Cambria Math" w:hAnsi="Cambria Math"/>
                  <w:i/>
                </w:rPr>
              </m:ctrlPr>
            </m:sSubPr>
            <m:e>
              <m:r>
                <w:rPr>
                  <w:rFonts w:ascii="Cambria Math" w:hAnsi="Cambria Math"/>
                </w:rPr>
                <m:t>maxEffortPerGroup</m:t>
              </m:r>
            </m:e>
            <m:sub>
              <m:r>
                <w:rPr>
                  <w:rFonts w:ascii="Cambria Math" w:hAnsi="Cambria Math"/>
                </w:rPr>
                <m:t>eg,ea</m:t>
              </m:r>
            </m:sub>
          </m:sSub>
        </m:oMath>
      </m:oMathPara>
    </w:p>
    <w:p w14:paraId="34324A1F" w14:textId="77777777" w:rsidR="00C11EA1" w:rsidRDefault="00C11EA1" w:rsidP="00C11EA1">
      <w:pPr>
        <w:pStyle w:val="Heading1"/>
      </w:pPr>
      <w:r>
        <w:t>Seal damage compensation</w:t>
      </w:r>
    </w:p>
    <w:p w14:paraId="13A73C25" w14:textId="20FDD809" w:rsidR="005D20D5" w:rsidRDefault="00C6334F" w:rsidP="00C11EA1">
      <w:r>
        <w:t xml:space="preserve">Fishermen are eligible for economic compensation for seal damage. </w:t>
      </w:r>
      <w:r w:rsidR="00EF39AB">
        <w:t>C</w:t>
      </w:r>
      <w:r>
        <w:t xml:space="preserve">ompensation is paid in proportion to </w:t>
      </w:r>
      <w:r w:rsidR="00C05FBE">
        <w:t xml:space="preserve">reported </w:t>
      </w:r>
      <w:r>
        <w:t>damage</w:t>
      </w:r>
      <w:r w:rsidR="00EF39AB">
        <w:t xml:space="preserve">, but with an upper limit given by a </w:t>
      </w:r>
      <w:r w:rsidR="00EF39AB">
        <w:rPr>
          <w:rFonts w:eastAsiaTheme="minorEastAsia"/>
        </w:rPr>
        <w:t>total national budget. In the model, w</w:t>
      </w:r>
      <w:r w:rsidR="00C05FBE">
        <w:t xml:space="preserve">e assume </w:t>
      </w:r>
      <w:r w:rsidR="00EF39AB">
        <w:t>a constant probability of seal damage for each fishing day within a given fishery, based on the reported frequency of damage</w:t>
      </w:r>
      <w:r w:rsidR="00BF490C">
        <w:t xml:space="preserve">. The frequency of reported damages ranges from 77% for the most strongly affected fishery </w:t>
      </w:r>
      <w:r w:rsidR="00DD5856">
        <w:t>for some coastal fisheries to zero for trawlers</w:t>
      </w:r>
      <w:r w:rsidR="004F6A81">
        <w:t xml:space="preserve"> (see Figure 1)</w:t>
      </w:r>
      <w:r w:rsidR="005D20D5">
        <w:t>.</w:t>
      </w:r>
    </w:p>
    <w:p w14:paraId="679E0CB6" w14:textId="77777777" w:rsidR="004F6A81" w:rsidRDefault="004F6A81" w:rsidP="004F6A81">
      <w:pPr>
        <w:keepNext/>
      </w:pPr>
      <w:r>
        <w:rPr>
          <w:noProof/>
          <w:lang w:eastAsia="sv-SE"/>
        </w:rPr>
        <w:lastRenderedPageBreak/>
        <w:drawing>
          <wp:inline distT="0" distB="0" distL="0" distR="0" wp14:anchorId="6C2F8DB7" wp14:editId="2DB37EB7">
            <wp:extent cx="44958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55A81BA" w14:textId="169AA736" w:rsidR="004F6A81" w:rsidRDefault="004F6A81" w:rsidP="004F6A81">
      <w:pPr>
        <w:pStyle w:val="Caption"/>
        <w:rPr>
          <w:rFonts w:eastAsiaTheme="minorEastAsia"/>
        </w:rPr>
      </w:pPr>
      <w:r w:rsidRPr="00A72152">
        <w:rPr>
          <w:lang w:val="en-US"/>
        </w:rPr>
        <w:t xml:space="preserve">Figure </w:t>
      </w:r>
      <w:r>
        <w:fldChar w:fldCharType="begin"/>
      </w:r>
      <w:r w:rsidRPr="00A72152">
        <w:rPr>
          <w:lang w:val="en-US"/>
        </w:rPr>
        <w:instrText xml:space="preserve"> SEQ Figur \* ARABIC </w:instrText>
      </w:r>
      <w:r>
        <w:fldChar w:fldCharType="separate"/>
      </w:r>
      <w:r w:rsidR="00BF4FBC">
        <w:rPr>
          <w:noProof/>
          <w:lang w:val="en-US"/>
        </w:rPr>
        <w:t>1</w:t>
      </w:r>
      <w:r>
        <w:fldChar w:fldCharType="end"/>
      </w:r>
      <w:r w:rsidRPr="00A72152">
        <w:rPr>
          <w:lang w:val="en-US"/>
        </w:rPr>
        <w:t>: Share of trips with reported seal damage</w:t>
      </w:r>
      <w:r w:rsidRPr="00A72152">
        <w:rPr>
          <w:noProof/>
          <w:lang w:val="en-US"/>
        </w:rPr>
        <w:t xml:space="preserve"> (number of fisheries)</w:t>
      </w:r>
    </w:p>
    <w:p w14:paraId="270150A1" w14:textId="7A21E546" w:rsidR="00C05FBE" w:rsidRDefault="005D20D5" w:rsidP="00C11EA1">
      <w:pPr>
        <w:rPr>
          <w:rFonts w:eastAsiaTheme="minorEastAsia"/>
        </w:rPr>
      </w:pPr>
      <w:r>
        <w:t>Seal damage affect fisheries in two ways: it reduces catch and increases marginal cost. As regards the catch reduction, the quantity actually lost is not observed. Following the Swedish regulation</w:t>
      </w:r>
      <w:r w:rsidR="004F6A81">
        <w:t xml:space="preserve"> (</w:t>
      </w:r>
      <w:r w:rsidR="004F6A81" w:rsidRPr="00542A45">
        <w:t>H</w:t>
      </w:r>
      <w:r w:rsidR="00542A45" w:rsidRPr="00542A45">
        <w:t>a</w:t>
      </w:r>
      <w:r w:rsidR="004F6A81" w:rsidRPr="00542A45">
        <w:t>V 2014</w:t>
      </w:r>
      <w:r w:rsidR="004F6A81">
        <w:t>)</w:t>
      </w:r>
      <w:r>
        <w:t xml:space="preserve">, </w:t>
      </w:r>
      <w:r w:rsidR="00EF39AB">
        <w:t xml:space="preserve">we assume that the </w:t>
      </w:r>
      <w:r>
        <w:t>quantity of</w:t>
      </w:r>
      <w:r w:rsidR="00EF39AB">
        <w:t xml:space="preserve"> catch </w:t>
      </w:r>
      <w:r>
        <w:t>that is lost due to seal damage equals the reported catch</w:t>
      </w:r>
      <w:r w:rsidR="004F6A81">
        <w:t xml:space="preserve"> for fishing trips with reported seal damage</w:t>
      </w:r>
      <w:r>
        <w:t xml:space="preserve">, i.e. the reported landing is 50% of what it would have been if no seal damage had been reported. </w:t>
      </w:r>
      <w:r w:rsidR="004F6A81">
        <w:t xml:space="preserve">As regards the marginal cost of seal damage, we use estimated costs per day for seal damages, which is assumed constant and used to shift the marginal cost function of the fisheries with seal damage. We also need to ensure that the total budget available for compensation is not overshot. In order to do so, we sum </w:t>
      </w:r>
      <w:r w:rsidR="00EF39AB">
        <w:t xml:space="preserve">up across fisheries, </w:t>
      </w:r>
      <w:r w:rsidR="004F6A81">
        <w:t xml:space="preserve">and </w:t>
      </w:r>
      <w:r w:rsidR="00EF39AB">
        <w:t>compute the share of seal damage for each fishery in total national seal damage. This share is multiplied with the available national budget and divided by the annual fishing effort to derive the expected compensation per day for each fishery</w:t>
      </w:r>
      <w:r w:rsidR="00C6334F">
        <w:t xml:space="preserve">, denoted by </w:t>
      </w:r>
      <m:oMath>
        <m:r>
          <w:rPr>
            <w:rFonts w:ascii="Cambria Math" w:hAnsi="Cambria Math"/>
          </w:rPr>
          <m:t>sub</m:t>
        </m:r>
        <m:sSub>
          <m:sSubPr>
            <m:ctrlPr>
              <w:rPr>
                <w:rFonts w:ascii="Cambria Math" w:hAnsi="Cambria Math"/>
                <w:i/>
              </w:rPr>
            </m:ctrlPr>
          </m:sSubPr>
          <m:e>
            <m:r>
              <w:rPr>
                <w:rFonts w:ascii="Cambria Math" w:hAnsi="Cambria Math"/>
              </w:rPr>
              <m:t>s</m:t>
            </m:r>
          </m:e>
          <m:sub>
            <m:r>
              <w:rPr>
                <w:rFonts w:ascii="Cambria Math" w:hAnsi="Cambria Math"/>
              </w:rPr>
              <m:t>f</m:t>
            </m:r>
          </m:sub>
        </m:sSub>
      </m:oMath>
      <w:r w:rsidR="00EF39AB">
        <w:rPr>
          <w:rFonts w:eastAsiaTheme="minorEastAsia"/>
        </w:rPr>
        <w:t xml:space="preserve"> in the objective function.</w:t>
      </w:r>
    </w:p>
    <w:p w14:paraId="3462E056" w14:textId="37959FF8" w:rsidR="001F065D" w:rsidRDefault="00F62091" w:rsidP="00C11EA1">
      <w:pPr>
        <w:rPr>
          <w:rFonts w:eastAsiaTheme="minorEastAsia"/>
        </w:rPr>
      </w:pPr>
      <w:r>
        <w:rPr>
          <w:rFonts w:eastAsiaTheme="minorEastAsia"/>
        </w:rPr>
        <w:t xml:space="preserve">In order to ensure that the </w:t>
      </w:r>
      <w:r w:rsidR="00446A4E">
        <w:rPr>
          <w:rFonts w:eastAsiaTheme="minorEastAsia"/>
        </w:rPr>
        <w:t xml:space="preserve">sum of the </w:t>
      </w:r>
      <w:r>
        <w:rPr>
          <w:rFonts w:eastAsiaTheme="minorEastAsia"/>
        </w:rPr>
        <w:t>compensatory payments do</w:t>
      </w:r>
      <w:r w:rsidR="00446A4E">
        <w:rPr>
          <w:rFonts w:eastAsiaTheme="minorEastAsia"/>
        </w:rPr>
        <w:t>es</w:t>
      </w:r>
      <w:r>
        <w:rPr>
          <w:rFonts w:eastAsiaTheme="minorEastAsia"/>
        </w:rPr>
        <w:t xml:space="preserve"> not exceed the national budget, we define the s</w:t>
      </w:r>
      <w:r w:rsidR="00446A4E">
        <w:rPr>
          <w:rFonts w:eastAsiaTheme="minorEastAsia"/>
        </w:rPr>
        <w:t>ubsidies</w:t>
      </w:r>
      <w:r>
        <w:rPr>
          <w:rFonts w:eastAsiaTheme="minorEastAsia"/>
        </w:rPr>
        <w:t xml:space="preserve"> in an iterative fashion. In the first iteration, we compute the subsidy per day based </w:t>
      </w:r>
      <w:r w:rsidR="00446A4E">
        <w:rPr>
          <w:rFonts w:eastAsiaTheme="minorEastAsia"/>
        </w:rPr>
        <w:t>on historical fishing efforts. After solving the model</w:t>
      </w:r>
      <w:r w:rsidR="001F065D">
        <w:rPr>
          <w:rFonts w:eastAsiaTheme="minorEastAsia"/>
        </w:rPr>
        <w:t xml:space="preserve"> with this subsidy per day and fishery</w:t>
      </w:r>
      <w:r w:rsidR="00446A4E">
        <w:rPr>
          <w:rFonts w:eastAsiaTheme="minorEastAsia"/>
        </w:rPr>
        <w:t>, the total subsidy paid in the model may exceed the budget or not exhaust it. Therefore we re-compute it again using the simulated fishing efforts. This process is repeated until the change in simulated fishing efforts between two consecutive iteration is smaller than a tolerance for convergence. The iterative solution is used in order to avoid that the fishermen in the model collectively act as a monopolist towards the authorities</w:t>
      </w:r>
      <w:r w:rsidR="006B0171">
        <w:rPr>
          <w:rFonts w:eastAsiaTheme="minorEastAsia"/>
        </w:rPr>
        <w:t>, reducing the effort in order to have a higher subsidy</w:t>
      </w:r>
      <w:r w:rsidR="007D22DA">
        <w:rPr>
          <w:rFonts w:eastAsiaTheme="minorEastAsia"/>
        </w:rPr>
        <w:t xml:space="preserve"> per day</w:t>
      </w:r>
      <w:r w:rsidR="006B0171">
        <w:rPr>
          <w:rFonts w:eastAsiaTheme="minorEastAsia"/>
        </w:rPr>
        <w:t>.</w:t>
      </w:r>
    </w:p>
    <w:p w14:paraId="572844DF" w14:textId="07DF8701" w:rsidR="00C11EA1" w:rsidRDefault="00DD5856" w:rsidP="00C11EA1">
      <w:pPr>
        <w:pStyle w:val="Heading1"/>
      </w:pPr>
      <w:r>
        <w:t>Estimation</w:t>
      </w:r>
    </w:p>
    <w:p w14:paraId="3EE70B82" w14:textId="12FDFBD9" w:rsidR="00E40D9E" w:rsidRDefault="00E40D9E" w:rsidP="00C11EA1">
      <w:r>
        <w:t xml:space="preserve">The model is calibrated to the observed situation in 2012 (see section YY on data). Calibration implies that we assume that the observed situation is an equilibrium, which we want the model to reproduce. The calibration has to overcome that we have several parameters and variables that can be adjusted to reach the calibration point. </w:t>
      </w:r>
      <w:r w:rsidR="001A5478">
        <w:t>One reason for this is that t</w:t>
      </w:r>
      <w:r>
        <w:t>here may be errors in</w:t>
      </w:r>
      <w:r w:rsidR="001A5478">
        <w:t xml:space="preserve"> the observed </w:t>
      </w:r>
      <w:r w:rsidR="00FB3D86">
        <w:t xml:space="preserve">variables such as </w:t>
      </w:r>
      <w:r w:rsidR="001A5478">
        <w:t>costs and catches</w:t>
      </w:r>
      <w:r>
        <w:t>.</w:t>
      </w:r>
      <w:r w:rsidR="001A5478">
        <w:t xml:space="preserve"> Another reason might be that parameters </w:t>
      </w:r>
      <w:r w:rsidR="00E555F6">
        <w:t>from</w:t>
      </w:r>
      <w:r w:rsidR="00E555F6">
        <w:t xml:space="preserve"> the literature </w:t>
      </w:r>
      <w:r w:rsidR="00E555F6">
        <w:t>are uncertain in themselves, or have been estimated in a different context, with e.g. different functional forms or for other vessel types, times horizons etc</w:t>
      </w:r>
      <w:r w:rsidR="001A5478">
        <w:t xml:space="preserve">. </w:t>
      </w:r>
    </w:p>
    <w:p w14:paraId="40B154AA" w14:textId="1A3F6B9B" w:rsidR="007D731D" w:rsidRPr="007D731D" w:rsidRDefault="00E555F6" w:rsidP="00C11EA1">
      <w:r>
        <w:lastRenderedPageBreak/>
        <w:t>According to the terminology introduced by Buysse et al. (2007), our approach to calibration is that of Econometric Mathematical Program</w:t>
      </w:r>
      <w:r w:rsidR="002B7688">
        <w:t>ming, combining econometrics and mathematical programming</w:t>
      </w:r>
      <w:r>
        <w:t xml:space="preserve">. </w:t>
      </w:r>
      <w:r w:rsidR="007D731D">
        <w:t xml:space="preserve">The calibration procedure is based on the necessary conditions for an optimal solution to the simulation model. This means that we form the Lagrangean function of (eq…) and derive the </w:t>
      </w:r>
      <w:r w:rsidR="007D731D">
        <w:rPr>
          <w:i/>
        </w:rPr>
        <w:t xml:space="preserve">first order conditions </w:t>
      </w:r>
      <w:r w:rsidR="007D731D" w:rsidRPr="007D731D">
        <w:t>(FOC)</w:t>
      </w:r>
      <w:r w:rsidR="007D731D">
        <w:t xml:space="preserve"> for a stationary point. The second order conditions are assumed to be satisfied </w:t>
      </w:r>
      <w:r w:rsidR="001E48B4">
        <w:t>due to</w:t>
      </w:r>
      <w:r w:rsidR="007D731D">
        <w:t xml:space="preserve"> the functional forms chosen and restrictions of certain signs.</w:t>
      </w:r>
      <w:r w:rsidR="001E48B4">
        <w:rPr>
          <w:rStyle w:val="FootnoteReference"/>
        </w:rPr>
        <w:footnoteReference w:id="3"/>
      </w:r>
      <w:r w:rsidR="007D731D">
        <w:t xml:space="preserve"> Exact calibration is obtained if the FOC are satisfied, but that is unlikely to be the case at the observed </w:t>
      </w:r>
      <w:r w:rsidR="00FB3D86">
        <w:t>variable levels and the parameters used</w:t>
      </w:r>
      <w:r w:rsidR="007D731D">
        <w:t>. Hence, we need to adjust selected variable</w:t>
      </w:r>
      <w:r w:rsidR="00FB3D86">
        <w:t>s</w:t>
      </w:r>
      <w:r w:rsidR="007D731D">
        <w:t xml:space="preserve"> </w:t>
      </w:r>
      <w:r w:rsidR="00FB3D86">
        <w:t xml:space="preserve">and parameters </w:t>
      </w:r>
      <w:r w:rsidR="007D731D">
        <w:t>in such a way that the FOC are satisfied, and the rest of this section aims at explaining how this is done.</w:t>
      </w:r>
    </w:p>
    <w:p w14:paraId="6E09E0CF" w14:textId="0F5923C7" w:rsidR="00E40D9E" w:rsidRDefault="00E40D9E" w:rsidP="00C11EA1">
      <w:r>
        <w:t xml:space="preserve">We assumed that </w:t>
      </w:r>
      <w:r w:rsidR="007D731D">
        <w:t xml:space="preserve">observations of </w:t>
      </w:r>
      <w:r>
        <w:t>variable costs</w:t>
      </w:r>
      <w:r w:rsidR="007D731D">
        <w:t xml:space="preserve"> and catches might contain errors, whereas the errors in observations of fishing effort and number of vessels can be neglected (due to regulatory reporting requirements and surveillance). </w:t>
      </w:r>
      <w:r w:rsidR="00014F2F">
        <w:t xml:space="preserve">The parameter </w:t>
      </w:r>
      <m:oMath>
        <m:r>
          <w:rPr>
            <w:rFonts w:ascii="Cambria Math" w:hAnsi="Cambria Math"/>
            <w:lang w:val="en-US"/>
          </w:rPr>
          <m:t>maxEffFishery</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f</m:t>
            </m:r>
          </m:sub>
        </m:sSub>
      </m:oMath>
      <w:r w:rsidR="00014F2F">
        <w:rPr>
          <w:rFonts w:eastAsiaTheme="minorEastAsia"/>
          <w:lang w:val="en-US"/>
        </w:rPr>
        <w:t xml:space="preserve"> limits the number of days a vessel can be active in a fishery (e.g. due to season length)</w:t>
      </w:r>
      <w:r w:rsidR="00913D4F">
        <w:rPr>
          <w:rFonts w:eastAsiaTheme="minorEastAsia"/>
          <w:lang w:val="en-US"/>
        </w:rPr>
        <w:t>, but the existing data on this are vague</w:t>
      </w:r>
      <w:r w:rsidR="00B81CFF">
        <w:rPr>
          <w:rFonts w:eastAsiaTheme="minorEastAsia"/>
          <w:lang w:val="en-US"/>
        </w:rPr>
        <w:t>.</w:t>
      </w:r>
      <w:r w:rsidR="00B81CFF">
        <w:rPr>
          <w:rStyle w:val="FootnoteReference"/>
          <w:rFonts w:eastAsiaTheme="minorEastAsia"/>
          <w:lang w:val="en-US"/>
        </w:rPr>
        <w:footnoteReference w:id="4"/>
      </w:r>
      <w:r w:rsidR="00014F2F">
        <w:rPr>
          <w:rFonts w:eastAsiaTheme="minorEastAsia"/>
          <w:lang w:val="en-US"/>
        </w:rPr>
        <w:t xml:space="preserve"> </w:t>
      </w:r>
      <w:r w:rsidR="005F3530">
        <w:t>Furthermore,</w:t>
      </w:r>
      <w:r w:rsidR="002B7688">
        <w:t xml:space="preserve"> the parameter</w:t>
      </w:r>
      <w:r w:rsidR="005F3530">
        <w:t xml:space="preserve"> </w:t>
      </w:r>
      <m:oMath>
        <m:sSub>
          <m:sSubPr>
            <m:ctrlPr>
              <w:rPr>
                <w:rFonts w:ascii="Cambria Math" w:hAnsi="Cambria Math"/>
                <w:i/>
              </w:rPr>
            </m:ctrlPr>
          </m:sSubPr>
          <m:e>
            <m:r>
              <w:rPr>
                <w:rFonts w:ascii="Cambria Math" w:hAnsi="Cambria Math"/>
              </w:rPr>
              <m:t>PMP</m:t>
            </m:r>
          </m:e>
          <m:sub>
            <m:r>
              <w:rPr>
                <w:rFonts w:ascii="Cambria Math" w:hAnsi="Cambria Math"/>
              </w:rPr>
              <m:t>f</m:t>
            </m:r>
          </m:sub>
        </m:sSub>
      </m:oMath>
      <w:r w:rsidR="00913D4F">
        <w:rPr>
          <w:rFonts w:eastAsiaTheme="minorEastAsia"/>
        </w:rPr>
        <w:t xml:space="preserve">, is considered </w:t>
      </w:r>
      <w:r w:rsidR="002B7688">
        <w:rPr>
          <w:rFonts w:eastAsiaTheme="minorEastAsia"/>
        </w:rPr>
        <w:t>to be a residual error in the FOC tha</w:t>
      </w:r>
      <w:r w:rsidR="00913D4F">
        <w:rPr>
          <w:rFonts w:eastAsiaTheme="minorEastAsia"/>
        </w:rPr>
        <w:t xml:space="preserve"> </w:t>
      </w:r>
      <w:r w:rsidR="005F3530">
        <w:rPr>
          <w:rFonts w:eastAsiaTheme="minorEastAsia"/>
        </w:rPr>
        <w:t>cannot be observed but has to be estimated.</w:t>
      </w:r>
      <w:r w:rsidR="00913D4F">
        <w:t xml:space="preserve"> We want to make changes that are “as small as possible”, and in order to define what is “small” for variables and parameters measured in different units, we cast the calibration problem in terms of a Bayesian estimation problem. This allows us to convert all adjustments into probability density values.</w:t>
      </w:r>
      <w:r w:rsidR="00960379">
        <w:t xml:space="preserve"> We use as our estimates the variables and parameters that maximize the joint probability density, i.e. the combination of values that are “most likely” as measured against a-priori density functions while satisfying the FOC.</w:t>
      </w:r>
    </w:p>
    <w:p w14:paraId="0C026A5A" w14:textId="3FC25AB5" w:rsidR="00913D4F" w:rsidRDefault="00960379" w:rsidP="00C11EA1">
      <w:pPr>
        <w:rPr>
          <w:rFonts w:eastAsiaTheme="minorEastAsia"/>
          <w:lang w:val="en-US"/>
        </w:rPr>
      </w:pPr>
      <w:r>
        <w:t>In general, we assumed all error terms and parameters to be normally distributed</w:t>
      </w:r>
      <w:r w:rsidR="00703BDA">
        <w:rPr>
          <w:rStyle w:val="FootnoteReference"/>
        </w:rPr>
        <w:footnoteReference w:id="5"/>
      </w:r>
      <w:r>
        <w:t xml:space="preserve">. For the season-length parameter </w:t>
      </w:r>
      <m:oMath>
        <m:r>
          <w:rPr>
            <w:rFonts w:ascii="Cambria Math" w:hAnsi="Cambria Math"/>
            <w:lang w:val="en-US"/>
          </w:rPr>
          <m:t>maxEffFishery</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f</m:t>
            </m:r>
          </m:sub>
        </m:sSub>
      </m:oMath>
      <w:r>
        <w:rPr>
          <w:rFonts w:eastAsiaTheme="minorEastAsia"/>
          <w:lang w:val="en-US"/>
        </w:rPr>
        <w:t xml:space="preserve"> there is arguably a firm lower bound (zero) and an upper bound (365 days at most), whence a beta-density is more appropriate. Standard deviations for the a-priori distributions are not possible to obtain from available empirical sources, and we therefore had to use assumptions as reported in table T3.</w:t>
      </w:r>
      <w:r w:rsidR="000C1873">
        <w:rPr>
          <w:rFonts w:eastAsiaTheme="minorEastAsia"/>
          <w:lang w:val="en-US"/>
        </w:rPr>
        <w:t xml:space="preserve"> This means that the estimator may (for instance) reduce season length for a fishery so it becomes binding and a dual value appears in the first order condition, if this helps explain observed fishing effort better than adjustments in costs or the PMP term. </w:t>
      </w:r>
    </w:p>
    <w:p w14:paraId="53B6A9A1" w14:textId="09DD6684" w:rsidR="00257BAA" w:rsidRPr="00257BAA" w:rsidRDefault="00257BAA" w:rsidP="00257BAA">
      <w:pPr>
        <w:pStyle w:val="Caption"/>
        <w:keepNext/>
        <w:rPr>
          <w:lang w:val="en-US"/>
        </w:rPr>
      </w:pPr>
      <w:bookmarkStart w:id="11" w:name="_Ref535403521"/>
      <w:r w:rsidRPr="00257BAA">
        <w:rPr>
          <w:lang w:val="en-US"/>
        </w:rPr>
        <w:t xml:space="preserve">Table </w:t>
      </w:r>
      <w:r>
        <w:fldChar w:fldCharType="begin"/>
      </w:r>
      <w:r w:rsidRPr="00257BAA">
        <w:rPr>
          <w:lang w:val="en-US"/>
        </w:rPr>
        <w:instrText xml:space="preserve"> SEQ Table \* ARABIC </w:instrText>
      </w:r>
      <w:r>
        <w:fldChar w:fldCharType="separate"/>
      </w:r>
      <w:r w:rsidR="00BF4FBC">
        <w:rPr>
          <w:noProof/>
          <w:lang w:val="en-US"/>
        </w:rPr>
        <w:t>1</w:t>
      </w:r>
      <w:r>
        <w:fldChar w:fldCharType="end"/>
      </w:r>
      <w:bookmarkEnd w:id="11"/>
      <w:r w:rsidRPr="00257BAA">
        <w:rPr>
          <w:lang w:val="en-US"/>
        </w:rPr>
        <w:t>: Prior distributions for variables and parameters in the calibration</w:t>
      </w:r>
    </w:p>
    <w:tbl>
      <w:tblPr>
        <w:tblStyle w:val="TableGrid"/>
        <w:tblW w:w="0" w:type="auto"/>
        <w:tblLook w:val="04A0" w:firstRow="1" w:lastRow="0" w:firstColumn="1" w:lastColumn="0" w:noHBand="0" w:noVBand="1"/>
      </w:tblPr>
      <w:tblGrid>
        <w:gridCol w:w="2254"/>
        <w:gridCol w:w="2254"/>
        <w:gridCol w:w="2254"/>
        <w:gridCol w:w="2254"/>
      </w:tblGrid>
      <w:tr w:rsidR="00257BAA" w14:paraId="10B56C68" w14:textId="77777777" w:rsidTr="00257BAA">
        <w:tc>
          <w:tcPr>
            <w:tcW w:w="2254" w:type="dxa"/>
          </w:tcPr>
          <w:p w14:paraId="21966267" w14:textId="77777777" w:rsidR="00257BAA" w:rsidRDefault="00257BAA" w:rsidP="00C11EA1">
            <w:r>
              <w:t>Variable/Parameter</w:t>
            </w:r>
          </w:p>
        </w:tc>
        <w:tc>
          <w:tcPr>
            <w:tcW w:w="2254" w:type="dxa"/>
          </w:tcPr>
          <w:p w14:paraId="2149C5E3" w14:textId="77777777" w:rsidR="00257BAA" w:rsidRDefault="00257BAA" w:rsidP="00C11EA1">
            <w:r>
              <w:t xml:space="preserve">Modal value </w:t>
            </w:r>
            <w:r w:rsidRPr="00257BAA">
              <w:rPr>
                <w:i/>
              </w:rPr>
              <w:t>m</w:t>
            </w:r>
          </w:p>
        </w:tc>
        <w:tc>
          <w:tcPr>
            <w:tcW w:w="2254" w:type="dxa"/>
          </w:tcPr>
          <w:p w14:paraId="26395F59" w14:textId="77777777" w:rsidR="00257BAA" w:rsidRDefault="00257BAA" w:rsidP="00C11EA1">
            <w:r>
              <w:t>Standard deviation</w:t>
            </w:r>
          </w:p>
        </w:tc>
        <w:tc>
          <w:tcPr>
            <w:tcW w:w="2254" w:type="dxa"/>
          </w:tcPr>
          <w:p w14:paraId="020B908F" w14:textId="77777777" w:rsidR="00257BAA" w:rsidRDefault="00257BAA" w:rsidP="00C11EA1">
            <w:r>
              <w:t>Distribution family</w:t>
            </w:r>
          </w:p>
        </w:tc>
      </w:tr>
      <w:tr w:rsidR="00257BAA" w14:paraId="5B78AE6E" w14:textId="77777777" w:rsidTr="00257BAA">
        <w:tc>
          <w:tcPr>
            <w:tcW w:w="2254" w:type="dxa"/>
          </w:tcPr>
          <w:p w14:paraId="1B0C9CF0" w14:textId="77777777" w:rsidR="00257BAA" w:rsidRDefault="00FF3597" w:rsidP="00C11EA1">
            <m:oMathPara>
              <m:oMath>
                <m:sSub>
                  <m:sSubPr>
                    <m:ctrlPr>
                      <w:rPr>
                        <w:rFonts w:ascii="Cambria Math" w:hAnsi="Cambria Math"/>
                        <w:i/>
                        <w:lang w:val="en-US"/>
                      </w:rPr>
                    </m:ctrlPr>
                  </m:sSubPr>
                  <m:e>
                    <m:r>
                      <w:rPr>
                        <w:rFonts w:ascii="Cambria Math" w:hAnsi="Cambria Math"/>
                        <w:lang w:val="en-US"/>
                      </w:rPr>
                      <m:t>landings</m:t>
                    </m:r>
                  </m:e>
                  <m:sub>
                    <m:r>
                      <w:rPr>
                        <w:rFonts w:ascii="Cambria Math" w:hAnsi="Cambria Math"/>
                        <w:lang w:val="en-US"/>
                      </w:rPr>
                      <m:t>fs</m:t>
                    </m:r>
                  </m:sub>
                </m:sSub>
              </m:oMath>
            </m:oMathPara>
          </w:p>
        </w:tc>
        <w:tc>
          <w:tcPr>
            <w:tcW w:w="2254" w:type="dxa"/>
          </w:tcPr>
          <w:p w14:paraId="4DED74C9" w14:textId="77777777" w:rsidR="00257BAA" w:rsidRDefault="00257BAA" w:rsidP="00257BAA">
            <w:r>
              <w:t>Observed landings in log book</w:t>
            </w:r>
          </w:p>
        </w:tc>
        <w:tc>
          <w:tcPr>
            <w:tcW w:w="2254" w:type="dxa"/>
          </w:tcPr>
          <w:p w14:paraId="29A61571" w14:textId="77777777" w:rsidR="00257BAA" w:rsidRDefault="00257BAA" w:rsidP="00C11EA1">
            <w:r w:rsidRPr="00257BAA">
              <w:rPr>
                <w:i/>
              </w:rPr>
              <w:t>m</w:t>
            </w:r>
            <w:r>
              <w:t>/5 (high precision)</w:t>
            </w:r>
          </w:p>
        </w:tc>
        <w:tc>
          <w:tcPr>
            <w:tcW w:w="2254" w:type="dxa"/>
          </w:tcPr>
          <w:p w14:paraId="63916265" w14:textId="77777777" w:rsidR="00257BAA" w:rsidRDefault="00257BAA" w:rsidP="00C11EA1">
            <w:r>
              <w:t>Normal</w:t>
            </w:r>
          </w:p>
        </w:tc>
      </w:tr>
      <w:tr w:rsidR="00257BAA" w14:paraId="2A689011" w14:textId="77777777" w:rsidTr="00257BAA">
        <w:tc>
          <w:tcPr>
            <w:tcW w:w="2254" w:type="dxa"/>
          </w:tcPr>
          <w:p w14:paraId="3FC8A7D3" w14:textId="77777777" w:rsidR="00257BAA" w:rsidRDefault="00FF3597" w:rsidP="00C11EA1">
            <m:oMathPara>
              <m:oMath>
                <m:sSub>
                  <m:sSubPr>
                    <m:ctrlPr>
                      <w:rPr>
                        <w:rFonts w:ascii="Cambria Math" w:hAnsi="Cambria Math"/>
                        <w:i/>
                      </w:rPr>
                    </m:ctrlPr>
                  </m:sSubPr>
                  <m:e>
                    <m:r>
                      <w:rPr>
                        <w:rFonts w:ascii="Cambria Math" w:hAnsi="Cambria Math"/>
                      </w:rPr>
                      <m:t>discards</m:t>
                    </m:r>
                  </m:e>
                  <m:sub>
                    <m:r>
                      <w:rPr>
                        <w:rFonts w:ascii="Cambria Math" w:hAnsi="Cambria Math"/>
                      </w:rPr>
                      <m:t>fs</m:t>
                    </m:r>
                  </m:sub>
                </m:sSub>
              </m:oMath>
            </m:oMathPara>
          </w:p>
        </w:tc>
        <w:tc>
          <w:tcPr>
            <w:tcW w:w="2254" w:type="dxa"/>
          </w:tcPr>
          <w:p w14:paraId="0FDB18C8" w14:textId="77777777" w:rsidR="00257BAA" w:rsidRDefault="00A30233" w:rsidP="00A30233">
            <w:r>
              <w:t>Observed discards from sample vessels</w:t>
            </w:r>
          </w:p>
        </w:tc>
        <w:tc>
          <w:tcPr>
            <w:tcW w:w="2254" w:type="dxa"/>
          </w:tcPr>
          <w:p w14:paraId="63525CF0" w14:textId="77777777" w:rsidR="00257BAA" w:rsidRDefault="00A30233" w:rsidP="00C11EA1">
            <w:r w:rsidRPr="00A30233">
              <w:rPr>
                <w:i/>
              </w:rPr>
              <w:t>m</w:t>
            </w:r>
            <w:r>
              <w:t>/2 (low precision)</w:t>
            </w:r>
          </w:p>
        </w:tc>
        <w:tc>
          <w:tcPr>
            <w:tcW w:w="2254" w:type="dxa"/>
          </w:tcPr>
          <w:p w14:paraId="69C44A70" w14:textId="77777777" w:rsidR="00257BAA" w:rsidRDefault="00A30233" w:rsidP="00C11EA1">
            <w:r>
              <w:t>Normal</w:t>
            </w:r>
          </w:p>
        </w:tc>
      </w:tr>
      <w:tr w:rsidR="00257BAA" w14:paraId="49B80994" w14:textId="77777777" w:rsidTr="00257BAA">
        <w:tc>
          <w:tcPr>
            <w:tcW w:w="2254" w:type="dxa"/>
          </w:tcPr>
          <w:p w14:paraId="086BACCD" w14:textId="302DABEE" w:rsidR="00257BAA" w:rsidRDefault="00471CB6" w:rsidP="00471CB6">
            <m:oMathPara>
              <m:oMath>
                <m:sSub>
                  <m:sSubPr>
                    <m:ctrlPr>
                      <w:rPr>
                        <w:rFonts w:ascii="Cambria Math" w:hAnsi="Cambria Math"/>
                        <w:i/>
                      </w:rPr>
                    </m:ctrlPr>
                  </m:sSubPr>
                  <m:e>
                    <m:r>
                      <w:rPr>
                        <w:rFonts w:ascii="Cambria Math" w:hAnsi="Cambria Math"/>
                      </w:rPr>
                      <m:t>kw</m:t>
                    </m:r>
                  </m:e>
                  <m:sub>
                    <m:r>
                      <w:rPr>
                        <w:rFonts w:ascii="Cambria Math" w:hAnsi="Cambria Math"/>
                      </w:rPr>
                      <m:t>f</m:t>
                    </m:r>
                  </m:sub>
                </m:sSub>
              </m:oMath>
            </m:oMathPara>
          </w:p>
        </w:tc>
        <w:tc>
          <w:tcPr>
            <w:tcW w:w="2254" w:type="dxa"/>
          </w:tcPr>
          <w:p w14:paraId="25D0F909" w14:textId="02D5CBB7" w:rsidR="00257BAA" w:rsidRDefault="00471CB6" w:rsidP="00C11EA1">
            <w:r>
              <w:t>Average observed engine power per vessel in the segment</w:t>
            </w:r>
          </w:p>
        </w:tc>
        <w:tc>
          <w:tcPr>
            <w:tcW w:w="2254" w:type="dxa"/>
          </w:tcPr>
          <w:p w14:paraId="5CEE8976" w14:textId="349A919C" w:rsidR="00257BAA" w:rsidRDefault="00471CB6" w:rsidP="00C11EA1">
            <w:r w:rsidRPr="00471CB6">
              <w:rPr>
                <w:i/>
              </w:rPr>
              <w:t>m</w:t>
            </w:r>
            <w:r>
              <w:t>/3 (medium precision)</w:t>
            </w:r>
          </w:p>
        </w:tc>
        <w:tc>
          <w:tcPr>
            <w:tcW w:w="2254" w:type="dxa"/>
          </w:tcPr>
          <w:p w14:paraId="461C60BD" w14:textId="6AE0938B" w:rsidR="00257BAA" w:rsidRDefault="00471CB6" w:rsidP="00C11EA1">
            <w:r>
              <w:t>Normal</w:t>
            </w:r>
          </w:p>
        </w:tc>
      </w:tr>
      <w:tr w:rsidR="00257BAA" w14:paraId="3D595627" w14:textId="77777777" w:rsidTr="00257BAA">
        <w:tc>
          <w:tcPr>
            <w:tcW w:w="2254" w:type="dxa"/>
          </w:tcPr>
          <w:p w14:paraId="34544137" w14:textId="767F15B6" w:rsidR="00257BAA" w:rsidRDefault="00471CB6" w:rsidP="00471CB6">
            <m:oMathPara>
              <m:oMath>
                <m:sSub>
                  <m:sSubPr>
                    <m:ctrlPr>
                      <w:rPr>
                        <w:rFonts w:ascii="Cambria Math" w:hAnsi="Cambria Math"/>
                        <w:i/>
                      </w:rPr>
                    </m:ctrlPr>
                  </m:sSubPr>
                  <m:e>
                    <m:r>
                      <w:rPr>
                        <w:rFonts w:ascii="Cambria Math" w:hAnsi="Cambria Math"/>
                      </w:rPr>
                      <m:t>maxEffFishery</m:t>
                    </m:r>
                  </m:e>
                  <m:sub>
                    <m:r>
                      <w:rPr>
                        <w:rFonts w:ascii="Cambria Math" w:hAnsi="Cambria Math"/>
                      </w:rPr>
                      <m:t>f</m:t>
                    </m:r>
                  </m:sub>
                </m:sSub>
              </m:oMath>
            </m:oMathPara>
          </w:p>
        </w:tc>
        <w:tc>
          <w:tcPr>
            <w:tcW w:w="2254" w:type="dxa"/>
          </w:tcPr>
          <w:p w14:paraId="1F56BBA4" w14:textId="0A0E7688" w:rsidR="00257BAA" w:rsidRDefault="00471CB6" w:rsidP="00C11EA1">
            <w:r>
              <w:t xml:space="preserve">Expert assumptions about </w:t>
            </w:r>
            <w:r w:rsidR="000C1873">
              <w:t xml:space="preserve">average </w:t>
            </w:r>
            <w:r>
              <w:t>season length per fishery</w:t>
            </w:r>
          </w:p>
        </w:tc>
        <w:tc>
          <w:tcPr>
            <w:tcW w:w="2254" w:type="dxa"/>
          </w:tcPr>
          <w:p w14:paraId="5D694231" w14:textId="5FA31881" w:rsidR="00257BAA" w:rsidRDefault="00471CB6" w:rsidP="00C11EA1">
            <w:r w:rsidRPr="00471CB6">
              <w:rPr>
                <w:i/>
              </w:rPr>
              <w:t>m</w:t>
            </w:r>
            <w:r>
              <w:t>/5 (high precision)</w:t>
            </w:r>
          </w:p>
        </w:tc>
        <w:tc>
          <w:tcPr>
            <w:tcW w:w="2254" w:type="dxa"/>
          </w:tcPr>
          <w:p w14:paraId="2A1D33CF" w14:textId="55EB4A07" w:rsidR="00257BAA" w:rsidRDefault="00704C18" w:rsidP="00C11EA1">
            <w:r>
              <w:t>Beta</w:t>
            </w:r>
            <w:r w:rsidR="00473C40">
              <w:t xml:space="preserve"> (with min = 0 and max given by </w:t>
            </w:r>
            <w:r w:rsidR="000C1873">
              <w:t>expert assumption)</w:t>
            </w:r>
          </w:p>
        </w:tc>
      </w:tr>
      <w:tr w:rsidR="00471CB6" w14:paraId="28A4AFBB" w14:textId="77777777" w:rsidTr="00257BAA">
        <w:tc>
          <w:tcPr>
            <w:tcW w:w="2254" w:type="dxa"/>
          </w:tcPr>
          <w:p w14:paraId="312E1A88" w14:textId="2C8AF434" w:rsidR="00471CB6" w:rsidRDefault="00471CB6" w:rsidP="00471CB6">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ac</m:t>
                    </m:r>
                  </m:e>
                  <m:sub>
                    <m:r>
                      <w:rPr>
                        <w:rFonts w:ascii="Cambria Math" w:eastAsia="Times New Roman" w:hAnsi="Cambria Math" w:cs="Times New Roman"/>
                      </w:rPr>
                      <m:t>f</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vca</m:t>
                    </m:r>
                  </m:e>
                  <m:sub>
                    <m:r>
                      <w:rPr>
                        <w:rFonts w:ascii="Cambria Math" w:eastAsia="Times New Roman" w:hAnsi="Cambria Math" w:cs="Times New Roman"/>
                      </w:rPr>
                      <m:t>f</m:t>
                    </m:r>
                  </m:sub>
                </m:sSub>
                <m:r>
                  <w:rPr>
                    <w:rFonts w:ascii="Cambria Math" w:eastAsia="Times New Roman" w:hAnsi="Cambria Math" w:cs="Times New Roman"/>
                  </w:rPr>
                  <m:t>+</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vc</m:t>
                        </m:r>
                        <m:r>
                          <w:rPr>
                            <w:rFonts w:ascii="Cambria Math" w:eastAsia="Times New Roman" w:hAnsi="Cambria Math" w:cs="Times New Roman"/>
                          </w:rPr>
                          <m:t>b</m:t>
                        </m:r>
                      </m:e>
                      <m:sub>
                        <m:r>
                          <w:rPr>
                            <w:rFonts w:ascii="Cambria Math" w:eastAsia="Times New Roman" w:hAnsi="Cambria Math" w:cs="Times New Roman"/>
                          </w:rPr>
                          <m:t>f</m:t>
                        </m:r>
                      </m:sub>
                    </m:sSub>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f</m:t>
                        </m:r>
                      </m:sub>
                    </m:sSub>
                  </m:num>
                  <m:den>
                    <m:r>
                      <w:rPr>
                        <w:rFonts w:ascii="Cambria Math" w:eastAsia="Times New Roman" w:hAnsi="Cambria Math" w:cs="Times New Roman"/>
                      </w:rPr>
                      <m:t>2</m:t>
                    </m:r>
                  </m:den>
                </m:f>
              </m:oMath>
            </m:oMathPara>
          </w:p>
        </w:tc>
        <w:tc>
          <w:tcPr>
            <w:tcW w:w="2254" w:type="dxa"/>
          </w:tcPr>
          <w:p w14:paraId="50BCA514" w14:textId="6DFCB696" w:rsidR="00471CB6" w:rsidRDefault="00471CB6" w:rsidP="00471CB6">
            <w:r>
              <w:t>Observed average variable cost per day</w:t>
            </w:r>
          </w:p>
        </w:tc>
        <w:tc>
          <w:tcPr>
            <w:tcW w:w="2254" w:type="dxa"/>
          </w:tcPr>
          <w:p w14:paraId="7015C9A7" w14:textId="74F8AAFD" w:rsidR="00471CB6" w:rsidRPr="00471CB6" w:rsidRDefault="00220D3A" w:rsidP="00C11EA1">
            <w:pPr>
              <w:rPr>
                <w:i/>
              </w:rPr>
            </w:pPr>
            <w:r>
              <w:rPr>
                <w:i/>
              </w:rPr>
              <w:t>m</w:t>
            </w:r>
            <w:r w:rsidRPr="00220D3A">
              <w:t>/4</w:t>
            </w:r>
            <w:r>
              <w:t xml:space="preserve"> (high precision)</w:t>
            </w:r>
          </w:p>
        </w:tc>
        <w:tc>
          <w:tcPr>
            <w:tcW w:w="2254" w:type="dxa"/>
          </w:tcPr>
          <w:p w14:paraId="0EE60042" w14:textId="79C8C997" w:rsidR="00471CB6" w:rsidRDefault="00220D3A" w:rsidP="00C11EA1">
            <w:r>
              <w:t>Normal</w:t>
            </w:r>
          </w:p>
        </w:tc>
      </w:tr>
      <w:tr w:rsidR="00220D3A" w14:paraId="2EA182D6" w14:textId="77777777" w:rsidTr="00257BAA">
        <w:tc>
          <w:tcPr>
            <w:tcW w:w="2254" w:type="dxa"/>
          </w:tcPr>
          <w:p w14:paraId="45AAA3D6" w14:textId="49DADC04" w:rsidR="00220D3A" w:rsidRDefault="00220D3A" w:rsidP="00220D3A">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vcb</m:t>
                    </m:r>
                  </m:e>
                  <m:sub>
                    <m:r>
                      <w:rPr>
                        <w:rFonts w:ascii="Cambria Math" w:eastAsia="Times New Roman" w:hAnsi="Cambria Math" w:cs="Times New Roman"/>
                      </w:rPr>
                      <m:t>f</m:t>
                    </m:r>
                  </m:sub>
                </m:sSub>
              </m:oMath>
            </m:oMathPara>
          </w:p>
        </w:tc>
        <w:tc>
          <w:tcPr>
            <w:tcW w:w="2254" w:type="dxa"/>
          </w:tcPr>
          <w:p w14:paraId="3E5C2953" w14:textId="33B61932" w:rsidR="00220D3A" w:rsidRDefault="00220D3A" w:rsidP="00471CB6">
            <w:r>
              <w:t>Fixed, based on exogenous elasticity, according to appendix</w:t>
            </w:r>
          </w:p>
        </w:tc>
        <w:tc>
          <w:tcPr>
            <w:tcW w:w="2254" w:type="dxa"/>
          </w:tcPr>
          <w:p w14:paraId="70AA3429" w14:textId="3AAE183F" w:rsidR="00220D3A" w:rsidRPr="00220D3A" w:rsidRDefault="00220D3A" w:rsidP="00C11EA1">
            <w:r w:rsidRPr="00220D3A">
              <w:t>(zero)</w:t>
            </w:r>
          </w:p>
        </w:tc>
        <w:tc>
          <w:tcPr>
            <w:tcW w:w="2254" w:type="dxa"/>
          </w:tcPr>
          <w:p w14:paraId="4C9FEF05" w14:textId="2360312D" w:rsidR="00220D3A" w:rsidRDefault="00220D3A" w:rsidP="00220D3A">
            <w:r>
              <w:t>(spike)</w:t>
            </w:r>
          </w:p>
        </w:tc>
      </w:tr>
      <w:tr w:rsidR="004B390E" w14:paraId="070F68CD" w14:textId="77777777" w:rsidTr="00257BAA">
        <w:tc>
          <w:tcPr>
            <w:tcW w:w="2254" w:type="dxa"/>
          </w:tcPr>
          <w:p w14:paraId="7F406C1A" w14:textId="0860F22A" w:rsidR="004B390E" w:rsidRDefault="004B390E" w:rsidP="004B390E">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PMP</m:t>
                    </m:r>
                  </m:e>
                  <m:sub>
                    <m:r>
                      <w:rPr>
                        <w:rFonts w:ascii="Cambria Math" w:eastAsia="Times New Roman" w:hAnsi="Cambria Math" w:cs="Times New Roman"/>
                      </w:rPr>
                      <m:t>f</m:t>
                    </m:r>
                  </m:sub>
                </m:sSub>
              </m:oMath>
            </m:oMathPara>
          </w:p>
        </w:tc>
        <w:tc>
          <w:tcPr>
            <w:tcW w:w="2254" w:type="dxa"/>
          </w:tcPr>
          <w:p w14:paraId="658019DA" w14:textId="763952CD" w:rsidR="004B390E" w:rsidRDefault="004B390E" w:rsidP="00471CB6">
            <w:r>
              <w:t>Zero</w:t>
            </w:r>
          </w:p>
        </w:tc>
        <w:tc>
          <w:tcPr>
            <w:tcW w:w="2254" w:type="dxa"/>
          </w:tcPr>
          <w:p w14:paraId="7E6CBC7F" w14:textId="29C9778B" w:rsidR="004B390E" w:rsidRPr="00220D3A" w:rsidRDefault="004B390E" w:rsidP="004B390E">
            <w:r>
              <w:t>Such that the variance is ten times that of the average cost.</w:t>
            </w:r>
          </w:p>
        </w:tc>
        <w:tc>
          <w:tcPr>
            <w:tcW w:w="2254" w:type="dxa"/>
          </w:tcPr>
          <w:p w14:paraId="2C886174" w14:textId="34E6E51D" w:rsidR="004B390E" w:rsidRDefault="004B390E" w:rsidP="00220D3A">
            <w:r>
              <w:t>Normal</w:t>
            </w:r>
          </w:p>
        </w:tc>
      </w:tr>
    </w:tbl>
    <w:p w14:paraId="274AFAB9" w14:textId="77777777" w:rsidR="00960379" w:rsidRDefault="00960379" w:rsidP="00C11EA1"/>
    <w:p w14:paraId="02815BE9" w14:textId="77777777" w:rsidR="00FD3418" w:rsidRDefault="0079627E" w:rsidP="00C11EA1">
      <w:r>
        <w:t>Since our</w:t>
      </w:r>
      <w:r w:rsidR="00400C33">
        <w:t xml:space="preserve"> model</w:t>
      </w:r>
      <w:r>
        <w:t xml:space="preserve"> contains many inequality constraints, the necessary conditions for an optimal solution are the Karush-Kuhn-Tucker conditions, consisting of first order conditions (FOC) and complementary slackness conditions (CSC). The conditions are as follows:</w:t>
      </w:r>
    </w:p>
    <w:p w14:paraId="37AF9ECF" w14:textId="506698C0" w:rsidR="00F16D23" w:rsidRPr="00F16D23" w:rsidRDefault="008D7164" w:rsidP="008D7164">
      <w:pPr>
        <w:pStyle w:val="Caption"/>
        <w:rPr>
          <w:rFonts w:eastAsiaTheme="minorEastAsia"/>
          <w:lang w:val="en-US"/>
        </w:rPr>
      </w:pPr>
      <w:r w:rsidRPr="004F7D9F">
        <w:t xml:space="preserve">Equation </w:t>
      </w:r>
      <w:r>
        <w:fldChar w:fldCharType="begin"/>
      </w:r>
      <w:r w:rsidRPr="004F7D9F">
        <w:instrText xml:space="preserve"> SEQ Equation \* ARABIC </w:instrText>
      </w:r>
      <w:r>
        <w:fldChar w:fldCharType="separate"/>
      </w:r>
      <w:r w:rsidR="00BF4FBC">
        <w:rPr>
          <w:noProof/>
        </w:rPr>
        <w:t>11</w:t>
      </w:r>
      <w:r>
        <w:fldChar w:fldCharType="end"/>
      </w:r>
      <w:r w:rsidRPr="004F7D9F">
        <w:t>:</w:t>
      </w:r>
      <w:r w:rsidR="004F7D9F">
        <w:t xml:space="preserve"> </w:t>
      </w:r>
      <w:r w:rsidRPr="004F7D9F">
        <w:t>FOC w.r.t. effort</w:t>
      </w:r>
      <w:r w:rsidR="005A6384">
        <w:t xml:space="preserve"> </w:t>
      </w:r>
      <m:oMath>
        <m:sSub>
          <m:sSubPr>
            <m:ctrlPr>
              <w:rPr>
                <w:rFonts w:ascii="Cambria Math" w:hAnsi="Cambria Math"/>
              </w:rPr>
            </m:ctrlPr>
          </m:sSubPr>
          <m:e>
            <m:r>
              <w:rPr>
                <w:rFonts w:ascii="Cambria Math" w:hAnsi="Cambria Math"/>
              </w:rPr>
              <m:t>E</m:t>
            </m:r>
          </m:e>
          <m:sub>
            <m:r>
              <w:rPr>
                <w:rFonts w:ascii="Cambria Math" w:hAnsi="Cambria Math"/>
              </w:rPr>
              <m:t>f</m:t>
            </m:r>
          </m:sub>
        </m:sSub>
      </m:oMath>
    </w:p>
    <w:p w14:paraId="676C48A3" w14:textId="0C50CB72" w:rsidR="00F16D23" w:rsidRPr="00915457" w:rsidRDefault="00FF3597" w:rsidP="00F16D23">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subs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vca</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vcb</m:t>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PMP</m:t>
              </m:r>
            </m:e>
            <m:sub>
              <m:r>
                <w:rPr>
                  <w:rFonts w:ascii="Cambria Math" w:eastAsiaTheme="minorEastAsia" w:hAnsi="Cambria Math"/>
                </w:rPr>
                <m:t>f</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s</m:t>
              </m:r>
            </m:sub>
            <m:sup/>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fs</m:t>
                  </m:r>
                </m:sub>
                <m:sup>
                  <m:r>
                    <w:rPr>
                      <w:rFonts w:ascii="Cambria Math" w:eastAsiaTheme="minorEastAsia" w:hAnsi="Cambria Math"/>
                    </w:rPr>
                    <m:t>catch</m:t>
                  </m:r>
                </m:sup>
              </m:sSubSup>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fs</m:t>
                  </m:r>
                </m:sub>
              </m:s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f</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f</m:t>
                  </m:r>
                </m:sub>
                <m:sup>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f</m:t>
                      </m:r>
                    </m:sub>
                  </m:sSub>
                  <m:r>
                    <w:rPr>
                      <w:rFonts w:ascii="Cambria Math" w:eastAsiaTheme="minorEastAsia" w:hAnsi="Cambria Math"/>
                    </w:rPr>
                    <m:t>-1</m:t>
                  </m:r>
                </m:sup>
              </m:sSubSup>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seg:</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seg,f</m:t>
                  </m:r>
                </m:sub>
              </m:sSub>
            </m:sub>
            <m:sup/>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seg</m:t>
                  </m:r>
                </m:sub>
                <m:sup>
                  <m:r>
                    <w:rPr>
                      <w:rFonts w:ascii="Cambria Math" w:eastAsiaTheme="minorEastAsia" w:hAnsi="Cambria Math"/>
                    </w:rPr>
                    <m:t>maxEffSeg</m:t>
                  </m:r>
                </m:sup>
              </m:sSubSup>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f</m:t>
              </m:r>
            </m:sub>
            <m:sup>
              <m:r>
                <w:rPr>
                  <w:rFonts w:ascii="Cambria Math" w:eastAsiaTheme="minorEastAsia" w:hAnsi="Cambria Math"/>
                </w:rPr>
                <m:t>season</m:t>
              </m:r>
            </m:sup>
          </m:sSubSup>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eg,ea:</m:t>
              </m:r>
              <m:sSub>
                <m:sSubPr>
                  <m:ctrlPr>
                    <w:rPr>
                      <w:rFonts w:ascii="Cambria Math" w:eastAsiaTheme="minorEastAsia" w:hAnsi="Cambria Math"/>
                      <w:i/>
                    </w:rPr>
                  </m:ctrlPr>
                </m:sSubPr>
                <m:e>
                  <m:r>
                    <w:rPr>
                      <w:rFonts w:ascii="Cambria Math" w:eastAsiaTheme="minorEastAsia" w:hAnsi="Cambria Math"/>
                    </w:rPr>
                    <m:t xml:space="preserve"> I</m:t>
                  </m:r>
                </m:e>
                <m:sub>
                  <m:r>
                    <w:rPr>
                      <w:rFonts w:ascii="Cambria Math" w:eastAsiaTheme="minorEastAsia" w:hAnsi="Cambria Math"/>
                    </w:rPr>
                    <m:t>eg,ea,f</m:t>
                  </m:r>
                </m:sub>
              </m:sSub>
            </m:sub>
            <m:sup/>
            <m:e>
              <m:sSub>
                <m:sSubPr>
                  <m:ctrlPr>
                    <w:rPr>
                      <w:rFonts w:ascii="Cambria Math" w:eastAsiaTheme="minorEastAsia" w:hAnsi="Cambria Math"/>
                      <w:i/>
                    </w:rPr>
                  </m:ctrlPr>
                </m:sSubPr>
                <m:e>
                  <m:r>
                    <w:rPr>
                      <w:rFonts w:ascii="Cambria Math" w:eastAsiaTheme="minorEastAsia" w:hAnsi="Cambria Math"/>
                    </w:rPr>
                    <m:t>kw</m:t>
                  </m:r>
                </m:e>
                <m:sub>
                  <m:r>
                    <w:rPr>
                      <w:rFonts w:ascii="Cambria Math" w:eastAsiaTheme="minorEastAsia" w:hAnsi="Cambria Math"/>
                    </w:rPr>
                    <m:t>f</m:t>
                  </m:r>
                </m:sub>
              </m:sSub>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eg,ea</m:t>
                  </m:r>
                </m:sub>
                <m:sup>
                  <m:r>
                    <w:rPr>
                      <w:rFonts w:ascii="Cambria Math" w:eastAsiaTheme="minorEastAsia" w:hAnsi="Cambria Math"/>
                    </w:rPr>
                    <m:t>maxEffReg</m:t>
                  </m:r>
                </m:sup>
              </m:sSubSup>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r>
            <w:rPr>
              <w:rFonts w:ascii="Cambria Math" w:eastAsiaTheme="minorEastAsia" w:hAnsi="Cambria Math"/>
            </w:rPr>
            <m:t>=0    ∀f</m:t>
          </m:r>
        </m:oMath>
      </m:oMathPara>
    </w:p>
    <w:p w14:paraId="402B731A" w14:textId="2842A85E" w:rsidR="00915457" w:rsidRPr="00915457" w:rsidRDefault="00915457" w:rsidP="00F16D23">
      <w:r>
        <w:rPr>
          <w:rFonts w:eastAsiaTheme="minorEastAsia"/>
        </w:rPr>
        <w:t>This condition states (if the positive terms are taken first) that the marginal value of additional catch, plus subsidies, must equal the marginal cost plus PMP term plus the shadow costs of quotas, season length and effort restrictions.</w:t>
      </w:r>
      <w:r w:rsidR="006B1707">
        <w:rPr>
          <w:rFonts w:eastAsiaTheme="minorEastAsia"/>
        </w:rPr>
        <w:t xml:space="preserve"> The various lambdas are the Lagrange multipliers associated with each restriction, whereas the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6B1707">
        <w:rPr>
          <w:rFonts w:eastAsiaTheme="minorEastAsia"/>
        </w:rPr>
        <w:t xml:space="preserve"> is the Lagrange multiplier associated with the condition that </w:t>
      </w:r>
      <w:r w:rsidR="0057071C">
        <w:rPr>
          <w:rFonts w:eastAsiaTheme="minorEastAsia"/>
        </w:rPr>
        <w:t xml:space="preserve">for each fishery, effort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m:t>
            </m:r>
          </m:sub>
        </m:sSub>
      </m:oMath>
      <w:r w:rsidR="0057071C">
        <w:rPr>
          <w:rFonts w:eastAsiaTheme="minorEastAsia"/>
        </w:rPr>
        <w:t xml:space="preserve"> </w:t>
      </w:r>
      <w:r w:rsidR="006B1707">
        <w:rPr>
          <w:rFonts w:eastAsiaTheme="minorEastAsia"/>
        </w:rPr>
        <w:t>has to be non-negative</w:t>
      </w:r>
      <w:r w:rsidR="006B1707">
        <w:rPr>
          <w:rStyle w:val="FootnoteReference"/>
          <w:rFonts w:eastAsiaTheme="minorEastAsia"/>
        </w:rPr>
        <w:footnoteReference w:id="6"/>
      </w:r>
      <w:r w:rsidR="006B1707">
        <w:rPr>
          <w:rFonts w:eastAsiaTheme="minorEastAsia"/>
        </w:rPr>
        <w:t xml:space="preserve">. </w:t>
      </w:r>
    </w:p>
    <w:p w14:paraId="5DEB76C6" w14:textId="36CA2D6E" w:rsidR="00B80DEC" w:rsidRDefault="004F7D9F" w:rsidP="004F7D9F">
      <w:pPr>
        <w:pStyle w:val="Caption"/>
      </w:pPr>
      <w:r w:rsidRPr="004F7D9F">
        <w:t xml:space="preserve">Equation </w:t>
      </w:r>
      <w:r>
        <w:fldChar w:fldCharType="begin"/>
      </w:r>
      <w:r w:rsidRPr="004F7D9F">
        <w:instrText xml:space="preserve"> SEQ Equation \* ARABIC </w:instrText>
      </w:r>
      <w:r>
        <w:fldChar w:fldCharType="separate"/>
      </w:r>
      <w:r w:rsidR="00BF4FBC">
        <w:rPr>
          <w:noProof/>
        </w:rPr>
        <w:t>12</w:t>
      </w:r>
      <w:r>
        <w:fldChar w:fldCharType="end"/>
      </w:r>
      <w:r w:rsidRPr="004F7D9F">
        <w:t>:</w:t>
      </w:r>
      <w:r>
        <w:t xml:space="preserve"> </w:t>
      </w:r>
      <w:r w:rsidRPr="004F7D9F">
        <w:t>FOC w.r.t. catch</w:t>
      </w:r>
    </w:p>
    <w:p w14:paraId="2D386AF7" w14:textId="77777777" w:rsidR="009371B1" w:rsidRPr="00915457" w:rsidRDefault="00FF3597" w:rsidP="009371B1">
      <w:pPr>
        <w:rPr>
          <w:rFonts w:eastAsiaTheme="minorEastAsia"/>
        </w:rPr>
      </w:pPr>
      <m:oMathPara>
        <m:oMath>
          <m:sSubSup>
            <m:sSubSupPr>
              <m:ctrlPr>
                <w:rPr>
                  <w:rFonts w:ascii="Cambria Math" w:hAnsi="Cambria Math"/>
                  <w:i/>
                </w:rPr>
              </m:ctrlPr>
            </m:sSubSupPr>
            <m:e>
              <m:r>
                <w:rPr>
                  <w:rFonts w:ascii="Cambria Math" w:hAnsi="Cambria Math"/>
                </w:rPr>
                <m:t>-λ</m:t>
              </m:r>
            </m:e>
            <m:sub>
              <m:r>
                <w:rPr>
                  <w:rFonts w:ascii="Cambria Math" w:hAnsi="Cambria Math"/>
                </w:rPr>
                <m:t>fs</m:t>
              </m:r>
            </m:sub>
            <m:sup>
              <m:r>
                <w:rPr>
                  <w:rFonts w:ascii="Cambria Math" w:hAnsi="Cambria Math"/>
                </w:rPr>
                <m:t>catch</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fs</m:t>
              </m:r>
            </m:sub>
            <m:sup>
              <m:r>
                <w:rPr>
                  <w:rFonts w:ascii="Cambria Math" w:hAnsi="Cambria Math"/>
                </w:rPr>
                <m:t>sortA</m:t>
              </m:r>
            </m:sup>
          </m:sSubSup>
          <m:sSub>
            <m:sSubPr>
              <m:ctrlPr>
                <w:rPr>
                  <w:rFonts w:ascii="Cambria Math" w:hAnsi="Cambria Math"/>
                  <w:i/>
                </w:rPr>
              </m:ctrlPr>
            </m:sSubPr>
            <m:e>
              <m:r>
                <w:rPr>
                  <w:rFonts w:ascii="Cambria Math" w:hAnsi="Cambria Math"/>
                </w:rPr>
                <m:t>shareA</m:t>
              </m:r>
            </m:e>
            <m:sub>
              <m:r>
                <w:rPr>
                  <w:rFonts w:ascii="Cambria Math" w:hAnsi="Cambria Math"/>
                </w:rPr>
                <m:t>fs</m:t>
              </m:r>
            </m:sub>
          </m:sSub>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fs</m:t>
              </m:r>
            </m:sub>
            <m:sup>
              <m:r>
                <w:rPr>
                  <w:rFonts w:ascii="Cambria Math" w:hAnsi="Cambria Math"/>
                </w:rPr>
                <m:t>sortB</m:t>
              </m:r>
            </m:sup>
          </m:sSubSup>
          <m:sSub>
            <m:sSubPr>
              <m:ctrlPr>
                <w:rPr>
                  <w:rFonts w:ascii="Cambria Math" w:hAnsi="Cambria Math"/>
                  <w:i/>
                </w:rPr>
              </m:ctrlPr>
            </m:sSubPr>
            <m:e>
              <m:r>
                <w:rPr>
                  <w:rFonts w:ascii="Cambria Math" w:hAnsi="Cambria Math"/>
                </w:rPr>
                <m:t>shareB</m:t>
              </m:r>
            </m:e>
            <m:sub>
              <m:r>
                <w:rPr>
                  <w:rFonts w:ascii="Cambria Math" w:hAnsi="Cambria Math"/>
                </w:rPr>
                <m:t>fs</m:t>
              </m:r>
            </m:sub>
          </m:sSub>
          <m:r>
            <w:rPr>
              <w:rFonts w:ascii="Cambria Math" w:hAnsi="Cambria Math"/>
            </w:rPr>
            <m:t>=0</m:t>
          </m:r>
        </m:oMath>
      </m:oMathPara>
    </w:p>
    <w:p w14:paraId="686C41D2" w14:textId="24D3F24D" w:rsidR="00915457" w:rsidRPr="00915457" w:rsidRDefault="00FF3597" w:rsidP="009371B1">
      <w:pPr>
        <w:rPr>
          <w:rFonts w:eastAsiaTheme="minorEastAsia"/>
        </w:rPr>
      </w:pPr>
      <m:oMath>
        <m:sSubSup>
          <m:sSubSupPr>
            <m:ctrlPr>
              <w:rPr>
                <w:rFonts w:ascii="Cambria Math" w:hAnsi="Cambria Math"/>
                <w:i/>
              </w:rPr>
            </m:ctrlPr>
          </m:sSubSupPr>
          <m:e>
            <m:r>
              <w:rPr>
                <w:rFonts w:ascii="Cambria Math" w:hAnsi="Cambria Math"/>
              </w:rPr>
              <m:t>λ</m:t>
            </m:r>
          </m:e>
          <m:sub>
            <m:r>
              <w:rPr>
                <w:rFonts w:ascii="Cambria Math" w:hAnsi="Cambria Math"/>
              </w:rPr>
              <m:t>fs</m:t>
            </m:r>
          </m:sub>
          <m:sup>
            <m:r>
              <w:rPr>
                <w:rFonts w:ascii="Cambria Math" w:hAnsi="Cambria Math"/>
              </w:rPr>
              <m:t>catch</m:t>
            </m:r>
          </m:sup>
        </m:sSubSup>
      </m:oMath>
      <w:r w:rsidR="00CA4F0A">
        <w:rPr>
          <w:rFonts w:eastAsiaTheme="minorEastAsia"/>
        </w:rPr>
        <w:t xml:space="preserve"> means “marginal value of catch”, </w:t>
      </w:r>
      <w:r w:rsidR="001B4197">
        <w:rPr>
          <w:rFonts w:eastAsiaTheme="minorEastAsia"/>
        </w:rPr>
        <w:t xml:space="preserve">and thus </w:t>
      </w:r>
      <w:r w:rsidR="00CA4F0A">
        <w:rPr>
          <w:rFonts w:eastAsiaTheme="minorEastAsia"/>
        </w:rPr>
        <w:t>the remaining terms mean the marginal cost of producing the catch in terms of sortA and sortB weighted with their respective shares.</w:t>
      </w:r>
    </w:p>
    <w:p w14:paraId="1C26090E" w14:textId="2BA15B60" w:rsidR="004F7D9F" w:rsidRDefault="004F7D9F" w:rsidP="004F7D9F">
      <w:pPr>
        <w:pStyle w:val="Caption"/>
      </w:pPr>
      <w:r w:rsidRPr="004F7D9F">
        <w:t xml:space="preserve">Equation </w:t>
      </w:r>
      <w:r>
        <w:fldChar w:fldCharType="begin"/>
      </w:r>
      <w:r w:rsidRPr="004F7D9F">
        <w:instrText xml:space="preserve"> SEQ Equation \* ARABIC </w:instrText>
      </w:r>
      <w:r>
        <w:fldChar w:fldCharType="separate"/>
      </w:r>
      <w:r w:rsidR="00BF4FBC">
        <w:rPr>
          <w:noProof/>
        </w:rPr>
        <w:t>13</w:t>
      </w:r>
      <w:r>
        <w:fldChar w:fldCharType="end"/>
      </w:r>
      <w:r w:rsidRPr="004F7D9F">
        <w:t>: FOC w.r.t. sortA</w:t>
      </w:r>
    </w:p>
    <w:p w14:paraId="7A3629E9" w14:textId="43ABE5CB" w:rsidR="009371B1" w:rsidRPr="00915457" w:rsidRDefault="00FF3597" w:rsidP="009371B1">
      <w:pPr>
        <w:rPr>
          <w:rFonts w:eastAsiaTheme="minorEastAsia"/>
        </w:rPr>
      </w:pPr>
      <m:oMathPara>
        <m:oMath>
          <m:sSub>
            <m:sSubPr>
              <m:ctrlPr>
                <w:rPr>
                  <w:rFonts w:ascii="Cambria Math" w:hAnsi="Cambria Math"/>
                  <w:i/>
                </w:rPr>
              </m:ctrlPr>
            </m:sSubPr>
            <m:e>
              <m:r>
                <w:rPr>
                  <w:rFonts w:ascii="Cambria Math" w:hAnsi="Cambria Math"/>
                </w:rPr>
                <m:t>priceA</m:t>
              </m:r>
            </m:e>
            <m:sub>
              <m:r>
                <w:rPr>
                  <w:rFonts w:ascii="Cambria Math" w:hAnsi="Cambria Math"/>
                </w:rPr>
                <m:t>fs</m:t>
              </m:r>
            </m:sub>
          </m:sSub>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fs</m:t>
              </m:r>
            </m:sub>
            <m:sup>
              <m:r>
                <w:rPr>
                  <w:rFonts w:ascii="Cambria Math" w:hAnsi="Cambria Math"/>
                </w:rPr>
                <m:t>sortA</m:t>
              </m:r>
            </m:sup>
          </m:sSubSup>
          <m:r>
            <w:rPr>
              <w:rFonts w:ascii="Cambria Math" w:hAnsi="Cambria Math"/>
            </w:rPr>
            <m:t>-</m:t>
          </m:r>
          <m:nary>
            <m:naryPr>
              <m:chr m:val="∑"/>
              <m:supHide m:val="1"/>
              <m:ctrlPr>
                <w:rPr>
                  <w:rFonts w:ascii="Cambria Math" w:hAnsi="Cambria Math"/>
                  <w:i/>
                </w:rPr>
              </m:ctrlPr>
            </m:naryPr>
            <m:sub>
              <m:r>
                <w:rPr>
                  <w:rFonts w:ascii="Cambria Math" w:hAnsi="Cambria Math"/>
                </w:rPr>
                <m:t>qs,qa:</m:t>
              </m:r>
              <m:sSub>
                <m:sSubPr>
                  <m:ctrlPr>
                    <w:rPr>
                      <w:rFonts w:ascii="Cambria Math" w:hAnsi="Cambria Math"/>
                      <w:i/>
                    </w:rPr>
                  </m:ctrlPr>
                </m:sSubPr>
                <m:e>
                  <m:r>
                    <w:rPr>
                      <w:rFonts w:ascii="Cambria Math" w:hAnsi="Cambria Math"/>
                    </w:rPr>
                    <m:t>I</m:t>
                  </m:r>
                </m:e>
                <m:sub>
                  <m:r>
                    <w:rPr>
                      <w:rFonts w:ascii="Cambria Math" w:hAnsi="Cambria Math"/>
                    </w:rPr>
                    <m:t>qs,qa,f,s</m:t>
                  </m:r>
                </m:sub>
              </m:sSub>
            </m:sub>
            <m:sup/>
            <m:e>
              <m:sSubSup>
                <m:sSubSupPr>
                  <m:ctrlPr>
                    <w:rPr>
                      <w:rFonts w:ascii="Cambria Math" w:hAnsi="Cambria Math"/>
                      <w:i/>
                    </w:rPr>
                  </m:ctrlPr>
                </m:sSubSupPr>
                <m:e>
                  <m:r>
                    <w:rPr>
                      <w:rFonts w:ascii="Cambria Math" w:hAnsi="Cambria Math"/>
                    </w:rPr>
                    <m:t>λ</m:t>
                  </m:r>
                </m:e>
                <m:sub>
                  <m:r>
                    <w:rPr>
                      <w:rFonts w:ascii="Cambria Math" w:hAnsi="Cambria Math"/>
                    </w:rPr>
                    <m:t>qs,qa</m:t>
                  </m:r>
                </m:sub>
                <m:sup>
                  <m:r>
                    <w:rPr>
                      <w:rFonts w:ascii="Cambria Math" w:hAnsi="Cambria Math"/>
                    </w:rPr>
                    <m:t>TAC</m:t>
                  </m:r>
                </m:sup>
              </m:sSubSup>
            </m:e>
          </m:nary>
          <m:r>
            <w:rPr>
              <w:rFonts w:ascii="Cambria Math" w:hAnsi="Cambria Math"/>
            </w:rPr>
            <m:t>=0</m:t>
          </m:r>
        </m:oMath>
      </m:oMathPara>
    </w:p>
    <w:p w14:paraId="0AF2C8F5" w14:textId="1D831135" w:rsidR="00915457" w:rsidRPr="009371B1" w:rsidRDefault="00915457" w:rsidP="009371B1">
      <w:r>
        <w:rPr>
          <w:rFonts w:eastAsiaTheme="minorEastAsia"/>
        </w:rPr>
        <w:t>This condition states that the marginal revenue of selling fish as sortA equals the sum of the relevant quota rent, if any, and the dual of the sorting equation for sortA, which hence mean</w:t>
      </w:r>
      <w:r w:rsidR="001B4197">
        <w:rPr>
          <w:rFonts w:eastAsiaTheme="minorEastAsia"/>
        </w:rPr>
        <w:t>s</w:t>
      </w:r>
      <w:r>
        <w:rPr>
          <w:rFonts w:eastAsiaTheme="minorEastAsia"/>
        </w:rPr>
        <w:t xml:space="preserve"> “the marginal cost of catching sort A”.</w:t>
      </w:r>
    </w:p>
    <w:p w14:paraId="1F14157B" w14:textId="52C45911" w:rsidR="004F7D9F" w:rsidRDefault="004F7D9F" w:rsidP="004F7D9F">
      <w:pPr>
        <w:pStyle w:val="Caption"/>
      </w:pPr>
      <w:r w:rsidRPr="004F7D9F">
        <w:t xml:space="preserve">Equation </w:t>
      </w:r>
      <w:r>
        <w:fldChar w:fldCharType="begin"/>
      </w:r>
      <w:r w:rsidRPr="004F7D9F">
        <w:instrText xml:space="preserve"> SEQ Equation \* ARABIC </w:instrText>
      </w:r>
      <w:r>
        <w:fldChar w:fldCharType="separate"/>
      </w:r>
      <w:r w:rsidR="00BF4FBC">
        <w:rPr>
          <w:noProof/>
        </w:rPr>
        <w:t>14</w:t>
      </w:r>
      <w:r>
        <w:fldChar w:fldCharType="end"/>
      </w:r>
      <w:r w:rsidRPr="004F7D9F">
        <w:t>: FOC w.r.t. sortB</w:t>
      </w:r>
    </w:p>
    <w:p w14:paraId="6088C52E" w14:textId="0454133A" w:rsidR="009371B1" w:rsidRPr="009371B1" w:rsidRDefault="00FF3597" w:rsidP="009371B1">
      <w:pPr>
        <w:rPr>
          <w:rFonts w:eastAsiaTheme="minorEastAsia"/>
        </w:rPr>
      </w:pPr>
      <m:oMathPara>
        <m:oMath>
          <m:sSub>
            <m:sSubPr>
              <m:ctrlPr>
                <w:rPr>
                  <w:rFonts w:ascii="Cambria Math" w:hAnsi="Cambria Math"/>
                  <w:i/>
                </w:rPr>
              </m:ctrlPr>
            </m:sSubPr>
            <m:e>
              <m:r>
                <w:rPr>
                  <w:rFonts w:ascii="Cambria Math" w:hAnsi="Cambria Math"/>
                </w:rPr>
                <m:t>priceB</m:t>
              </m:r>
            </m:e>
            <m:sub>
              <m:r>
                <w:rPr>
                  <w:rFonts w:ascii="Cambria Math" w:hAnsi="Cambria Math"/>
                </w:rPr>
                <m:t>fs</m:t>
              </m:r>
            </m:sub>
          </m:sSub>
          <m:sSub>
            <m:sSubPr>
              <m:ctrlPr>
                <w:rPr>
                  <w:rFonts w:ascii="Cambria Math" w:hAnsi="Cambria Math"/>
                  <w:i/>
                </w:rPr>
              </m:ctrlPr>
            </m:sSubPr>
            <m:e>
              <m:r>
                <w:rPr>
                  <w:rFonts w:ascii="Cambria Math" w:hAnsi="Cambria Math"/>
                </w:rPr>
                <m:t>LO</m:t>
              </m:r>
            </m:e>
            <m:sub>
              <m:r>
                <w:rPr>
                  <w:rFonts w:ascii="Cambria Math" w:hAnsi="Cambria Math"/>
                </w:rPr>
                <m:t>fs</m:t>
              </m:r>
            </m:sub>
          </m:sSub>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fs</m:t>
              </m:r>
            </m:sub>
            <m:sup>
              <m:r>
                <w:rPr>
                  <w:rFonts w:ascii="Cambria Math" w:hAnsi="Cambria Math"/>
                </w:rPr>
                <m:t>sortB</m:t>
              </m:r>
            </m:sup>
          </m:sSubSup>
          <m:r>
            <w:rPr>
              <w:rFonts w:ascii="Cambria Math" w:hAnsi="Cambria Math"/>
            </w:rPr>
            <m:t>-</m:t>
          </m:r>
          <m:nary>
            <m:naryPr>
              <m:chr m:val="∑"/>
              <m:supHide m:val="1"/>
              <m:ctrlPr>
                <w:rPr>
                  <w:rFonts w:ascii="Cambria Math" w:hAnsi="Cambria Math"/>
                  <w:i/>
                </w:rPr>
              </m:ctrlPr>
            </m:naryPr>
            <m:sub>
              <m:r>
                <w:rPr>
                  <w:rFonts w:ascii="Cambria Math" w:hAnsi="Cambria Math"/>
                </w:rPr>
                <m:t>qs,qa:</m:t>
              </m:r>
              <m:sSub>
                <m:sSubPr>
                  <m:ctrlPr>
                    <w:rPr>
                      <w:rFonts w:ascii="Cambria Math" w:hAnsi="Cambria Math"/>
                      <w:i/>
                    </w:rPr>
                  </m:ctrlPr>
                </m:sSubPr>
                <m:e>
                  <m:r>
                    <w:rPr>
                      <w:rFonts w:ascii="Cambria Math" w:hAnsi="Cambria Math"/>
                    </w:rPr>
                    <m:t>I</m:t>
                  </m:r>
                </m:e>
                <m:sub>
                  <m:r>
                    <w:rPr>
                      <w:rFonts w:ascii="Cambria Math" w:hAnsi="Cambria Math"/>
                    </w:rPr>
                    <m:t>qs,qa,f,s</m:t>
                  </m:r>
                </m:sub>
              </m:sSub>
            </m:sub>
            <m:sup/>
            <m:e>
              <m:sSubSup>
                <m:sSubSupPr>
                  <m:ctrlPr>
                    <w:rPr>
                      <w:rFonts w:ascii="Cambria Math" w:hAnsi="Cambria Math"/>
                      <w:i/>
                    </w:rPr>
                  </m:ctrlPr>
                </m:sSubSupPr>
                <m:e>
                  <m:r>
                    <w:rPr>
                      <w:rFonts w:ascii="Cambria Math" w:hAnsi="Cambria Math"/>
                    </w:rPr>
                    <m:t>λ</m:t>
                  </m:r>
                </m:e>
                <m:sub>
                  <m:r>
                    <w:rPr>
                      <w:rFonts w:ascii="Cambria Math" w:hAnsi="Cambria Math"/>
                    </w:rPr>
                    <m:t>qs,qa</m:t>
                  </m:r>
                </m:sub>
                <m:sup>
                  <m:r>
                    <w:rPr>
                      <w:rFonts w:ascii="Cambria Math" w:hAnsi="Cambria Math"/>
                    </w:rPr>
                    <m:t>TAC</m:t>
                  </m:r>
                </m:sup>
              </m:sSubSup>
              <m:sSub>
                <m:sSubPr>
                  <m:ctrlPr>
                    <w:rPr>
                      <w:rFonts w:ascii="Cambria Math" w:hAnsi="Cambria Math"/>
                      <w:i/>
                    </w:rPr>
                  </m:ctrlPr>
                </m:sSubPr>
                <m:e>
                  <m:r>
                    <w:rPr>
                      <w:rFonts w:ascii="Cambria Math" w:hAnsi="Cambria Math"/>
                    </w:rPr>
                    <m:t>LO</m:t>
                  </m:r>
                </m:e>
                <m:sub>
                  <m:r>
                    <w:rPr>
                      <w:rFonts w:ascii="Cambria Math" w:hAnsi="Cambria Math"/>
                    </w:rPr>
                    <m:t>fs</m:t>
                  </m:r>
                </m:sub>
              </m:sSub>
            </m:e>
          </m:nary>
          <m:r>
            <w:rPr>
              <w:rFonts w:ascii="Cambria Math" w:hAnsi="Cambria Math"/>
            </w:rPr>
            <m:t>=0</m:t>
          </m:r>
        </m:oMath>
      </m:oMathPara>
    </w:p>
    <w:p w14:paraId="7A016A12" w14:textId="77777777" w:rsidR="009371B1" w:rsidRDefault="009371B1" w:rsidP="009371B1">
      <w:r>
        <w:rPr>
          <w:rFonts w:eastAsiaTheme="minorEastAsia"/>
        </w:rPr>
        <w:t xml:space="preserve">This condition implies that if there is </w:t>
      </w:r>
      <w:r w:rsidR="00321E3D" w:rsidRPr="00321E3D">
        <w:rPr>
          <w:rFonts w:eastAsiaTheme="minorEastAsia"/>
          <w:i/>
        </w:rPr>
        <w:t xml:space="preserve">no </w:t>
      </w:r>
      <w:r>
        <w:rPr>
          <w:rFonts w:eastAsiaTheme="minorEastAsia"/>
          <w:i/>
        </w:rPr>
        <w:t>landing obligation</w:t>
      </w:r>
      <w:r>
        <w:t xml:space="preserve">, </w:t>
      </w:r>
      <w:r w:rsidR="00321E3D">
        <w:t>as in our simulations, the equation collapses to state that the dual value of the sort B constraint is zero (free disposal).</w:t>
      </w:r>
    </w:p>
    <w:p w14:paraId="234F381D" w14:textId="77777777" w:rsidR="003D1D75" w:rsidRPr="003D1D75" w:rsidRDefault="003D1D75" w:rsidP="009371B1">
      <w:r>
        <w:t xml:space="preserve">The CSC generally take the form </w:t>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λ=δ</m:t>
        </m:r>
      </m:oMath>
      <w:r>
        <w:rPr>
          <w:rFonts w:eastAsiaTheme="minorEastAsia"/>
        </w:rPr>
        <w:t xml:space="preserve">, where the function g(z) is the relevant inequality constraint, </w:t>
      </w:r>
      <m:oMath>
        <m:r>
          <w:rPr>
            <w:rFonts w:ascii="Cambria Math" w:eastAsiaTheme="minorEastAsia" w:hAnsi="Cambria Math"/>
          </w:rPr>
          <m:t>λ</m:t>
        </m:r>
      </m:oMath>
      <w:r>
        <w:rPr>
          <w:rFonts w:eastAsiaTheme="minorEastAsia"/>
        </w:rPr>
        <w:t xml:space="preserve"> the associated Lagrange multiplier, and </w:t>
      </w:r>
      <m:oMath>
        <m:r>
          <w:rPr>
            <w:rFonts w:ascii="Cambria Math" w:eastAsiaTheme="minorEastAsia" w:hAnsi="Cambria Math"/>
          </w:rPr>
          <m:t>δ</m:t>
        </m:r>
      </m:oMath>
      <w:r>
        <w:rPr>
          <w:rFonts w:eastAsiaTheme="minorEastAsia"/>
        </w:rPr>
        <w:t xml:space="preserve"> the </w:t>
      </w:r>
      <w:r>
        <w:rPr>
          <w:rFonts w:eastAsiaTheme="minorEastAsia"/>
          <w:i/>
        </w:rPr>
        <w:t>complementarity gap</w:t>
      </w:r>
      <w:r>
        <w:t xml:space="preserve"> which is zero when the complementarity is satisfied and otherwise is something non-negative. The solution method described further below implies reducing the complementarity slacks until they become zero.</w:t>
      </w:r>
    </w:p>
    <w:p w14:paraId="312888E0" w14:textId="35763F7E" w:rsidR="003D1D75" w:rsidRPr="002A2D3E" w:rsidRDefault="003D1D75" w:rsidP="003D1D75">
      <w:pPr>
        <w:pStyle w:val="Caption"/>
      </w:pPr>
      <w:bookmarkStart w:id="12" w:name="_Ref535403136"/>
      <w:r w:rsidRPr="003D1D75">
        <w:t xml:space="preserve">Equation </w:t>
      </w:r>
      <w:r>
        <w:fldChar w:fldCharType="begin"/>
      </w:r>
      <w:r w:rsidRPr="003D1D75">
        <w:instrText xml:space="preserve"> SEQ Equation \* ARABIC </w:instrText>
      </w:r>
      <w:r>
        <w:fldChar w:fldCharType="separate"/>
      </w:r>
      <w:r w:rsidR="00BF4FBC">
        <w:rPr>
          <w:noProof/>
        </w:rPr>
        <w:t>15</w:t>
      </w:r>
      <w:r>
        <w:fldChar w:fldCharType="end"/>
      </w:r>
      <w:bookmarkEnd w:id="12"/>
      <w:r w:rsidRPr="003D1D75">
        <w:t xml:space="preserve">: CSC for </w:t>
      </w:r>
      <w:r w:rsidR="00B9302B">
        <w:t>fleet capacity</w:t>
      </w:r>
    </w:p>
    <w:p w14:paraId="7B17D921" w14:textId="66AD8149" w:rsidR="002A2D3E" w:rsidRPr="002A2D3E" w:rsidRDefault="00FF3597" w:rsidP="002A2D3E">
      <m:oMathPara>
        <m:oMath>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vessels</m:t>
                  </m:r>
                </m:e>
                <m:sub>
                  <m:r>
                    <w:rPr>
                      <w:rFonts w:ascii="Cambria Math" w:hAnsi="Cambria Math"/>
                    </w:rPr>
                    <m:t>seg</m:t>
                  </m:r>
                </m:sub>
              </m:sSub>
              <m:sSub>
                <m:sSubPr>
                  <m:ctrlPr>
                    <w:rPr>
                      <w:rFonts w:ascii="Cambria Math" w:hAnsi="Cambria Math"/>
                      <w:i/>
                    </w:rPr>
                  </m:ctrlPr>
                </m:sSubPr>
                <m:e>
                  <m:r>
                    <w:rPr>
                      <w:rFonts w:ascii="Cambria Math" w:hAnsi="Cambria Math"/>
                    </w:rPr>
                    <m:t>maxEffSeg</m:t>
                  </m:r>
                </m:e>
                <m:sub>
                  <m:r>
                    <w:rPr>
                      <w:rFonts w:ascii="Cambria Math" w:hAnsi="Cambria Math"/>
                    </w:rPr>
                    <m:t>seg</m:t>
                  </m:r>
                </m:sub>
              </m:sSub>
              <m:r>
                <w:rPr>
                  <w:rFonts w:ascii="Cambria Math" w:hAnsi="Cambria Math"/>
                </w:rPr>
                <m:t>-</m:t>
              </m:r>
              <m:nary>
                <m:naryPr>
                  <m:chr m:val="∑"/>
                  <m:supHide m:val="1"/>
                  <m:ctrlPr>
                    <w:rPr>
                      <w:rFonts w:ascii="Cambria Math" w:hAnsi="Cambria Math"/>
                      <w:i/>
                    </w:rPr>
                  </m:ctrlPr>
                </m:naryPr>
                <m:sub>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f,seg</m:t>
                      </m:r>
                    </m:sub>
                  </m:sSub>
                </m:sub>
                <m:sup/>
                <m:e>
                  <m:sSub>
                    <m:sSubPr>
                      <m:ctrlPr>
                        <w:rPr>
                          <w:rFonts w:ascii="Cambria Math" w:hAnsi="Cambria Math"/>
                          <w:i/>
                        </w:rPr>
                      </m:ctrlPr>
                    </m:sSubPr>
                    <m:e>
                      <m:r>
                        <w:rPr>
                          <w:rFonts w:ascii="Cambria Math" w:hAnsi="Cambria Math"/>
                        </w:rPr>
                        <m:t>x</m:t>
                      </m:r>
                    </m:e>
                    <m:sub>
                      <m:r>
                        <w:rPr>
                          <w:rFonts w:ascii="Cambria Math" w:hAnsi="Cambria Math"/>
                        </w:rPr>
                        <m:t>f</m:t>
                      </m:r>
                    </m:sub>
                  </m:sSub>
                </m:e>
              </m:nary>
            </m:e>
          </m:d>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seg</m:t>
              </m:r>
            </m:sub>
            <m:sup>
              <m:r>
                <w:rPr>
                  <w:rFonts w:ascii="Cambria Math" w:eastAsiaTheme="minorEastAsia" w:hAnsi="Cambria Math"/>
                </w:rPr>
                <m:t>maxEffSeg</m:t>
              </m:r>
            </m:sup>
          </m:sSubSup>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seg</m:t>
              </m:r>
            </m:sub>
            <m:sup>
              <m:r>
                <w:rPr>
                  <w:rFonts w:ascii="Cambria Math" w:eastAsiaTheme="minorEastAsia" w:hAnsi="Cambria Math"/>
                </w:rPr>
                <m:t>maxEffSeg</m:t>
              </m:r>
            </m:sup>
          </m:sSubSup>
          <m:r>
            <w:rPr>
              <w:rFonts w:ascii="Cambria Math" w:eastAsiaTheme="minorEastAsia" w:hAnsi="Cambria Math"/>
            </w:rPr>
            <m:t xml:space="preserve">    ∀seg</m:t>
          </m:r>
        </m:oMath>
      </m:oMathPara>
    </w:p>
    <w:p w14:paraId="433CAB7F" w14:textId="6ECB08E3" w:rsidR="00B9302B" w:rsidRDefault="00B9302B" w:rsidP="00B9302B">
      <w:pPr>
        <w:pStyle w:val="Caption"/>
      </w:pPr>
      <w:r w:rsidRPr="001D651E">
        <w:t xml:space="preserve">Equation </w:t>
      </w:r>
      <w:r>
        <w:fldChar w:fldCharType="begin"/>
      </w:r>
      <w:r w:rsidRPr="001D651E">
        <w:instrText xml:space="preserve"> SEQ Equation \* ARABIC </w:instrText>
      </w:r>
      <w:r>
        <w:fldChar w:fldCharType="separate"/>
      </w:r>
      <w:r w:rsidR="00BF4FBC">
        <w:rPr>
          <w:noProof/>
        </w:rPr>
        <w:t>16</w:t>
      </w:r>
      <w:r>
        <w:fldChar w:fldCharType="end"/>
      </w:r>
      <w:r w:rsidRPr="001D651E">
        <w:t>: CSC for season length</w:t>
      </w:r>
    </w:p>
    <w:p w14:paraId="098BF391" w14:textId="302E6EA2" w:rsidR="002A2D3E" w:rsidRPr="001D651E" w:rsidRDefault="00FF3597" w:rsidP="002A2D3E">
      <w:pPr>
        <w:rPr>
          <w:rFonts w:eastAsiaTheme="minorEastAsia"/>
        </w:rPr>
      </w:pPr>
      <m:oMathPara>
        <m:oMath>
          <m:d>
            <m:dPr>
              <m:begChr m:val="["/>
              <m:endChr m:val="]"/>
              <m:ctrlPr>
                <w:rPr>
                  <w:rFonts w:ascii="Cambria Math" w:eastAsiaTheme="minorEastAsia" w:hAnsi="Cambria Math"/>
                  <w:i/>
                </w:rPr>
              </m:ctrlPr>
            </m:dPr>
            <m:e>
              <m:nary>
                <m:naryPr>
                  <m:chr m:val="∑"/>
                  <m:supHide m:val="1"/>
                  <m:ctrlPr>
                    <w:rPr>
                      <w:rFonts w:ascii="Cambria Math" w:hAnsi="Cambria Math"/>
                      <w:i/>
                    </w:rPr>
                  </m:ctrlPr>
                </m:naryPr>
                <m:sub>
                  <m:r>
                    <w:rPr>
                      <w:rFonts w:ascii="Cambria Math" w:hAnsi="Cambria Math"/>
                    </w:rPr>
                    <m:t>seg:</m:t>
                  </m:r>
                  <m:sSub>
                    <m:sSubPr>
                      <m:ctrlPr>
                        <w:rPr>
                          <w:rFonts w:ascii="Cambria Math" w:hAnsi="Cambria Math"/>
                          <w:i/>
                        </w:rPr>
                      </m:ctrlPr>
                    </m:sSubPr>
                    <m:e>
                      <m:r>
                        <w:rPr>
                          <w:rFonts w:ascii="Cambria Math" w:hAnsi="Cambria Math"/>
                        </w:rPr>
                        <m:t>I</m:t>
                      </m:r>
                    </m:e>
                    <m:sub>
                      <m:r>
                        <w:rPr>
                          <w:rFonts w:ascii="Cambria Math" w:hAnsi="Cambria Math"/>
                        </w:rPr>
                        <m:t>seg,f</m:t>
                      </m:r>
                    </m:sub>
                  </m:sSub>
                </m:sub>
                <m:sup/>
                <m:e>
                  <m:sSub>
                    <m:sSubPr>
                      <m:ctrlPr>
                        <w:rPr>
                          <w:rFonts w:ascii="Cambria Math" w:hAnsi="Cambria Math"/>
                          <w:i/>
                        </w:rPr>
                      </m:ctrlPr>
                    </m:sSubPr>
                    <m:e>
                      <m:r>
                        <w:rPr>
                          <w:rFonts w:ascii="Cambria Math" w:hAnsi="Cambria Math"/>
                        </w:rPr>
                        <m:t>vessels</m:t>
                      </m:r>
                    </m:e>
                    <m:sub>
                      <m:r>
                        <w:rPr>
                          <w:rFonts w:ascii="Cambria Math" w:hAnsi="Cambria Math"/>
                        </w:rPr>
                        <m:t>seg</m:t>
                      </m:r>
                    </m:sub>
                  </m:sSub>
                </m:e>
              </m:nary>
              <m:sSub>
                <m:sSubPr>
                  <m:ctrlPr>
                    <w:rPr>
                      <w:rFonts w:ascii="Cambria Math" w:hAnsi="Cambria Math"/>
                      <w:i/>
                    </w:rPr>
                  </m:ctrlPr>
                </m:sSubPr>
                <m:e>
                  <m:r>
                    <w:rPr>
                      <w:rFonts w:ascii="Cambria Math" w:hAnsi="Cambria Math"/>
                    </w:rPr>
                    <m:t>maxEffFishery</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m:t>
                  </m:r>
                </m:sub>
              </m:sSub>
            </m:e>
          </m:d>
          <m:sSubSup>
            <m:sSubSupPr>
              <m:ctrlPr>
                <w:rPr>
                  <w:rFonts w:ascii="Cambria Math" w:hAnsi="Cambria Math"/>
                  <w:i/>
                </w:rPr>
              </m:ctrlPr>
            </m:sSubSupPr>
            <m:e>
              <m:r>
                <w:rPr>
                  <w:rFonts w:ascii="Cambria Math" w:hAnsi="Cambria Math"/>
                </w:rPr>
                <m:t>λ</m:t>
              </m:r>
            </m:e>
            <m:sub>
              <m:r>
                <w:rPr>
                  <w:rFonts w:ascii="Cambria Math" w:hAnsi="Cambria Math"/>
                </w:rPr>
                <m:t>f</m:t>
              </m:r>
            </m:sub>
            <m:sup>
              <m:r>
                <w:rPr>
                  <w:rFonts w:ascii="Cambria Math" w:hAnsi="Cambria Math"/>
                </w:rPr>
                <m:t>season</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m:t>
              </m:r>
            </m:sub>
            <m:sup>
              <m:r>
                <w:rPr>
                  <w:rFonts w:ascii="Cambria Math" w:hAnsi="Cambria Math"/>
                </w:rPr>
                <m:t>season</m:t>
              </m:r>
            </m:sup>
          </m:sSubSup>
          <m:r>
            <w:rPr>
              <w:rFonts w:ascii="Cambria Math" w:eastAsiaTheme="minorEastAsia" w:hAnsi="Cambria Math"/>
            </w:rPr>
            <m:t xml:space="preserve">    ∀f</m:t>
          </m:r>
        </m:oMath>
      </m:oMathPara>
    </w:p>
    <w:p w14:paraId="590BBFA4" w14:textId="4DC3BC6F" w:rsidR="001D651E" w:rsidRPr="00400C33" w:rsidRDefault="001D651E" w:rsidP="001D651E">
      <w:pPr>
        <w:pStyle w:val="Caption"/>
      </w:pPr>
      <w:r w:rsidRPr="00400C33">
        <w:t xml:space="preserve">Equation </w:t>
      </w:r>
      <w:r>
        <w:fldChar w:fldCharType="begin"/>
      </w:r>
      <w:r w:rsidRPr="00400C33">
        <w:instrText xml:space="preserve"> SEQ Equation \* ARABIC </w:instrText>
      </w:r>
      <w:r>
        <w:fldChar w:fldCharType="separate"/>
      </w:r>
      <w:r w:rsidR="00BF4FBC">
        <w:rPr>
          <w:noProof/>
        </w:rPr>
        <w:t>17</w:t>
      </w:r>
      <w:r>
        <w:fldChar w:fldCharType="end"/>
      </w:r>
      <w:r w:rsidRPr="00400C33">
        <w:t>: CSC for effort regulation</w:t>
      </w:r>
    </w:p>
    <w:p w14:paraId="32C3D8BC" w14:textId="616EB159" w:rsidR="001D651E" w:rsidRPr="001D651E" w:rsidRDefault="00FF3597" w:rsidP="001D651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eg,ea</m:t>
                  </m:r>
                </m:sub>
              </m:sSub>
              <m:r>
                <w:rPr>
                  <w:rFonts w:ascii="Cambria Math" w:hAnsi="Cambria Math"/>
                </w:rPr>
                <m:t>-</m:t>
              </m:r>
              <m:nary>
                <m:naryPr>
                  <m:chr m:val="∑"/>
                  <m:supHide m:val="1"/>
                  <m:ctrlPr>
                    <w:rPr>
                      <w:rFonts w:ascii="Cambria Math" w:hAnsi="Cambria Math"/>
                      <w:i/>
                    </w:rPr>
                  </m:ctrlPr>
                </m:naryPr>
                <m:sub>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eg,ea,f</m:t>
                      </m:r>
                    </m:sub>
                  </m:sSub>
                </m:sub>
                <m:sup/>
                <m:e>
                  <m:sSub>
                    <m:sSubPr>
                      <m:ctrlPr>
                        <w:rPr>
                          <w:rFonts w:ascii="Cambria Math" w:hAnsi="Cambria Math"/>
                          <w:i/>
                        </w:rPr>
                      </m:ctrlPr>
                    </m:sSubPr>
                    <m:e>
                      <m:r>
                        <w:rPr>
                          <w:rFonts w:ascii="Cambria Math" w:hAnsi="Cambria Math"/>
                        </w:rPr>
                        <m:t>x</m:t>
                      </m:r>
                    </m:e>
                    <m:sub>
                      <m:r>
                        <w:rPr>
                          <w:rFonts w:ascii="Cambria Math" w:hAnsi="Cambria Math"/>
                        </w:rPr>
                        <m:t>f</m:t>
                      </m:r>
                    </m:sub>
                  </m:sSub>
                </m:e>
              </m:nary>
            </m:e>
          </m:d>
          <m:sSub>
            <m:sSubPr>
              <m:ctrlPr>
                <w:rPr>
                  <w:rFonts w:ascii="Cambria Math" w:hAnsi="Cambria Math"/>
                  <w:i/>
                </w:rPr>
              </m:ctrlPr>
            </m:sSubPr>
            <m:e>
              <m:r>
                <w:rPr>
                  <w:rFonts w:ascii="Cambria Math" w:hAnsi="Cambria Math"/>
                </w:rPr>
                <m:t>λ</m:t>
              </m:r>
            </m:e>
            <m:sub>
              <m:r>
                <w:rPr>
                  <w:rFonts w:ascii="Cambria Math" w:hAnsi="Cambria Math"/>
                </w:rPr>
                <m:t>eg,ea</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eg,ea</m:t>
              </m:r>
            </m:sub>
            <m:sup>
              <m:r>
                <w:rPr>
                  <w:rFonts w:ascii="Cambria Math" w:hAnsi="Cambria Math"/>
                </w:rPr>
                <m:t>maxEffReg</m:t>
              </m:r>
            </m:sup>
          </m:sSubSup>
          <m:r>
            <w:rPr>
              <w:rFonts w:ascii="Cambria Math" w:eastAsiaTheme="minorEastAsia" w:hAnsi="Cambria Math"/>
            </w:rPr>
            <m:t xml:space="preserve">    ∀eq,ea</m:t>
          </m:r>
        </m:oMath>
      </m:oMathPara>
    </w:p>
    <w:p w14:paraId="1E5E7C31" w14:textId="7FD5FC91" w:rsidR="002A2D3E" w:rsidRPr="002A2D3E" w:rsidRDefault="00400C33" w:rsidP="00400C33">
      <w:pPr>
        <w:pStyle w:val="Caption"/>
      </w:pPr>
      <w:bookmarkStart w:id="13" w:name="_Ref535403138"/>
      <w:r w:rsidRPr="006B1707">
        <w:t xml:space="preserve">Equation </w:t>
      </w:r>
      <w:r>
        <w:fldChar w:fldCharType="begin"/>
      </w:r>
      <w:r w:rsidRPr="006B1707">
        <w:instrText xml:space="preserve"> SEQ Equation \* ARABIC </w:instrText>
      </w:r>
      <w:r>
        <w:fldChar w:fldCharType="separate"/>
      </w:r>
      <w:r w:rsidR="00BF4FBC">
        <w:rPr>
          <w:noProof/>
        </w:rPr>
        <w:t>18</w:t>
      </w:r>
      <w:r>
        <w:fldChar w:fldCharType="end"/>
      </w:r>
      <w:bookmarkEnd w:id="13"/>
      <w:r w:rsidRPr="006B1707">
        <w:t>: CSC for catch quotas</w:t>
      </w:r>
    </w:p>
    <w:p w14:paraId="29CF19C0" w14:textId="2C50E77F" w:rsidR="002A2D3E" w:rsidRPr="002A2D3E" w:rsidRDefault="00FF3597" w:rsidP="002A2D3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TAC</m:t>
                  </m:r>
                </m:e>
                <m:sub>
                  <m:r>
                    <w:rPr>
                      <w:rFonts w:ascii="Cambria Math" w:hAnsi="Cambria Math"/>
                    </w:rPr>
                    <m:t>qs,qa</m:t>
                  </m:r>
                </m:sub>
              </m:sSub>
              <m:r>
                <w:rPr>
                  <w:rFonts w:ascii="Cambria Math" w:hAnsi="Cambria Math"/>
                </w:rPr>
                <m:t>-</m:t>
              </m:r>
              <m:nary>
                <m:naryPr>
                  <m:chr m:val="∑"/>
                  <m:supHide m:val="1"/>
                  <m:ctrlPr>
                    <w:rPr>
                      <w:rFonts w:ascii="Cambria Math" w:hAnsi="Cambria Math"/>
                      <w:i/>
                    </w:rPr>
                  </m:ctrlPr>
                </m:naryPr>
                <m:sub>
                  <m:r>
                    <w:rPr>
                      <w:rFonts w:ascii="Cambria Math" w:hAnsi="Cambria Math"/>
                    </w:rPr>
                    <m:t>f,s:</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qs,qa,f,s</m:t>
                      </m:r>
                    </m:sub>
                  </m:sSub>
                </m:sub>
                <m:sup/>
                <m:e>
                  <m:sSub>
                    <m:sSubPr>
                      <m:ctrlPr>
                        <w:rPr>
                          <w:rFonts w:ascii="Cambria Math" w:hAnsi="Cambria Math"/>
                          <w:i/>
                        </w:rPr>
                      </m:ctrlPr>
                    </m:sSubPr>
                    <m:e>
                      <m:r>
                        <w:rPr>
                          <w:rFonts w:ascii="Cambria Math" w:hAnsi="Cambria Math"/>
                        </w:rPr>
                        <m:t>landings</m:t>
                      </m:r>
                    </m:e>
                    <m:sub>
                      <m:r>
                        <w:rPr>
                          <w:rFonts w:ascii="Cambria Math" w:hAnsi="Cambria Math"/>
                        </w:rPr>
                        <m:t>fs</m:t>
                      </m:r>
                    </m:sub>
                  </m:sSub>
                </m:e>
              </m:nary>
            </m:e>
          </m:d>
          <m:sSubSup>
            <m:sSubSupPr>
              <m:ctrlPr>
                <w:rPr>
                  <w:rFonts w:ascii="Cambria Math" w:hAnsi="Cambria Math"/>
                  <w:i/>
                </w:rPr>
              </m:ctrlPr>
            </m:sSubSupPr>
            <m:e>
              <m:r>
                <w:rPr>
                  <w:rFonts w:ascii="Cambria Math" w:hAnsi="Cambria Math"/>
                </w:rPr>
                <m:t>λ</m:t>
              </m:r>
            </m:e>
            <m:sub>
              <m:r>
                <w:rPr>
                  <w:rFonts w:ascii="Cambria Math" w:hAnsi="Cambria Math"/>
                </w:rPr>
                <m:t>qs,qa</m:t>
              </m:r>
            </m:sub>
            <m:sup>
              <m:r>
                <w:rPr>
                  <w:rFonts w:ascii="Cambria Math" w:hAnsi="Cambria Math"/>
                </w:rPr>
                <m:t>quota</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qs,qa</m:t>
              </m:r>
            </m:sub>
            <m:sup>
              <m:r>
                <w:rPr>
                  <w:rFonts w:ascii="Cambria Math" w:hAnsi="Cambria Math"/>
                </w:rPr>
                <m:t>quota</m:t>
              </m:r>
            </m:sup>
          </m:sSubSup>
          <m:r>
            <w:rPr>
              <w:rFonts w:ascii="Cambria Math" w:eastAsiaTheme="minorEastAsia" w:hAnsi="Cambria Math"/>
            </w:rPr>
            <m:t xml:space="preserve">    ∀qs,qa</m:t>
          </m:r>
        </m:oMath>
      </m:oMathPara>
    </w:p>
    <w:p w14:paraId="05A9E504" w14:textId="270531FE" w:rsidR="00FD3418" w:rsidRDefault="00B94524" w:rsidP="00C11EA1">
      <w:r>
        <w:t>The model contains several inequality constraints, where we cannot always say a-priori if they should be binding – and hence a dual value present in the first order conditions – or if they are slack. Measurement errors in data and technicalities in accounting may cause e.g. a catch quota to appear not binding whereas it is binding in reality, and the same principle hold</w:t>
      </w:r>
      <w:r w:rsidR="008D6472">
        <w:t>s</w:t>
      </w:r>
      <w:r>
        <w:t xml:space="preserve"> for other inequalities as well. The calibration method developed here includes the </w:t>
      </w:r>
      <w:r w:rsidR="0057071C">
        <w:t>Karush-</w:t>
      </w:r>
      <w:r>
        <w:t>Kuhn-Tucker conditions (complementary slackness conditions</w:t>
      </w:r>
      <w:r w:rsidR="00FD3418">
        <w:t xml:space="preserve">, CSC, see </w:t>
      </w:r>
      <w:r w:rsidR="0057071C">
        <w:fldChar w:fldCharType="begin"/>
      </w:r>
      <w:r w:rsidR="0057071C">
        <w:instrText xml:space="preserve"> REF _Ref535403136 \h </w:instrText>
      </w:r>
      <w:r w:rsidR="0057071C">
        <w:fldChar w:fldCharType="separate"/>
      </w:r>
      <w:r w:rsidR="0057071C" w:rsidRPr="003D1D75">
        <w:t xml:space="preserve">Equation </w:t>
      </w:r>
      <w:r w:rsidR="0057071C">
        <w:rPr>
          <w:noProof/>
        </w:rPr>
        <w:t>15</w:t>
      </w:r>
      <w:r w:rsidR="0057071C">
        <w:fldChar w:fldCharType="end"/>
      </w:r>
      <w:r w:rsidR="0057071C">
        <w:t>-</w:t>
      </w:r>
      <w:r w:rsidR="0057071C">
        <w:fldChar w:fldCharType="begin"/>
      </w:r>
      <w:r w:rsidR="0057071C">
        <w:instrText xml:space="preserve"> REF _Ref535403138 \h </w:instrText>
      </w:r>
      <w:r w:rsidR="0057071C">
        <w:fldChar w:fldCharType="separate"/>
      </w:r>
      <w:r w:rsidR="0057071C" w:rsidRPr="006B1707">
        <w:t xml:space="preserve">Equation </w:t>
      </w:r>
      <w:r w:rsidR="0057071C">
        <w:rPr>
          <w:noProof/>
        </w:rPr>
        <w:t>18</w:t>
      </w:r>
      <w:r w:rsidR="0057071C">
        <w:fldChar w:fldCharType="end"/>
      </w:r>
      <w:r>
        <w:t xml:space="preserve">) so that the dual values and slacks are determined simultaneous with calibration. </w:t>
      </w:r>
      <w:r w:rsidR="00FD3418">
        <w:t>The presence of the CSC make</w:t>
      </w:r>
      <w:r w:rsidR="008D6472">
        <w:t>s</w:t>
      </w:r>
      <w:r w:rsidR="00FD3418">
        <w:t xml:space="preserve"> the calibration problem more difficult to solve, as it becomes a </w:t>
      </w:r>
      <w:r w:rsidR="00FD3418" w:rsidRPr="00FD3418">
        <w:rPr>
          <w:i/>
        </w:rPr>
        <w:t xml:space="preserve">mathematical program with equilibrium constraints </w:t>
      </w:r>
      <w:r w:rsidR="002B4BBF">
        <w:t xml:space="preserve">(MPEC) </w:t>
      </w:r>
      <w:r w:rsidR="002B4BBF">
        <w:fldChar w:fldCharType="begin"/>
      </w:r>
      <w:r w:rsidR="002B4BBF">
        <w:instrText xml:space="preserve"> ADDIN EN.CITE &lt;EndNote&gt;&lt;Cite&gt;&lt;Author&gt;Facchinei&lt;/Author&gt;&lt;Year&gt;1999&lt;/Year&gt;&lt;RecNum&gt;103&lt;/RecNum&gt;&lt;DisplayText&gt;(Francisco Facchinei et al., 1999)&lt;/DisplayText&gt;&lt;record&gt;&lt;rec-number&gt;103&lt;/rec-number&gt;&lt;foreign-keys&gt;&lt;key app="EN" db-id="adz5dw9scrvftwesrdqx0zr0ezsrrpa9d2s9" timestamp="1542211885"&gt;103&lt;/key&gt;&lt;/foreign-keys&gt;&lt;ref-type name="Journal Article"&gt;17&lt;/ref-type&gt;&lt;contributors&gt;&lt;authors&gt;&lt;author&gt;Facchinei, Francisco&lt;/author&gt;&lt;author&gt;Jiang, Houyuan&lt;/author&gt;&lt;author&gt;Qi, Liqun&lt;/author&gt;&lt;/authors&gt;&lt;/contributors&gt;&lt;titles&gt;&lt;title&gt;A smoothing method for mathematical programs with equilibrium constraints&lt;/title&gt;&lt;secondary-title&gt;Mathematical Programming&lt;/secondary-title&gt;&lt;/titles&gt;&lt;periodical&gt;&lt;full-title&gt;Mathematical Programming&lt;/full-title&gt;&lt;/periodical&gt;&lt;pages&gt;107-134&lt;/pages&gt;&lt;volume&gt;85&lt;/volume&gt;&lt;number&gt;1&lt;/number&gt;&lt;dates&gt;&lt;year&gt;1999&lt;/year&gt;&lt;pub-dates&gt;&lt;date&gt;May 01&lt;/date&gt;&lt;/pub-dates&gt;&lt;/dates&gt;&lt;isbn&gt;1436-4646&lt;/isbn&gt;&lt;label&gt;Facchinei1999&lt;/label&gt;&lt;work-type&gt;journal article&lt;/work-type&gt;&lt;urls&gt;&lt;related-urls&gt;&lt;url&gt;&lt;style face="underline" font="default" size="100%"&gt;https://doi.org/10.1007/s10107990015a&lt;/style&gt;&lt;/url&gt;&lt;/related-urls&gt;&lt;/urls&gt;&lt;electronic-resource-num&gt;10.1007/s10107990015a&lt;/electronic-resource-num&gt;&lt;/record&gt;&lt;/Cite&gt;&lt;/EndNote&gt;</w:instrText>
      </w:r>
      <w:r w:rsidR="002B4BBF">
        <w:fldChar w:fldCharType="separate"/>
      </w:r>
      <w:r w:rsidR="002B4BBF">
        <w:rPr>
          <w:noProof/>
        </w:rPr>
        <w:t>(Francisco Facchinei et al., 1999)</w:t>
      </w:r>
      <w:r w:rsidR="002B4BBF">
        <w:fldChar w:fldCharType="end"/>
      </w:r>
      <w:r w:rsidR="00FD3418">
        <w:t xml:space="preserve">. The solution developed here is based on </w:t>
      </w:r>
      <w:r w:rsidR="008D6472">
        <w:t>stepwise</w:t>
      </w:r>
      <w:r w:rsidR="004461E7">
        <w:t xml:space="preserve"> smooth approximations with a penalty function </w:t>
      </w:r>
      <w:r w:rsidR="00FD3418">
        <w:t xml:space="preserve">proposed by </w:t>
      </w:r>
      <w:r w:rsidR="0057071C">
        <w:t>Dirkse et al. (2002)</w:t>
      </w:r>
      <w:r w:rsidR="008B24B7">
        <w:t xml:space="preserve">, which was </w:t>
      </w:r>
      <w:r w:rsidR="00FD3418">
        <w:t xml:space="preserve">applied </w:t>
      </w:r>
      <w:r w:rsidR="002B4BBF">
        <w:t xml:space="preserve">to a related estimation problem </w:t>
      </w:r>
      <w:r w:rsidR="00FD3418">
        <w:t>by</w:t>
      </w:r>
      <w:r w:rsidR="0057071C">
        <w:t xml:space="preserve"> Jansson and Heckelei (2009)</w:t>
      </w:r>
      <w:r w:rsidR="00FD3418">
        <w:t>.</w:t>
      </w:r>
    </w:p>
    <w:p w14:paraId="61C37EAD" w14:textId="0A1F4E60" w:rsidR="00C11EA1" w:rsidRDefault="008D6472" w:rsidP="00C11EA1">
      <w:r>
        <w:t xml:space="preserve">The </w:t>
      </w:r>
      <w:r w:rsidRPr="008D6472">
        <w:rPr>
          <w:i/>
        </w:rPr>
        <w:t xml:space="preserve">stepwise </w:t>
      </w:r>
      <w:r w:rsidR="00C11EA1" w:rsidRPr="008D6472">
        <w:rPr>
          <w:i/>
        </w:rPr>
        <w:t>smooth approximations</w:t>
      </w:r>
      <w:r>
        <w:t xml:space="preserve"> mean that the estimation criterion function is augmented with a penalty function that penalizes the existence of complementarity gaps in the solution. The weight of the penalty function is initially very small, but iteratively increased until all complementarity gaps </w:t>
      </w:r>
      <w:r>
        <w:lastRenderedPageBreak/>
        <w:t>disappear. The estimation (calibration) criterion function including the penalty function is given by</w:t>
      </w:r>
      <w:r w:rsidR="0088136E">
        <w:t xml:space="preserve"> </w:t>
      </w:r>
      <w:r w:rsidR="0088136E">
        <w:fldChar w:fldCharType="begin"/>
      </w:r>
      <w:r w:rsidR="0088136E">
        <w:instrText xml:space="preserve"> REF _Ref535403294 \h </w:instrText>
      </w:r>
      <w:r w:rsidR="0088136E">
        <w:fldChar w:fldCharType="separate"/>
      </w:r>
      <w:r w:rsidR="0088136E">
        <w:t xml:space="preserve">Equation </w:t>
      </w:r>
      <w:r w:rsidR="0088136E">
        <w:rPr>
          <w:noProof/>
        </w:rPr>
        <w:t>19</w:t>
      </w:r>
      <w:r w:rsidR="0088136E">
        <w:fldChar w:fldCharType="end"/>
      </w:r>
      <w:r>
        <w:t>.</w:t>
      </w:r>
    </w:p>
    <w:p w14:paraId="77EB605A" w14:textId="7507F7CE" w:rsidR="00FD1D2F" w:rsidRDefault="00FD1D2F" w:rsidP="00C11EA1">
      <w:r>
        <w:t xml:space="preserve">The estimation criterion, to maximize, is derived from the logarithm of the product of all the prior density functions. The </w:t>
      </w:r>
      <w:r w:rsidR="00D35479">
        <w:t xml:space="preserve">first five terms </w:t>
      </w:r>
      <w:r w:rsidR="00D35479">
        <w:t xml:space="preserve">relate to normally distributed priors, where parameters given in </w:t>
      </w:r>
      <w:r w:rsidR="00D35479">
        <w:fldChar w:fldCharType="begin"/>
      </w:r>
      <w:r w:rsidR="00D35479">
        <w:instrText xml:space="preserve"> REF _Ref535403521 \h </w:instrText>
      </w:r>
      <w:r w:rsidR="00D35479">
        <w:fldChar w:fldCharType="separate"/>
      </w:r>
      <w:r w:rsidR="00D35479" w:rsidRPr="00257BAA">
        <w:rPr>
          <w:lang w:val="en-US"/>
        </w:rPr>
        <w:t xml:space="preserve">Table </w:t>
      </w:r>
      <w:r w:rsidR="00D35479">
        <w:rPr>
          <w:noProof/>
          <w:lang w:val="en-US"/>
        </w:rPr>
        <w:t>1</w:t>
      </w:r>
      <w:r w:rsidR="00D35479">
        <w:fldChar w:fldCharType="end"/>
      </w:r>
      <w:r w:rsidR="00D35479">
        <w:t xml:space="preserve">, and the </w:t>
      </w:r>
      <w:r>
        <w:t xml:space="preserve">weights </w:t>
      </w:r>
      <w:r w:rsidR="00D35479">
        <w:t xml:space="preserve">are </w:t>
      </w:r>
      <w:r>
        <w:t xml:space="preserve">computed as </w:t>
      </w:r>
      <m:oMath>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w:r>
        <w:rPr>
          <w:rFonts w:eastAsiaTheme="minorEastAsia"/>
        </w:rPr>
        <w:t xml:space="preserve"> where </w:t>
      </w:r>
      <m:oMath>
        <m:r>
          <w:rPr>
            <w:rFonts w:ascii="Cambria Math" w:eastAsiaTheme="minorEastAsia" w:hAnsi="Cambria Math"/>
          </w:rPr>
          <m:t>σ</m:t>
        </m:r>
      </m:oMath>
      <w:r>
        <w:rPr>
          <w:rFonts w:eastAsiaTheme="minorEastAsia"/>
        </w:rPr>
        <w:t xml:space="preserve"> is the standard deviation. The sixth term is the logarithm of the beta density function for </w:t>
      </w:r>
      <m:oMath>
        <m:r>
          <w:rPr>
            <w:rFonts w:ascii="Cambria Math" w:eastAsiaTheme="minorEastAsia" w:hAnsi="Cambria Math"/>
          </w:rPr>
          <m:t>maxEffFishery</m:t>
        </m:r>
      </m:oMath>
      <w:r w:rsidR="00CA64CE">
        <w:rPr>
          <w:rFonts w:eastAsiaTheme="minorEastAsia"/>
        </w:rPr>
        <w:t xml:space="preserve"> after scaling it so that it falls into the interval (0,1).</w:t>
      </w:r>
    </w:p>
    <w:p w14:paraId="4ACAB880" w14:textId="62CBB784" w:rsidR="005C4C51" w:rsidRDefault="005C4C51" w:rsidP="005C4C51">
      <w:pPr>
        <w:pStyle w:val="Caption"/>
      </w:pPr>
      <w:bookmarkStart w:id="14" w:name="_Ref535403294"/>
      <w:r>
        <w:t xml:space="preserve">Equation </w:t>
      </w:r>
      <w:r w:rsidR="006B7B8E">
        <w:rPr>
          <w:noProof/>
        </w:rPr>
        <w:fldChar w:fldCharType="begin"/>
      </w:r>
      <w:r w:rsidR="006B7B8E">
        <w:rPr>
          <w:noProof/>
        </w:rPr>
        <w:instrText xml:space="preserve"> SEQ Equation \* ARABIC </w:instrText>
      </w:r>
      <w:r w:rsidR="006B7B8E">
        <w:rPr>
          <w:noProof/>
        </w:rPr>
        <w:fldChar w:fldCharType="separate"/>
      </w:r>
      <w:r w:rsidR="00BF4FBC">
        <w:rPr>
          <w:noProof/>
        </w:rPr>
        <w:t>19</w:t>
      </w:r>
      <w:r w:rsidR="006B7B8E">
        <w:rPr>
          <w:noProof/>
        </w:rPr>
        <w:fldChar w:fldCharType="end"/>
      </w:r>
      <w:bookmarkEnd w:id="14"/>
      <w:r>
        <w:t>: Estimation criterion function</w:t>
      </w:r>
    </w:p>
    <w:p w14:paraId="318899B7" w14:textId="0ABE9815" w:rsidR="005C4C51" w:rsidRDefault="00FF3597" w:rsidP="005C4C51">
      <m:oMathPara>
        <m:oMath>
          <m:func>
            <m:funcPr>
              <m:ctrlPr>
                <w:rPr>
                  <w:rFonts w:ascii="Cambria Math" w:hAnsi="Cambria Math"/>
                  <w:i/>
                </w:rPr>
              </m:ctrlPr>
            </m:funcPr>
            <m:fName>
              <m:r>
                <m:rPr>
                  <m:sty m:val="p"/>
                </m:rPr>
                <w:rPr>
                  <w:rFonts w:ascii="Cambria Math" w:hAnsi="Cambria Math"/>
                </w:rPr>
                <m:t>max</m:t>
              </m:r>
            </m:fName>
            <m:e>
              <m:eqArr>
                <m:eqArrPr>
                  <m:ctrlPr>
                    <w:rPr>
                      <w:rFonts w:ascii="Cambria Math" w:hAnsi="Cambria Math"/>
                      <w:i/>
                    </w:rPr>
                  </m:ctrlPr>
                </m:eqArrPr>
                <m:e>
                  <m:r>
                    <w:rPr>
                      <w:rFonts w:ascii="Cambria Math" w:hAnsi="Cambria Math"/>
                    </w:rPr>
                    <m:t>-</m:t>
                  </m:r>
                  <m:nary>
                    <m:naryPr>
                      <m:chr m:val="∑"/>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weight</m:t>
                          </m:r>
                          <m:r>
                            <w:rPr>
                              <w:rFonts w:ascii="Cambria Math" w:hAnsi="Cambria Math"/>
                            </w:rPr>
                            <m:t>A</m:t>
                          </m:r>
                          <m:r>
                            <w:rPr>
                              <w:rFonts w:ascii="Cambria Math" w:hAnsi="Cambria Math"/>
                            </w:rPr>
                            <m:t>C</m:t>
                          </m:r>
                        </m:e>
                        <m:sub>
                          <m:r>
                            <w:rPr>
                              <w:rFonts w:ascii="Cambria Math" w:hAnsi="Cambria Math"/>
                            </w:rPr>
                            <m:t>f</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vca</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vcb</m:t>
                                      </m:r>
                                    </m:e>
                                    <m:sub>
                                      <m:r>
                                        <w:rPr>
                                          <w:rFonts w:ascii="Cambria Math" w:hAnsi="Cambria Math"/>
                                        </w:rPr>
                                        <m:t>f</m:t>
                                      </m:r>
                                    </m:sub>
                                  </m:sSub>
                                  <m:sSub>
                                    <m:sSubPr>
                                      <m:ctrlPr>
                                        <w:rPr>
                                          <w:rFonts w:ascii="Cambria Math" w:hAnsi="Cambria Math"/>
                                          <w:i/>
                                        </w:rPr>
                                      </m:ctrlPr>
                                    </m:sSubPr>
                                    <m:e>
                                      <m:r>
                                        <w:rPr>
                                          <w:rFonts w:ascii="Cambria Math" w:hAnsi="Cambria Math"/>
                                        </w:rPr>
                                        <m:t>E</m:t>
                                      </m:r>
                                    </m:e>
                                    <m:sub>
                                      <m:r>
                                        <w:rPr>
                                          <w:rFonts w:ascii="Cambria Math" w:hAnsi="Cambria Math"/>
                                        </w:rPr>
                                        <m:t>f</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ac</m:t>
                                  </m:r>
                                </m:e>
                                <m:sub>
                                  <m:r>
                                    <w:rPr>
                                      <w:rFonts w:ascii="Cambria Math" w:hAnsi="Cambria Math"/>
                                    </w:rPr>
                                    <m:t>f</m:t>
                                  </m:r>
                                </m:sub>
                              </m:sSub>
                            </m:e>
                          </m:d>
                        </m:e>
                        <m:sup>
                          <m:r>
                            <w:rPr>
                              <w:rFonts w:ascii="Cambria Math" w:hAnsi="Cambria Math"/>
                            </w:rPr>
                            <m:t>2</m:t>
                          </m:r>
                        </m:sup>
                      </m:sSup>
                    </m:e>
                  </m:nary>
                </m:e>
                <m:e>
                  <m:r>
                    <w:rPr>
                      <w:rFonts w:ascii="Cambria Math" w:hAnsi="Cambria Math"/>
                    </w:rPr>
                    <m:t>-</m:t>
                  </m:r>
                  <m:nary>
                    <m:naryPr>
                      <m:chr m:val="∑"/>
                      <m:supHide m:val="1"/>
                      <m:ctrlPr>
                        <w:rPr>
                          <w:rFonts w:ascii="Cambria Math" w:hAnsi="Cambria Math"/>
                          <w:i/>
                        </w:rPr>
                      </m:ctrlPr>
                    </m:naryPr>
                    <m:sub>
                      <m:r>
                        <w:rPr>
                          <w:rFonts w:ascii="Cambria Math" w:hAnsi="Cambria Math"/>
                        </w:rPr>
                        <m:t>seg</m:t>
                      </m:r>
                    </m:sub>
                    <m:sup/>
                    <m:e>
                      <m:sSub>
                        <m:sSubPr>
                          <m:ctrlPr>
                            <w:rPr>
                              <w:rFonts w:ascii="Cambria Math" w:hAnsi="Cambria Math"/>
                              <w:i/>
                            </w:rPr>
                          </m:ctrlPr>
                        </m:sSubPr>
                        <m:e>
                          <m:r>
                            <w:rPr>
                              <w:rFonts w:ascii="Cambria Math" w:hAnsi="Cambria Math"/>
                            </w:rPr>
                            <m:t>weightKwh</m:t>
                          </m:r>
                        </m:e>
                        <m:sub>
                          <m:r>
                            <w:rPr>
                              <w:rFonts w:ascii="Cambria Math" w:hAnsi="Cambria Math"/>
                            </w:rPr>
                            <m:t>seg</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kwh</m:t>
                                  </m:r>
                                </m:e>
                                <m:sub>
                                  <m:r>
                                    <w:rPr>
                                      <w:rFonts w:ascii="Cambria Math" w:hAnsi="Cambria Math"/>
                                    </w:rPr>
                                    <m:t>seg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kwh</m:t>
                                      </m:r>
                                    </m:e>
                                  </m:acc>
                                </m:e>
                                <m:sub>
                                  <m:r>
                                    <w:rPr>
                                      <w:rFonts w:ascii="Cambria Math" w:hAnsi="Cambria Math"/>
                                    </w:rPr>
                                    <m:t>seg</m:t>
                                  </m:r>
                                </m:sub>
                              </m:sSub>
                            </m:e>
                          </m:d>
                        </m:e>
                        <m:sup>
                          <m:r>
                            <w:rPr>
                              <w:rFonts w:ascii="Cambria Math" w:hAnsi="Cambria Math"/>
                            </w:rPr>
                            <m:t>2</m:t>
                          </m:r>
                        </m:sup>
                      </m:sSup>
                    </m:e>
                  </m:nary>
                  <m:ctrlPr>
                    <w:rPr>
                      <w:rFonts w:ascii="Cambria Math" w:eastAsia="Cambria Math" w:hAnsi="Cambria Math" w:cs="Cambria Math"/>
                      <w:i/>
                    </w:rPr>
                  </m:ctrlPr>
                </m:e>
                <m:e>
                  <m:r>
                    <w:rPr>
                      <w:rFonts w:ascii="Cambria Math" w:eastAsia="Cambria Math" w:hAnsi="Cambria Math" w:cs="Cambria Math"/>
                    </w:rPr>
                    <m:t>-</m:t>
                  </m:r>
                  <m:nary>
                    <m:naryPr>
                      <m:chr m:val="∑"/>
                      <m:supHide m:val="1"/>
                      <m:ctrlPr>
                        <w:rPr>
                          <w:rFonts w:ascii="Cambria Math" w:eastAsia="Cambria Math" w:hAnsi="Cambria Math" w:cs="Cambria Math"/>
                          <w:i/>
                        </w:rPr>
                      </m:ctrlPr>
                    </m:naryPr>
                    <m:sub>
                      <m:r>
                        <w:rPr>
                          <w:rFonts w:ascii="Cambria Math" w:eastAsia="Cambria Math" w:hAnsi="Cambria Math" w:cs="Cambria Math"/>
                        </w:rPr>
                        <m:t>f</m:t>
                      </m:r>
                    </m:sub>
                    <m:sup/>
                    <m:e>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weight</m:t>
                              </m:r>
                              <m:r>
                                <w:rPr>
                                  <w:rFonts w:ascii="Cambria Math" w:eastAsia="Cambria Math" w:hAnsi="Cambria Math" w:cs="Cambria Math"/>
                                </w:rPr>
                                <m:t>PMP</m:t>
                              </m:r>
                            </m:e>
                            <m:sub>
                              <m:r>
                                <w:rPr>
                                  <w:rFonts w:ascii="Cambria Math" w:eastAsia="Cambria Math" w:hAnsi="Cambria Math" w:cs="Cambria Math"/>
                                </w:rPr>
                                <m:t>f</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PMP</m:t>
                                  </m:r>
                                </m:e>
                                <m:sub>
                                  <m:r>
                                    <w:rPr>
                                      <w:rFonts w:ascii="Cambria Math" w:eastAsia="Cambria Math" w:hAnsi="Cambria Math" w:cs="Cambria Math"/>
                                    </w:rPr>
                                    <m:t>f</m:t>
                                  </m:r>
                                </m:sub>
                              </m:sSub>
                              <m:r>
                                <w:rPr>
                                  <w:rFonts w:ascii="Cambria Math" w:eastAsia="Cambria Math" w:hAnsi="Cambria Math" w:cs="Cambria Math"/>
                                </w:rPr>
                                <m:t>-0</m:t>
                              </m:r>
                            </m:e>
                          </m:d>
                        </m:e>
                        <m:sup>
                          <m:r>
                            <w:rPr>
                              <w:rFonts w:ascii="Cambria Math" w:eastAsia="Cambria Math" w:hAnsi="Cambria Math" w:cs="Cambria Math"/>
                            </w:rPr>
                            <m:t>2</m:t>
                          </m:r>
                        </m:sup>
                      </m:sSup>
                    </m:e>
                  </m:nary>
                  <m:ctrlPr>
                    <w:rPr>
                      <w:rFonts w:ascii="Cambria Math" w:eastAsia="Cambria Math" w:hAnsi="Cambria Math" w:cs="Cambria Math"/>
                      <w:i/>
                    </w:rPr>
                  </m:ctrlPr>
                </m:e>
                <m:e>
                  <m:r>
                    <w:rPr>
                      <w:rFonts w:ascii="Cambria Math" w:eastAsia="Cambria Math" w:hAnsi="Cambria Math" w:cs="Cambria Math"/>
                    </w:rPr>
                    <m:t>-</m:t>
                  </m:r>
                  <m:nary>
                    <m:naryPr>
                      <m:chr m:val="∑"/>
                      <m:supHide m:val="1"/>
                      <m:ctrlPr>
                        <w:rPr>
                          <w:rFonts w:ascii="Cambria Math" w:eastAsia="Cambria Math" w:hAnsi="Cambria Math" w:cs="Cambria Math"/>
                          <w:i/>
                        </w:rPr>
                      </m:ctrlPr>
                    </m:naryPr>
                    <m:sub>
                      <m:r>
                        <w:rPr>
                          <w:rFonts w:ascii="Cambria Math" w:eastAsia="Cambria Math" w:hAnsi="Cambria Math" w:cs="Cambria Math"/>
                        </w:rPr>
                        <m:t>fs</m:t>
                      </m:r>
                    </m:sub>
                    <m:sup/>
                    <m:e>
                      <m:sSub>
                        <m:sSubPr>
                          <m:ctrlPr>
                            <w:rPr>
                              <w:rFonts w:ascii="Cambria Math" w:eastAsia="Cambria Math" w:hAnsi="Cambria Math" w:cs="Cambria Math"/>
                              <w:i/>
                            </w:rPr>
                          </m:ctrlPr>
                        </m:sSubPr>
                        <m:e>
                          <m:r>
                            <w:rPr>
                              <w:rFonts w:ascii="Cambria Math" w:eastAsia="Cambria Math" w:hAnsi="Cambria Math" w:cs="Cambria Math"/>
                            </w:rPr>
                            <m:t>weightLandings</m:t>
                          </m:r>
                        </m:e>
                        <m:sub>
                          <m:r>
                            <w:rPr>
                              <w:rFonts w:ascii="Cambria Math" w:eastAsia="Cambria Math" w:hAnsi="Cambria Math" w:cs="Cambria Math"/>
                            </w:rPr>
                            <m:t>fs</m:t>
                          </m:r>
                        </m:sub>
                      </m:sSub>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landings</m:t>
                                  </m:r>
                                </m:e>
                                <m:sub>
                                  <m:r>
                                    <w:rPr>
                                      <w:rFonts w:ascii="Cambria Math" w:eastAsia="Cambria Math" w:hAnsi="Cambria Math" w:cs="Cambria Math"/>
                                    </w:rPr>
                                    <m:t>fs</m:t>
                                  </m:r>
                                </m:sub>
                              </m:sSub>
                              <m:r>
                                <w:rPr>
                                  <w:rFonts w:ascii="Cambria Math" w:eastAsia="Cambria Math" w:hAnsi="Cambria Math" w:cs="Cambria Math"/>
                                </w:rPr>
                                <m:t>-</m:t>
                              </m:r>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landings</m:t>
                                      </m:r>
                                    </m:e>
                                  </m:acc>
                                </m:e>
                                <m:sub>
                                  <m:r>
                                    <w:rPr>
                                      <w:rFonts w:ascii="Cambria Math" w:eastAsia="Cambria Math" w:hAnsi="Cambria Math" w:cs="Cambria Math"/>
                                    </w:rPr>
                                    <m:t>fs</m:t>
                                  </m:r>
                                </m:sub>
                              </m:sSub>
                            </m:e>
                          </m:d>
                        </m:e>
                        <m:sup>
                          <m:r>
                            <w:rPr>
                              <w:rFonts w:ascii="Cambria Math" w:eastAsia="Cambria Math" w:hAnsi="Cambria Math" w:cs="Cambria Math"/>
                            </w:rPr>
                            <m:t>2</m:t>
                          </m:r>
                        </m:sup>
                      </m:sSup>
                    </m:e>
                  </m:nary>
                  <m:ctrlPr>
                    <w:rPr>
                      <w:rFonts w:ascii="Cambria Math" w:eastAsia="Cambria Math" w:hAnsi="Cambria Math" w:cs="Cambria Math"/>
                      <w:i/>
                    </w:rPr>
                  </m:ctrlPr>
                </m:e>
                <m:e>
                  <m:r>
                    <w:rPr>
                      <w:rFonts w:ascii="Cambria Math" w:eastAsia="Cambria Math" w:hAnsi="Cambria Math" w:cs="Cambria Math"/>
                    </w:rPr>
                    <m:t>-</m:t>
                  </m:r>
                  <m:nary>
                    <m:naryPr>
                      <m:chr m:val="∑"/>
                      <m:supHide m:val="1"/>
                      <m:ctrlPr>
                        <w:rPr>
                          <w:rFonts w:ascii="Cambria Math" w:eastAsia="Cambria Math" w:hAnsi="Cambria Math" w:cs="Cambria Math"/>
                          <w:i/>
                        </w:rPr>
                      </m:ctrlPr>
                    </m:naryPr>
                    <m:sub>
                      <m:r>
                        <w:rPr>
                          <w:rFonts w:ascii="Cambria Math" w:eastAsia="Cambria Math" w:hAnsi="Cambria Math" w:cs="Cambria Math"/>
                        </w:rPr>
                        <m:t>fs</m:t>
                      </m:r>
                    </m:sub>
                    <m:sup/>
                    <m:e>
                      <m:sSub>
                        <m:sSubPr>
                          <m:ctrlPr>
                            <w:rPr>
                              <w:rFonts w:ascii="Cambria Math" w:eastAsia="Cambria Math" w:hAnsi="Cambria Math" w:cs="Cambria Math"/>
                              <w:i/>
                            </w:rPr>
                          </m:ctrlPr>
                        </m:sSubPr>
                        <m:e>
                          <m:r>
                            <w:rPr>
                              <w:rFonts w:ascii="Cambria Math" w:eastAsia="Cambria Math" w:hAnsi="Cambria Math" w:cs="Cambria Math"/>
                            </w:rPr>
                            <m:t>weightDiscards</m:t>
                          </m:r>
                        </m:e>
                        <m:sub>
                          <m:r>
                            <w:rPr>
                              <w:rFonts w:ascii="Cambria Math" w:eastAsia="Cambria Math" w:hAnsi="Cambria Math" w:cs="Cambria Math"/>
                            </w:rPr>
                            <m:t>fs</m:t>
                          </m:r>
                        </m:sub>
                      </m:sSub>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discards</m:t>
                                  </m:r>
                                </m:e>
                                <m:sub>
                                  <m:r>
                                    <w:rPr>
                                      <w:rFonts w:ascii="Cambria Math" w:eastAsia="Cambria Math" w:hAnsi="Cambria Math" w:cs="Cambria Math"/>
                                    </w:rPr>
                                    <m:t>fs</m:t>
                                  </m:r>
                                </m:sub>
                              </m:sSub>
                              <m:r>
                                <w:rPr>
                                  <w:rFonts w:ascii="Cambria Math" w:eastAsia="Cambria Math" w:hAnsi="Cambria Math" w:cs="Cambria Math"/>
                                </w:rPr>
                                <m:t>-</m:t>
                              </m:r>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discards</m:t>
                                      </m:r>
                                    </m:e>
                                  </m:acc>
                                </m:e>
                                <m:sub>
                                  <m:r>
                                    <w:rPr>
                                      <w:rFonts w:ascii="Cambria Math" w:eastAsia="Cambria Math" w:hAnsi="Cambria Math" w:cs="Cambria Math"/>
                                    </w:rPr>
                                    <m:t>fs</m:t>
                                  </m:r>
                                </m:sub>
                              </m:sSub>
                            </m:e>
                          </m:d>
                        </m:e>
                        <m:sup>
                          <m:r>
                            <w:rPr>
                              <w:rFonts w:ascii="Cambria Math" w:eastAsia="Cambria Math" w:hAnsi="Cambria Math" w:cs="Cambria Math"/>
                            </w:rPr>
                            <m:t>2</m:t>
                          </m:r>
                        </m:sup>
                      </m:sSup>
                    </m:e>
                  </m:nary>
                  <m:ctrlPr>
                    <w:rPr>
                      <w:rFonts w:ascii="Cambria Math" w:eastAsia="Cambria Math" w:hAnsi="Cambria Math" w:cs="Cambria Math"/>
                      <w:i/>
                    </w:rPr>
                  </m:ctrlPr>
                </m:e>
                <m:e>
                  <m:r>
                    <w:rPr>
                      <w:rFonts w:ascii="Cambria Math" w:eastAsia="Cambria Math" w:hAnsi="Cambria Math" w:cs="Cambria Math"/>
                    </w:rPr>
                    <m:t>+</m:t>
                  </m:r>
                  <m:nary>
                    <m:naryPr>
                      <m:chr m:val="∑"/>
                      <m:supHide m:val="1"/>
                      <m:ctrlPr>
                        <w:rPr>
                          <w:rFonts w:ascii="Cambria Math" w:eastAsia="Cambria Math" w:hAnsi="Cambria Math" w:cs="Cambria Math"/>
                          <w:i/>
                        </w:rPr>
                      </m:ctrlPr>
                    </m:naryPr>
                    <m:sub>
                      <m:r>
                        <w:rPr>
                          <w:rFonts w:ascii="Cambria Math" w:eastAsia="Cambria Math" w:hAnsi="Cambria Math" w:cs="Cambria Math"/>
                        </w:rPr>
                        <m:t>f</m:t>
                      </m:r>
                    </m:sub>
                    <m:sup/>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f</m:t>
                              </m:r>
                            </m:sub>
                          </m:sSub>
                          <m:r>
                            <w:rPr>
                              <w:rFonts w:ascii="Cambria Math" w:eastAsia="Cambria Math" w:hAnsi="Cambria Math" w:cs="Cambria Math"/>
                            </w:rPr>
                            <m:t>-1</m:t>
                          </m:r>
                        </m:e>
                      </m:d>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maxEffFishery</m:t>
                                      </m:r>
                                    </m:e>
                                    <m:sub>
                                      <m:r>
                                        <w:rPr>
                                          <w:rFonts w:ascii="Cambria Math" w:eastAsia="Cambria Math" w:hAnsi="Cambria Math" w:cs="Cambria Math"/>
                                        </w:rPr>
                                        <m:t>f</m:t>
                                      </m:r>
                                    </m:sub>
                                  </m:sSub>
                                </m:num>
                                <m:den>
                                  <m:sSub>
                                    <m:sSubPr>
                                      <m:ctrlPr>
                                        <w:rPr>
                                          <w:rFonts w:ascii="Cambria Math" w:eastAsia="Cambria Math" w:hAnsi="Cambria Math" w:cs="Cambria Math"/>
                                          <w:i/>
                                        </w:rPr>
                                      </m:ctrlPr>
                                    </m:sSubPr>
                                    <m:e>
                                      <m:r>
                                        <w:rPr>
                                          <w:rFonts w:ascii="Cambria Math" w:eastAsia="Cambria Math" w:hAnsi="Cambria Math" w:cs="Cambria Math"/>
                                        </w:rPr>
                                        <m:t>maxEffFishery.up</m:t>
                                      </m:r>
                                    </m:e>
                                    <m:sub>
                                      <m:r>
                                        <w:rPr>
                                          <w:rFonts w:ascii="Cambria Math" w:eastAsia="Cambria Math" w:hAnsi="Cambria Math" w:cs="Cambria Math"/>
                                        </w:rPr>
                                        <m:t>f</m:t>
                                      </m:r>
                                    </m:sub>
                                  </m:sSub>
                                </m:den>
                              </m:f>
                            </m:e>
                          </m:d>
                        </m:e>
                      </m:func>
                      <m:r>
                        <w:rPr>
                          <w:rFonts w:ascii="Cambria Math" w:eastAsia="Cambria Math" w:hAnsi="Cambria Math" w:cs="Cambria Math"/>
                        </w:rPr>
                        <m:t>+</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f</m:t>
                              </m:r>
                            </m:sub>
                          </m:sSub>
                          <m:r>
                            <w:rPr>
                              <w:rFonts w:ascii="Cambria Math" w:eastAsia="Cambria Math" w:hAnsi="Cambria Math" w:cs="Cambria Math"/>
                            </w:rPr>
                            <m:t>-1</m:t>
                          </m:r>
                        </m:e>
                      </m:d>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r>
                                <w:rPr>
                                  <w:rFonts w:ascii="Cambria Math" w:eastAsia="Cambria Math" w:hAnsi="Cambria Math" w:cs="Cambria Math"/>
                                </w:rPr>
                                <m:t>1-</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maxEffFishery</m:t>
                                      </m:r>
                                    </m:e>
                                    <m:sub>
                                      <m:r>
                                        <w:rPr>
                                          <w:rFonts w:ascii="Cambria Math" w:eastAsia="Cambria Math" w:hAnsi="Cambria Math" w:cs="Cambria Math"/>
                                        </w:rPr>
                                        <m:t>f</m:t>
                                      </m:r>
                                    </m:sub>
                                  </m:sSub>
                                </m:num>
                                <m:den>
                                  <m:sSub>
                                    <m:sSubPr>
                                      <m:ctrlPr>
                                        <w:rPr>
                                          <w:rFonts w:ascii="Cambria Math" w:eastAsia="Cambria Math" w:hAnsi="Cambria Math" w:cs="Cambria Math"/>
                                          <w:i/>
                                        </w:rPr>
                                      </m:ctrlPr>
                                    </m:sSubPr>
                                    <m:e>
                                      <m:r>
                                        <w:rPr>
                                          <w:rFonts w:ascii="Cambria Math" w:eastAsia="Cambria Math" w:hAnsi="Cambria Math" w:cs="Cambria Math"/>
                                        </w:rPr>
                                        <m:t>maxEffFishery.up</m:t>
                                      </m:r>
                                    </m:e>
                                    <m:sub>
                                      <m:r>
                                        <w:rPr>
                                          <w:rFonts w:ascii="Cambria Math" w:eastAsia="Cambria Math" w:hAnsi="Cambria Math" w:cs="Cambria Math"/>
                                        </w:rPr>
                                        <m:t>f</m:t>
                                      </m:r>
                                    </m:sub>
                                  </m:sSub>
                                </m:den>
                              </m:f>
                            </m:e>
                          </m:d>
                        </m:e>
                      </m:func>
                    </m:e>
                  </m:nary>
                  <m:ctrlPr>
                    <w:rPr>
                      <w:rFonts w:ascii="Cambria Math" w:eastAsia="Cambria Math" w:hAnsi="Cambria Math" w:cs="Cambria Math"/>
                      <w:i/>
                    </w:rPr>
                  </m:ctrlPr>
                </m:e>
                <m:e>
                  <m:r>
                    <w:rPr>
                      <w:rFonts w:ascii="Cambria Math" w:eastAsia="Cambria Math" w:hAnsi="Cambria Math" w:cs="Cambria Math"/>
                    </w:rPr>
                    <m:t>-penalty</m:t>
                  </m:r>
                </m:e>
              </m:eqArr>
            </m:e>
          </m:func>
        </m:oMath>
      </m:oMathPara>
    </w:p>
    <w:p w14:paraId="35FEC131" w14:textId="3AC9077F" w:rsidR="00047B30" w:rsidRDefault="002A3EC2" w:rsidP="005C4C51">
      <w:pPr>
        <w:rPr>
          <w:rFonts w:eastAsiaTheme="minorEastAsia"/>
        </w:rPr>
      </w:pPr>
      <w:r>
        <w:t xml:space="preserve">where the penalty is defined as the sum of complementarity gaps times a weight </w:t>
      </w:r>
      <m:oMath>
        <m:f>
          <m:fPr>
            <m:ctrlPr>
              <w:rPr>
                <w:rFonts w:ascii="Cambria Math" w:hAnsi="Cambria Math"/>
                <w:i/>
              </w:rPr>
            </m:ctrlPr>
          </m:fPr>
          <m:num>
            <m:r>
              <w:rPr>
                <w:rFonts w:ascii="Cambria Math" w:hAnsi="Cambria Math"/>
              </w:rPr>
              <m:t>1</m:t>
            </m:r>
          </m:num>
          <m:den>
            <m:r>
              <w:rPr>
                <w:rFonts w:ascii="Cambria Math" w:hAnsi="Cambria Math"/>
              </w:rPr>
              <m:t>μ</m:t>
            </m:r>
          </m:den>
        </m:f>
      </m:oMath>
      <w:r w:rsidR="00D35479">
        <w:rPr>
          <w:rFonts w:eastAsiaTheme="minorEastAsia"/>
        </w:rPr>
        <w:t xml:space="preserve">. In the solution of the estimation problem, the weight of the penalty is initially set to something small and stepwise increased until the complementarity gaps are zero and thus the CSC conditions satisfied and we have an optimal solution to the primal fisheries model. </w:t>
      </w:r>
    </w:p>
    <w:p w14:paraId="4A2C1A9F" w14:textId="2600BD14" w:rsidR="002A3EC2" w:rsidRDefault="002A3EC2" w:rsidP="005C4C51">
      <m:oMathPara>
        <m:oMath>
          <m:r>
            <w:rPr>
              <w:rFonts w:ascii="Cambria Math" w:hAnsi="Cambria Math"/>
            </w:rPr>
            <m:t>penalty=</m:t>
          </m:r>
          <m:f>
            <m:fPr>
              <m:ctrlPr>
                <w:rPr>
                  <w:rFonts w:ascii="Cambria Math" w:hAnsi="Cambria Math"/>
                  <w:i/>
                </w:rPr>
              </m:ctrlPr>
            </m:fPr>
            <m:num>
              <m:r>
                <w:rPr>
                  <w:rFonts w:ascii="Cambria Math" w:hAnsi="Cambria Math"/>
                </w:rPr>
                <m:t>1</m:t>
              </m:r>
            </m:num>
            <m:den>
              <m:r>
                <w:rPr>
                  <w:rFonts w:ascii="Cambria Math" w:hAnsi="Cambria Math"/>
                </w:rPr>
                <m:t>μ</m:t>
              </m:r>
            </m:den>
          </m:f>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qs,qa</m:t>
                  </m:r>
                </m:sub>
                <m:sup/>
                <m:e>
                  <m:sSubSup>
                    <m:sSubSupPr>
                      <m:ctrlPr>
                        <w:rPr>
                          <w:rFonts w:ascii="Cambria Math" w:hAnsi="Cambria Math"/>
                          <w:i/>
                        </w:rPr>
                      </m:ctrlPr>
                    </m:sSubSupPr>
                    <m:e>
                      <m:r>
                        <w:rPr>
                          <w:rFonts w:ascii="Cambria Math" w:hAnsi="Cambria Math"/>
                        </w:rPr>
                        <m:t>δ</m:t>
                      </m:r>
                    </m:e>
                    <m:sub>
                      <m:r>
                        <w:rPr>
                          <w:rFonts w:ascii="Cambria Math" w:hAnsi="Cambria Math"/>
                        </w:rPr>
                        <m:t>qs,qa</m:t>
                      </m:r>
                    </m:sub>
                    <m:sup>
                      <m:r>
                        <w:rPr>
                          <w:rFonts w:ascii="Cambria Math" w:hAnsi="Cambria Math"/>
                        </w:rPr>
                        <m:t>quota</m:t>
                      </m:r>
                    </m:sup>
                  </m:sSubSup>
                </m:e>
              </m:nary>
              <m:r>
                <w:rPr>
                  <w:rFonts w:ascii="Cambria Math" w:hAnsi="Cambria Math"/>
                </w:rPr>
                <m:t>+</m:t>
              </m:r>
              <m:nary>
                <m:naryPr>
                  <m:chr m:val="∑"/>
                  <m:supHide m:val="1"/>
                  <m:ctrlPr>
                    <w:rPr>
                      <w:rFonts w:ascii="Cambria Math" w:hAnsi="Cambria Math"/>
                      <w:i/>
                    </w:rPr>
                  </m:ctrlPr>
                </m:naryPr>
                <m:sub>
                  <m:r>
                    <w:rPr>
                      <w:rFonts w:ascii="Cambria Math" w:hAnsi="Cambria Math"/>
                    </w:rPr>
                    <m:t>f</m:t>
                  </m:r>
                </m:sub>
                <m:sup/>
                <m:e>
                  <m:sSubSup>
                    <m:sSubSupPr>
                      <m:ctrlPr>
                        <w:rPr>
                          <w:rFonts w:ascii="Cambria Math" w:hAnsi="Cambria Math"/>
                          <w:i/>
                        </w:rPr>
                      </m:ctrlPr>
                    </m:sSubSupPr>
                    <m:e>
                      <m:r>
                        <w:rPr>
                          <w:rFonts w:ascii="Cambria Math" w:hAnsi="Cambria Math"/>
                        </w:rPr>
                        <m:t>δ</m:t>
                      </m:r>
                    </m:e>
                    <m:sub>
                      <m:r>
                        <w:rPr>
                          <w:rFonts w:ascii="Cambria Math" w:hAnsi="Cambria Math"/>
                        </w:rPr>
                        <m:t>f</m:t>
                      </m:r>
                    </m:sub>
                    <m:sup>
                      <m:r>
                        <w:rPr>
                          <w:rFonts w:ascii="Cambria Math" w:hAnsi="Cambria Math"/>
                        </w:rPr>
                        <m:t>season</m:t>
                      </m:r>
                    </m:sup>
                  </m:sSubSup>
                </m:e>
              </m:nary>
              <m:r>
                <w:rPr>
                  <w:rFonts w:ascii="Cambria Math" w:hAnsi="Cambria Math"/>
                </w:rPr>
                <m:t>+</m:t>
              </m:r>
              <m:nary>
                <m:naryPr>
                  <m:chr m:val="∑"/>
                  <m:supHide m:val="1"/>
                  <m:ctrlPr>
                    <w:rPr>
                      <w:rFonts w:ascii="Cambria Math" w:hAnsi="Cambria Math"/>
                      <w:i/>
                    </w:rPr>
                  </m:ctrlPr>
                </m:naryPr>
                <m:sub>
                  <m:r>
                    <w:rPr>
                      <w:rFonts w:ascii="Cambria Math" w:hAnsi="Cambria Math"/>
                    </w:rPr>
                    <m:t>seg</m:t>
                  </m:r>
                </m:sub>
                <m:sup/>
                <m:e>
                  <m:sSubSup>
                    <m:sSubSupPr>
                      <m:ctrlPr>
                        <w:rPr>
                          <w:rFonts w:ascii="Cambria Math" w:hAnsi="Cambria Math"/>
                          <w:i/>
                        </w:rPr>
                      </m:ctrlPr>
                    </m:sSubSupPr>
                    <m:e>
                      <m:r>
                        <w:rPr>
                          <w:rFonts w:ascii="Cambria Math" w:hAnsi="Cambria Math"/>
                        </w:rPr>
                        <m:t>δ</m:t>
                      </m:r>
                    </m:e>
                    <m:sub>
                      <m:r>
                        <w:rPr>
                          <w:rFonts w:ascii="Cambria Math" w:hAnsi="Cambria Math"/>
                        </w:rPr>
                        <m:t>seg</m:t>
                      </m:r>
                    </m:sub>
                    <m:sup>
                      <m:r>
                        <w:rPr>
                          <w:rFonts w:ascii="Cambria Math" w:hAnsi="Cambria Math"/>
                        </w:rPr>
                        <m:t>maxEffSeg</m:t>
                      </m:r>
                    </m:sup>
                  </m:sSubSup>
                </m:e>
              </m:nary>
              <m:r>
                <w:rPr>
                  <w:rFonts w:ascii="Cambria Math" w:hAnsi="Cambria Math"/>
                </w:rPr>
                <m:t>+</m:t>
              </m:r>
              <m:nary>
                <m:naryPr>
                  <m:chr m:val="∑"/>
                  <m:supHide m:val="1"/>
                  <m:ctrlPr>
                    <w:rPr>
                      <w:rFonts w:ascii="Cambria Math" w:hAnsi="Cambria Math"/>
                      <w:i/>
                    </w:rPr>
                  </m:ctrlPr>
                </m:naryPr>
                <m:sub>
                  <m:r>
                    <w:rPr>
                      <w:rFonts w:ascii="Cambria Math" w:hAnsi="Cambria Math"/>
                    </w:rPr>
                    <m:t>eg,ea</m:t>
                  </m:r>
                </m:sub>
                <m:sup/>
                <m:e>
                  <m:sSubSup>
                    <m:sSubSupPr>
                      <m:ctrlPr>
                        <w:rPr>
                          <w:rFonts w:ascii="Cambria Math" w:hAnsi="Cambria Math"/>
                          <w:i/>
                        </w:rPr>
                      </m:ctrlPr>
                    </m:sSubSupPr>
                    <m:e>
                      <m:r>
                        <w:rPr>
                          <w:rFonts w:ascii="Cambria Math" w:hAnsi="Cambria Math"/>
                        </w:rPr>
                        <m:t>δ</m:t>
                      </m:r>
                    </m:e>
                    <m:sub>
                      <m:r>
                        <w:rPr>
                          <w:rFonts w:ascii="Cambria Math" w:hAnsi="Cambria Math"/>
                        </w:rPr>
                        <m:t>eg,ea</m:t>
                      </m:r>
                    </m:sub>
                    <m:sup>
                      <m:r>
                        <w:rPr>
                          <w:rFonts w:ascii="Cambria Math" w:hAnsi="Cambria Math"/>
                        </w:rPr>
                        <m:t>maxEffReg</m:t>
                      </m:r>
                    </m:sup>
                  </m:sSubSup>
                </m:e>
              </m:nary>
            </m:e>
          </m:d>
          <m:r>
            <w:rPr>
              <w:rFonts w:ascii="Cambria Math" w:hAnsi="Cambria Math"/>
            </w:rPr>
            <m:t xml:space="preserve"> </m:t>
          </m:r>
        </m:oMath>
      </m:oMathPara>
    </w:p>
    <w:p w14:paraId="117F5A9A" w14:textId="77777777" w:rsidR="005C4C51" w:rsidRPr="005C4C51" w:rsidRDefault="005C4C51" w:rsidP="005C4C51"/>
    <w:p w14:paraId="0D85C348" w14:textId="2D65ABA8" w:rsidR="00C11EA1" w:rsidRDefault="00C11EA1" w:rsidP="00485D7A">
      <w:pPr>
        <w:pStyle w:val="Heading1"/>
      </w:pPr>
      <w:r>
        <w:t>Data</w:t>
      </w:r>
    </w:p>
    <w:p w14:paraId="5FA149B1" w14:textId="24C0F096" w:rsidR="005E2A87" w:rsidRDefault="00C11EA1" w:rsidP="00C11EA1">
      <w:r w:rsidRPr="002E347D">
        <w:t>Log book data for 2012</w:t>
      </w:r>
    </w:p>
    <w:p w14:paraId="18DA8263" w14:textId="54241669" w:rsidR="004C1274" w:rsidRDefault="004C1274" w:rsidP="004C1274">
      <w:pPr>
        <w:pStyle w:val="Heading1"/>
      </w:pPr>
      <w:r>
        <w:t>References</w:t>
      </w:r>
    </w:p>
    <w:p w14:paraId="4CAA3D5E" w14:textId="3D1ADF2D" w:rsidR="008420E3" w:rsidRPr="008420E3" w:rsidRDefault="008420E3" w:rsidP="008420E3">
      <w:pPr>
        <w:autoSpaceDE w:val="0"/>
        <w:autoSpaceDN w:val="0"/>
        <w:adjustRightInd w:val="0"/>
        <w:spacing w:after="0" w:line="240" w:lineRule="auto"/>
      </w:pPr>
      <w:r w:rsidRPr="008420E3">
        <w:t xml:space="preserve">Buysse, J.; Van Huylenbroeck, G. and Lauwers, L. (2007). Normative, positive and econometric mathematical programming as tools for incorporation of multifunctionality in agricultural policy modelling. </w:t>
      </w:r>
      <w:r w:rsidRPr="008420E3">
        <w:rPr>
          <w:i/>
        </w:rPr>
        <w:t xml:space="preserve">Agriculture, Ecosystems &amp; Environment </w:t>
      </w:r>
      <w:r w:rsidRPr="008420E3">
        <w:t>120(1): 70-81.</w:t>
      </w:r>
    </w:p>
    <w:p w14:paraId="446B4F59" w14:textId="164AF8AA" w:rsidR="002E347D" w:rsidRPr="002E347D" w:rsidRDefault="002E347D" w:rsidP="00C11EA1">
      <w:r w:rsidRPr="002E347D">
        <w:lastRenderedPageBreak/>
        <w:t xml:space="preserve">Dirkse, SP; MC Ferris and A Meeraus. </w:t>
      </w:r>
      <w:r w:rsidRPr="008420E3">
        <w:t>2002</w:t>
      </w:r>
      <w:r w:rsidRPr="002E347D">
        <w:t>. Mathematical Programs with Equilibrium Constraints: Automatic Reformulation and Solution Via Constraint Optimization. T.. Kehoe TN Srinivasan and. Whalley editors, 67-93.</w:t>
      </w:r>
    </w:p>
    <w:p w14:paraId="7AC7143B" w14:textId="77777777" w:rsidR="0025437A" w:rsidRPr="002E347D" w:rsidRDefault="0025437A" w:rsidP="0025437A">
      <w:pPr>
        <w:autoSpaceDE w:val="0"/>
        <w:autoSpaceDN w:val="0"/>
        <w:rPr>
          <w:lang w:val="en-US"/>
        </w:rPr>
      </w:pPr>
      <w:r w:rsidRPr="002E347D">
        <w:t xml:space="preserve">Eide, A., Skjold, F., Olsen F., and Flaaten, O. 2003. Harvest Functions: The Norwegian Bottom Trawl Cod Fisheries. </w:t>
      </w:r>
      <w:r w:rsidRPr="002E347D">
        <w:rPr>
          <w:i/>
        </w:rPr>
        <w:t>Marine Resource Economics</w:t>
      </w:r>
      <w:r w:rsidRPr="002E347D">
        <w:t xml:space="preserve">, Volume 18, pp. 81–93 </w:t>
      </w:r>
    </w:p>
    <w:p w14:paraId="553C75E8" w14:textId="06AD886B" w:rsidR="0025437A" w:rsidRPr="002E347D" w:rsidRDefault="002E347D" w:rsidP="0025437A">
      <w:r w:rsidRPr="002E347D">
        <w:t>Facchinei, Francisco; Houyuan Jiang and Liqun Qi. 1999. A Smoothing Method for Mathematical Programs with Equilibrium Constraints</w:t>
      </w:r>
      <w:r w:rsidRPr="002E347D">
        <w:rPr>
          <w:i/>
        </w:rPr>
        <w:t>. Mathematical Programming</w:t>
      </w:r>
      <w:r w:rsidRPr="002E347D">
        <w:t>, 85(1), 107-34.</w:t>
      </w:r>
    </w:p>
    <w:p w14:paraId="0B842C50" w14:textId="77777777" w:rsidR="0025437A" w:rsidRPr="002E347D" w:rsidRDefault="0025437A" w:rsidP="0025437A">
      <w:r w:rsidRPr="002E347D">
        <w:t xml:space="preserve">Frost, H., Andersen, P., and Hoff, A. 2013. Management of Complex Fisheries: Lessons Learned from a Simulation Model. </w:t>
      </w:r>
      <w:r w:rsidRPr="002E347D">
        <w:rPr>
          <w:i/>
        </w:rPr>
        <w:t>Canadian Journal of Agricultural Economics</w:t>
      </w:r>
      <w:r w:rsidRPr="002E347D">
        <w:t xml:space="preserve"> 61:283-307. </w:t>
      </w:r>
    </w:p>
    <w:p w14:paraId="271632E5" w14:textId="2EA84D85" w:rsidR="0025437A" w:rsidRDefault="0025437A" w:rsidP="002E347D">
      <w:pPr>
        <w:autoSpaceDE w:val="0"/>
        <w:autoSpaceDN w:val="0"/>
      </w:pPr>
      <w:r w:rsidRPr="002E347D">
        <w:t>Hannesson, R. 1983. Bioeconomic production function in fisheries: theoretical and empirical</w:t>
      </w:r>
      <w:r w:rsidR="002E347D" w:rsidRPr="002E347D">
        <w:t xml:space="preserve"> </w:t>
      </w:r>
      <w:r w:rsidRPr="002E347D">
        <w:t>analysis. Can. J. Fish. Aquat. Sci. 40: 968-982.</w:t>
      </w:r>
    </w:p>
    <w:p w14:paraId="09B2B805" w14:textId="3D127B65" w:rsidR="00542A45" w:rsidRPr="00542A45" w:rsidRDefault="00542A45" w:rsidP="00542A45">
      <w:pPr>
        <w:rPr>
          <w:lang w:val="en-US"/>
        </w:rPr>
      </w:pPr>
      <w:r>
        <w:t xml:space="preserve">HaV. 2014. </w:t>
      </w:r>
      <w:r>
        <w:rPr>
          <w:i/>
          <w:iCs/>
        </w:rPr>
        <w:t>Sälpopulationernas tillväxt och utbredning samt effekterna av sälskador i fisket</w:t>
      </w:r>
      <w:r>
        <w:t xml:space="preserve">. </w:t>
      </w:r>
      <w:r>
        <w:rPr>
          <w:lang w:val="en-US"/>
        </w:rPr>
        <w:t xml:space="preserve">Governmental assignment reported by the Swedish Agency for Marine and Water Management 2014-12-30. </w:t>
      </w:r>
    </w:p>
    <w:p w14:paraId="7B6EDE11" w14:textId="77777777" w:rsidR="00156DA3" w:rsidRPr="002E347D" w:rsidRDefault="00156DA3" w:rsidP="00156DA3">
      <w:r w:rsidRPr="002E347D">
        <w:t xml:space="preserve">Jansson, Torbjörn and Thomas Heckelei. 2009. A New Estimator for Trade Costs and Its Small Sample Properties. </w:t>
      </w:r>
      <w:r w:rsidRPr="002E347D">
        <w:rPr>
          <w:i/>
        </w:rPr>
        <w:t>Economic Modelling</w:t>
      </w:r>
      <w:r w:rsidRPr="002E347D">
        <w:t>, 26(2), 489-98.</w:t>
      </w:r>
    </w:p>
    <w:p w14:paraId="4994EF68" w14:textId="7D5E29C7" w:rsidR="005E2A87" w:rsidRDefault="0025437A" w:rsidP="00C11EA1">
      <w:r w:rsidRPr="002E347D">
        <w:t xml:space="preserve">Kronbak, L. 2005. The Dynamics of an Open-accesss Fishery: Baltic Sea Cod. </w:t>
      </w:r>
      <w:r w:rsidRPr="002E347D">
        <w:rPr>
          <w:i/>
        </w:rPr>
        <w:t>Marine Resource Economics</w:t>
      </w:r>
      <w:r w:rsidR="002E347D" w:rsidRPr="002E347D">
        <w:t xml:space="preserve"> (19):459-479. </w:t>
      </w:r>
    </w:p>
    <w:p w14:paraId="68BCBEC0" w14:textId="77777777" w:rsidR="006C721A" w:rsidRDefault="006C721A" w:rsidP="006C721A">
      <w:pPr>
        <w:autoSpaceDE w:val="0"/>
        <w:autoSpaceDN w:val="0"/>
        <w:rPr>
          <w:color w:val="231F20"/>
          <w:lang w:val="en-US"/>
        </w:rPr>
      </w:pPr>
      <w:r>
        <w:rPr>
          <w:lang w:val="en-US"/>
        </w:rPr>
        <w:t>Mérel, P., and Bucaram, S. 2010.</w:t>
      </w:r>
      <w:r>
        <w:rPr>
          <w:color w:val="231F20"/>
          <w:lang w:val="en-US"/>
        </w:rPr>
        <w:t xml:space="preserve"> Exact calibration of programming models of agricultural supply against exogenous supply elasticities. </w:t>
      </w:r>
      <w:r>
        <w:rPr>
          <w:i/>
          <w:iCs/>
          <w:color w:val="231F20"/>
          <w:lang w:val="en-US"/>
        </w:rPr>
        <w:t>European Review of Agricultural Economics</w:t>
      </w:r>
      <w:r>
        <w:rPr>
          <w:color w:val="231F20"/>
          <w:lang w:val="en-US"/>
        </w:rPr>
        <w:t xml:space="preserve"> Vol 37(3):395–418. doi:10.1093/erae/jbq024</w:t>
      </w:r>
    </w:p>
    <w:p w14:paraId="2075A2BE" w14:textId="77777777" w:rsidR="006C721A" w:rsidRPr="002E347D" w:rsidRDefault="006C721A" w:rsidP="00C11EA1">
      <w:bookmarkStart w:id="15" w:name="_GoBack"/>
      <w:bookmarkEnd w:id="15"/>
    </w:p>
    <w:p w14:paraId="61B830B5" w14:textId="77777777" w:rsidR="00286161" w:rsidRDefault="00286161">
      <w:pPr>
        <w:rPr>
          <w:lang w:val="en-US"/>
        </w:rPr>
      </w:pPr>
      <w:r>
        <w:rPr>
          <w:lang w:val="en-US"/>
        </w:rPr>
        <w:br w:type="page"/>
      </w:r>
    </w:p>
    <w:p w14:paraId="44412C8A" w14:textId="3D894D1A" w:rsidR="00286161" w:rsidRPr="00E07ED8" w:rsidRDefault="00286161" w:rsidP="00616085">
      <w:pPr>
        <w:pStyle w:val="Heading1"/>
        <w:rPr>
          <w:lang w:val="en-US"/>
        </w:rPr>
      </w:pPr>
      <w:r w:rsidRPr="00E07ED8">
        <w:rPr>
          <w:lang w:val="en-US"/>
        </w:rPr>
        <w:lastRenderedPageBreak/>
        <w:t xml:space="preserve">Appendix XX. </w:t>
      </w:r>
      <w:r>
        <w:rPr>
          <w:lang w:val="en-US"/>
        </w:rPr>
        <w:t xml:space="preserve">Derivation of the slope of </w:t>
      </w:r>
      <w:r w:rsidRPr="00E07ED8">
        <w:rPr>
          <w:lang w:val="en-US"/>
        </w:rPr>
        <w:t>the marginal cost function</w:t>
      </w:r>
      <w:r>
        <w:rPr>
          <w:lang w:val="en-US"/>
        </w:rPr>
        <w:t xml:space="preserve"> from assumed elasticities</w:t>
      </w:r>
    </w:p>
    <w:p w14:paraId="13568CBE" w14:textId="1B3CDB8F" w:rsidR="00286161" w:rsidRPr="00616085" w:rsidRDefault="00616085" w:rsidP="00286161">
      <w:r>
        <w:rPr>
          <w:lang w:val="en-US"/>
        </w:rPr>
        <w:t xml:space="preserve">The variable cost function has two parameters, but we only observe average variable costs for a single year. Therefore, not both parameters are simultaneously identified, unless we provide more information. We do this in the form of an assumed </w:t>
      </w:r>
      <w:r>
        <w:rPr>
          <w:i/>
          <w:lang w:val="en-US"/>
        </w:rPr>
        <w:t xml:space="preserve">elasticity </w:t>
      </w:r>
      <w:r>
        <w:t>of effort to output prices, which we translate into the slope of the marginal cost function. In the literature of Positive Mathematical Programming, the use of exogenous elasticities has received some attention. In particular, Merel and Bucaram (2010) derive conditions under which exact calibration to exogenous elasticities, and show that the way we use exogenous elasticities here generally produces a model that reacts less elastic to changes than what the exogenous elasticity implies. The key reason is that the derivation only considers the slope of the marginal cost function, whereas the proper expression for the elasticity also would have to consider the interaction with the constraints (dual values influence the response of the model). Aware of this bias, we nevertheless use the approach since it produces results that are q</w:t>
      </w:r>
      <w:r w:rsidR="00AF6548">
        <w:t>ualitatively correct, and the values of the exogenous elasticity is uncertain in itself.</w:t>
      </w:r>
    </w:p>
    <w:p w14:paraId="7A6209FF" w14:textId="7ECBC460" w:rsidR="00286161" w:rsidRDefault="00286161" w:rsidP="00286161">
      <w:pPr>
        <w:rPr>
          <w:lang w:val="en-US"/>
        </w:rPr>
      </w:pPr>
      <w:r w:rsidRPr="00E07ED8">
        <w:rPr>
          <w:lang w:val="en-US"/>
        </w:rPr>
        <w:t xml:space="preserve">The marginal cost function is </w:t>
      </w:r>
      <w:r>
        <w:rPr>
          <w:lang w:val="en-US"/>
        </w:rPr>
        <w:t xml:space="preserve">assumed to be increasing in Effort. The </w:t>
      </w:r>
      <w:r w:rsidR="00AF6548">
        <w:rPr>
          <w:lang w:val="en-US"/>
        </w:rPr>
        <w:t xml:space="preserve">variable </w:t>
      </w:r>
      <w:r>
        <w:rPr>
          <w:lang w:val="en-US"/>
        </w:rPr>
        <w:t xml:space="preserve">cost </w:t>
      </w:r>
      <w:r w:rsidR="00AF6548">
        <w:rPr>
          <w:lang w:val="en-US"/>
        </w:rPr>
        <w:t xml:space="preserve">(VC) </w:t>
      </w:r>
      <w:r>
        <w:rPr>
          <w:lang w:val="en-US"/>
        </w:rPr>
        <w:t xml:space="preserve">function is </w:t>
      </w:r>
    </w:p>
    <w:p w14:paraId="1E266596" w14:textId="06D021D1" w:rsidR="00286161" w:rsidRDefault="00286161" w:rsidP="00286161">
      <w:pPr>
        <w:rPr>
          <w:lang w:val="en-US"/>
        </w:rPr>
      </w:pP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f</m:t>
            </m:r>
          </m:sub>
        </m:sSub>
        <m:r>
          <w:rPr>
            <w:rFonts w:ascii="Cambria Math" w:hAnsi="Cambria Math"/>
            <w:lang w:val="en-US"/>
          </w:rPr>
          <m:t>=</m:t>
        </m:r>
        <m:r>
          <w:rPr>
            <w:rFonts w:ascii="Cambria Math" w:eastAsiaTheme="minorEastAsia" w:hAnsi="Cambria Math"/>
            <w:lang w:val="en-US"/>
          </w:rPr>
          <m:t>vc</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f</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m:t>
            </m:r>
          </m:sub>
        </m:sSub>
        <m:r>
          <w:rPr>
            <w:rFonts w:ascii="Cambria Math" w:hAnsi="Cambria Math"/>
            <w:lang w:val="en-US"/>
          </w:rPr>
          <m:t>+ 0.5</m:t>
        </m:r>
        <m:sSub>
          <m:sSubPr>
            <m:ctrlPr>
              <w:rPr>
                <w:rFonts w:ascii="Cambria Math" w:eastAsiaTheme="minorEastAsia" w:hAnsi="Cambria Math"/>
                <w:i/>
              </w:rPr>
            </m:ctrlPr>
          </m:sSubPr>
          <m:e>
            <m:r>
              <w:rPr>
                <w:rFonts w:ascii="Cambria Math" w:eastAsiaTheme="minorEastAsia" w:hAnsi="Cambria Math"/>
              </w:rPr>
              <m:t>vcb</m:t>
            </m:r>
          </m:e>
          <m:sub>
            <m:r>
              <w:rPr>
                <w:rFonts w:ascii="Cambria Math" w:eastAsiaTheme="minorEastAsia" w:hAnsi="Cambria Math"/>
              </w:rPr>
              <m:t>f</m:t>
            </m:r>
          </m:sub>
        </m:sSub>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f</m:t>
            </m:r>
          </m:sub>
          <m:sup>
            <m:r>
              <w:rPr>
                <w:rFonts w:ascii="Cambria Math" w:eastAsiaTheme="minorEastAsia" w:hAnsi="Cambria Math"/>
              </w:rPr>
              <m:t>2</m:t>
            </m:r>
          </m:sup>
        </m:sSubSup>
      </m:oMath>
      <w:r>
        <w:rPr>
          <w:lang w:val="en-US"/>
        </w:rPr>
        <w:t xml:space="preserve">  XX1</w:t>
      </w:r>
    </w:p>
    <w:p w14:paraId="4213FF56" w14:textId="4DFD1917" w:rsidR="00286161" w:rsidRDefault="00286161" w:rsidP="00286161">
      <w:pPr>
        <w:rPr>
          <w:lang w:val="en-US"/>
        </w:rPr>
      </w:pPr>
      <w:r>
        <w:rPr>
          <w:lang w:val="en-US"/>
        </w:rPr>
        <w:t>And the corresponding marginal cost function</w:t>
      </w:r>
      <w:r w:rsidR="00AF6548">
        <w:rPr>
          <w:lang w:val="en-US"/>
        </w:rPr>
        <w:t xml:space="preserve"> is the </w:t>
      </w:r>
      <w:r w:rsidR="00AF6548">
        <w:rPr>
          <w:lang w:val="en-US"/>
        </w:rPr>
        <w:t>derivative</w:t>
      </w:r>
      <w:r w:rsidR="00AF6548">
        <w:rPr>
          <w:lang w:val="en-US"/>
        </w:rPr>
        <w:t>,</w:t>
      </w:r>
      <w:r w:rsidR="00AF6548">
        <w:rPr>
          <w:lang w:val="en-US"/>
        </w:rPr>
        <w:t xml:space="preserve"> </w:t>
      </w:r>
      <m:oMath>
        <m:r>
          <w:rPr>
            <w:rFonts w:ascii="Cambria Math" w:hAnsi="Cambria Math"/>
            <w:lang w:val="en-US"/>
          </w:rPr>
          <m:t>M</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f</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δ</m:t>
            </m:r>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f</m:t>
                </m:r>
              </m:sub>
            </m:sSub>
          </m:num>
          <m:den>
            <m:r>
              <w:rPr>
                <w:rFonts w:ascii="Cambria Math" w:hAnsi="Cambria Math"/>
                <w:lang w:val="en-US"/>
              </w:rPr>
              <m:t>δ</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f</m:t>
                </m:r>
              </m:sub>
              <m:sup/>
            </m:sSubSup>
          </m:den>
        </m:f>
      </m:oMath>
    </w:p>
    <w:p w14:paraId="143769E6" w14:textId="5B1820B0" w:rsidR="00286161" w:rsidRDefault="00286161" w:rsidP="00286161">
      <w:pPr>
        <w:rPr>
          <w:lang w:val="en-US"/>
        </w:rPr>
      </w:pPr>
      <m:oMath>
        <m:sSub>
          <m:sSubPr>
            <m:ctrlPr>
              <w:rPr>
                <w:rFonts w:ascii="Cambria Math" w:hAnsi="Cambria Math"/>
                <w:i/>
                <w:lang w:val="en-US"/>
              </w:rPr>
            </m:ctrlPr>
          </m:sSubPr>
          <m:e>
            <m:r>
              <w:rPr>
                <w:rFonts w:ascii="Cambria Math" w:hAnsi="Cambria Math"/>
                <w:lang w:val="en-US"/>
              </w:rPr>
              <m:t>MC</m:t>
            </m:r>
          </m:e>
          <m:sub>
            <m:r>
              <w:rPr>
                <w:rFonts w:ascii="Cambria Math" w:hAnsi="Cambria Math"/>
                <w:lang w:val="en-US"/>
              </w:rPr>
              <m:t>f</m:t>
            </m:r>
          </m:sub>
        </m:sSub>
        <m:r>
          <w:rPr>
            <w:rFonts w:ascii="Cambria Math" w:hAnsi="Cambria Math"/>
            <w:lang w:val="en-US"/>
          </w:rPr>
          <m:t>=</m:t>
        </m:r>
        <m:r>
          <w:rPr>
            <w:rFonts w:ascii="Cambria Math" w:eastAsiaTheme="minorEastAsia" w:hAnsi="Cambria Math"/>
            <w:lang w:val="en-US"/>
          </w:rPr>
          <m:t>vc</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f</m:t>
            </m:r>
          </m:sub>
        </m:sSub>
        <m:r>
          <w:rPr>
            <w:rFonts w:ascii="Cambria Math" w:hAnsi="Cambria Math"/>
            <w:lang w:val="en-US"/>
          </w:rPr>
          <m:t xml:space="preserve">+ </m:t>
        </m:r>
        <m:sSub>
          <m:sSubPr>
            <m:ctrlPr>
              <w:rPr>
                <w:rFonts w:ascii="Cambria Math" w:eastAsiaTheme="minorEastAsia" w:hAnsi="Cambria Math"/>
                <w:i/>
              </w:rPr>
            </m:ctrlPr>
          </m:sSubPr>
          <m:e>
            <m:r>
              <w:rPr>
                <w:rFonts w:ascii="Cambria Math" w:eastAsiaTheme="minorEastAsia" w:hAnsi="Cambria Math"/>
              </w:rPr>
              <m:t>vcb</m:t>
            </m:r>
          </m:e>
          <m:sub>
            <m:r>
              <w:rPr>
                <w:rFonts w:ascii="Cambria Math" w:eastAsiaTheme="minorEastAsia" w:hAnsi="Cambria Math"/>
              </w:rPr>
              <m:t>f</m:t>
            </m:r>
          </m:sub>
        </m:sSub>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f</m:t>
            </m:r>
          </m:sub>
          <m:sup/>
        </m:sSubSup>
      </m:oMath>
      <w:r>
        <w:rPr>
          <w:lang w:val="en-US"/>
        </w:rPr>
        <w:t xml:space="preserve"> XX2</w:t>
      </w:r>
    </w:p>
    <w:p w14:paraId="2CE6665C" w14:textId="3F8E843B" w:rsidR="00286161" w:rsidRDefault="00286161" w:rsidP="00286161">
      <w:pPr>
        <w:rPr>
          <w:lang w:val="en-US"/>
        </w:rPr>
      </w:pPr>
      <w:r>
        <w:rPr>
          <w:lang w:val="en-US"/>
        </w:rPr>
        <w:t xml:space="preserve">Only data for average cost is known from the dataset, and thus this is used for estimating the marginal cost. Average cost is </w:t>
      </w:r>
      <m:oMath>
        <m:r>
          <m:rPr>
            <m:sty m:val="p"/>
          </m:rP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f</m:t>
                </m:r>
              </m:sub>
            </m:sSub>
          </m:num>
          <m:den>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f</m:t>
                </m:r>
              </m:sub>
              <m:sup/>
            </m:sSubSup>
          </m:den>
        </m:f>
      </m:oMath>
    </w:p>
    <w:p w14:paraId="1DF1AE0B" w14:textId="0D99F98F" w:rsidR="00286161" w:rsidRDefault="00286161" w:rsidP="00286161">
      <w:pPr>
        <w:rPr>
          <w:lang w:val="en-US"/>
        </w:rPr>
      </w:pPr>
      <m:oMath>
        <m:sSub>
          <m:sSubPr>
            <m:ctrlPr>
              <w:rPr>
                <w:rFonts w:ascii="Cambria Math" w:hAnsi="Cambria Math"/>
                <w:i/>
                <w:lang w:val="en-US"/>
              </w:rPr>
            </m:ctrlPr>
          </m:sSubPr>
          <m:e>
            <m:r>
              <w:rPr>
                <w:rFonts w:ascii="Cambria Math" w:hAnsi="Cambria Math"/>
                <w:lang w:val="en-US"/>
              </w:rPr>
              <m:t>AC</m:t>
            </m:r>
          </m:e>
          <m:sub>
            <m:r>
              <w:rPr>
                <w:rFonts w:ascii="Cambria Math" w:hAnsi="Cambria Math"/>
                <w:lang w:val="en-US"/>
              </w:rPr>
              <m:t>f</m:t>
            </m:r>
          </m:sub>
        </m:sSub>
        <m:r>
          <w:rPr>
            <w:rFonts w:ascii="Cambria Math" w:hAnsi="Cambria Math"/>
            <w:lang w:val="en-US"/>
          </w:rPr>
          <m:t>=</m:t>
        </m:r>
        <m:r>
          <w:rPr>
            <w:rFonts w:ascii="Cambria Math" w:eastAsiaTheme="minorEastAsia" w:hAnsi="Cambria Math"/>
            <w:lang w:val="en-US"/>
          </w:rPr>
          <m:t>vc</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f</m:t>
            </m:r>
          </m:sub>
        </m:sSub>
        <m:r>
          <w:rPr>
            <w:rFonts w:ascii="Cambria Math" w:hAnsi="Cambria Math"/>
            <w:lang w:val="en-US"/>
          </w:rPr>
          <m:t xml:space="preserve">+ </m:t>
        </m:r>
        <m:sSub>
          <m:sSubPr>
            <m:ctrlPr>
              <w:rPr>
                <w:rFonts w:ascii="Cambria Math" w:eastAsiaTheme="minorEastAsia" w:hAnsi="Cambria Math"/>
                <w:i/>
              </w:rPr>
            </m:ctrlPr>
          </m:sSubPr>
          <m:e>
            <m:r>
              <w:rPr>
                <w:rFonts w:ascii="Cambria Math" w:eastAsiaTheme="minorEastAsia" w:hAnsi="Cambria Math"/>
              </w:rPr>
              <m:t>0.5vcb</m:t>
            </m:r>
          </m:e>
          <m:sub>
            <m:r>
              <w:rPr>
                <w:rFonts w:ascii="Cambria Math" w:eastAsiaTheme="minorEastAsia" w:hAnsi="Cambria Math"/>
              </w:rPr>
              <m:t>f</m:t>
            </m:r>
          </m:sub>
        </m:sSub>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f</m:t>
            </m:r>
          </m:sub>
          <m:sup/>
        </m:sSubSup>
      </m:oMath>
      <w:r>
        <w:rPr>
          <w:lang w:val="en-US"/>
        </w:rPr>
        <w:t xml:space="preserve">  XX3</w:t>
      </w:r>
    </w:p>
    <w:p w14:paraId="5BAE8E92" w14:textId="77777777" w:rsidR="00286161" w:rsidRDefault="00286161" w:rsidP="00286161">
      <w:pPr>
        <w:rPr>
          <w:lang w:val="en-US"/>
        </w:rPr>
      </w:pPr>
      <w:r>
        <w:rPr>
          <w:lang w:val="en-US"/>
        </w:rPr>
        <w:t xml:space="preserve">This is our average cost per fishing day per métier from data input. </w:t>
      </w:r>
    </w:p>
    <w:p w14:paraId="45D3CE88" w14:textId="71505FFF" w:rsidR="00286161" w:rsidRDefault="00DC3AA7" w:rsidP="00286161">
      <w:pPr>
        <w:rPr>
          <w:lang w:val="en-US"/>
        </w:rPr>
      </w:pPr>
      <w:r>
        <w:rPr>
          <w:lang w:val="en-US"/>
        </w:rPr>
        <w:t xml:space="preserve">Solving (XX3) for </w:t>
      </w:r>
      <m:oMath>
        <m:sSub>
          <m:sSubPr>
            <m:ctrlPr>
              <w:rPr>
                <w:rFonts w:ascii="Cambria Math" w:hAnsi="Cambria Math"/>
                <w:i/>
                <w:lang w:val="en-US"/>
              </w:rPr>
            </m:ctrlPr>
          </m:sSubPr>
          <m:e>
            <m:r>
              <w:rPr>
                <w:rFonts w:ascii="Cambria Math" w:hAnsi="Cambria Math"/>
                <w:lang w:val="en-US"/>
              </w:rPr>
              <m:t>vca</m:t>
            </m:r>
          </m:e>
          <m:sub>
            <m:r>
              <w:rPr>
                <w:rFonts w:ascii="Cambria Math" w:hAnsi="Cambria Math"/>
                <w:lang w:val="en-US"/>
              </w:rPr>
              <m:t>f</m:t>
            </m:r>
          </m:sub>
        </m:sSub>
      </m:oMath>
      <w:r>
        <w:rPr>
          <w:lang w:val="en-US"/>
        </w:rPr>
        <w:t xml:space="preserve"> and inserting into the expression for</w:t>
      </w:r>
      <w:r w:rsidR="00286161">
        <w:rPr>
          <w:lang w:val="en-US"/>
        </w:rPr>
        <w:t xml:space="preserve"> MC </w:t>
      </w:r>
      <w:r>
        <w:rPr>
          <w:lang w:val="en-US"/>
        </w:rPr>
        <w:t>(XX2) gives us:</w:t>
      </w:r>
    </w:p>
    <w:p w14:paraId="69A7070E" w14:textId="17867CAC" w:rsidR="00286161" w:rsidRDefault="00286161" w:rsidP="00286161">
      <w:pPr>
        <w:rPr>
          <w:lang w:val="en-US"/>
        </w:rPr>
      </w:pPr>
      <m:oMath>
        <m:sSub>
          <m:sSubPr>
            <m:ctrlPr>
              <w:rPr>
                <w:rFonts w:ascii="Cambria Math" w:hAnsi="Cambria Math"/>
                <w:i/>
                <w:lang w:val="en-US"/>
              </w:rPr>
            </m:ctrlPr>
          </m:sSubPr>
          <m:e>
            <m:r>
              <w:rPr>
                <w:rFonts w:ascii="Cambria Math" w:hAnsi="Cambria Math"/>
                <w:lang w:val="en-US"/>
              </w:rPr>
              <m:t>MC</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AC</m:t>
            </m:r>
          </m:e>
          <m:sub>
            <m:r>
              <w:rPr>
                <w:rFonts w:ascii="Cambria Math" w:hAnsi="Cambria Math"/>
                <w:lang w:val="en-US"/>
              </w:rPr>
              <m:t>f</m:t>
            </m:r>
          </m:sub>
        </m:sSub>
        <m:r>
          <w:rPr>
            <w:rFonts w:ascii="Cambria Math" w:hAnsi="Cambria Math"/>
            <w:lang w:val="en-US"/>
          </w:rPr>
          <m:t xml:space="preserve">- </m:t>
        </m:r>
        <m:sSub>
          <m:sSubPr>
            <m:ctrlPr>
              <w:rPr>
                <w:rFonts w:ascii="Cambria Math" w:eastAsiaTheme="minorEastAsia" w:hAnsi="Cambria Math"/>
                <w:i/>
              </w:rPr>
            </m:ctrlPr>
          </m:sSubPr>
          <m:e>
            <m:r>
              <w:rPr>
                <w:rFonts w:ascii="Cambria Math" w:eastAsiaTheme="minorEastAsia" w:hAnsi="Cambria Math"/>
              </w:rPr>
              <m:t>0.5vcb</m:t>
            </m:r>
          </m:e>
          <m:sub>
            <m:r>
              <w:rPr>
                <w:rFonts w:ascii="Cambria Math" w:eastAsiaTheme="minorEastAsia" w:hAnsi="Cambria Math"/>
              </w:rPr>
              <m:t>f</m:t>
            </m:r>
          </m:sub>
        </m:sSub>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f</m:t>
            </m:r>
          </m:sub>
          <m:sup/>
        </m:sSubSup>
        <m:r>
          <w:rPr>
            <w:rFonts w:ascii="Cambria Math" w:hAnsi="Cambria Math"/>
            <w:lang w:val="en-US"/>
          </w:rPr>
          <m:t xml:space="preserve">+ </m:t>
        </m:r>
        <m:sSub>
          <m:sSubPr>
            <m:ctrlPr>
              <w:rPr>
                <w:rFonts w:ascii="Cambria Math" w:eastAsiaTheme="minorEastAsia" w:hAnsi="Cambria Math"/>
                <w:i/>
              </w:rPr>
            </m:ctrlPr>
          </m:sSubPr>
          <m:e>
            <m:r>
              <w:rPr>
                <w:rFonts w:ascii="Cambria Math" w:eastAsiaTheme="minorEastAsia" w:hAnsi="Cambria Math"/>
              </w:rPr>
              <m:t>vcb</m:t>
            </m:r>
          </m:e>
          <m:sub>
            <m:r>
              <w:rPr>
                <w:rFonts w:ascii="Cambria Math" w:eastAsiaTheme="minorEastAsia" w:hAnsi="Cambria Math"/>
              </w:rPr>
              <m:t>f</m:t>
            </m:r>
          </m:sub>
        </m:sSub>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f</m:t>
            </m:r>
          </m:sub>
          <m:sup/>
        </m:sSubSup>
        <m:r>
          <w:rPr>
            <w:rFonts w:ascii="Cambria Math" w:eastAsiaTheme="minorEastAsia" w:hAnsi="Cambria Math"/>
          </w:rPr>
          <m:t>=</m:t>
        </m:r>
        <m:sSub>
          <m:sSubPr>
            <m:ctrlPr>
              <w:rPr>
                <w:rFonts w:ascii="Cambria Math" w:hAnsi="Cambria Math"/>
                <w:i/>
                <w:lang w:val="en-US"/>
              </w:rPr>
            </m:ctrlPr>
          </m:sSubPr>
          <m:e>
            <m:r>
              <w:rPr>
                <w:rFonts w:ascii="Cambria Math" w:hAnsi="Cambria Math"/>
                <w:lang w:val="en-US"/>
              </w:rPr>
              <m:t>AC</m:t>
            </m:r>
          </m:e>
          <m:sub>
            <m:r>
              <w:rPr>
                <w:rFonts w:ascii="Cambria Math" w:hAnsi="Cambria Math"/>
                <w:lang w:val="en-US"/>
              </w:rPr>
              <m:t>f</m:t>
            </m:r>
          </m:sub>
        </m:sSub>
        <m:r>
          <w:rPr>
            <w:rFonts w:ascii="Cambria Math" w:hAnsi="Cambria Math"/>
            <w:lang w:val="en-US"/>
          </w:rPr>
          <m:t xml:space="preserve">+ </m:t>
        </m:r>
        <m:sSub>
          <m:sSubPr>
            <m:ctrlPr>
              <w:rPr>
                <w:rFonts w:ascii="Cambria Math" w:eastAsiaTheme="minorEastAsia" w:hAnsi="Cambria Math"/>
                <w:i/>
              </w:rPr>
            </m:ctrlPr>
          </m:sSubPr>
          <m:e>
            <m:r>
              <w:rPr>
                <w:rFonts w:ascii="Cambria Math" w:eastAsiaTheme="minorEastAsia" w:hAnsi="Cambria Math"/>
              </w:rPr>
              <m:t>0.5vcb</m:t>
            </m:r>
          </m:e>
          <m:sub>
            <m:r>
              <w:rPr>
                <w:rFonts w:ascii="Cambria Math" w:eastAsiaTheme="minorEastAsia" w:hAnsi="Cambria Math"/>
              </w:rPr>
              <m:t>f</m:t>
            </m:r>
          </m:sub>
        </m:sSub>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f</m:t>
            </m:r>
          </m:sub>
          <m:sup/>
        </m:sSubSup>
        <m:r>
          <w:rPr>
            <w:rFonts w:ascii="Cambria Math" w:eastAsiaTheme="minorEastAsia" w:hAnsi="Cambria Math"/>
          </w:rPr>
          <m:t xml:space="preserve"> </m:t>
        </m:r>
      </m:oMath>
      <w:r w:rsidR="00DC3AA7">
        <w:rPr>
          <w:lang w:val="en-US"/>
        </w:rPr>
        <w:t xml:space="preserve"> XX4</w:t>
      </w:r>
    </w:p>
    <w:p w14:paraId="47C68126" w14:textId="56CE03C9" w:rsidR="00286161" w:rsidRDefault="00286161" w:rsidP="00286161">
      <w:pPr>
        <w:rPr>
          <w:rFonts w:eastAsiaTheme="minorEastAsia"/>
        </w:rPr>
      </w:pPr>
      <w:r>
        <w:rPr>
          <w:lang w:val="en-US"/>
        </w:rPr>
        <w:t>By using an assumption on the elasticity of Effort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f</m:t>
            </m:r>
          </m:sub>
        </m:sSub>
      </m:oMath>
      <w:r>
        <w:rPr>
          <w:lang w:val="en-US"/>
        </w:rPr>
        <w:t xml:space="preserve">) </w:t>
      </w:r>
      <w:r w:rsidR="00DC3AA7">
        <w:rPr>
          <w:lang w:val="en-US"/>
        </w:rPr>
        <w:t>to output prices</w:t>
      </w:r>
      <w:r>
        <w:rPr>
          <w:lang w:val="en-US"/>
        </w:rPr>
        <w:t xml:space="preserve"> combined with an assumption that MC = P (i.e. that MC is equal to the market price of fish in equilibrium) it is possible to calculate</w:t>
      </w:r>
      <m:oMath>
        <m:r>
          <w:rPr>
            <w:rFonts w:ascii="Cambria Math" w:hAnsi="Cambria Math"/>
            <w:lang w:val="en-US"/>
          </w:rPr>
          <m:t xml:space="preserve"> </m:t>
        </m:r>
        <m:sSub>
          <m:sSubPr>
            <m:ctrlPr>
              <w:rPr>
                <w:rFonts w:ascii="Cambria Math" w:eastAsiaTheme="minorEastAsia" w:hAnsi="Cambria Math"/>
                <w:i/>
              </w:rPr>
            </m:ctrlPr>
          </m:sSubPr>
          <m:e>
            <m:r>
              <w:rPr>
                <w:rFonts w:ascii="Cambria Math" w:eastAsiaTheme="minorEastAsia" w:hAnsi="Cambria Math"/>
              </w:rPr>
              <m:t>vcb</m:t>
            </m:r>
          </m:e>
          <m:sub>
            <m:r>
              <w:rPr>
                <w:rFonts w:ascii="Cambria Math" w:eastAsiaTheme="minorEastAsia" w:hAnsi="Cambria Math"/>
              </w:rPr>
              <m:t>f</m:t>
            </m:r>
          </m:sub>
        </m:sSub>
      </m:oMath>
      <w:r w:rsidR="00DC3AA7">
        <w:rPr>
          <w:rFonts w:eastAsiaTheme="minorEastAsia"/>
        </w:rPr>
        <w:t xml:space="preserve"> as a function of average cost and elasticity</w:t>
      </w:r>
      <w:r>
        <w:rPr>
          <w:rFonts w:eastAsiaTheme="minorEastAsia"/>
        </w:rPr>
        <w:t xml:space="preserve">. </w:t>
      </w:r>
    </w:p>
    <w:p w14:paraId="25555936" w14:textId="77777777" w:rsidR="00286161" w:rsidRDefault="00286161" w:rsidP="00286161">
      <w:pPr>
        <w:rPr>
          <w:rFonts w:eastAsiaTheme="minorEastAsia"/>
        </w:rPr>
      </w:pPr>
      <w:r>
        <w:rPr>
          <w:rFonts w:eastAsiaTheme="minorEastAsia"/>
        </w:rPr>
        <w:t xml:space="preserve">The elasticity </w:t>
      </w:r>
      <w:r>
        <w:rPr>
          <w:rFonts w:eastAsiaTheme="minorEastAsia" w:cstheme="minorHAnsi"/>
        </w:rPr>
        <w:t>η</w:t>
      </w:r>
      <w:r>
        <w:rPr>
          <w:rFonts w:eastAsiaTheme="minorEastAsia"/>
        </w:rPr>
        <w:t xml:space="preserve"> is defined as </w:t>
      </w:r>
    </w:p>
    <w:p w14:paraId="564C2E41" w14:textId="4AD2382B" w:rsidR="00286161" w:rsidRDefault="00286161" w:rsidP="00286161">
      <w:pPr>
        <w:rPr>
          <w:rFonts w:eastAsiaTheme="minorEastAsia"/>
        </w:rPr>
      </w:pPr>
      <w:r>
        <w:rPr>
          <w:rFonts w:ascii="Cambria Math" w:eastAsiaTheme="minorEastAsia" w:hAnsi="Cambria Math"/>
        </w:rPr>
        <w:t>η</w:t>
      </w:r>
      <w:r>
        <w:rPr>
          <w:rFonts w:eastAsiaTheme="minorEastAsia"/>
        </w:rPr>
        <w:t xml:space="preserve"> = </w:t>
      </w:r>
      <m:oMath>
        <m:f>
          <m:fPr>
            <m:ctrlPr>
              <w:rPr>
                <w:rFonts w:ascii="Cambria Math" w:hAnsi="Cambria Math"/>
                <w:i/>
                <w:lang w:val="en-US"/>
              </w:rPr>
            </m:ctrlPr>
          </m:fPr>
          <m:num>
            <m:r>
              <w:rPr>
                <w:rFonts w:ascii="Cambria Math" w:eastAsiaTheme="minorEastAsia"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f</m:t>
                </m:r>
              </m:sub>
            </m:sSub>
          </m:num>
          <m:den>
            <m:r>
              <w:rPr>
                <w:rFonts w:ascii="Cambria Math" w:eastAsiaTheme="minorEastAsia" w:hAnsi="Cambria Math"/>
              </w:rPr>
              <m:t>∂</m:t>
            </m:r>
            <m:r>
              <w:rPr>
                <w:rFonts w:ascii="Cambria Math" w:eastAsiaTheme="minorEastAsia" w:hAnsi="Cambria Math"/>
              </w:rPr>
              <m:t>P</m:t>
            </m:r>
          </m:den>
        </m:f>
        <m:f>
          <m:fPr>
            <m:ctrlPr>
              <w:rPr>
                <w:rFonts w:ascii="Cambria Math" w:eastAsiaTheme="minorEastAsia" w:hAnsi="Cambria Math"/>
                <w:i/>
              </w:rPr>
            </m:ctrlPr>
          </m:fPr>
          <m:num>
            <m:r>
              <w:rPr>
                <w:rFonts w:ascii="Cambria Math" w:eastAsiaTheme="minorEastAsia" w:hAnsi="Cambria Math"/>
              </w:rPr>
              <m:t>P</m:t>
            </m:r>
          </m:num>
          <m:den>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f</m:t>
                </m:r>
              </m:sub>
            </m:sSub>
          </m:den>
        </m:f>
      </m:oMath>
      <w:r>
        <w:rPr>
          <w:rFonts w:eastAsiaTheme="minorEastAsia"/>
        </w:rPr>
        <w:t xml:space="preserve"> XX</w:t>
      </w:r>
      <w:r w:rsidR="00DC3AA7">
        <w:rPr>
          <w:rFonts w:eastAsiaTheme="minorEastAsia"/>
        </w:rPr>
        <w:t>5</w:t>
      </w:r>
      <w:r>
        <w:rPr>
          <w:rFonts w:eastAsiaTheme="minorEastAsia"/>
        </w:rPr>
        <w:t xml:space="preserve">, </w:t>
      </w:r>
    </w:p>
    <w:p w14:paraId="439751F3" w14:textId="0B6A1ECC" w:rsidR="00286161" w:rsidRDefault="00286161" w:rsidP="00286161">
      <w:pPr>
        <w:rPr>
          <w:rFonts w:eastAsiaTheme="minorEastAsia"/>
        </w:rPr>
      </w:pPr>
      <w:r>
        <w:rPr>
          <w:rFonts w:eastAsiaTheme="minorEastAsia"/>
        </w:rPr>
        <w:t xml:space="preserve">and with the assumption </w:t>
      </w:r>
      <w:r w:rsidR="00DC3AA7">
        <w:rPr>
          <w:rFonts w:eastAsiaTheme="minorEastAsia"/>
        </w:rPr>
        <w:t>P</w:t>
      </w:r>
      <w:r>
        <w:rPr>
          <w:rFonts w:eastAsiaTheme="minorEastAsia"/>
        </w:rPr>
        <w:t xml:space="preserve"> = MC this becomes </w:t>
      </w:r>
    </w:p>
    <w:p w14:paraId="1F2FA50E" w14:textId="08B9F6C4" w:rsidR="00286161" w:rsidRPr="008E1685" w:rsidRDefault="00286161" w:rsidP="00286161">
      <w:pPr>
        <w:rPr>
          <w:rFonts w:eastAsiaTheme="minorEastAsia"/>
        </w:rPr>
      </w:pPr>
      <w:r>
        <w:rPr>
          <w:rFonts w:ascii="Cambria Math" w:eastAsiaTheme="minorEastAsia" w:hAnsi="Cambria Math"/>
        </w:rPr>
        <w:t>η</w:t>
      </w:r>
      <w:r>
        <w:rPr>
          <w:rFonts w:eastAsiaTheme="minorEastAsia"/>
        </w:rPr>
        <w:t xml:space="preserve"> = </w:t>
      </w:r>
      <m:oMath>
        <m:f>
          <m:fPr>
            <m:ctrlPr>
              <w:rPr>
                <w:rFonts w:ascii="Cambria Math" w:hAnsi="Cambria Math"/>
                <w:i/>
                <w:lang w:val="en-US"/>
              </w:rPr>
            </m:ctrlPr>
          </m:fPr>
          <m:num>
            <m:r>
              <w:rPr>
                <w:rFonts w:ascii="Cambria Math" w:eastAsiaTheme="minorEastAsia"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f</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MC</m:t>
                </m:r>
              </m:e>
              <m:sub>
                <m:r>
                  <w:rPr>
                    <w:rFonts w:ascii="Cambria Math" w:eastAsiaTheme="minorEastAsia" w:hAnsi="Cambria Math"/>
                  </w:rPr>
                  <m:t>f</m:t>
                </m:r>
              </m:sub>
            </m:sSub>
          </m:num>
          <m:den>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f</m:t>
                </m:r>
              </m:sub>
            </m:sSub>
          </m:den>
        </m:f>
      </m:oMath>
      <w:r>
        <w:rPr>
          <w:rFonts w:eastAsiaTheme="minorEastAsia"/>
        </w:rPr>
        <w:t xml:space="preserve"> XX</w:t>
      </w:r>
      <w:r w:rsidR="00DC3AA7">
        <w:rPr>
          <w:rFonts w:eastAsiaTheme="minorEastAsia"/>
        </w:rPr>
        <w:t>6</w:t>
      </w:r>
    </w:p>
    <w:p w14:paraId="01DBD265" w14:textId="50E051CC" w:rsidR="00286161" w:rsidRDefault="00286161" w:rsidP="00286161">
      <w:pPr>
        <w:rPr>
          <w:rFonts w:eastAsiaTheme="minorEastAsia"/>
          <w:lang w:val="en-US"/>
        </w:rPr>
      </w:pPr>
      <w:r>
        <w:rPr>
          <w:rFonts w:eastAsiaTheme="minorEastAsia"/>
        </w:rPr>
        <w:lastRenderedPageBreak/>
        <w:t xml:space="preserve">solving for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f</m:t>
            </m:r>
          </m:sub>
        </m:sSub>
      </m:oMath>
      <w:r>
        <w:rPr>
          <w:rFonts w:eastAsiaTheme="minorEastAsia"/>
          <w:lang w:val="en-US"/>
        </w:rPr>
        <w:t xml:space="preserve"> in equation XX2 and differentiating with respect to MC it is shown that </w:t>
      </w:r>
      <m:oMath>
        <m:f>
          <m:fPr>
            <m:ctrlPr>
              <w:rPr>
                <w:rFonts w:ascii="Cambria Math" w:hAnsi="Cambria Math"/>
                <w:i/>
                <w:lang w:val="en-US"/>
              </w:rPr>
            </m:ctrlPr>
          </m:fPr>
          <m:num>
            <m:r>
              <w:rPr>
                <w:rFonts w:ascii="Cambria Math" w:hAnsi="Cambria Math"/>
                <w:lang w:val="en-US"/>
              </w:rPr>
              <m:t>δ</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f</m:t>
                </m:r>
              </m:sub>
            </m:sSub>
          </m:num>
          <m:den>
            <m:r>
              <w:rPr>
                <w:rFonts w:ascii="Cambria Math" w:hAnsi="Cambria Math"/>
                <w:lang w:val="en-US"/>
              </w:rPr>
              <m:t>δ</m:t>
            </m:r>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eastAsiaTheme="minorEastAsia" w:hAnsi="Cambria Math"/>
                    <w:i/>
                  </w:rPr>
                </m:ctrlPr>
              </m:sSubPr>
              <m:e>
                <m:r>
                  <w:rPr>
                    <w:rFonts w:ascii="Cambria Math" w:eastAsiaTheme="minorEastAsia" w:hAnsi="Cambria Math"/>
                  </w:rPr>
                  <m:t>vcb</m:t>
                </m:r>
              </m:e>
              <m:sub>
                <m:r>
                  <w:rPr>
                    <w:rFonts w:ascii="Cambria Math" w:eastAsiaTheme="minorEastAsia" w:hAnsi="Cambria Math"/>
                  </w:rPr>
                  <m:t>f</m:t>
                </m:r>
              </m:sub>
            </m:sSub>
          </m:den>
        </m:f>
      </m:oMath>
    </w:p>
    <w:p w14:paraId="69232B08" w14:textId="6D4305AA" w:rsidR="00286161" w:rsidRDefault="00286161" w:rsidP="00286161">
      <w:pPr>
        <w:rPr>
          <w:rFonts w:eastAsiaTheme="minorEastAsia"/>
          <w:lang w:val="en-US"/>
        </w:rPr>
      </w:pPr>
      <w:r>
        <w:rPr>
          <w:rFonts w:eastAsiaTheme="minorEastAsia"/>
          <w:lang w:val="en-US"/>
        </w:rPr>
        <w:t>substituting this into XX</w:t>
      </w:r>
      <w:r w:rsidR="00DC3AA7">
        <w:rPr>
          <w:rFonts w:eastAsiaTheme="minorEastAsia"/>
          <w:lang w:val="en-US"/>
        </w:rPr>
        <w:t>6</w:t>
      </w:r>
      <w:r>
        <w:rPr>
          <w:rFonts w:eastAsiaTheme="minorEastAsia"/>
          <w:lang w:val="en-US"/>
        </w:rPr>
        <w:t xml:space="preserve"> it </w:t>
      </w:r>
      <w:r w:rsidR="00DC3AA7">
        <w:rPr>
          <w:rFonts w:eastAsiaTheme="minorEastAsia"/>
          <w:lang w:val="en-US"/>
        </w:rPr>
        <w:t xml:space="preserve">gives us </w:t>
      </w:r>
      <w:r>
        <w:rPr>
          <w:rFonts w:eastAsiaTheme="minorEastAsia"/>
          <w:lang w:val="en-US"/>
        </w:rPr>
        <w:t xml:space="preserve">the slope of the cost function </w:t>
      </w:r>
      <w:r w:rsidR="00DC3AA7">
        <w:rPr>
          <w:rFonts w:eastAsiaTheme="minorEastAsia"/>
          <w:lang w:val="en-US"/>
        </w:rPr>
        <w:t>a</w:t>
      </w:r>
      <w:r>
        <w:rPr>
          <w:rFonts w:eastAsiaTheme="minorEastAsia"/>
          <w:lang w:val="en-US"/>
        </w:rPr>
        <w:t xml:space="preserve">s </w:t>
      </w:r>
    </w:p>
    <w:p w14:paraId="0536B08C" w14:textId="4C3FF49A" w:rsidR="00286161" w:rsidRDefault="00286161" w:rsidP="0028616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vcb</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num>
          <m:den>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f</m:t>
                </m:r>
              </m:sub>
            </m:sSub>
          </m:den>
        </m:f>
      </m:oMath>
      <w:r>
        <w:rPr>
          <w:rFonts w:eastAsiaTheme="minorEastAsia"/>
        </w:rPr>
        <w:t xml:space="preserve"> XX</w:t>
      </w:r>
      <w:r w:rsidR="00DC3AA7">
        <w:rPr>
          <w:rFonts w:eastAsiaTheme="minorEastAsia"/>
        </w:rPr>
        <w:t>7</w:t>
      </w:r>
    </w:p>
    <w:p w14:paraId="1E1F9EC9" w14:textId="7B4211D3" w:rsidR="00286161" w:rsidRDefault="00286161" w:rsidP="00286161">
      <w:pPr>
        <w:rPr>
          <w:rFonts w:eastAsiaTheme="minorEastAsia"/>
        </w:rPr>
      </w:pPr>
      <w:r>
        <w:rPr>
          <w:rFonts w:eastAsiaTheme="minorEastAsia"/>
        </w:rPr>
        <w:t>Substituting XX</w:t>
      </w:r>
      <w:r w:rsidR="00DC3AA7">
        <w:rPr>
          <w:rFonts w:eastAsiaTheme="minorEastAsia"/>
        </w:rPr>
        <w:t>4</w:t>
      </w:r>
      <w:r>
        <w:rPr>
          <w:rFonts w:eastAsiaTheme="minorEastAsia"/>
        </w:rPr>
        <w:t xml:space="preserve"> for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oMath>
      <w:r>
        <w:rPr>
          <w:rFonts w:eastAsiaTheme="minorEastAsia"/>
        </w:rPr>
        <w:t xml:space="preserve"> in XX</w:t>
      </w:r>
      <w:r w:rsidR="0008258F">
        <w:rPr>
          <w:rFonts w:eastAsiaTheme="minorEastAsia"/>
        </w:rPr>
        <w:t>7</w:t>
      </w:r>
      <w:r>
        <w:rPr>
          <w:rFonts w:eastAsiaTheme="minorEastAsia"/>
        </w:rPr>
        <w:t xml:space="preserve"> and solving for </w:t>
      </w:r>
      <m:oMath>
        <m:sSub>
          <m:sSubPr>
            <m:ctrlPr>
              <w:rPr>
                <w:rFonts w:ascii="Cambria Math" w:eastAsiaTheme="minorEastAsia" w:hAnsi="Cambria Math"/>
                <w:i/>
              </w:rPr>
            </m:ctrlPr>
          </m:sSubPr>
          <m:e>
            <m:r>
              <w:rPr>
                <w:rFonts w:ascii="Cambria Math" w:eastAsiaTheme="minorEastAsia" w:hAnsi="Cambria Math"/>
              </w:rPr>
              <m:t>vcb</m:t>
            </m:r>
          </m:e>
          <m:sub>
            <m:r>
              <w:rPr>
                <w:rFonts w:ascii="Cambria Math" w:eastAsiaTheme="minorEastAsia" w:hAnsi="Cambria Math"/>
              </w:rPr>
              <m:t>f</m:t>
            </m:r>
          </m:sub>
        </m:sSub>
      </m:oMath>
      <w:r w:rsidR="00DC3AA7">
        <w:rPr>
          <w:rFonts w:eastAsiaTheme="minorEastAsia"/>
        </w:rPr>
        <w:t xml:space="preserve"> we finally reach an expression for </w:t>
      </w:r>
      <m:oMath>
        <m:sSub>
          <m:sSubPr>
            <m:ctrlPr>
              <w:rPr>
                <w:rFonts w:ascii="Cambria Math" w:eastAsiaTheme="minorEastAsia" w:hAnsi="Cambria Math"/>
                <w:i/>
              </w:rPr>
            </m:ctrlPr>
          </m:sSubPr>
          <m:e>
            <m:r>
              <w:rPr>
                <w:rFonts w:ascii="Cambria Math" w:eastAsiaTheme="minorEastAsia" w:hAnsi="Cambria Math"/>
              </w:rPr>
              <m:t>vcb</m:t>
            </m:r>
          </m:e>
          <m:sub>
            <m:r>
              <w:rPr>
                <w:rFonts w:ascii="Cambria Math" w:eastAsiaTheme="minorEastAsia" w:hAnsi="Cambria Math"/>
              </w:rPr>
              <m:t>f</m:t>
            </m:r>
          </m:sub>
        </m:sSub>
      </m:oMath>
      <w:r w:rsidR="00DC3AA7">
        <w:rPr>
          <w:rFonts w:eastAsiaTheme="minorEastAsia"/>
        </w:rPr>
        <w:t xml:space="preserve"> in terms of </w:t>
      </w:r>
      <w:r w:rsidR="0008258F">
        <w:rPr>
          <w:rFonts w:eastAsiaTheme="minorEastAsia"/>
        </w:rPr>
        <w:t xml:space="preserve">average cost and elasticity at the observed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m:t>
            </m:r>
          </m:sub>
        </m:sSub>
      </m:oMath>
      <w:r w:rsidR="0008258F">
        <w:rPr>
          <w:rFonts w:eastAsiaTheme="minorEastAsia"/>
        </w:rPr>
        <w:t>.</w:t>
      </w:r>
    </w:p>
    <w:p w14:paraId="3E1B5A23" w14:textId="3A910ACC" w:rsidR="00286161" w:rsidRDefault="00286161" w:rsidP="0028616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vcb</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num>
          <m:den>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f</m:t>
                </m:r>
              </m:sub>
            </m:sSub>
            <m:r>
              <w:rPr>
                <w:rFonts w:ascii="Cambria Math" w:hAnsi="Cambria Math"/>
                <w:lang w:val="en-US"/>
              </w:rPr>
              <m:t>(η-0.5)</m:t>
            </m:r>
          </m:den>
        </m:f>
      </m:oMath>
      <w:r w:rsidR="0008258F">
        <w:rPr>
          <w:rFonts w:eastAsiaTheme="minorEastAsia"/>
        </w:rPr>
        <w:t xml:space="preserve"> XX8</w:t>
      </w:r>
      <w:r>
        <w:rPr>
          <w:rFonts w:eastAsiaTheme="minorEastAsia"/>
        </w:rPr>
        <w:t xml:space="preserve"> </w:t>
      </w:r>
    </w:p>
    <w:p w14:paraId="3DADDE62" w14:textId="34CF9F4F" w:rsidR="00C11EA1" w:rsidRPr="006C721A" w:rsidRDefault="00286161" w:rsidP="00C11EA1">
      <w:pPr>
        <w:rPr>
          <w:rFonts w:eastAsiaTheme="minorEastAsia" w:cstheme="minorHAnsi"/>
          <w:lang w:val="en-US"/>
        </w:rPr>
      </w:pPr>
      <w:r>
        <w:rPr>
          <w:rFonts w:eastAsiaTheme="minorEastAsia"/>
        </w:rPr>
        <w:t>and thus the slope is a</w:t>
      </w:r>
      <w:r w:rsidR="00AF6548">
        <w:rPr>
          <w:rFonts w:eastAsiaTheme="minorEastAsia"/>
        </w:rPr>
        <w:t xml:space="preserve"> function of the known AC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 xml:space="preserve"> </m:t>
        </m:r>
      </m:oMath>
      <w:r>
        <w:rPr>
          <w:rFonts w:eastAsiaTheme="minorEastAsia"/>
        </w:rPr>
        <w:t xml:space="preserve">, and an assumption of the elasticity </w:t>
      </w:r>
      <w:r>
        <w:rPr>
          <w:rFonts w:eastAsiaTheme="minorEastAsia" w:cstheme="minorHAnsi"/>
        </w:rPr>
        <w:t>η</w:t>
      </w:r>
      <w:r>
        <w:rPr>
          <w:rFonts w:eastAsiaTheme="minorEastAsia"/>
        </w:rPr>
        <w:t xml:space="preserve">. In the estimation, </w:t>
      </w:r>
      <w:r>
        <w:rPr>
          <w:rFonts w:eastAsiaTheme="minorEastAsia" w:cstheme="minorHAnsi"/>
        </w:rPr>
        <w:t>η = 1.5 is used.</w:t>
      </w:r>
      <w:r w:rsidR="00AF6548">
        <w:rPr>
          <w:rFonts w:eastAsiaTheme="minorEastAsia" w:cstheme="minorHAnsi"/>
          <w:lang w:val="en-US"/>
        </w:rPr>
        <w:t xml:space="preserve"> The computed value of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vcb</m:t>
            </m:r>
          </m:e>
          <m:sub>
            <m:r>
              <w:rPr>
                <w:rFonts w:ascii="Cambria Math" w:eastAsiaTheme="minorEastAsia" w:hAnsi="Cambria Math" w:cstheme="minorHAnsi"/>
                <w:lang w:val="en-US"/>
              </w:rPr>
              <m:t>f</m:t>
            </m:r>
          </m:sub>
        </m:sSub>
      </m:oMath>
      <w:r w:rsidR="00AF6548">
        <w:rPr>
          <w:rFonts w:eastAsiaTheme="minorEastAsia" w:cstheme="minorHAnsi"/>
          <w:lang w:val="en-US"/>
        </w:rPr>
        <w:t xml:space="preserve"> is held fixed in the estimation, so that in practice, the observed average cost is used to estimate the intercept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vca</m:t>
            </m:r>
          </m:e>
          <m:sub>
            <m:r>
              <w:rPr>
                <w:rFonts w:ascii="Cambria Math" w:eastAsiaTheme="minorEastAsia" w:hAnsi="Cambria Math" w:cstheme="minorHAnsi"/>
                <w:lang w:val="en-US"/>
              </w:rPr>
              <m:t>f</m:t>
            </m:r>
          </m:sub>
        </m:sSub>
      </m:oMath>
      <w:r>
        <w:rPr>
          <w:rFonts w:eastAsiaTheme="minorEastAsia" w:cstheme="minorHAnsi"/>
          <w:lang w:val="en-US"/>
        </w:rPr>
        <w:t xml:space="preserve"> </w:t>
      </w:r>
      <w:r w:rsidR="00AF6548">
        <w:rPr>
          <w:rFonts w:eastAsiaTheme="minorEastAsia" w:cstheme="minorHAnsi"/>
          <w:lang w:val="en-US"/>
        </w:rPr>
        <w:t>so that the implied average cost (eq. XX3, included in the estimation) is “close”</w:t>
      </w:r>
      <w:r w:rsidR="00FD18AE">
        <w:rPr>
          <w:rFonts w:eastAsiaTheme="minorEastAsia" w:cstheme="minorHAnsi"/>
          <w:lang w:val="en-US"/>
        </w:rPr>
        <w:t xml:space="preserve"> to the observed value as measured by the prior density function.</w:t>
      </w:r>
    </w:p>
    <w:sectPr w:rsidR="00C11EA1" w:rsidRPr="006C721A" w:rsidSect="00F97B62">
      <w:headerReference w:type="even" r:id="rId13"/>
      <w:headerReference w:type="first" r:id="rId14"/>
      <w:pgSz w:w="11906" w:h="16838" w:code="9"/>
      <w:pgMar w:top="1440" w:right="1440" w:bottom="1440" w:left="1440" w:header="851" w:footer="36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50C38A" w14:textId="77777777" w:rsidR="00001FA7" w:rsidRDefault="00001FA7" w:rsidP="00B65B3A">
      <w:pPr>
        <w:spacing w:after="0" w:line="240" w:lineRule="auto"/>
      </w:pPr>
      <w:r>
        <w:separator/>
      </w:r>
    </w:p>
    <w:p w14:paraId="586A7C0B" w14:textId="77777777" w:rsidR="00001FA7" w:rsidRDefault="00001FA7"/>
  </w:endnote>
  <w:endnote w:type="continuationSeparator" w:id="0">
    <w:p w14:paraId="24F950D4" w14:textId="77777777" w:rsidR="00001FA7" w:rsidRDefault="00001FA7" w:rsidP="00B65B3A">
      <w:pPr>
        <w:spacing w:after="0" w:line="240" w:lineRule="auto"/>
      </w:pPr>
      <w:r>
        <w:continuationSeparator/>
      </w:r>
    </w:p>
    <w:p w14:paraId="0B9E9708" w14:textId="77777777" w:rsidR="00001FA7" w:rsidRDefault="00001F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B63A13" w14:textId="77777777" w:rsidR="00001FA7" w:rsidRDefault="00001FA7" w:rsidP="00B65B3A">
      <w:pPr>
        <w:spacing w:after="0" w:line="240" w:lineRule="auto"/>
      </w:pPr>
      <w:r>
        <w:separator/>
      </w:r>
    </w:p>
  </w:footnote>
  <w:footnote w:type="continuationSeparator" w:id="0">
    <w:p w14:paraId="613BAD8D" w14:textId="77777777" w:rsidR="00001FA7" w:rsidRDefault="00001FA7" w:rsidP="00B65B3A">
      <w:pPr>
        <w:spacing w:after="0" w:line="240" w:lineRule="auto"/>
      </w:pPr>
      <w:r>
        <w:continuationSeparator/>
      </w:r>
    </w:p>
  </w:footnote>
  <w:footnote w:id="1">
    <w:p w14:paraId="6161C059" w14:textId="77FDE2F3" w:rsidR="006132F0" w:rsidRPr="006132F0" w:rsidRDefault="006132F0">
      <w:pPr>
        <w:pStyle w:val="FootnoteText"/>
        <w:rPr>
          <w:lang w:val="sv-SE"/>
        </w:rPr>
      </w:pPr>
      <w:r>
        <w:rPr>
          <w:rStyle w:val="FootnoteReference"/>
        </w:rPr>
        <w:footnoteRef/>
      </w:r>
      <w:r>
        <w:t xml:space="preserve"> </w:t>
      </w:r>
      <w:r>
        <w:rPr>
          <w:lang w:val="sv-SE"/>
        </w:rPr>
        <w:t>In the Common fisheries policy of the EU, discards are prohibited from the 2013 regulation (</w:t>
      </w:r>
      <w:r w:rsidRPr="006132F0">
        <w:rPr>
          <w:highlight w:val="yellow"/>
          <w:lang w:val="sv-SE"/>
        </w:rPr>
        <w:t>European Commission 2013</w:t>
      </w:r>
      <w:r>
        <w:rPr>
          <w:lang w:val="sv-SE"/>
        </w:rPr>
        <w:t>), but were previously allowed.</w:t>
      </w:r>
    </w:p>
  </w:footnote>
  <w:footnote w:id="2">
    <w:p w14:paraId="104CAA2D" w14:textId="396439A6" w:rsidR="00541042" w:rsidRPr="00541042" w:rsidRDefault="00541042" w:rsidP="00541042">
      <w:pPr>
        <w:pStyle w:val="FootnoteText"/>
      </w:pPr>
      <w:r w:rsidRPr="00541042">
        <w:rPr>
          <w:rStyle w:val="FootnoteReference"/>
        </w:rPr>
        <w:footnoteRef/>
      </w:r>
      <w:r w:rsidRPr="00541042">
        <w:t xml:space="preserve"> Eide et al. (2003) found evidence of increasing returns to scale for Norwegian bottom trawlers targeting cod. Such behaviour is potentially problematic for modelling as it may render the objective function non-concave. However, it is also </w:t>
      </w:r>
      <w:r w:rsidRPr="00541042">
        <w:t>exception</w:t>
      </w:r>
      <w:r w:rsidRPr="00541042">
        <w:t>al in the literature, which generally finds decreasing returns to scale.</w:t>
      </w:r>
    </w:p>
  </w:footnote>
  <w:footnote w:id="3">
    <w:p w14:paraId="11CD4C8D" w14:textId="5035FE62" w:rsidR="00FF3597" w:rsidRPr="001E48B4" w:rsidRDefault="00FF3597">
      <w:pPr>
        <w:pStyle w:val="FootnoteText"/>
        <w:rPr>
          <w:lang w:val="en-US"/>
        </w:rPr>
      </w:pPr>
      <w:r>
        <w:rPr>
          <w:rStyle w:val="FootnoteReference"/>
        </w:rPr>
        <w:footnoteRef/>
      </w:r>
      <w:r w:rsidRPr="001E48B4">
        <w:rPr>
          <w:lang w:val="en-US"/>
        </w:rPr>
        <w:t xml:space="preserve"> The model </w:t>
      </w:r>
      <w:r>
        <w:rPr>
          <w:lang w:val="en-US"/>
        </w:rPr>
        <w:t xml:space="preserve">has monotonously increasing marginal costs and decreasing catch, making the objective function concave. However, this is not sufficient, since the catch quota restriction is non-linear in fishery effort. </w:t>
      </w:r>
      <w:r w:rsidR="000C1873">
        <w:rPr>
          <w:lang w:val="en-US"/>
        </w:rPr>
        <w:t>S</w:t>
      </w:r>
      <w:r>
        <w:rPr>
          <w:lang w:val="en-US"/>
        </w:rPr>
        <w:t>imulation tests indicate that our model is well behaved around the calibration point.</w:t>
      </w:r>
    </w:p>
  </w:footnote>
  <w:footnote w:id="4">
    <w:p w14:paraId="0BFE7785" w14:textId="77777777" w:rsidR="00FF3597" w:rsidRPr="00B81CFF" w:rsidRDefault="00FF3597">
      <w:pPr>
        <w:pStyle w:val="FootnoteText"/>
        <w:rPr>
          <w:lang w:val="en-US"/>
        </w:rPr>
      </w:pPr>
      <w:r>
        <w:rPr>
          <w:rStyle w:val="FootnoteReference"/>
        </w:rPr>
        <w:footnoteRef/>
      </w:r>
      <w:r w:rsidRPr="00B81CFF">
        <w:rPr>
          <w:lang w:val="en-US"/>
        </w:rPr>
        <w:t xml:space="preserve"> We also have the opportunity to calibrate the </w:t>
      </w:r>
      <m:oMath>
        <m:sSub>
          <m:sSubPr>
            <m:ctrlPr>
              <w:rPr>
                <w:rFonts w:ascii="Cambria Math" w:hAnsi="Cambria Math"/>
                <w:i/>
              </w:rPr>
            </m:ctrlPr>
          </m:sSubPr>
          <m:e>
            <m:r>
              <w:rPr>
                <w:rFonts w:ascii="Cambria Math" w:hAnsi="Cambria Math"/>
              </w:rPr>
              <m:t>kw</m:t>
            </m:r>
          </m:e>
          <m:sub>
            <m:r>
              <w:rPr>
                <w:rFonts w:ascii="Cambria Math" w:hAnsi="Cambria Math"/>
              </w:rPr>
              <m:t>f</m:t>
            </m:r>
          </m:sub>
        </m:sSub>
      </m:oMath>
      <w:r>
        <w:rPr>
          <w:rFonts w:eastAsiaTheme="minorEastAsia"/>
        </w:rPr>
        <w:t xml:space="preserve"> parameter in order for the model to be able to reflect the effort regulations. E.g. might the effort regulation be binding in practice, but due to administrative regulations some “effort days” are available in the system which makes the model restriction non-binding. </w:t>
      </w:r>
    </w:p>
  </w:footnote>
  <w:footnote w:id="5">
    <w:p w14:paraId="255082BD" w14:textId="2D5D57DE" w:rsidR="00703BDA" w:rsidRPr="00703BDA" w:rsidRDefault="00703BDA">
      <w:pPr>
        <w:pStyle w:val="FootnoteText"/>
        <w:rPr>
          <w:lang w:val="sv-SE"/>
        </w:rPr>
      </w:pPr>
      <w:r>
        <w:rPr>
          <w:rStyle w:val="FootnoteReference"/>
        </w:rPr>
        <w:footnoteRef/>
      </w:r>
      <w:r>
        <w:t xml:space="preserve"> </w:t>
      </w:r>
      <w:r>
        <w:rPr>
          <w:lang w:val="sv-SE"/>
        </w:rPr>
        <w:t xml:space="preserve">We have tried gamma distributed priors, with the support </w:t>
      </w:r>
      <m:oMath>
        <m:r>
          <w:rPr>
            <w:rFonts w:ascii="Cambria Math" w:hAnsi="Cambria Math"/>
            <w:lang w:val="sv-SE"/>
          </w:rPr>
          <m:t>[0,∞]</m:t>
        </m:r>
      </m:oMath>
      <w:r>
        <w:rPr>
          <w:rFonts w:eastAsiaTheme="minorEastAsia"/>
          <w:lang w:val="sv-SE"/>
        </w:rPr>
        <w:t xml:space="preserve"> and modal values given by observations where available, but that does not seem to bring any clear benefits.</w:t>
      </w:r>
    </w:p>
  </w:footnote>
  <w:footnote w:id="6">
    <w:p w14:paraId="3C3BE8EE" w14:textId="70131245" w:rsidR="00FF3597" w:rsidRPr="006B1707" w:rsidRDefault="00FF3597">
      <w:pPr>
        <w:pStyle w:val="FootnoteText"/>
      </w:pPr>
      <w:r>
        <w:rPr>
          <w:rStyle w:val="FootnoteReference"/>
        </w:rPr>
        <w:footnoteRef/>
      </w:r>
      <w:r w:rsidRPr="006B1707">
        <w:t xml:space="preserve"> </w:t>
      </w:r>
      <w:r>
        <w:rPr>
          <w:rFonts w:eastAsiaTheme="minorEastAsia"/>
        </w:rPr>
        <w:t xml:space="preserve">In the calibration, we only consider fisheries with non-zero effort, and hence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Pr>
          <w:rFonts w:eastAsiaTheme="minorEastAsia"/>
        </w:rPr>
        <w:t xml:space="preserve"> is omitted from this point 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A4F26" w14:textId="77777777" w:rsidR="00FF3597" w:rsidRDefault="00FF3597" w:rsidP="00B65B3A">
    <w:pPr>
      <w:pStyle w:val="Header"/>
      <w:spacing w:before="240" w:after="276"/>
    </w:pPr>
  </w:p>
  <w:p w14:paraId="388B25B2" w14:textId="77777777" w:rsidR="00FF3597" w:rsidRDefault="00FF3597" w:rsidP="00B65B3A">
    <w:pPr>
      <w:spacing w:after="276"/>
    </w:pPr>
  </w:p>
  <w:p w14:paraId="4D31DCAE" w14:textId="77777777" w:rsidR="00FF3597" w:rsidRDefault="00FF3597"/>
  <w:p w14:paraId="0CEBCFD6" w14:textId="77777777" w:rsidR="00FF3597" w:rsidRDefault="00FF359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EB087" w14:textId="77777777" w:rsidR="00FF3597" w:rsidRPr="00B30794" w:rsidRDefault="00FF3597" w:rsidP="0005173A">
    <w:pPr>
      <w:pStyle w:val="Header-info"/>
      <w:spacing w:after="7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3B83634"/>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A027E0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49D70570"/>
    <w:multiLevelType w:val="hybridMultilevel"/>
    <w:tmpl w:val="09B0083A"/>
    <w:lvl w:ilvl="0" w:tplc="5AB8C884">
      <w:start w:val="1"/>
      <w:numFmt w:val="decimal"/>
      <w:lvlText w:val="%1."/>
      <w:lvlJc w:val="left"/>
      <w:pPr>
        <w:ind w:left="960" w:hanging="60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6E54CAF"/>
    <w:multiLevelType w:val="hybridMultilevel"/>
    <w:tmpl w:val="81D430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linkStyle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mer Economic Review&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dz5dw9scrvftwesrdqx0zr0ezsrrpa9d2s9&quot;&gt;tj_endnote_library&lt;record-ids&gt;&lt;item&gt;69&lt;/item&gt;&lt;item&gt;103&lt;/item&gt;&lt;item&gt;104&lt;/item&gt;&lt;/record-ids&gt;&lt;/item&gt;&lt;/Libraries&gt;"/>
  </w:docVars>
  <w:rsids>
    <w:rsidRoot w:val="00AE1E4A"/>
    <w:rsid w:val="00001FA7"/>
    <w:rsid w:val="00002EF2"/>
    <w:rsid w:val="00014F2F"/>
    <w:rsid w:val="00017F5C"/>
    <w:rsid w:val="0002287F"/>
    <w:rsid w:val="0003125C"/>
    <w:rsid w:val="00047B30"/>
    <w:rsid w:val="00047F02"/>
    <w:rsid w:val="0005173A"/>
    <w:rsid w:val="00053E90"/>
    <w:rsid w:val="0008258F"/>
    <w:rsid w:val="000C1873"/>
    <w:rsid w:val="000C19FE"/>
    <w:rsid w:val="000C6860"/>
    <w:rsid w:val="000D0FE3"/>
    <w:rsid w:val="000D6A54"/>
    <w:rsid w:val="000F0AC9"/>
    <w:rsid w:val="000F5E03"/>
    <w:rsid w:val="001231E4"/>
    <w:rsid w:val="001406CC"/>
    <w:rsid w:val="001414D6"/>
    <w:rsid w:val="00152C1E"/>
    <w:rsid w:val="00153304"/>
    <w:rsid w:val="00156DA3"/>
    <w:rsid w:val="0017119B"/>
    <w:rsid w:val="00196B58"/>
    <w:rsid w:val="001A1F63"/>
    <w:rsid w:val="001A5478"/>
    <w:rsid w:val="001B155A"/>
    <w:rsid w:val="001B4197"/>
    <w:rsid w:val="001B7F42"/>
    <w:rsid w:val="001C3335"/>
    <w:rsid w:val="001D651E"/>
    <w:rsid w:val="001E0C17"/>
    <w:rsid w:val="001E48B4"/>
    <w:rsid w:val="001E6505"/>
    <w:rsid w:val="001F065D"/>
    <w:rsid w:val="0020307F"/>
    <w:rsid w:val="002169D8"/>
    <w:rsid w:val="00220D3A"/>
    <w:rsid w:val="0025437A"/>
    <w:rsid w:val="00257BAA"/>
    <w:rsid w:val="00265D48"/>
    <w:rsid w:val="00266BE1"/>
    <w:rsid w:val="00286161"/>
    <w:rsid w:val="002A2D3E"/>
    <w:rsid w:val="002A3EC2"/>
    <w:rsid w:val="002B4BBF"/>
    <w:rsid w:val="002B7688"/>
    <w:rsid w:val="002E347D"/>
    <w:rsid w:val="002E6AE3"/>
    <w:rsid w:val="003152C4"/>
    <w:rsid w:val="00316A97"/>
    <w:rsid w:val="00321E3D"/>
    <w:rsid w:val="00346952"/>
    <w:rsid w:val="003470EF"/>
    <w:rsid w:val="00373994"/>
    <w:rsid w:val="00384C8B"/>
    <w:rsid w:val="0039230D"/>
    <w:rsid w:val="003A1792"/>
    <w:rsid w:val="003A5E73"/>
    <w:rsid w:val="003B2F68"/>
    <w:rsid w:val="003D1D75"/>
    <w:rsid w:val="003D5B6F"/>
    <w:rsid w:val="003E43F7"/>
    <w:rsid w:val="003E5DF0"/>
    <w:rsid w:val="003F4087"/>
    <w:rsid w:val="00400C33"/>
    <w:rsid w:val="00414F18"/>
    <w:rsid w:val="00417F51"/>
    <w:rsid w:val="004210DE"/>
    <w:rsid w:val="004227D9"/>
    <w:rsid w:val="00426CA6"/>
    <w:rsid w:val="004275A3"/>
    <w:rsid w:val="004332BF"/>
    <w:rsid w:val="004343E5"/>
    <w:rsid w:val="00436822"/>
    <w:rsid w:val="004461E7"/>
    <w:rsid w:val="00446A4E"/>
    <w:rsid w:val="0045434E"/>
    <w:rsid w:val="00463513"/>
    <w:rsid w:val="00471CB6"/>
    <w:rsid w:val="00473C40"/>
    <w:rsid w:val="00485D7A"/>
    <w:rsid w:val="004A3E10"/>
    <w:rsid w:val="004B390E"/>
    <w:rsid w:val="004B535F"/>
    <w:rsid w:val="004B6550"/>
    <w:rsid w:val="004C1274"/>
    <w:rsid w:val="004F6A81"/>
    <w:rsid w:val="004F7D9F"/>
    <w:rsid w:val="00505276"/>
    <w:rsid w:val="00521C3B"/>
    <w:rsid w:val="00522A58"/>
    <w:rsid w:val="0052484B"/>
    <w:rsid w:val="005267B8"/>
    <w:rsid w:val="00541042"/>
    <w:rsid w:val="00542A45"/>
    <w:rsid w:val="005516DC"/>
    <w:rsid w:val="005542F9"/>
    <w:rsid w:val="0057071C"/>
    <w:rsid w:val="00574CAE"/>
    <w:rsid w:val="0059662B"/>
    <w:rsid w:val="005A6384"/>
    <w:rsid w:val="005B4ABD"/>
    <w:rsid w:val="005B5620"/>
    <w:rsid w:val="005C4C51"/>
    <w:rsid w:val="005D20D5"/>
    <w:rsid w:val="005E0F20"/>
    <w:rsid w:val="005E2A87"/>
    <w:rsid w:val="005F3530"/>
    <w:rsid w:val="005F68E0"/>
    <w:rsid w:val="006049CB"/>
    <w:rsid w:val="00604D04"/>
    <w:rsid w:val="0060679E"/>
    <w:rsid w:val="006114A3"/>
    <w:rsid w:val="006132F0"/>
    <w:rsid w:val="00616085"/>
    <w:rsid w:val="006225D4"/>
    <w:rsid w:val="006323DC"/>
    <w:rsid w:val="00633F86"/>
    <w:rsid w:val="00695E24"/>
    <w:rsid w:val="006B0171"/>
    <w:rsid w:val="006B1707"/>
    <w:rsid w:val="006B7B8E"/>
    <w:rsid w:val="006C2F91"/>
    <w:rsid w:val="006C5E84"/>
    <w:rsid w:val="006C721A"/>
    <w:rsid w:val="006C7BA1"/>
    <w:rsid w:val="006C7EEC"/>
    <w:rsid w:val="006C7EF6"/>
    <w:rsid w:val="006E4110"/>
    <w:rsid w:val="006F223F"/>
    <w:rsid w:val="006F48E7"/>
    <w:rsid w:val="007002D7"/>
    <w:rsid w:val="00703BDA"/>
    <w:rsid w:val="00704837"/>
    <w:rsid w:val="00704C18"/>
    <w:rsid w:val="00707ACA"/>
    <w:rsid w:val="007121F4"/>
    <w:rsid w:val="007212EF"/>
    <w:rsid w:val="0077745B"/>
    <w:rsid w:val="0079627E"/>
    <w:rsid w:val="00796EB5"/>
    <w:rsid w:val="007B14B8"/>
    <w:rsid w:val="007B3756"/>
    <w:rsid w:val="007D22DA"/>
    <w:rsid w:val="007D4D7A"/>
    <w:rsid w:val="007D731D"/>
    <w:rsid w:val="007E4639"/>
    <w:rsid w:val="007E47DA"/>
    <w:rsid w:val="007F1720"/>
    <w:rsid w:val="007F3F68"/>
    <w:rsid w:val="007F6F9B"/>
    <w:rsid w:val="00821B54"/>
    <w:rsid w:val="0082672F"/>
    <w:rsid w:val="008420E3"/>
    <w:rsid w:val="00843EA7"/>
    <w:rsid w:val="0084674F"/>
    <w:rsid w:val="00856E79"/>
    <w:rsid w:val="00862510"/>
    <w:rsid w:val="00864EFB"/>
    <w:rsid w:val="00876791"/>
    <w:rsid w:val="0088136E"/>
    <w:rsid w:val="00885A2B"/>
    <w:rsid w:val="00890B5B"/>
    <w:rsid w:val="008B24B7"/>
    <w:rsid w:val="008B35B5"/>
    <w:rsid w:val="008C7FA3"/>
    <w:rsid w:val="008D6472"/>
    <w:rsid w:val="008D7164"/>
    <w:rsid w:val="008E2971"/>
    <w:rsid w:val="008E2C57"/>
    <w:rsid w:val="008E724E"/>
    <w:rsid w:val="008F24D9"/>
    <w:rsid w:val="009109E8"/>
    <w:rsid w:val="00913D4F"/>
    <w:rsid w:val="00915457"/>
    <w:rsid w:val="00917D45"/>
    <w:rsid w:val="0092165B"/>
    <w:rsid w:val="009371B1"/>
    <w:rsid w:val="00960379"/>
    <w:rsid w:val="00963E2A"/>
    <w:rsid w:val="009662BC"/>
    <w:rsid w:val="00967042"/>
    <w:rsid w:val="009A2947"/>
    <w:rsid w:val="009B04A2"/>
    <w:rsid w:val="009B3C54"/>
    <w:rsid w:val="009C40E5"/>
    <w:rsid w:val="009F61BD"/>
    <w:rsid w:val="00A07925"/>
    <w:rsid w:val="00A22A18"/>
    <w:rsid w:val="00A30233"/>
    <w:rsid w:val="00A47A74"/>
    <w:rsid w:val="00A70BCA"/>
    <w:rsid w:val="00A72152"/>
    <w:rsid w:val="00A73167"/>
    <w:rsid w:val="00A82303"/>
    <w:rsid w:val="00A8595D"/>
    <w:rsid w:val="00AA5A49"/>
    <w:rsid w:val="00AA61E8"/>
    <w:rsid w:val="00AB28C5"/>
    <w:rsid w:val="00AC0BC2"/>
    <w:rsid w:val="00AD1A0A"/>
    <w:rsid w:val="00AE1E4A"/>
    <w:rsid w:val="00AF087D"/>
    <w:rsid w:val="00AF5948"/>
    <w:rsid w:val="00AF6548"/>
    <w:rsid w:val="00B1446B"/>
    <w:rsid w:val="00B2754E"/>
    <w:rsid w:val="00B30794"/>
    <w:rsid w:val="00B3653D"/>
    <w:rsid w:val="00B43432"/>
    <w:rsid w:val="00B54D19"/>
    <w:rsid w:val="00B65B3A"/>
    <w:rsid w:val="00B80DEC"/>
    <w:rsid w:val="00B81CFF"/>
    <w:rsid w:val="00B921A0"/>
    <w:rsid w:val="00B9302B"/>
    <w:rsid w:val="00B94524"/>
    <w:rsid w:val="00BA0E41"/>
    <w:rsid w:val="00BA1337"/>
    <w:rsid w:val="00BA148A"/>
    <w:rsid w:val="00BD281F"/>
    <w:rsid w:val="00BF1046"/>
    <w:rsid w:val="00BF490C"/>
    <w:rsid w:val="00BF4FBC"/>
    <w:rsid w:val="00BF5EBE"/>
    <w:rsid w:val="00BF73CB"/>
    <w:rsid w:val="00C05FBE"/>
    <w:rsid w:val="00C07176"/>
    <w:rsid w:val="00C11EA1"/>
    <w:rsid w:val="00C26923"/>
    <w:rsid w:val="00C32E09"/>
    <w:rsid w:val="00C36E6B"/>
    <w:rsid w:val="00C56D4E"/>
    <w:rsid w:val="00C62AB9"/>
    <w:rsid w:val="00C6334F"/>
    <w:rsid w:val="00C84384"/>
    <w:rsid w:val="00C87604"/>
    <w:rsid w:val="00CA4F0A"/>
    <w:rsid w:val="00CA64CE"/>
    <w:rsid w:val="00CB57EA"/>
    <w:rsid w:val="00CC31D7"/>
    <w:rsid w:val="00CD3B11"/>
    <w:rsid w:val="00CD410A"/>
    <w:rsid w:val="00CE79D6"/>
    <w:rsid w:val="00D00E93"/>
    <w:rsid w:val="00D35479"/>
    <w:rsid w:val="00D65A45"/>
    <w:rsid w:val="00D83999"/>
    <w:rsid w:val="00DB02E7"/>
    <w:rsid w:val="00DB7E7E"/>
    <w:rsid w:val="00DC260E"/>
    <w:rsid w:val="00DC3AA7"/>
    <w:rsid w:val="00DD4950"/>
    <w:rsid w:val="00DD5856"/>
    <w:rsid w:val="00DD59D8"/>
    <w:rsid w:val="00DF14CB"/>
    <w:rsid w:val="00DF63D9"/>
    <w:rsid w:val="00E00700"/>
    <w:rsid w:val="00E01AE2"/>
    <w:rsid w:val="00E032A9"/>
    <w:rsid w:val="00E11BD3"/>
    <w:rsid w:val="00E17891"/>
    <w:rsid w:val="00E2755C"/>
    <w:rsid w:val="00E32A53"/>
    <w:rsid w:val="00E40D9E"/>
    <w:rsid w:val="00E5258F"/>
    <w:rsid w:val="00E53A4F"/>
    <w:rsid w:val="00E555F6"/>
    <w:rsid w:val="00E62657"/>
    <w:rsid w:val="00EE5091"/>
    <w:rsid w:val="00EE7E75"/>
    <w:rsid w:val="00EF39AB"/>
    <w:rsid w:val="00F05B25"/>
    <w:rsid w:val="00F16D23"/>
    <w:rsid w:val="00F171CE"/>
    <w:rsid w:val="00F240C5"/>
    <w:rsid w:val="00F36535"/>
    <w:rsid w:val="00F370B7"/>
    <w:rsid w:val="00F616DB"/>
    <w:rsid w:val="00F62091"/>
    <w:rsid w:val="00F63DAE"/>
    <w:rsid w:val="00F66E8D"/>
    <w:rsid w:val="00F74CF3"/>
    <w:rsid w:val="00F74F50"/>
    <w:rsid w:val="00F96F2A"/>
    <w:rsid w:val="00F97B62"/>
    <w:rsid w:val="00FB3D86"/>
    <w:rsid w:val="00FD0A11"/>
    <w:rsid w:val="00FD18AE"/>
    <w:rsid w:val="00FD1D2F"/>
    <w:rsid w:val="00FD3418"/>
    <w:rsid w:val="00FF3597"/>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2E469"/>
  <w15:chartTrackingRefBased/>
  <w15:docId w15:val="{A833B834-EBF1-4399-A208-D9F1FFD11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1"/>
    <w:lsdException w:name="Emphasis" w:uiPriority="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042"/>
    <w:rPr>
      <w:lang w:val="en-GB"/>
    </w:rPr>
  </w:style>
  <w:style w:type="paragraph" w:styleId="Heading1">
    <w:name w:val="heading 1"/>
    <w:basedOn w:val="Normal"/>
    <w:next w:val="Normal"/>
    <w:link w:val="Heading1Char"/>
    <w:uiPriority w:val="9"/>
    <w:qFormat/>
    <w:rsid w:val="00286161"/>
    <w:pPr>
      <w:keepNext/>
      <w:keepLines/>
      <w:suppressAutoHyphens/>
      <w:spacing w:before="600" w:after="100"/>
      <w:outlineLvl w:val="0"/>
    </w:pPr>
    <w:rPr>
      <w:rFonts w:asciiTheme="majorHAnsi" w:eastAsiaTheme="majorEastAsia" w:hAnsiTheme="majorHAnsi" w:cstheme="majorBidi"/>
      <w:bCs/>
      <w:color w:val="000000" w:themeColor="accent1" w:themeShade="BF"/>
      <w:sz w:val="30"/>
      <w:szCs w:val="28"/>
    </w:rPr>
  </w:style>
  <w:style w:type="paragraph" w:styleId="Heading2">
    <w:name w:val="heading 2"/>
    <w:basedOn w:val="Normal"/>
    <w:next w:val="Normal"/>
    <w:link w:val="Heading2Char"/>
    <w:uiPriority w:val="9"/>
    <w:qFormat/>
    <w:rsid w:val="00286161"/>
    <w:pPr>
      <w:keepNext/>
      <w:keepLines/>
      <w:suppressAutoHyphens/>
      <w:spacing w:before="500" w:after="80"/>
      <w:outlineLvl w:val="1"/>
    </w:pPr>
    <w:rPr>
      <w:rFonts w:asciiTheme="majorHAnsi" w:eastAsiaTheme="majorEastAsia" w:hAnsiTheme="majorHAnsi" w:cstheme="majorBidi"/>
      <w:bCs/>
      <w:color w:val="000000" w:themeColor="accent1"/>
      <w:sz w:val="24"/>
      <w:szCs w:val="26"/>
    </w:rPr>
  </w:style>
  <w:style w:type="paragraph" w:styleId="Heading3">
    <w:name w:val="heading 3"/>
    <w:basedOn w:val="Normal"/>
    <w:next w:val="Normal"/>
    <w:link w:val="Heading3Char"/>
    <w:uiPriority w:val="9"/>
    <w:qFormat/>
    <w:rsid w:val="00286161"/>
    <w:pPr>
      <w:keepNext/>
      <w:keepLines/>
      <w:suppressAutoHyphens/>
      <w:spacing w:before="240" w:after="80"/>
      <w:outlineLvl w:val="2"/>
    </w:pPr>
    <w:rPr>
      <w:rFonts w:eastAsiaTheme="majorEastAsia" w:cstheme="majorBidi"/>
      <w:bCs/>
      <w:i/>
      <w:color w:val="000000" w:themeColor="accent1"/>
    </w:rPr>
  </w:style>
  <w:style w:type="paragraph" w:styleId="Heading4">
    <w:name w:val="heading 4"/>
    <w:basedOn w:val="Normal"/>
    <w:next w:val="Normal"/>
    <w:link w:val="Heading4Char"/>
    <w:uiPriority w:val="9"/>
    <w:unhideWhenUsed/>
    <w:rsid w:val="00286161"/>
    <w:pPr>
      <w:keepNext/>
      <w:keepLines/>
      <w:spacing w:before="200" w:after="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unhideWhenUsed/>
    <w:rsid w:val="002861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6161"/>
  </w:style>
  <w:style w:type="character" w:customStyle="1" w:styleId="Heading1Char">
    <w:name w:val="Heading 1 Char"/>
    <w:basedOn w:val="DefaultParagraphFont"/>
    <w:link w:val="Heading1"/>
    <w:uiPriority w:val="9"/>
    <w:rsid w:val="00286161"/>
    <w:rPr>
      <w:rFonts w:asciiTheme="majorHAnsi" w:eastAsiaTheme="majorEastAsia" w:hAnsiTheme="majorHAnsi" w:cstheme="majorBidi"/>
      <w:bCs/>
      <w:color w:val="000000" w:themeColor="accent1" w:themeShade="BF"/>
      <w:sz w:val="30"/>
      <w:szCs w:val="28"/>
    </w:rPr>
  </w:style>
  <w:style w:type="character" w:customStyle="1" w:styleId="Heading2Char">
    <w:name w:val="Heading 2 Char"/>
    <w:basedOn w:val="DefaultParagraphFont"/>
    <w:link w:val="Heading2"/>
    <w:uiPriority w:val="9"/>
    <w:rsid w:val="00286161"/>
    <w:rPr>
      <w:rFonts w:asciiTheme="majorHAnsi" w:eastAsiaTheme="majorEastAsia" w:hAnsiTheme="majorHAnsi" w:cstheme="majorBidi"/>
      <w:bCs/>
      <w:color w:val="000000" w:themeColor="accent1"/>
      <w:sz w:val="24"/>
      <w:szCs w:val="26"/>
    </w:rPr>
  </w:style>
  <w:style w:type="character" w:customStyle="1" w:styleId="Heading3Char">
    <w:name w:val="Heading 3 Char"/>
    <w:basedOn w:val="DefaultParagraphFont"/>
    <w:link w:val="Heading3"/>
    <w:uiPriority w:val="9"/>
    <w:rsid w:val="00286161"/>
    <w:rPr>
      <w:rFonts w:eastAsiaTheme="majorEastAsia" w:cstheme="majorBidi"/>
      <w:bCs/>
      <w:i/>
      <w:color w:val="000000" w:themeColor="accent1"/>
    </w:rPr>
  </w:style>
  <w:style w:type="paragraph" w:styleId="Title">
    <w:name w:val="Title"/>
    <w:aliases w:val="Titel/Dokumentnamn"/>
    <w:basedOn w:val="Normal"/>
    <w:next w:val="Normal"/>
    <w:link w:val="TitleChar"/>
    <w:uiPriority w:val="99"/>
    <w:rsid w:val="00286161"/>
    <w:pPr>
      <w:keepNext/>
      <w:suppressAutoHyphens/>
      <w:spacing w:before="600" w:after="100" w:line="240" w:lineRule="auto"/>
      <w:contextualSpacing/>
    </w:pPr>
    <w:rPr>
      <w:rFonts w:asciiTheme="majorHAnsi" w:eastAsiaTheme="majorEastAsia" w:hAnsiTheme="majorHAnsi" w:cstheme="majorBidi"/>
      <w:color w:val="000000" w:themeColor="text2" w:themeShade="BF"/>
      <w:spacing w:val="5"/>
      <w:kern w:val="28"/>
      <w:sz w:val="30"/>
      <w:szCs w:val="52"/>
    </w:rPr>
  </w:style>
  <w:style w:type="character" w:customStyle="1" w:styleId="TitleChar">
    <w:name w:val="Title Char"/>
    <w:aliases w:val="Titel/Dokumentnamn Char"/>
    <w:basedOn w:val="DefaultParagraphFont"/>
    <w:link w:val="Title"/>
    <w:uiPriority w:val="99"/>
    <w:rsid w:val="00286161"/>
    <w:rPr>
      <w:rFonts w:asciiTheme="majorHAnsi" w:eastAsiaTheme="majorEastAsia" w:hAnsiTheme="majorHAnsi" w:cstheme="majorBidi"/>
      <w:color w:val="000000" w:themeColor="text2" w:themeShade="BF"/>
      <w:spacing w:val="5"/>
      <w:kern w:val="28"/>
      <w:sz w:val="30"/>
      <w:szCs w:val="52"/>
    </w:rPr>
  </w:style>
  <w:style w:type="paragraph" w:styleId="Header">
    <w:name w:val="header"/>
    <w:basedOn w:val="Normal"/>
    <w:link w:val="HeaderChar"/>
    <w:uiPriority w:val="99"/>
    <w:semiHidden/>
    <w:rsid w:val="00286161"/>
    <w:pPr>
      <w:tabs>
        <w:tab w:val="center" w:pos="3686"/>
        <w:tab w:val="right" w:pos="9072"/>
      </w:tabs>
      <w:spacing w:after="0" w:line="200" w:lineRule="exact"/>
    </w:pPr>
    <w:rPr>
      <w:rFonts w:asciiTheme="majorHAnsi" w:hAnsiTheme="majorHAnsi"/>
      <w:sz w:val="14"/>
    </w:rPr>
  </w:style>
  <w:style w:type="character" w:customStyle="1" w:styleId="HeaderChar">
    <w:name w:val="Header Char"/>
    <w:basedOn w:val="DefaultParagraphFont"/>
    <w:link w:val="Header"/>
    <w:uiPriority w:val="99"/>
    <w:semiHidden/>
    <w:rsid w:val="00286161"/>
    <w:rPr>
      <w:rFonts w:asciiTheme="majorHAnsi" w:hAnsiTheme="majorHAnsi"/>
      <w:sz w:val="14"/>
    </w:rPr>
  </w:style>
  <w:style w:type="paragraph" w:styleId="Footer">
    <w:name w:val="footer"/>
    <w:basedOn w:val="Header"/>
    <w:link w:val="FooterChar"/>
    <w:uiPriority w:val="99"/>
    <w:rsid w:val="00286161"/>
    <w:pPr>
      <w:tabs>
        <w:tab w:val="clear" w:pos="3686"/>
        <w:tab w:val="left" w:pos="4111"/>
      </w:tabs>
    </w:pPr>
  </w:style>
  <w:style w:type="character" w:customStyle="1" w:styleId="FooterChar">
    <w:name w:val="Footer Char"/>
    <w:basedOn w:val="DefaultParagraphFont"/>
    <w:link w:val="Footer"/>
    <w:uiPriority w:val="99"/>
    <w:rsid w:val="00286161"/>
    <w:rPr>
      <w:rFonts w:asciiTheme="majorHAnsi" w:hAnsiTheme="majorHAnsi"/>
      <w:sz w:val="14"/>
      <w:lang w:val="en-GB"/>
    </w:rPr>
  </w:style>
  <w:style w:type="character" w:styleId="PlaceholderText">
    <w:name w:val="Placeholder Text"/>
    <w:basedOn w:val="DefaultParagraphFont"/>
    <w:uiPriority w:val="99"/>
    <w:semiHidden/>
    <w:rsid w:val="00286161"/>
    <w:rPr>
      <w:color w:val="808080"/>
    </w:rPr>
  </w:style>
  <w:style w:type="paragraph" w:styleId="BalloonText">
    <w:name w:val="Balloon Text"/>
    <w:basedOn w:val="Normal"/>
    <w:link w:val="BalloonTextChar"/>
    <w:uiPriority w:val="99"/>
    <w:semiHidden/>
    <w:unhideWhenUsed/>
    <w:rsid w:val="00286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161"/>
    <w:rPr>
      <w:rFonts w:ascii="Tahoma" w:hAnsi="Tahoma" w:cs="Tahoma"/>
      <w:sz w:val="16"/>
      <w:szCs w:val="16"/>
    </w:rPr>
  </w:style>
  <w:style w:type="table" w:styleId="TableGrid">
    <w:name w:val="Table Grid"/>
    <w:basedOn w:val="TableNormal"/>
    <w:uiPriority w:val="59"/>
    <w:rsid w:val="00286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info">
    <w:name w:val="Header-info"/>
    <w:basedOn w:val="Header"/>
    <w:uiPriority w:val="99"/>
    <w:semiHidden/>
    <w:rsid w:val="00286161"/>
    <w:pPr>
      <w:tabs>
        <w:tab w:val="clear" w:pos="9072"/>
        <w:tab w:val="right" w:pos="8789"/>
      </w:tabs>
    </w:pPr>
  </w:style>
  <w:style w:type="character" w:styleId="Hyperlink">
    <w:name w:val="Hyperlink"/>
    <w:basedOn w:val="DefaultParagraphFont"/>
    <w:uiPriority w:val="99"/>
    <w:semiHidden/>
    <w:qFormat/>
    <w:rsid w:val="00286161"/>
    <w:rPr>
      <w:color w:val="0000FF"/>
      <w:u w:val="single"/>
    </w:rPr>
  </w:style>
  <w:style w:type="paragraph" w:styleId="TOCHeading">
    <w:name w:val="TOC Heading"/>
    <w:basedOn w:val="Heading1"/>
    <w:next w:val="Normal"/>
    <w:uiPriority w:val="39"/>
    <w:semiHidden/>
    <w:rsid w:val="00286161"/>
    <w:pPr>
      <w:pageBreakBefore/>
      <w:suppressAutoHyphens w:val="0"/>
      <w:outlineLvl w:val="9"/>
    </w:pPr>
    <w:rPr>
      <w:lang w:val="en-US" w:eastAsia="ja-JP"/>
    </w:rPr>
  </w:style>
  <w:style w:type="paragraph" w:styleId="Quote">
    <w:name w:val="Quote"/>
    <w:basedOn w:val="Normal"/>
    <w:link w:val="QuoteChar"/>
    <w:uiPriority w:val="10"/>
    <w:qFormat/>
    <w:rsid w:val="00286161"/>
    <w:pPr>
      <w:spacing w:after="220"/>
      <w:ind w:left="357"/>
    </w:pPr>
    <w:rPr>
      <w:iCs/>
      <w:color w:val="000000" w:themeColor="text1"/>
      <w:sz w:val="20"/>
    </w:rPr>
  </w:style>
  <w:style w:type="character" w:customStyle="1" w:styleId="QuoteChar">
    <w:name w:val="Quote Char"/>
    <w:basedOn w:val="DefaultParagraphFont"/>
    <w:link w:val="Quote"/>
    <w:uiPriority w:val="10"/>
    <w:rsid w:val="00286161"/>
    <w:rPr>
      <w:iCs/>
      <w:color w:val="000000" w:themeColor="text1"/>
      <w:sz w:val="20"/>
    </w:rPr>
  </w:style>
  <w:style w:type="paragraph" w:styleId="TOC1">
    <w:name w:val="toc 1"/>
    <w:basedOn w:val="Normal"/>
    <w:next w:val="Normal"/>
    <w:uiPriority w:val="39"/>
    <w:semiHidden/>
    <w:rsid w:val="00286161"/>
    <w:pPr>
      <w:spacing w:beforeLines="100" w:before="100" w:after="0"/>
    </w:pPr>
  </w:style>
  <w:style w:type="paragraph" w:styleId="TOC2">
    <w:name w:val="toc 2"/>
    <w:basedOn w:val="Normal"/>
    <w:next w:val="Normal"/>
    <w:uiPriority w:val="99"/>
    <w:semiHidden/>
    <w:rsid w:val="00286161"/>
    <w:pPr>
      <w:spacing w:after="0"/>
      <w:ind w:left="276"/>
    </w:pPr>
  </w:style>
  <w:style w:type="paragraph" w:styleId="TOC3">
    <w:name w:val="toc 3"/>
    <w:basedOn w:val="Normal"/>
    <w:next w:val="Normal"/>
    <w:uiPriority w:val="99"/>
    <w:semiHidden/>
    <w:rsid w:val="00286161"/>
    <w:pPr>
      <w:spacing w:after="0"/>
      <w:ind w:left="552"/>
    </w:pPr>
  </w:style>
  <w:style w:type="character" w:styleId="Emphasis">
    <w:name w:val="Emphasis"/>
    <w:basedOn w:val="DefaultParagraphFont"/>
    <w:uiPriority w:val="1"/>
    <w:rsid w:val="00286161"/>
    <w:rPr>
      <w:i/>
      <w:iCs/>
    </w:rPr>
  </w:style>
  <w:style w:type="paragraph" w:styleId="TOC4">
    <w:name w:val="toc 4"/>
    <w:basedOn w:val="Normal"/>
    <w:next w:val="Normal"/>
    <w:uiPriority w:val="99"/>
    <w:semiHidden/>
    <w:rsid w:val="00286161"/>
    <w:pPr>
      <w:spacing w:after="100"/>
      <w:ind w:left="660"/>
    </w:pPr>
  </w:style>
  <w:style w:type="paragraph" w:styleId="TOC5">
    <w:name w:val="toc 5"/>
    <w:basedOn w:val="Normal"/>
    <w:next w:val="Normal"/>
    <w:uiPriority w:val="99"/>
    <w:semiHidden/>
    <w:rsid w:val="00286161"/>
    <w:pPr>
      <w:spacing w:after="100"/>
      <w:ind w:left="880"/>
    </w:pPr>
  </w:style>
  <w:style w:type="paragraph" w:styleId="TOC6">
    <w:name w:val="toc 6"/>
    <w:basedOn w:val="Normal"/>
    <w:next w:val="Normal"/>
    <w:uiPriority w:val="99"/>
    <w:semiHidden/>
    <w:rsid w:val="00286161"/>
    <w:pPr>
      <w:spacing w:after="100"/>
      <w:ind w:left="1100"/>
    </w:pPr>
  </w:style>
  <w:style w:type="paragraph" w:styleId="TOC7">
    <w:name w:val="toc 7"/>
    <w:basedOn w:val="Normal"/>
    <w:next w:val="Normal"/>
    <w:uiPriority w:val="99"/>
    <w:semiHidden/>
    <w:rsid w:val="00286161"/>
    <w:pPr>
      <w:spacing w:after="100"/>
      <w:ind w:left="1320"/>
    </w:pPr>
  </w:style>
  <w:style w:type="paragraph" w:styleId="TOC8">
    <w:name w:val="toc 8"/>
    <w:basedOn w:val="Normal"/>
    <w:next w:val="Normal"/>
    <w:uiPriority w:val="99"/>
    <w:semiHidden/>
    <w:rsid w:val="00286161"/>
    <w:pPr>
      <w:spacing w:after="100"/>
      <w:ind w:left="1540"/>
    </w:pPr>
  </w:style>
  <w:style w:type="paragraph" w:styleId="TOC9">
    <w:name w:val="toc 9"/>
    <w:basedOn w:val="Normal"/>
    <w:next w:val="Normal"/>
    <w:uiPriority w:val="99"/>
    <w:semiHidden/>
    <w:rsid w:val="00286161"/>
    <w:pPr>
      <w:spacing w:after="100"/>
      <w:ind w:left="1760"/>
    </w:pPr>
  </w:style>
  <w:style w:type="table" w:customStyle="1" w:styleId="Trelinjerstabell">
    <w:name w:val="Trelinjerstabell"/>
    <w:basedOn w:val="TableNormal"/>
    <w:uiPriority w:val="99"/>
    <w:rsid w:val="00286161"/>
    <w:pPr>
      <w:spacing w:after="0" w:line="240" w:lineRule="auto"/>
      <w:contextualSpacing/>
    </w:pPr>
    <w:rPr>
      <w:rFonts w:asciiTheme="majorHAnsi" w:hAnsiTheme="majorHAnsi"/>
      <w:sz w:val="20"/>
    </w:rPr>
    <w:tblPr>
      <w:tblBorders>
        <w:top w:val="single" w:sz="4" w:space="0" w:color="auto"/>
        <w:bottom w:val="single" w:sz="4" w:space="0" w:color="auto"/>
      </w:tblBorders>
      <w:tblCellMar>
        <w:top w:w="57" w:type="dxa"/>
        <w:left w:w="0" w:type="dxa"/>
        <w:bottom w:w="57" w:type="dxa"/>
        <w:right w:w="0" w:type="dxa"/>
      </w:tblCellMar>
    </w:tblPr>
    <w:tblStylePr w:type="firstRow">
      <w:rPr>
        <w:b/>
      </w:rPr>
      <w:tblPr/>
      <w:tcPr>
        <w:tcBorders>
          <w:bottom w:val="single" w:sz="4" w:space="0" w:color="auto"/>
        </w:tcBorders>
      </w:tcPr>
    </w:tblStylePr>
    <w:tblStylePr w:type="lastRow">
      <w:tblPr/>
      <w:tcPr>
        <w:tcBorders>
          <w:top w:val="single" w:sz="4" w:space="0" w:color="auto"/>
          <w:left w:val="nil"/>
          <w:bottom w:val="single" w:sz="4" w:space="0" w:color="auto"/>
          <w:right w:val="nil"/>
          <w:insideH w:val="nil"/>
          <w:insideV w:val="nil"/>
          <w:tl2br w:val="nil"/>
          <w:tr2bl w:val="nil"/>
        </w:tcBorders>
      </w:tcPr>
    </w:tblStylePr>
  </w:style>
  <w:style w:type="table" w:styleId="LightShading">
    <w:name w:val="Light Shading"/>
    <w:basedOn w:val="Trelinjerstabell"/>
    <w:uiPriority w:val="60"/>
    <w:rsid w:val="0028616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relinjerstabell"/>
    <w:uiPriority w:val="60"/>
    <w:rsid w:val="00286161"/>
    <w:rPr>
      <w:color w:val="9D6900" w:themeColor="accent2" w:themeShade="BF"/>
    </w:rPr>
    <w:tblPr>
      <w:tblStyleRowBandSize w:val="1"/>
      <w:tblStyleColBandSize w:val="1"/>
      <w:tblBorders>
        <w:top w:val="single" w:sz="8" w:space="0" w:color="D28E00" w:themeColor="accent2"/>
        <w:bottom w:val="single" w:sz="8" w:space="0" w:color="D28E00" w:themeColor="accent2"/>
      </w:tblBorders>
    </w:tblPr>
    <w:tblStylePr w:type="firstRow">
      <w:pPr>
        <w:spacing w:before="0" w:after="0" w:line="240" w:lineRule="auto"/>
      </w:pPr>
      <w:rPr>
        <w:b/>
        <w:bCs/>
      </w:rPr>
      <w:tblPr/>
      <w:tcPr>
        <w:tcBorders>
          <w:top w:val="single" w:sz="8" w:space="0" w:color="D28E00" w:themeColor="accent2"/>
          <w:left w:val="nil"/>
          <w:bottom w:val="single" w:sz="8" w:space="0" w:color="D28E00" w:themeColor="accent2"/>
          <w:right w:val="nil"/>
          <w:insideH w:val="nil"/>
          <w:insideV w:val="nil"/>
        </w:tcBorders>
      </w:tcPr>
    </w:tblStylePr>
    <w:tblStylePr w:type="lastRow">
      <w:pPr>
        <w:spacing w:before="0" w:after="0" w:line="240" w:lineRule="auto"/>
      </w:pPr>
      <w:rPr>
        <w:b/>
        <w:bCs/>
      </w:rPr>
      <w:tblPr/>
      <w:tcPr>
        <w:tcBorders>
          <w:top w:val="single" w:sz="8" w:space="0" w:color="D28E00" w:themeColor="accent2"/>
          <w:left w:val="nil"/>
          <w:bottom w:val="single" w:sz="8" w:space="0" w:color="D28E00" w:themeColor="accent2"/>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6B4" w:themeFill="accent2" w:themeFillTint="3F"/>
      </w:tcPr>
    </w:tblStylePr>
    <w:tblStylePr w:type="band1Horz">
      <w:tblPr/>
      <w:tcPr>
        <w:tcBorders>
          <w:left w:val="nil"/>
          <w:right w:val="nil"/>
          <w:insideH w:val="nil"/>
          <w:insideV w:val="nil"/>
        </w:tcBorders>
        <w:shd w:val="clear" w:color="auto" w:fill="FFE6B4" w:themeFill="accent2" w:themeFillTint="3F"/>
      </w:tcPr>
    </w:tblStylePr>
  </w:style>
  <w:style w:type="table" w:styleId="LightShading-Accent1">
    <w:name w:val="Light Shading Accent 1"/>
    <w:basedOn w:val="Trelinjerstabell"/>
    <w:uiPriority w:val="60"/>
    <w:rsid w:val="00286161"/>
    <w:rPr>
      <w:color w:val="000000" w:themeColor="accent1" w:themeShade="BF"/>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table" w:styleId="LightShading-Accent3">
    <w:name w:val="Light Shading Accent 3"/>
    <w:basedOn w:val="Trelinjerstabell"/>
    <w:uiPriority w:val="60"/>
    <w:rsid w:val="00286161"/>
    <w:rPr>
      <w:color w:val="743C9E" w:themeColor="accent3" w:themeShade="BF"/>
    </w:rPr>
    <w:tblPr>
      <w:tblStyleRowBandSize w:val="1"/>
      <w:tblStyleColBandSize w:val="1"/>
      <w:tblBorders>
        <w:top w:val="single" w:sz="8" w:space="0" w:color="9961C3" w:themeColor="accent3"/>
        <w:bottom w:val="single" w:sz="8" w:space="0" w:color="9961C3" w:themeColor="accent3"/>
      </w:tblBorders>
    </w:tblPr>
    <w:tblStylePr w:type="firstRow">
      <w:pPr>
        <w:spacing w:before="0" w:after="0" w:line="240" w:lineRule="auto"/>
      </w:pPr>
      <w:rPr>
        <w:b/>
        <w:bCs/>
      </w:rPr>
      <w:tblPr/>
      <w:tcPr>
        <w:tcBorders>
          <w:top w:val="single" w:sz="8" w:space="0" w:color="9961C3" w:themeColor="accent3"/>
          <w:left w:val="nil"/>
          <w:bottom w:val="single" w:sz="8" w:space="0" w:color="9961C3" w:themeColor="accent3"/>
          <w:right w:val="nil"/>
          <w:insideH w:val="nil"/>
          <w:insideV w:val="nil"/>
        </w:tcBorders>
      </w:tcPr>
    </w:tblStylePr>
    <w:tblStylePr w:type="lastRow">
      <w:pPr>
        <w:spacing w:before="0" w:after="0" w:line="240" w:lineRule="auto"/>
      </w:pPr>
      <w:rPr>
        <w:b/>
        <w:bCs/>
      </w:rPr>
      <w:tblPr/>
      <w:tcPr>
        <w:tcBorders>
          <w:top w:val="single" w:sz="8" w:space="0" w:color="9961C3" w:themeColor="accent3"/>
          <w:left w:val="nil"/>
          <w:bottom w:val="single" w:sz="8" w:space="0" w:color="9961C3" w:themeColor="accent3"/>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D7F0" w:themeFill="accent3" w:themeFillTint="3F"/>
      </w:tcPr>
    </w:tblStylePr>
    <w:tblStylePr w:type="band1Horz">
      <w:tblPr/>
      <w:tcPr>
        <w:tcBorders>
          <w:left w:val="nil"/>
          <w:right w:val="nil"/>
          <w:insideH w:val="nil"/>
          <w:insideV w:val="nil"/>
        </w:tcBorders>
        <w:shd w:val="clear" w:color="auto" w:fill="E5D7F0" w:themeFill="accent3" w:themeFillTint="3F"/>
      </w:tcPr>
    </w:tblStylePr>
  </w:style>
  <w:style w:type="table" w:styleId="LightShading-Accent4">
    <w:name w:val="Light Shading Accent 4"/>
    <w:basedOn w:val="Trelinjerstabell"/>
    <w:uiPriority w:val="60"/>
    <w:rsid w:val="00286161"/>
    <w:rPr>
      <w:color w:val="419EBC" w:themeColor="accent4" w:themeShade="BF"/>
    </w:rPr>
    <w:tblPr>
      <w:tblStyleRowBandSize w:val="1"/>
      <w:tblStyleColBandSize w:val="1"/>
      <w:tblBorders>
        <w:top w:val="single" w:sz="8" w:space="0" w:color="80BFD3" w:themeColor="accent4"/>
        <w:bottom w:val="single" w:sz="8" w:space="0" w:color="80BFD3" w:themeColor="accent4"/>
      </w:tblBorders>
    </w:tblPr>
    <w:tblStylePr w:type="firstRow">
      <w:pPr>
        <w:spacing w:before="0" w:after="0" w:line="240" w:lineRule="auto"/>
      </w:pPr>
      <w:rPr>
        <w:b/>
        <w:bCs/>
      </w:rPr>
      <w:tblPr/>
      <w:tcPr>
        <w:tcBorders>
          <w:top w:val="single" w:sz="8" w:space="0" w:color="80BFD3" w:themeColor="accent4"/>
          <w:left w:val="nil"/>
          <w:bottom w:val="single" w:sz="8" w:space="0" w:color="80BFD3" w:themeColor="accent4"/>
          <w:right w:val="nil"/>
          <w:insideH w:val="nil"/>
          <w:insideV w:val="nil"/>
        </w:tcBorders>
      </w:tcPr>
    </w:tblStylePr>
    <w:tblStylePr w:type="lastRow">
      <w:pPr>
        <w:spacing w:before="0" w:after="0" w:line="240" w:lineRule="auto"/>
      </w:pPr>
      <w:rPr>
        <w:b/>
        <w:bCs/>
      </w:rPr>
      <w:tblPr/>
      <w:tcPr>
        <w:tcBorders>
          <w:top w:val="single" w:sz="8" w:space="0" w:color="80BFD3" w:themeColor="accent4"/>
          <w:left w:val="nil"/>
          <w:bottom w:val="single" w:sz="8" w:space="0" w:color="80BFD3" w:themeColor="accent4"/>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FF4" w:themeFill="accent4" w:themeFillTint="3F"/>
      </w:tcPr>
    </w:tblStylePr>
    <w:tblStylePr w:type="band1Horz">
      <w:tblPr/>
      <w:tcPr>
        <w:tcBorders>
          <w:left w:val="nil"/>
          <w:right w:val="nil"/>
          <w:insideH w:val="nil"/>
          <w:insideV w:val="nil"/>
        </w:tcBorders>
        <w:shd w:val="clear" w:color="auto" w:fill="DFEFF4" w:themeFill="accent4" w:themeFillTint="3F"/>
      </w:tcPr>
    </w:tblStylePr>
  </w:style>
  <w:style w:type="table" w:styleId="LightShading-Accent5">
    <w:name w:val="Light Shading Accent 5"/>
    <w:basedOn w:val="Trelinjerstabell"/>
    <w:uiPriority w:val="60"/>
    <w:rsid w:val="00286161"/>
    <w:rPr>
      <w:color w:val="C0BB2E" w:themeColor="accent5" w:themeShade="BF"/>
    </w:rPr>
    <w:tblPr>
      <w:tblStyleRowBandSize w:val="1"/>
      <w:tblStyleColBandSize w:val="1"/>
      <w:tblBorders>
        <w:top w:val="single" w:sz="8" w:space="0" w:color="DAD666" w:themeColor="accent5"/>
        <w:bottom w:val="single" w:sz="8" w:space="0" w:color="DAD666" w:themeColor="accent5"/>
      </w:tblBorders>
    </w:tblPr>
    <w:tblStylePr w:type="firstRow">
      <w:pPr>
        <w:spacing w:before="0" w:after="0" w:line="240" w:lineRule="auto"/>
      </w:pPr>
      <w:rPr>
        <w:b/>
        <w:bCs/>
      </w:rPr>
      <w:tblPr/>
      <w:tcPr>
        <w:tcBorders>
          <w:top w:val="single" w:sz="8" w:space="0" w:color="DAD666" w:themeColor="accent5"/>
          <w:left w:val="nil"/>
          <w:bottom w:val="single" w:sz="8" w:space="0" w:color="DAD666" w:themeColor="accent5"/>
          <w:right w:val="nil"/>
          <w:insideH w:val="nil"/>
          <w:insideV w:val="nil"/>
        </w:tcBorders>
      </w:tcPr>
    </w:tblStylePr>
    <w:tblStylePr w:type="lastRow">
      <w:pPr>
        <w:spacing w:before="0" w:after="0" w:line="240" w:lineRule="auto"/>
      </w:pPr>
      <w:rPr>
        <w:b/>
        <w:bCs/>
      </w:rPr>
      <w:tblPr/>
      <w:tcPr>
        <w:tcBorders>
          <w:top w:val="single" w:sz="8" w:space="0" w:color="DAD666" w:themeColor="accent5"/>
          <w:left w:val="nil"/>
          <w:bottom w:val="single" w:sz="8" w:space="0" w:color="DAD666" w:themeColor="accent5"/>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4D9" w:themeFill="accent5" w:themeFillTint="3F"/>
      </w:tcPr>
    </w:tblStylePr>
    <w:tblStylePr w:type="band1Horz">
      <w:tblPr/>
      <w:tcPr>
        <w:tcBorders>
          <w:left w:val="nil"/>
          <w:right w:val="nil"/>
          <w:insideH w:val="nil"/>
          <w:insideV w:val="nil"/>
        </w:tcBorders>
        <w:shd w:val="clear" w:color="auto" w:fill="F6F4D9" w:themeFill="accent5" w:themeFillTint="3F"/>
      </w:tcPr>
    </w:tblStylePr>
  </w:style>
  <w:style w:type="table" w:styleId="LightShading-Accent6">
    <w:name w:val="Light Shading Accent 6"/>
    <w:basedOn w:val="Trelinjerstabell"/>
    <w:uiPriority w:val="60"/>
    <w:rsid w:val="00286161"/>
    <w:rPr>
      <w:color w:val="48494B" w:themeColor="accent6" w:themeShade="BF"/>
    </w:rPr>
    <w:tblPr>
      <w:tblStyleRowBandSize w:val="1"/>
      <w:tblStyleColBandSize w:val="1"/>
      <w:tblBorders>
        <w:top w:val="single" w:sz="8" w:space="0" w:color="616265" w:themeColor="accent6"/>
        <w:bottom w:val="single" w:sz="8" w:space="0" w:color="616265" w:themeColor="accent6"/>
      </w:tblBorders>
    </w:tblPr>
    <w:tblStylePr w:type="firstRow">
      <w:pPr>
        <w:spacing w:before="0" w:after="0" w:line="240" w:lineRule="auto"/>
      </w:pPr>
      <w:rPr>
        <w:b/>
        <w:bCs/>
      </w:rPr>
      <w:tblPr/>
      <w:tcPr>
        <w:tcBorders>
          <w:top w:val="single" w:sz="8" w:space="0" w:color="616265" w:themeColor="accent6"/>
          <w:left w:val="nil"/>
          <w:bottom w:val="single" w:sz="8" w:space="0" w:color="616265" w:themeColor="accent6"/>
          <w:right w:val="nil"/>
          <w:insideH w:val="nil"/>
          <w:insideV w:val="nil"/>
        </w:tcBorders>
      </w:tcPr>
    </w:tblStylePr>
    <w:tblStylePr w:type="lastRow">
      <w:pPr>
        <w:spacing w:before="0" w:after="0" w:line="240" w:lineRule="auto"/>
      </w:pPr>
      <w:rPr>
        <w:b/>
        <w:bCs/>
      </w:rPr>
      <w:tblPr/>
      <w:tcPr>
        <w:tcBorders>
          <w:top w:val="single" w:sz="8" w:space="0" w:color="616265" w:themeColor="accent6"/>
          <w:left w:val="nil"/>
          <w:bottom w:val="single" w:sz="8" w:space="0" w:color="616265" w:themeColor="accent6"/>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9" w:themeFill="accent6" w:themeFillTint="3F"/>
      </w:tcPr>
    </w:tblStylePr>
    <w:tblStylePr w:type="band1Horz">
      <w:tblPr/>
      <w:tcPr>
        <w:tcBorders>
          <w:left w:val="nil"/>
          <w:right w:val="nil"/>
          <w:insideH w:val="nil"/>
          <w:insideV w:val="nil"/>
        </w:tcBorders>
        <w:shd w:val="clear" w:color="auto" w:fill="D7D7D9" w:themeFill="accent6" w:themeFillTint="3F"/>
      </w:tcPr>
    </w:tblStylePr>
  </w:style>
  <w:style w:type="table" w:styleId="LightList">
    <w:name w:val="Light List"/>
    <w:basedOn w:val="Trelinjerstabell"/>
    <w:uiPriority w:val="61"/>
    <w:rsid w:val="0028616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tcBorders>
          <w:bottom w:val="single" w:sz="4" w:space="0" w:color="auto"/>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relinjerstabell"/>
    <w:uiPriority w:val="61"/>
    <w:rsid w:val="00286161"/>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pPr>
        <w:spacing w:before="0" w:after="0" w:line="240" w:lineRule="auto"/>
      </w:pPr>
      <w:rPr>
        <w:b/>
        <w:bCs/>
        <w:color w:val="FFFFFF" w:themeColor="background1"/>
      </w:rPr>
      <w:tblPr/>
      <w:tcPr>
        <w:tcBorders>
          <w:bottom w:val="single" w:sz="4" w:space="0" w:color="auto"/>
        </w:tcBorders>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table" w:styleId="LightList-Accent2">
    <w:name w:val="Light List Accent 2"/>
    <w:basedOn w:val="Trelinjerstabell"/>
    <w:uiPriority w:val="61"/>
    <w:rsid w:val="00286161"/>
    <w:tblPr>
      <w:tblStyleRowBandSize w:val="1"/>
      <w:tblStyleColBandSize w:val="1"/>
      <w:tblBorders>
        <w:top w:val="single" w:sz="8" w:space="0" w:color="D28E00" w:themeColor="accent2"/>
        <w:left w:val="single" w:sz="8" w:space="0" w:color="D28E00" w:themeColor="accent2"/>
        <w:bottom w:val="single" w:sz="8" w:space="0" w:color="D28E00" w:themeColor="accent2"/>
        <w:right w:val="single" w:sz="8" w:space="0" w:color="D28E00" w:themeColor="accent2"/>
      </w:tblBorders>
    </w:tblPr>
    <w:tblStylePr w:type="firstRow">
      <w:pPr>
        <w:spacing w:before="0" w:after="0" w:line="240" w:lineRule="auto"/>
      </w:pPr>
      <w:rPr>
        <w:b/>
        <w:bCs/>
        <w:color w:val="FFFFFF" w:themeColor="background1"/>
      </w:rPr>
      <w:tblPr/>
      <w:tcPr>
        <w:tcBorders>
          <w:bottom w:val="single" w:sz="4" w:space="0" w:color="auto"/>
        </w:tcBorders>
        <w:shd w:val="clear" w:color="auto" w:fill="D28E00" w:themeFill="accent2"/>
      </w:tcPr>
    </w:tblStylePr>
    <w:tblStylePr w:type="lastRow">
      <w:pPr>
        <w:spacing w:before="0" w:after="0" w:line="240" w:lineRule="auto"/>
      </w:pPr>
      <w:rPr>
        <w:b/>
        <w:bCs/>
      </w:rPr>
      <w:tblPr/>
      <w:tcPr>
        <w:tcBorders>
          <w:top w:val="double" w:sz="6" w:space="0" w:color="D28E00" w:themeColor="accent2"/>
          <w:left w:val="single" w:sz="8" w:space="0" w:color="D28E00" w:themeColor="accent2"/>
          <w:bottom w:val="single" w:sz="8" w:space="0" w:color="D28E00" w:themeColor="accent2"/>
          <w:right w:val="single" w:sz="8" w:space="0" w:color="D28E00" w:themeColor="accent2"/>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D28E00" w:themeColor="accent2"/>
          <w:left w:val="single" w:sz="8" w:space="0" w:color="D28E00" w:themeColor="accent2"/>
          <w:bottom w:val="single" w:sz="8" w:space="0" w:color="D28E00" w:themeColor="accent2"/>
          <w:right w:val="single" w:sz="8" w:space="0" w:color="D28E00" w:themeColor="accent2"/>
        </w:tcBorders>
      </w:tcPr>
    </w:tblStylePr>
    <w:tblStylePr w:type="band1Horz">
      <w:tblPr/>
      <w:tcPr>
        <w:tcBorders>
          <w:top w:val="single" w:sz="8" w:space="0" w:color="D28E00" w:themeColor="accent2"/>
          <w:left w:val="single" w:sz="8" w:space="0" w:color="D28E00" w:themeColor="accent2"/>
          <w:bottom w:val="single" w:sz="8" w:space="0" w:color="D28E00" w:themeColor="accent2"/>
          <w:right w:val="single" w:sz="8" w:space="0" w:color="D28E00" w:themeColor="accent2"/>
        </w:tcBorders>
      </w:tcPr>
    </w:tblStylePr>
  </w:style>
  <w:style w:type="table" w:styleId="LightList-Accent3">
    <w:name w:val="Light List Accent 3"/>
    <w:basedOn w:val="Trelinjerstabell"/>
    <w:uiPriority w:val="61"/>
    <w:rsid w:val="00286161"/>
    <w:tblPr>
      <w:tblStyleRowBandSize w:val="1"/>
      <w:tblStyleColBandSize w:val="1"/>
      <w:tblBorders>
        <w:top w:val="single" w:sz="8" w:space="0" w:color="9961C3" w:themeColor="accent3"/>
        <w:left w:val="single" w:sz="8" w:space="0" w:color="9961C3" w:themeColor="accent3"/>
        <w:bottom w:val="single" w:sz="8" w:space="0" w:color="9961C3" w:themeColor="accent3"/>
        <w:right w:val="single" w:sz="8" w:space="0" w:color="9961C3" w:themeColor="accent3"/>
      </w:tblBorders>
    </w:tblPr>
    <w:tblStylePr w:type="firstRow">
      <w:pPr>
        <w:spacing w:before="0" w:after="0" w:line="240" w:lineRule="auto"/>
      </w:pPr>
      <w:rPr>
        <w:b/>
        <w:bCs/>
        <w:color w:val="FFFFFF" w:themeColor="background1"/>
      </w:rPr>
      <w:tblPr/>
      <w:tcPr>
        <w:tcBorders>
          <w:bottom w:val="single" w:sz="4" w:space="0" w:color="auto"/>
        </w:tcBorders>
        <w:shd w:val="clear" w:color="auto" w:fill="9961C3" w:themeFill="accent3"/>
      </w:tcPr>
    </w:tblStylePr>
    <w:tblStylePr w:type="lastRow">
      <w:pPr>
        <w:spacing w:before="0" w:after="0" w:line="240" w:lineRule="auto"/>
      </w:pPr>
      <w:rPr>
        <w:b/>
        <w:bCs/>
      </w:rPr>
      <w:tblPr/>
      <w:tcPr>
        <w:tcBorders>
          <w:top w:val="double" w:sz="6" w:space="0" w:color="9961C3" w:themeColor="accent3"/>
          <w:left w:val="single" w:sz="8" w:space="0" w:color="9961C3" w:themeColor="accent3"/>
          <w:bottom w:val="single" w:sz="8" w:space="0" w:color="9961C3" w:themeColor="accent3"/>
          <w:right w:val="single" w:sz="8" w:space="0" w:color="9961C3" w:themeColor="accent3"/>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961C3" w:themeColor="accent3"/>
          <w:left w:val="single" w:sz="8" w:space="0" w:color="9961C3" w:themeColor="accent3"/>
          <w:bottom w:val="single" w:sz="8" w:space="0" w:color="9961C3" w:themeColor="accent3"/>
          <w:right w:val="single" w:sz="8" w:space="0" w:color="9961C3" w:themeColor="accent3"/>
        </w:tcBorders>
      </w:tcPr>
    </w:tblStylePr>
    <w:tblStylePr w:type="band1Horz">
      <w:tblPr/>
      <w:tcPr>
        <w:tcBorders>
          <w:top w:val="single" w:sz="8" w:space="0" w:color="9961C3" w:themeColor="accent3"/>
          <w:left w:val="single" w:sz="8" w:space="0" w:color="9961C3" w:themeColor="accent3"/>
          <w:bottom w:val="single" w:sz="8" w:space="0" w:color="9961C3" w:themeColor="accent3"/>
          <w:right w:val="single" w:sz="8" w:space="0" w:color="9961C3" w:themeColor="accent3"/>
        </w:tcBorders>
      </w:tcPr>
    </w:tblStylePr>
  </w:style>
  <w:style w:type="table" w:styleId="LightList-Accent4">
    <w:name w:val="Light List Accent 4"/>
    <w:basedOn w:val="Trelinjerstabell"/>
    <w:uiPriority w:val="61"/>
    <w:rsid w:val="00286161"/>
    <w:tblPr>
      <w:tblStyleRowBandSize w:val="1"/>
      <w:tblStyleColBandSize w:val="1"/>
      <w:tblBorders>
        <w:top w:val="single" w:sz="8" w:space="0" w:color="80BFD3" w:themeColor="accent4"/>
        <w:left w:val="single" w:sz="8" w:space="0" w:color="80BFD3" w:themeColor="accent4"/>
        <w:bottom w:val="single" w:sz="8" w:space="0" w:color="80BFD3" w:themeColor="accent4"/>
        <w:right w:val="single" w:sz="8" w:space="0" w:color="80BFD3" w:themeColor="accent4"/>
      </w:tblBorders>
    </w:tblPr>
    <w:tblStylePr w:type="firstRow">
      <w:pPr>
        <w:spacing w:before="0" w:after="0" w:line="240" w:lineRule="auto"/>
      </w:pPr>
      <w:rPr>
        <w:b/>
        <w:bCs/>
        <w:color w:val="FFFFFF" w:themeColor="background1"/>
      </w:rPr>
      <w:tblPr/>
      <w:tcPr>
        <w:tcBorders>
          <w:bottom w:val="single" w:sz="4" w:space="0" w:color="auto"/>
        </w:tcBorders>
        <w:shd w:val="clear" w:color="auto" w:fill="80BFD3" w:themeFill="accent4"/>
      </w:tcPr>
    </w:tblStylePr>
    <w:tblStylePr w:type="lastRow">
      <w:pPr>
        <w:spacing w:before="0" w:after="0" w:line="240" w:lineRule="auto"/>
      </w:pPr>
      <w:rPr>
        <w:b/>
        <w:bCs/>
      </w:rPr>
      <w:tblPr/>
      <w:tcPr>
        <w:tcBorders>
          <w:top w:val="double" w:sz="6" w:space="0" w:color="80BFD3" w:themeColor="accent4"/>
          <w:left w:val="single" w:sz="8" w:space="0" w:color="80BFD3" w:themeColor="accent4"/>
          <w:bottom w:val="single" w:sz="8" w:space="0" w:color="80BFD3" w:themeColor="accent4"/>
          <w:right w:val="single" w:sz="8" w:space="0" w:color="80BFD3" w:themeColor="accent4"/>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80BFD3" w:themeColor="accent4"/>
          <w:left w:val="single" w:sz="8" w:space="0" w:color="80BFD3" w:themeColor="accent4"/>
          <w:bottom w:val="single" w:sz="8" w:space="0" w:color="80BFD3" w:themeColor="accent4"/>
          <w:right w:val="single" w:sz="8" w:space="0" w:color="80BFD3" w:themeColor="accent4"/>
        </w:tcBorders>
      </w:tcPr>
    </w:tblStylePr>
    <w:tblStylePr w:type="band1Horz">
      <w:tblPr/>
      <w:tcPr>
        <w:tcBorders>
          <w:top w:val="single" w:sz="8" w:space="0" w:color="80BFD3" w:themeColor="accent4"/>
          <w:left w:val="single" w:sz="8" w:space="0" w:color="80BFD3" w:themeColor="accent4"/>
          <w:bottom w:val="single" w:sz="8" w:space="0" w:color="80BFD3" w:themeColor="accent4"/>
          <w:right w:val="single" w:sz="8" w:space="0" w:color="80BFD3" w:themeColor="accent4"/>
        </w:tcBorders>
      </w:tcPr>
    </w:tblStylePr>
  </w:style>
  <w:style w:type="table" w:styleId="LightList-Accent5">
    <w:name w:val="Light List Accent 5"/>
    <w:basedOn w:val="Trelinjerstabell"/>
    <w:uiPriority w:val="61"/>
    <w:rsid w:val="00286161"/>
    <w:tblPr>
      <w:tblStyleRowBandSize w:val="1"/>
      <w:tblStyleColBandSize w:val="1"/>
      <w:tblBorders>
        <w:top w:val="single" w:sz="8" w:space="0" w:color="DAD666" w:themeColor="accent5"/>
        <w:left w:val="single" w:sz="8" w:space="0" w:color="DAD666" w:themeColor="accent5"/>
        <w:bottom w:val="single" w:sz="8" w:space="0" w:color="DAD666" w:themeColor="accent5"/>
        <w:right w:val="single" w:sz="8" w:space="0" w:color="DAD666" w:themeColor="accent5"/>
      </w:tblBorders>
    </w:tblPr>
    <w:tblStylePr w:type="firstRow">
      <w:pPr>
        <w:spacing w:before="0" w:after="0" w:line="240" w:lineRule="auto"/>
      </w:pPr>
      <w:rPr>
        <w:b/>
        <w:bCs/>
        <w:color w:val="FFFFFF" w:themeColor="background1"/>
      </w:rPr>
      <w:tblPr/>
      <w:tcPr>
        <w:tcBorders>
          <w:bottom w:val="single" w:sz="4" w:space="0" w:color="auto"/>
        </w:tcBorders>
        <w:shd w:val="clear" w:color="auto" w:fill="DAD666" w:themeFill="accent5"/>
      </w:tcPr>
    </w:tblStylePr>
    <w:tblStylePr w:type="lastRow">
      <w:pPr>
        <w:spacing w:before="0" w:after="0" w:line="240" w:lineRule="auto"/>
      </w:pPr>
      <w:rPr>
        <w:b/>
        <w:bCs/>
      </w:rPr>
      <w:tblPr/>
      <w:tcPr>
        <w:tcBorders>
          <w:top w:val="double" w:sz="6" w:space="0" w:color="DAD666" w:themeColor="accent5"/>
          <w:left w:val="single" w:sz="8" w:space="0" w:color="DAD666" w:themeColor="accent5"/>
          <w:bottom w:val="single" w:sz="8" w:space="0" w:color="DAD666" w:themeColor="accent5"/>
          <w:right w:val="single" w:sz="8" w:space="0" w:color="DAD666" w:themeColor="accent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DAD666" w:themeColor="accent5"/>
          <w:left w:val="single" w:sz="8" w:space="0" w:color="DAD666" w:themeColor="accent5"/>
          <w:bottom w:val="single" w:sz="8" w:space="0" w:color="DAD666" w:themeColor="accent5"/>
          <w:right w:val="single" w:sz="8" w:space="0" w:color="DAD666" w:themeColor="accent5"/>
        </w:tcBorders>
      </w:tcPr>
    </w:tblStylePr>
    <w:tblStylePr w:type="band1Horz">
      <w:tblPr/>
      <w:tcPr>
        <w:tcBorders>
          <w:top w:val="single" w:sz="8" w:space="0" w:color="DAD666" w:themeColor="accent5"/>
          <w:left w:val="single" w:sz="8" w:space="0" w:color="DAD666" w:themeColor="accent5"/>
          <w:bottom w:val="single" w:sz="8" w:space="0" w:color="DAD666" w:themeColor="accent5"/>
          <w:right w:val="single" w:sz="8" w:space="0" w:color="DAD666" w:themeColor="accent5"/>
        </w:tcBorders>
      </w:tcPr>
    </w:tblStylePr>
  </w:style>
  <w:style w:type="table" w:styleId="LightList-Accent6">
    <w:name w:val="Light List Accent 6"/>
    <w:basedOn w:val="Trelinjerstabell"/>
    <w:uiPriority w:val="61"/>
    <w:rsid w:val="00286161"/>
    <w:tblPr>
      <w:tblStyleRowBandSize w:val="1"/>
      <w:tblStyleColBandSize w:val="1"/>
      <w:tblBorders>
        <w:top w:val="single" w:sz="8" w:space="0" w:color="616265" w:themeColor="accent6"/>
        <w:left w:val="single" w:sz="8" w:space="0" w:color="616265" w:themeColor="accent6"/>
        <w:bottom w:val="single" w:sz="8" w:space="0" w:color="616265" w:themeColor="accent6"/>
        <w:right w:val="single" w:sz="8" w:space="0" w:color="616265" w:themeColor="accent6"/>
      </w:tblBorders>
    </w:tblPr>
    <w:tblStylePr w:type="firstRow">
      <w:pPr>
        <w:spacing w:before="0" w:after="0" w:line="240" w:lineRule="auto"/>
      </w:pPr>
      <w:rPr>
        <w:b/>
        <w:bCs/>
        <w:color w:val="FFFFFF" w:themeColor="background1"/>
      </w:rPr>
      <w:tblPr/>
      <w:tcPr>
        <w:tcBorders>
          <w:bottom w:val="single" w:sz="4" w:space="0" w:color="auto"/>
        </w:tcBorders>
        <w:shd w:val="clear" w:color="auto" w:fill="616265" w:themeFill="accent6"/>
      </w:tcPr>
    </w:tblStylePr>
    <w:tblStylePr w:type="lastRow">
      <w:pPr>
        <w:spacing w:before="0" w:after="0" w:line="240" w:lineRule="auto"/>
      </w:pPr>
      <w:rPr>
        <w:b/>
        <w:bCs/>
      </w:rPr>
      <w:tblPr/>
      <w:tcPr>
        <w:tcBorders>
          <w:top w:val="double" w:sz="6" w:space="0" w:color="616265" w:themeColor="accent6"/>
          <w:left w:val="single" w:sz="8" w:space="0" w:color="616265" w:themeColor="accent6"/>
          <w:bottom w:val="single" w:sz="8" w:space="0" w:color="616265" w:themeColor="accent6"/>
          <w:right w:val="single" w:sz="8" w:space="0" w:color="616265" w:themeColor="accent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616265" w:themeColor="accent6"/>
          <w:left w:val="single" w:sz="8" w:space="0" w:color="616265" w:themeColor="accent6"/>
          <w:bottom w:val="single" w:sz="8" w:space="0" w:color="616265" w:themeColor="accent6"/>
          <w:right w:val="single" w:sz="8" w:space="0" w:color="616265" w:themeColor="accent6"/>
        </w:tcBorders>
      </w:tcPr>
    </w:tblStylePr>
    <w:tblStylePr w:type="band1Horz">
      <w:tblPr/>
      <w:tcPr>
        <w:tcBorders>
          <w:top w:val="single" w:sz="8" w:space="0" w:color="616265" w:themeColor="accent6"/>
          <w:left w:val="single" w:sz="8" w:space="0" w:color="616265" w:themeColor="accent6"/>
          <w:bottom w:val="single" w:sz="8" w:space="0" w:color="616265" w:themeColor="accent6"/>
          <w:right w:val="single" w:sz="8" w:space="0" w:color="616265" w:themeColor="accent6"/>
        </w:tcBorders>
      </w:tcPr>
    </w:tblStylePr>
  </w:style>
  <w:style w:type="paragraph" w:customStyle="1" w:styleId="Signaturrad">
    <w:name w:val="Signaturrad"/>
    <w:basedOn w:val="Normal"/>
    <w:next w:val="Normal"/>
    <w:semiHidden/>
    <w:qFormat/>
    <w:rsid w:val="00286161"/>
    <w:pPr>
      <w:pBdr>
        <w:top w:val="single" w:sz="4" w:space="12" w:color="auto"/>
      </w:pBdr>
      <w:spacing w:before="720" w:after="0" w:line="240" w:lineRule="auto"/>
    </w:pPr>
  </w:style>
  <w:style w:type="paragraph" w:customStyle="1" w:styleId="Kortsignaturrad">
    <w:name w:val="Kort signaturrad"/>
    <w:basedOn w:val="Signaturrad"/>
    <w:next w:val="Normal"/>
    <w:uiPriority w:val="10"/>
    <w:rsid w:val="00286161"/>
    <w:pPr>
      <w:ind w:right="4111"/>
    </w:pPr>
  </w:style>
  <w:style w:type="character" w:styleId="Strong">
    <w:name w:val="Strong"/>
    <w:basedOn w:val="DefaultParagraphFont"/>
    <w:uiPriority w:val="1"/>
    <w:rsid w:val="00286161"/>
    <w:rPr>
      <w:b/>
      <w:bCs/>
    </w:rPr>
  </w:style>
  <w:style w:type="table" w:customStyle="1" w:styleId="Sidfottabell">
    <w:name w:val="Sidfot tabell"/>
    <w:basedOn w:val="TableNormal"/>
    <w:uiPriority w:val="99"/>
    <w:rsid w:val="00286161"/>
    <w:pPr>
      <w:spacing w:after="0" w:line="240" w:lineRule="auto"/>
    </w:pPr>
    <w:rPr>
      <w:sz w:val="14"/>
    </w:rPr>
    <w:tblPr>
      <w:tblCellMar>
        <w:left w:w="0" w:type="dxa"/>
        <w:right w:w="0" w:type="dxa"/>
      </w:tblCellMar>
    </w:tblPr>
    <w:tblStylePr w:type="firstRow">
      <w:tblPr/>
      <w:tcPr>
        <w:tcBorders>
          <w:top w:val="single" w:sz="4" w:space="0" w:color="auto"/>
        </w:tcBorders>
      </w:tcPr>
    </w:tblStylePr>
  </w:style>
  <w:style w:type="paragraph" w:styleId="FootnoteText">
    <w:name w:val="footnote text"/>
    <w:basedOn w:val="Normal"/>
    <w:link w:val="FootnoteTextChar"/>
    <w:uiPriority w:val="99"/>
    <w:semiHidden/>
    <w:unhideWhenUsed/>
    <w:rsid w:val="005410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1042"/>
    <w:rPr>
      <w:sz w:val="20"/>
      <w:szCs w:val="20"/>
      <w:lang w:val="en-GB"/>
    </w:rPr>
  </w:style>
  <w:style w:type="character" w:styleId="FootnoteReference">
    <w:name w:val="footnote reference"/>
    <w:basedOn w:val="DefaultParagraphFont"/>
    <w:uiPriority w:val="99"/>
    <w:semiHidden/>
    <w:unhideWhenUsed/>
    <w:rsid w:val="00286161"/>
    <w:rPr>
      <w:vertAlign w:val="superscript"/>
    </w:rPr>
  </w:style>
  <w:style w:type="character" w:customStyle="1" w:styleId="Heading4Char">
    <w:name w:val="Heading 4 Char"/>
    <w:basedOn w:val="DefaultParagraphFont"/>
    <w:link w:val="Heading4"/>
    <w:uiPriority w:val="9"/>
    <w:rsid w:val="00286161"/>
    <w:rPr>
      <w:rFonts w:asciiTheme="majorHAnsi" w:eastAsiaTheme="majorEastAsia" w:hAnsiTheme="majorHAnsi" w:cstheme="majorBidi"/>
      <w:b/>
      <w:bCs/>
      <w:i/>
      <w:iCs/>
      <w:color w:val="000000" w:themeColor="accent1"/>
    </w:rPr>
  </w:style>
  <w:style w:type="character" w:customStyle="1" w:styleId="Formatmall1">
    <w:name w:val="Formatmall1"/>
    <w:basedOn w:val="DefaultParagraphFont"/>
    <w:uiPriority w:val="1"/>
    <w:rsid w:val="00286161"/>
    <w:rPr>
      <w:rFonts w:asciiTheme="majorHAnsi" w:hAnsiTheme="majorHAnsi"/>
      <w:color w:val="auto"/>
      <w:sz w:val="14"/>
    </w:rPr>
  </w:style>
  <w:style w:type="character" w:customStyle="1" w:styleId="Sidfotmallarna">
    <w:name w:val="Sidfot mallarna"/>
    <w:basedOn w:val="DefaultParagraphFont"/>
    <w:uiPriority w:val="1"/>
    <w:rsid w:val="00286161"/>
    <w:rPr>
      <w:rFonts w:asciiTheme="majorHAnsi" w:hAnsiTheme="majorHAnsi"/>
      <w:sz w:val="14"/>
    </w:rPr>
  </w:style>
  <w:style w:type="character" w:customStyle="1" w:styleId="Sidfotmallarnagr">
    <w:name w:val="Sidfot mallarna grå"/>
    <w:basedOn w:val="DefaultParagraphFont"/>
    <w:uiPriority w:val="1"/>
    <w:rsid w:val="00286161"/>
    <w:rPr>
      <w:color w:val="7F7F7F" w:themeColor="text1" w:themeTint="80"/>
    </w:rPr>
  </w:style>
  <w:style w:type="paragraph" w:customStyle="1" w:styleId="TillfalligText">
    <w:name w:val="TillfalligText"/>
    <w:basedOn w:val="Normal"/>
    <w:link w:val="TillfalligTextChar"/>
    <w:rsid w:val="00286161"/>
    <w:pPr>
      <w:spacing w:after="120"/>
    </w:pPr>
    <w:rPr>
      <w:rFonts w:cstheme="minorHAnsi"/>
      <w:bdr w:val="single" w:sz="4" w:space="0" w:color="auto"/>
    </w:rPr>
  </w:style>
  <w:style w:type="character" w:customStyle="1" w:styleId="TillfalligTextChar">
    <w:name w:val="TillfalligText Char"/>
    <w:basedOn w:val="DefaultParagraphFont"/>
    <w:link w:val="TillfalligText"/>
    <w:rsid w:val="00286161"/>
    <w:rPr>
      <w:rFonts w:cstheme="minorHAnsi"/>
      <w:bdr w:val="single" w:sz="4" w:space="0" w:color="auto"/>
    </w:rPr>
  </w:style>
  <w:style w:type="paragraph" w:styleId="ListBullet">
    <w:name w:val="List Bullet"/>
    <w:basedOn w:val="Normal"/>
    <w:uiPriority w:val="99"/>
    <w:qFormat/>
    <w:rsid w:val="00286161"/>
    <w:pPr>
      <w:numPr>
        <w:numId w:val="4"/>
      </w:numPr>
      <w:contextualSpacing/>
    </w:pPr>
  </w:style>
  <w:style w:type="paragraph" w:styleId="ListNumber">
    <w:name w:val="List Number"/>
    <w:basedOn w:val="Normal"/>
    <w:uiPriority w:val="99"/>
    <w:qFormat/>
    <w:rsid w:val="00286161"/>
    <w:pPr>
      <w:numPr>
        <w:numId w:val="3"/>
      </w:numPr>
      <w:contextualSpacing/>
    </w:pPr>
  </w:style>
  <w:style w:type="paragraph" w:styleId="Caption">
    <w:name w:val="caption"/>
    <w:basedOn w:val="Normal"/>
    <w:next w:val="Normal"/>
    <w:uiPriority w:val="35"/>
    <w:unhideWhenUsed/>
    <w:qFormat/>
    <w:rsid w:val="00257BAA"/>
    <w:pPr>
      <w:spacing w:line="240" w:lineRule="auto"/>
    </w:pPr>
    <w:rPr>
      <w:i/>
      <w:iCs/>
      <w:color w:val="000000" w:themeColor="text2"/>
      <w:szCs w:val="18"/>
    </w:rPr>
  </w:style>
  <w:style w:type="paragraph" w:customStyle="1" w:styleId="EndNoteBibliographyTitle">
    <w:name w:val="EndNote Bibliography Title"/>
    <w:basedOn w:val="Normal"/>
    <w:link w:val="EndNoteBibliographyTitleChar"/>
    <w:rsid w:val="005E2A87"/>
    <w:pPr>
      <w:spacing w:after="0"/>
      <w:jc w:val="center"/>
    </w:pPr>
    <w:rPr>
      <w:rFonts w:ascii="Times New Roman" w:hAnsi="Times New Roman" w:cs="Times New Roman"/>
      <w:noProof/>
      <w:lang w:val="en-US"/>
    </w:rPr>
  </w:style>
  <w:style w:type="character" w:customStyle="1" w:styleId="EndNoteBibliographyTitleChar">
    <w:name w:val="EndNote Bibliography Title Char"/>
    <w:basedOn w:val="DefaultParagraphFont"/>
    <w:link w:val="EndNoteBibliographyTitle"/>
    <w:rsid w:val="005E2A87"/>
    <w:rPr>
      <w:rFonts w:ascii="Times New Roman" w:hAnsi="Times New Roman" w:cs="Times New Roman"/>
      <w:noProof/>
      <w:lang w:val="en-US"/>
    </w:rPr>
  </w:style>
  <w:style w:type="paragraph" w:customStyle="1" w:styleId="EndNoteBibliography">
    <w:name w:val="EndNote Bibliography"/>
    <w:basedOn w:val="Normal"/>
    <w:link w:val="EndNoteBibliographyChar"/>
    <w:rsid w:val="005E2A87"/>
    <w:pPr>
      <w:spacing w:line="240" w:lineRule="auto"/>
    </w:pPr>
    <w:rPr>
      <w:rFonts w:ascii="Times New Roman" w:hAnsi="Times New Roman" w:cs="Times New Roman"/>
      <w:noProof/>
      <w:lang w:val="en-US"/>
    </w:rPr>
  </w:style>
  <w:style w:type="character" w:customStyle="1" w:styleId="EndNoteBibliographyChar">
    <w:name w:val="EndNote Bibliography Char"/>
    <w:basedOn w:val="DefaultParagraphFont"/>
    <w:link w:val="EndNoteBibliography"/>
    <w:rsid w:val="005E2A87"/>
    <w:rPr>
      <w:rFonts w:ascii="Times New Roman" w:hAnsi="Times New Roman" w:cs="Times New Roman"/>
      <w:noProof/>
      <w:lang w:val="en-US"/>
    </w:rPr>
  </w:style>
  <w:style w:type="character" w:styleId="CommentReference">
    <w:name w:val="annotation reference"/>
    <w:basedOn w:val="DefaultParagraphFont"/>
    <w:uiPriority w:val="99"/>
    <w:semiHidden/>
    <w:unhideWhenUsed/>
    <w:rsid w:val="00400C33"/>
    <w:rPr>
      <w:sz w:val="16"/>
      <w:szCs w:val="16"/>
    </w:rPr>
  </w:style>
  <w:style w:type="paragraph" w:styleId="CommentText">
    <w:name w:val="annotation text"/>
    <w:basedOn w:val="Normal"/>
    <w:link w:val="CommentTextChar"/>
    <w:uiPriority w:val="99"/>
    <w:semiHidden/>
    <w:unhideWhenUsed/>
    <w:rsid w:val="00400C33"/>
    <w:pPr>
      <w:spacing w:line="240" w:lineRule="auto"/>
    </w:pPr>
    <w:rPr>
      <w:sz w:val="20"/>
      <w:szCs w:val="20"/>
    </w:rPr>
  </w:style>
  <w:style w:type="character" w:customStyle="1" w:styleId="CommentTextChar">
    <w:name w:val="Comment Text Char"/>
    <w:basedOn w:val="DefaultParagraphFont"/>
    <w:link w:val="CommentText"/>
    <w:uiPriority w:val="99"/>
    <w:semiHidden/>
    <w:rsid w:val="00400C33"/>
    <w:rPr>
      <w:sz w:val="20"/>
      <w:szCs w:val="20"/>
    </w:rPr>
  </w:style>
  <w:style w:type="paragraph" w:styleId="CommentSubject">
    <w:name w:val="annotation subject"/>
    <w:basedOn w:val="CommentText"/>
    <w:next w:val="CommentText"/>
    <w:link w:val="CommentSubjectChar"/>
    <w:uiPriority w:val="99"/>
    <w:semiHidden/>
    <w:unhideWhenUsed/>
    <w:rsid w:val="00400C33"/>
    <w:rPr>
      <w:b/>
      <w:bCs/>
    </w:rPr>
  </w:style>
  <w:style w:type="character" w:customStyle="1" w:styleId="CommentSubjectChar">
    <w:name w:val="Comment Subject Char"/>
    <w:basedOn w:val="CommentTextChar"/>
    <w:link w:val="CommentSubject"/>
    <w:uiPriority w:val="99"/>
    <w:semiHidden/>
    <w:rsid w:val="00400C33"/>
    <w:rPr>
      <w:b/>
      <w:bCs/>
      <w:sz w:val="20"/>
      <w:szCs w:val="20"/>
    </w:rPr>
  </w:style>
  <w:style w:type="paragraph" w:styleId="Revision">
    <w:name w:val="Revision"/>
    <w:hidden/>
    <w:uiPriority w:val="99"/>
    <w:semiHidden/>
    <w:rsid w:val="003A5E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3057">
      <w:bodyDiv w:val="1"/>
      <w:marLeft w:val="0"/>
      <w:marRight w:val="0"/>
      <w:marTop w:val="0"/>
      <w:marBottom w:val="0"/>
      <w:divBdr>
        <w:top w:val="none" w:sz="0" w:space="0" w:color="auto"/>
        <w:left w:val="none" w:sz="0" w:space="0" w:color="auto"/>
        <w:bottom w:val="none" w:sz="0" w:space="0" w:color="auto"/>
        <w:right w:val="none" w:sz="0" w:space="0" w:color="auto"/>
      </w:divBdr>
    </w:div>
    <w:div w:id="660625887">
      <w:bodyDiv w:val="1"/>
      <w:marLeft w:val="0"/>
      <w:marRight w:val="0"/>
      <w:marTop w:val="0"/>
      <w:marBottom w:val="0"/>
      <w:divBdr>
        <w:top w:val="none" w:sz="0" w:space="0" w:color="auto"/>
        <w:left w:val="none" w:sz="0" w:space="0" w:color="auto"/>
        <w:bottom w:val="none" w:sz="0" w:space="0" w:color="auto"/>
        <w:right w:val="none" w:sz="0" w:space="0" w:color="auto"/>
      </w:divBdr>
    </w:div>
    <w:div w:id="791365460">
      <w:bodyDiv w:val="1"/>
      <w:marLeft w:val="0"/>
      <w:marRight w:val="0"/>
      <w:marTop w:val="0"/>
      <w:marBottom w:val="0"/>
      <w:divBdr>
        <w:top w:val="none" w:sz="0" w:space="0" w:color="auto"/>
        <w:left w:val="none" w:sz="0" w:space="0" w:color="auto"/>
        <w:bottom w:val="none" w:sz="0" w:space="0" w:color="auto"/>
        <w:right w:val="none" w:sz="0" w:space="0" w:color="auto"/>
      </w:divBdr>
    </w:div>
    <w:div w:id="1233933522">
      <w:bodyDiv w:val="1"/>
      <w:marLeft w:val="0"/>
      <w:marRight w:val="0"/>
      <w:marTop w:val="0"/>
      <w:marBottom w:val="0"/>
      <w:divBdr>
        <w:top w:val="none" w:sz="0" w:space="0" w:color="auto"/>
        <w:left w:val="none" w:sz="0" w:space="0" w:color="auto"/>
        <w:bottom w:val="none" w:sz="0" w:space="0" w:color="auto"/>
        <w:right w:val="none" w:sz="0" w:space="0" w:color="auto"/>
      </w:divBdr>
    </w:div>
    <w:div w:id="1350520640">
      <w:bodyDiv w:val="1"/>
      <w:marLeft w:val="0"/>
      <w:marRight w:val="0"/>
      <w:marTop w:val="0"/>
      <w:marBottom w:val="0"/>
      <w:divBdr>
        <w:top w:val="none" w:sz="0" w:space="0" w:color="auto"/>
        <w:left w:val="none" w:sz="0" w:space="0" w:color="auto"/>
        <w:bottom w:val="none" w:sz="0" w:space="0" w:color="auto"/>
        <w:right w:val="none" w:sz="0" w:space="0" w:color="auto"/>
      </w:divBdr>
    </w:div>
    <w:div w:id="1702627031">
      <w:bodyDiv w:val="1"/>
      <w:marLeft w:val="0"/>
      <w:marRight w:val="0"/>
      <w:marTop w:val="0"/>
      <w:marBottom w:val="0"/>
      <w:divBdr>
        <w:top w:val="none" w:sz="0" w:space="0" w:color="auto"/>
        <w:left w:val="none" w:sz="0" w:space="0" w:color="auto"/>
        <w:bottom w:val="none" w:sz="0" w:space="0" w:color="auto"/>
        <w:right w:val="none" w:sz="0" w:space="0" w:color="auto"/>
      </w:divBdr>
    </w:div>
    <w:div w:id="1803500963">
      <w:bodyDiv w:val="1"/>
      <w:marLeft w:val="0"/>
      <w:marRight w:val="0"/>
      <w:marTop w:val="0"/>
      <w:marBottom w:val="0"/>
      <w:divBdr>
        <w:top w:val="none" w:sz="0" w:space="0" w:color="auto"/>
        <w:left w:val="none" w:sz="0" w:space="0" w:color="auto"/>
        <w:bottom w:val="none" w:sz="0" w:space="0" w:color="auto"/>
        <w:right w:val="none" w:sz="0" w:space="0" w:color="auto"/>
      </w:divBdr>
    </w:div>
    <w:div w:id="182002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C:\github\fish-pal\branches\seal-study\Inputfiles\Data_GAMS_2012_seal_plo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985163930779843"/>
          <c:y val="0.10648148148148148"/>
          <c:w val="0.8262500556074559"/>
          <c:h val="0.74530074365704291"/>
        </c:manualLayout>
      </c:layout>
      <c:barChart>
        <c:barDir val="col"/>
        <c:grouping val="clustered"/>
        <c:varyColors val="0"/>
        <c:ser>
          <c:idx val="0"/>
          <c:order val="0"/>
          <c:invertIfNegative val="0"/>
          <c:cat>
            <c:numRef>
              <c:f>SealDamage!$P$7:$P$17</c:f>
              <c:numCache>
                <c:formatCode>0%</c:formatCode>
                <c:ptCount val="11"/>
                <c:pt idx="0">
                  <c:v>0</c:v>
                </c:pt>
                <c:pt idx="1">
                  <c:v>0.1</c:v>
                </c:pt>
                <c:pt idx="2">
                  <c:v>0.3</c:v>
                </c:pt>
                <c:pt idx="3">
                  <c:v>0.2</c:v>
                </c:pt>
                <c:pt idx="4">
                  <c:v>0.5</c:v>
                </c:pt>
                <c:pt idx="5">
                  <c:v>0.4</c:v>
                </c:pt>
                <c:pt idx="6">
                  <c:v>0.6</c:v>
                </c:pt>
                <c:pt idx="7">
                  <c:v>0.8</c:v>
                </c:pt>
                <c:pt idx="8">
                  <c:v>0.7</c:v>
                </c:pt>
                <c:pt idx="9">
                  <c:v>0.9</c:v>
                </c:pt>
                <c:pt idx="10">
                  <c:v>1</c:v>
                </c:pt>
              </c:numCache>
            </c:numRef>
          </c:cat>
          <c:val>
            <c:numRef>
              <c:f>SealDamage!$Q$7:$Q$17</c:f>
              <c:numCache>
                <c:formatCode>General</c:formatCode>
                <c:ptCount val="11"/>
                <c:pt idx="0">
                  <c:v>163</c:v>
                </c:pt>
                <c:pt idx="1">
                  <c:v>21</c:v>
                </c:pt>
                <c:pt idx="2">
                  <c:v>15</c:v>
                </c:pt>
                <c:pt idx="3">
                  <c:v>13</c:v>
                </c:pt>
                <c:pt idx="4">
                  <c:v>12</c:v>
                </c:pt>
                <c:pt idx="5">
                  <c:v>10</c:v>
                </c:pt>
                <c:pt idx="6">
                  <c:v>8</c:v>
                </c:pt>
                <c:pt idx="7">
                  <c:v>3</c:v>
                </c:pt>
                <c:pt idx="8">
                  <c:v>2</c:v>
                </c:pt>
                <c:pt idx="9">
                  <c:v>0</c:v>
                </c:pt>
                <c:pt idx="10">
                  <c:v>0</c:v>
                </c:pt>
              </c:numCache>
            </c:numRef>
          </c:val>
          <c:extLst>
            <c:ext xmlns:c16="http://schemas.microsoft.com/office/drawing/2014/chart" uri="{C3380CC4-5D6E-409C-BE32-E72D297353CC}">
              <c16:uniqueId val="{00000000-DED8-4D5F-A0D4-A005F08EDD7C}"/>
            </c:ext>
          </c:extLst>
        </c:ser>
        <c:dLbls>
          <c:showLegendKey val="0"/>
          <c:showVal val="0"/>
          <c:showCatName val="0"/>
          <c:showSerName val="0"/>
          <c:showPercent val="0"/>
          <c:showBubbleSize val="0"/>
        </c:dLbls>
        <c:gapWidth val="150"/>
        <c:axId val="477378056"/>
        <c:axId val="477382976"/>
      </c:barChart>
      <c:catAx>
        <c:axId val="477378056"/>
        <c:scaling>
          <c:orientation val="minMax"/>
        </c:scaling>
        <c:delete val="0"/>
        <c:axPos val="b"/>
        <c:title>
          <c:tx>
            <c:rich>
              <a:bodyPr/>
              <a:lstStyle/>
              <a:p>
                <a:pPr>
                  <a:defRPr/>
                </a:pPr>
                <a:r>
                  <a:rPr lang="sv-SE"/>
                  <a:t>Share of trips with seal damage</a:t>
                </a:r>
              </a:p>
            </c:rich>
          </c:tx>
          <c:overlay val="0"/>
        </c:title>
        <c:numFmt formatCode="0%" sourceLinked="1"/>
        <c:majorTickMark val="out"/>
        <c:minorTickMark val="none"/>
        <c:tickLblPos val="nextTo"/>
        <c:crossAx val="477382976"/>
        <c:crosses val="autoZero"/>
        <c:auto val="1"/>
        <c:lblAlgn val="ctr"/>
        <c:lblOffset val="100"/>
        <c:noMultiLvlLbl val="0"/>
      </c:catAx>
      <c:valAx>
        <c:axId val="477382976"/>
        <c:scaling>
          <c:orientation val="minMax"/>
        </c:scaling>
        <c:delete val="0"/>
        <c:axPos val="l"/>
        <c:title>
          <c:tx>
            <c:rich>
              <a:bodyPr/>
              <a:lstStyle/>
              <a:p>
                <a:pPr>
                  <a:defRPr/>
                </a:pPr>
                <a:r>
                  <a:rPr lang="sv-SE"/>
                  <a:t>Number of fisheries</a:t>
                </a:r>
              </a:p>
            </c:rich>
          </c:tx>
          <c:overlay val="0"/>
        </c:title>
        <c:numFmt formatCode="General" sourceLinked="1"/>
        <c:majorTickMark val="out"/>
        <c:minorTickMark val="none"/>
        <c:tickLblPos val="nextTo"/>
        <c:crossAx val="4773780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SLU Färger">
      <a:dk1>
        <a:srgbClr val="000000"/>
      </a:dk1>
      <a:lt1>
        <a:sysClr val="window" lastClr="FFFFFF"/>
      </a:lt1>
      <a:dk2>
        <a:srgbClr val="000000"/>
      </a:dk2>
      <a:lt2>
        <a:srgbClr val="A5A5A5"/>
      </a:lt2>
      <a:accent1>
        <a:srgbClr val="000000"/>
      </a:accent1>
      <a:accent2>
        <a:srgbClr val="D28E00"/>
      </a:accent2>
      <a:accent3>
        <a:srgbClr val="9961C3"/>
      </a:accent3>
      <a:accent4>
        <a:srgbClr val="80BFD3"/>
      </a:accent4>
      <a:accent5>
        <a:srgbClr val="DAD666"/>
      </a:accent5>
      <a:accent6>
        <a:srgbClr val="616265"/>
      </a:accent6>
      <a:hlink>
        <a:srgbClr val="000000"/>
      </a:hlink>
      <a:folHlink>
        <a:srgbClr val="000000"/>
      </a:folHlink>
    </a:clrScheme>
    <a:fontScheme name="SLU2011">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tns:customPropertyEditors xmlns:tns="http://schemas.microsoft.com/office/2006/customDocumentInformationPanel">
  <tns:showOnOpen>false</tns:showOnOpen>
  <tns:defaultPropertyEditorNamespace>Standardegenskaper och egenskaper för SharePoint-bibliotek</tns:defaultPropertyEditorNamespace>
</tns:customPropertyEditors>
</file>

<file path=customXml/item4.xml><?xml version="1.0" encoding="utf-8"?>
<ct:contentTypeSchema xmlns:ct="http://schemas.microsoft.com/office/2006/metadata/contentType" xmlns:ma="http://schemas.microsoft.com/office/2006/metadata/properties/metaAttributes" ct:_="" ma:_="" ma:contentTypeName="Dokument" ma:contentTypeID="0x01010082F6CF5AC4B69D4CA4913C8C7806130C" ma:contentTypeVersion="0" ma:contentTypeDescription="Skapa ett nytt dokument." ma:contentTypeScope="" ma:versionID="99a8c06d041fe489a0ac81dc45f84c12">
  <xsd:schema xmlns:xsd="http://www.w3.org/2001/XMLSchema" xmlns:xs="http://www.w3.org/2001/XMLSchema" xmlns:p="http://schemas.microsoft.com/office/2006/metadata/properties" targetNamespace="http://schemas.microsoft.com/office/2006/metadata/properties" ma:root="true" ma:fieldsID="988ddc45a2a1ba233d786d3fa5db79e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08C63-3BA0-4E10-999A-5A1631CE23E7}">
  <ds:schemaRefs>
    <ds:schemaRef ds:uri="http://schemas.microsoft.com/sharepoint/v3/contenttype/forms"/>
  </ds:schemaRefs>
</ds:datastoreItem>
</file>

<file path=customXml/itemProps2.xml><?xml version="1.0" encoding="utf-8"?>
<ds:datastoreItem xmlns:ds="http://schemas.openxmlformats.org/officeDocument/2006/customXml" ds:itemID="{14B571DE-9FEF-443E-BFEF-8D8A10FF54E4}">
  <ds:schemaRefs>
    <ds:schemaRef ds:uri="http://schemas.microsoft.com/office/2006/metadata/properties"/>
  </ds:schemaRefs>
</ds:datastoreItem>
</file>

<file path=customXml/itemProps3.xml><?xml version="1.0" encoding="utf-8"?>
<ds:datastoreItem xmlns:ds="http://schemas.openxmlformats.org/officeDocument/2006/customXml" ds:itemID="{6DA9EF7A-CCE7-4AF5-BA3C-73D4204EBDDA}">
  <ds:schemaRefs>
    <ds:schemaRef ds:uri="http://schemas.microsoft.com/office/2006/customDocumentInformationPanel"/>
  </ds:schemaRefs>
</ds:datastoreItem>
</file>

<file path=customXml/itemProps4.xml><?xml version="1.0" encoding="utf-8"?>
<ds:datastoreItem xmlns:ds="http://schemas.openxmlformats.org/officeDocument/2006/customXml" ds:itemID="{9E139D32-C100-407F-ABC8-6BC7DACBC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AEFC299B-45E6-4115-A992-EAAA35ED8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11</Pages>
  <Words>4327</Words>
  <Characters>22939</Characters>
  <Application>Microsoft Office Word</Application>
  <DocSecurity>0</DocSecurity>
  <Lines>191</Lines>
  <Paragraphs>54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SLU</Company>
  <LinksUpToDate>false</LinksUpToDate>
  <CharactersWithSpaces>27212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Torbjörn Jansson</dc:creator>
  <cp:keywords/>
  <dc:description/>
  <cp:lastModifiedBy>Torbjörn Jansson</cp:lastModifiedBy>
  <cp:revision>43</cp:revision>
  <cp:lastPrinted>2018-12-18T07:58:00Z</cp:lastPrinted>
  <dcterms:created xsi:type="dcterms:W3CDTF">2018-12-18T13:05:00Z</dcterms:created>
  <dcterms:modified xsi:type="dcterms:W3CDTF">2019-01-16T13:05:00Z</dcterms:modified>
</cp:coreProperties>
</file>