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after="100" w:beforeAutospacing="1" w:afterAutospacing="1" w:line="240" w:lineRule="auto"/>
        <w:jc w:val="center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Функции и методы строк</w:t>
      </w:r>
    </w:p>
    <w:tbl>
      <w:tblPr>
        <w:tblStyle w:val="NormalTable"/>
        <w:name w:val="Таблица1"/>
        <w:tabOrder w:val="0"/>
        <w:jc w:val="left"/>
        <w:tblInd w:w="-15" w:type="dxa"/>
        <w:tblW w:w="10482" w:type="dxa"/>
        <w:tblLook w:val="04A0" w:firstRow="1" w:lastRow="0" w:firstColumn="1" w:lastColumn="0" w:noHBand="0" w:noVBand="1"/>
      </w:tblPr>
      <w:tblGrid>
        <w:gridCol w:w="2544"/>
        <w:gridCol w:w="7938"/>
      </w:tblGrid>
      <w:tr>
        <w:trPr>
          <w:tblHeader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Функция или метод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Назначение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'str'; S = "str"; S = '''str'''; S = """str"""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Литералы строк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"s\np\ta\nbbb"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Экранированные последовательности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 = r"C:\temp\new"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Неформатированные строки (подавляют экранирование)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 = b"byte"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Строка байтов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S1 + S2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Конкатенация (сложение строк)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S1 * 3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Повторение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S[i]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Обращение по индексу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S[i:j:step]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Извлечение среза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len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Длина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S.find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S.rfind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-1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S.index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первого вхождения или вызывает ValueError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S.rindex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Поиск подстроки в строке. Возвращает номер последнего вхождения или вызывает ValueError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S.replace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(шаблон, замена[, maxcount])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Замена шаблона на замену. maxcount ограничивает количество замен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S.split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Разбиение строки по разделителю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S.isdigit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цифр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S.isalpha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букв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S.isalnum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цифр или букв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S.islower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символов в нижнем регистре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S.isupper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символов в верхнем регистре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S.isspace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S.istitle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Начинаются ли слова в строке с заглавной буквы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S.upper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Преобразование строки к верхнему регистру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S.lower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Преобразование строки к нижнему регистру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S.startswith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Начинается ли строка S с шаблона str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S.endswith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(str)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Заканчивается ли строка S шаблоном str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S.join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(список)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Сборка строки из списка с разделителем 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ord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(символ)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Символ в его код ASCII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chr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(число)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Код ASCII в символ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S.capitalize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Переводит первый символ строки в верхний регистр, а все остальные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S.center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[fill])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отцентрованную строку, по краям которой стоит символ fill (пробел по умолчанию)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val="en-us" w:eastAsia="ru-ru"/>
              </w:rPr>
              <w:t>S.count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val="en-us" w:eastAsia="ru-ru"/>
              </w:rPr>
              <w:t>(str, [start],[end])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S.expandtabs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([tabsize])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начале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конце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S.strip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([chars])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Удаление пробельных символов в начале и в конце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S.partition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(шаблон)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S.rpartition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(sep)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S.swapcase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Переводит символы нижнего регистра в верхний, а верхнего –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S.title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S.zfill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нулями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S.ljust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последние символы символом fillchar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S.rjust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(width, fillchar=" ")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Делает длину строки не меньшей width, по необходимости заполняя первые символы символом fillchar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4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17"/>
                <w:szCs w:val="17"/>
                <w:lang w:eastAsia="ru-ru"/>
              </w:rPr>
              <w:t>S.format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(*args, **kwargs)</w:t>
            </w:r>
          </w:p>
        </w:tc>
        <w:tc>
          <w:tcPr>
            <w:tcW w:w="7938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6" w:space="0" w:color="000000" tmln="15, 20, 20, 0, 0"/>
              <w:left w:val="single" w:sz="6" w:space="0" w:color="000000" tmln="15, 20, 20, 0, 0"/>
              <w:bottom w:val="single" w:sz="6" w:space="0" w:color="000000" tmln="15, 20, 20, 0, 0"/>
              <w:right w:val="single" w:sz="6" w:space="0" w:color="000000" tmln="15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lang w:eastAsia="ru-ru"/>
              </w:rPr>
              <w:t>Форматирование строки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Символы форматирования</w:t>
      </w:r>
    </w:p>
    <w:tbl>
      <w:tblPr>
        <w:tblStyle w:val="NormalTable"/>
        <w:name w:val="Таблица2"/>
        <w:tabOrder w:val="0"/>
        <w:jc w:val="left"/>
        <w:tblInd w:w="-15" w:type="dxa"/>
        <w:tblW w:w="11278" w:type="dxa"/>
        <w:tblLook w:val="04A0" w:firstRow="1" w:lastRow="0" w:firstColumn="1" w:lastColumn="0" w:noHBand="0" w:noVBand="1"/>
      </w:tblPr>
      <w:tblGrid>
        <w:gridCol w:w="2365"/>
        <w:gridCol w:w="8913"/>
      </w:tblGrid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shd w:val="solid" w:color="FFFFFF" tmshd="1677721856, 0, 16777215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Формат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shd w:val="solid" w:color="FFFFFF" tmshd="1677721856, 0, 16777215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%d, %i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Целое число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%5d, %12d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Выделяет пространство 5 (или любое другое число) символов под это число. Выравнивание вправо, остальное пространство остаётся пустым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%05d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Также выделяется пространство в 5 символов, но свободное пространство слева заполняется нулями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в восьмеричной системе счисления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в шестнадцатеричной системе счисления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с плавающей точкой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%10.2f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Число с плавающей точкой, для которого зарезервировано пространство из 10 символов и стоит ограничение на количество знаков после запятой — 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Также число с плавающей точкой, но в экспоненциальной записи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Код символа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Другая строка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36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%%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913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Знак процента, если его необходимо использовать просто как символ в строке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b/>
          <w:sz w:val="24"/>
          <w:szCs w:val="24"/>
        </w:rPr>
        <w:t>Срезы в списках</w:t>
      </w:r>
      <w:r>
        <w:rPr>
          <w:rFonts w:ascii="Times New Roman" w:hAnsi="Times New Roman" w:cs="Times New Roman"/>
          <w:sz w:val="17"/>
          <w:szCs w:val="17"/>
        </w:rPr>
      </w:r>
    </w:p>
    <w:tbl>
      <w:tblPr>
        <w:tblStyle w:val="NormalTable"/>
        <w:name w:val="Таблица3"/>
        <w:tabOrder w:val="0"/>
        <w:jc w:val="left"/>
        <w:tblInd w:w="-15" w:type="dxa"/>
        <w:tblW w:w="11381" w:type="dxa"/>
        <w:tblLook w:val="04A0" w:firstRow="1" w:lastRow="0" w:firstColumn="1" w:lastColumn="0" w:noHBand="0" w:noVBand="1"/>
      </w:tblPr>
      <w:tblGrid>
        <w:gridCol w:w="944"/>
        <w:gridCol w:w="8162"/>
        <w:gridCol w:w="2275"/>
      </w:tblGrid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Срез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Как работает?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элементы полностью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‘b’, ‘c’, ‘d’, ‘e’, ‘f’,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[2:]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элементы списка, начиная с элемента индекса 2 и до конца списка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[‘c’, ‘d’, ‘e’, ‘f’,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[:3]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элементы списка от его начала до элемента с индексом 3,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не включая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его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‘b’, ‘c’]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[1:4]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Объединяя предыдущие два способа, можно получить элементы из середины. В данном случае начиная с индекса 1 до индекса 4, не включительно. Иными словами, элементы с индексами 1,2 и 3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[‘b’, ‘c’, ‘d’]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[::2]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Задает шаг, через который извлекаются элементы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[‘a’, ‘c’, ‘e’, ‘g’]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944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[::-1]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8162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Используя отрицательный шаг, можно развернуть массив</w:t>
            </w:r>
          </w:p>
        </w:tc>
        <w:tc>
          <w:tcPr>
            <w:tcW w:w="227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[‘g’, ‘f’, ‘e’, ‘d’, ‘c’, ‘b’, ‘a’]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Приоритет операций</w:t>
      </w:r>
    </w:p>
    <w:tbl>
      <w:tblPr>
        <w:tblStyle w:val="NormalTable"/>
        <w:name w:val="Таблица4"/>
        <w:tabOrder w:val="0"/>
        <w:jc w:val="left"/>
        <w:tblInd w:w="-15" w:type="dxa"/>
        <w:tblW w:w="8070" w:type="dxa"/>
        <w:tblLook w:val="04A0" w:firstRow="1" w:lastRow="0" w:firstColumn="1" w:lastColumn="0" w:noHBand="0" w:noVBand="1"/>
      </w:tblPr>
      <w:tblGrid>
        <w:gridCol w:w="2616"/>
        <w:gridCol w:w="5454"/>
      </w:tblGrid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( 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Скобки –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высший приоритет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– первые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**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Экспонента (возведение в степень)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+x, -x, ~x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Унарные плюс, минус и битовое отрицание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*, /, //, %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Умножение, деления, взятие остатка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+, 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Сложение и вычитание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&lt;&lt;, &gt;&gt;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Битовые сдвиги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&amp;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^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исключающее ИЛИ (XOR)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|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Битовое ИЛИ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val="en-us" w:eastAsia="ru-ru"/>
              </w:rPr>
              <w:t xml:space="preserve">==, !=, &gt;, &gt;=, &lt;, &lt;=, </w:t>
              <w:br w:type="textWrapping"/>
              <w:t xml:space="preserve">is, is not, </w:t>
              <w:br w:type="textWrapping"/>
              <w:t>in, not 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Сравнение, проверка идентичности,</w:t>
              <w:br w:type="textWrapping"/>
              <w:t>проверка вхождения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not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Логическое НЕ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and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Логическое 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6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lang w:eastAsia="ru-ru"/>
              </w:rPr>
              <w:t>or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454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Логическое ИЛИ –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низший приоритет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– последние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 w:before="100" w:after="100" w:beforeAutospacing="1" w:afterAutospacing="1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Операции над множествами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ru-ru"/>
        </w:rPr>
      </w:r>
    </w:p>
    <w:tbl>
      <w:tblPr>
        <w:tblStyle w:val="NormalTable"/>
        <w:name w:val="Таблица5"/>
        <w:tabOrder w:val="0"/>
        <w:jc w:val="left"/>
        <w:tblInd w:w="-15" w:type="dxa"/>
        <w:tblW w:w="11328" w:type="dxa"/>
        <w:tblLook w:val="04A0" w:firstRow="1" w:lastRow="0" w:firstColumn="1" w:lastColumn="0" w:noHBand="0" w:noVBand="1"/>
      </w:tblPr>
      <w:tblGrid>
        <w:gridCol w:w="3816"/>
        <w:gridCol w:w="2005"/>
        <w:gridCol w:w="5507"/>
      </w:tblGrid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5507" w:type="dxa"/>
            <w:vAlign w:val="center"/>
            <w:shd w:val="none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set.union(other)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Объединение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set.intersection(other)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Пересечение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множество, состоящее из элементов, которые встречаются и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и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set.difference(other)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Разность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Возвращает множество элементов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, которые не встречаются в </w:t>
            </w: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other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16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ourier New" w:hAnsi="Courier New" w:eastAsia="Times New Roman" w:cs="Courier New"/>
                <w:sz w:val="20"/>
                <w:szCs w:val="20"/>
                <w:shd w:val="clear" w:fill="f0f8ff"/>
                <w:lang w:eastAsia="ru-ru"/>
              </w:rPr>
              <w:t>set.symmetric_difference(other)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</w:p>
        </w:tc>
        <w:tc>
          <w:tcPr>
            <w:tcW w:w="2005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Симметричная разность</w:t>
            </w:r>
          </w:p>
        </w:tc>
        <w:tc>
          <w:tcPr>
            <w:tcW w:w="5507" w:type="dxa"/>
            <w:vAlign w:val="center"/>
            <w:tcMar>
              <w:top w:w="15" w:type="dxa"/>
              <w:left w:w="15" w:type="dxa"/>
              <w:bottom w:w="15" w:type="dxa"/>
              <w:right w:w="15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42794145" protected="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Возвращает множество элементов, встречающиеся в одном из множеств, но не в обоих одновременно.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Логические операторы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все операнды являются истинными (ненулевые или непустые), то возвращается последнее истинное значение.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( 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"hello"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[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])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[False]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Несмотря на то, что последний операнд похож на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он является непустым списком, а значит, он истинный.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один из операндов является ложным, то возвращается первый такой операнд.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42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''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and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0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Первый операнд является ненулевым числом — значит, истинный, а все остальные — ноль, пустая строка, булево значение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False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 — ложные. И согласно правилу возвращается первый ложный операнд (слева направо).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один из операндов является истинным, то возвращается первый такой операнд, а остальные игнорируются.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([]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6600ee"/>
          <w:sz w:val="20"/>
          <w:szCs w:val="20"/>
          <w:lang w:eastAsia="ru-ru"/>
        </w:rPr>
        <w:t>3.14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)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3.14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before="100" w:after="100" w:beforeAutospacing="1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Первый операнд (пустой список) является ложным, следующий  (ненулевое число) — истинным, а значит, возвращается именно он, а все остальные игнорируются (не вычисляются).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  </w:t>
      </w:r>
      <w:r>
        <w:rPr>
          <w:rFonts w:ascii="Courier New" w:hAnsi="Courier New" w:eastAsia="Times New Roman" w:cs="Courier New"/>
          <w:sz w:val="20"/>
          <w:szCs w:val="20"/>
          <w:shd w:val="clear" w:fill="f0f8ff"/>
          <w:lang w:eastAsia="ru-ru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: если все операнды являются ложными, то возвращается последний.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8800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b/>
          <w:bCs/>
          <w:color w:val="0000dd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shd w:val="clear" w:fill="fff0f0"/>
          <w:lang w:val="en-us" w:eastAsia="ru-ru"/>
        </w:rPr>
        <w:t>''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lang w:val="en-us" w:eastAsia="ru-ru"/>
        </w:rPr>
        <w:t>or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7020"/>
          <w:sz w:val="20"/>
          <w:szCs w:val="20"/>
          <w:lang w:val="en-us" w:eastAsia="ru-ru"/>
        </w:rPr>
        <w:t>False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sz w:val="20"/>
          <w:szCs w:val="20"/>
          <w:lang w:val="en-us"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color w:val="888888"/>
          <w:sz w:val="20"/>
          <w:szCs w:val="20"/>
          <w:lang w:eastAsia="ru-ru"/>
        </w:rPr>
        <w:t># False</w:t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 w:after="0" w:line="300" w:lineRule="auto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8F8" tmshd="1677721856, 0, 16316664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17"/>
          <w:szCs w:val="17"/>
        </w:rPr>
        <w:t>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Создание объекта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 xml:space="preserve">CREATE 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  <w:t xml:space="preserve">"тип_объекта" "имя_объекта" "условия"; 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CREATE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  <w:t>products (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id BIGSERIAL PRIMARY KEY, -- первичный ключ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name TEXT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NULL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, -- название товара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price 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CHECK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(price &gt;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0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), -- цена (гарантируется, что цена &gt; 0)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vendor_id BIGINT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REFERENCES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vendors(id), -- ссылка на продавца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   manufacturer_id BIGINT </w:t>
      </w:r>
      <w:r>
        <w:rPr>
          <w:rFonts w:ascii="Courier-PS" w:hAnsi="Courier-PS" w:eastAsia="Basic Roman" w:cs="Basic Roman"/>
          <w:b/>
          <w:color w:val="000000"/>
          <w:kern w:val="1"/>
          <w:sz w:val="20"/>
          <w:szCs w:val="20"/>
          <w:lang w:eastAsia="zh-cn"/>
        </w:rPr>
        <w:t>REFERENCES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 xml:space="preserve"> manufacturers(id) -- ссылка на производителя</w:t>
      </w: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20"/>
          <w:szCs w:val="20"/>
          <w:lang w:eastAsia="zh-cn"/>
        </w:rPr>
        <w:t>);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  <w:t xml:space="preserve">Ограничения, доступные при описании столбцов таблиц. В </w:t>
      </w:r>
      <w:r>
        <w:rPr>
          <w:rFonts w:ascii="Basic Roman" w:hAnsi="Basic Roman" w:eastAsia="Basic Roman" w:cs="Basic Roman"/>
          <w:i/>
          <w:kern w:val="1"/>
          <w:sz w:val="20"/>
          <w:szCs w:val="20"/>
          <w:lang w:eastAsia="zh-cn"/>
        </w:rPr>
        <w:t>SQL</w:t>
      </w: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  <w:t xml:space="preserve"> таких ограничений всего пять:</w:t>
      </w: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tbl>
      <w:tblPr>
        <w:tblStyle w:val="TableNormal"/>
        <w:name w:val="Таблица6"/>
        <w:tabOrder w:val="0"/>
        <w:jc w:val="left"/>
        <w:tblInd w:w="0" w:type="dxa"/>
        <w:tblW w:w="11338" w:type="dxa"/>
        <w:tblLook w:val="0600" w:firstRow="0" w:lastRow="0" w:firstColumn="0" w:lastColumn="0" w:noHBand="1" w:noVBand="1"/>
      </w:tblPr>
      <w:tblGrid>
        <w:gridCol w:w="1134"/>
        <w:gridCol w:w="34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Ограничение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b/>
                <w:kern w:val="1"/>
                <w:sz w:val="20"/>
                <w:szCs w:val="20"/>
                <w:lang w:eastAsia="zh-cn"/>
              </w:rPr>
              <w:t>Описание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NOT NULL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Гарантирует, что в БД не попадут пустые значения.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UNIQUE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Гарантирует, что для данного столбца или группы столбцов все значения в таблице будут различаться.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PRIMARY KEY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Делает атрибут или группу атрибутов первичным ключом (то есть NOT NULL UNIQUE).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FOREIGN KEY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Обозначает внешний ключ: атрибут или группа атрибутов ссылаются на ключи в другой таблице и должны совпадать со значениями в ней.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4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401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CHECK</w:t>
            </w:r>
          </w:p>
        </w:tc>
        <w:tc>
          <w:tcPr>
            <w:tcW w:w="6803" w:type="dxa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42794145" protected="0"/>
          </w:tcPr>
          <w:p>
            <w:pPr>
              <w:spacing w:after="0"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</w:pPr>
            <w:r>
              <w:rPr>
                <w:rFonts w:ascii="Basic Roman" w:hAnsi="Basic Roman" w:eastAsia="Basic Roman" w:cs="Basic Roman"/>
                <w:kern w:val="1"/>
                <w:sz w:val="20"/>
                <w:szCs w:val="20"/>
                <w:lang w:eastAsia="zh-cn"/>
              </w:rPr>
              <w:t>Произвольная проверка содержимого ячеек одного или нескольких столбцов.</w:t>
            </w:r>
          </w:p>
        </w:tc>
      </w:tr>
    </w:tbl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Изменение объекта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ПЕРЕИМЕНОВАТЬ;     </w:t>
      </w:r>
      <w:r>
        <w:rPr>
          <w:rFonts w:ascii="Times New Roman" w:hAnsi="Times New Roman" w:cs="Times New Roman"/>
          <w:sz w:val="16"/>
          <w:szCs w:val="16"/>
        </w:rPr>
        <w:t>ALTER TABLE posts RENAME TO posts1;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ДОБАВИТЬ столбец;   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ALTER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posts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ADD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COLUMN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IF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EXISTS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publication_date BIGINT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NOT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NULL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УДАЛИТЬ столбец;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ALTER TABLE posts DROP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COLUMN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IF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EXISTS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content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  <w:t xml:space="preserve">ИЗМЕНИТЬ таблицу ИЗМЕНИТЬ ограничение;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ALTER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TABLE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posts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ADD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CONSTRAINT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pub_date_unique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UNIQUE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(publication_date)</w:t>
      </w:r>
      <w:r>
        <w:rPr>
          <w:rFonts w:ascii="Courier-PS" w:hAnsi="Courier-PS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>
        <w:rPr>
          <w:rFonts w:ascii="Basic Roman" w:hAnsi="Basic Roman" w:eastAsia="Basic Roman" w:cs="Basic Roman"/>
          <w:i/>
          <w:iCs/>
          <w:kern w:val="1"/>
          <w:sz w:val="16"/>
          <w:szCs w:val="16"/>
          <w:lang w:eastAsia="zh-cn"/>
        </w:rPr>
        <w:t>(Для ограничения в PostgreSQL нельзя использовать IF NOT EXISTS. Можно попытаться его удалить, используя IF EXISTS, после чего создать. Нелогично, но таков уж SQL!)</w:t>
      </w:r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pPr>
      <w:r>
        <w:rPr>
          <w:rFonts w:ascii="Basic Roman" w:hAnsi="Basic Roman" w:eastAsia="Basic Roman" w:cs="Basic Roman"/>
          <w:kern w:val="1"/>
          <w:sz w:val="16"/>
          <w:szCs w:val="16"/>
          <w:lang w:eastAsia="zh-cn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Извлечение данных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1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.имя_поля_1, ...,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.имя_поля_n 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products.name, products.price, vendors.name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1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, ..., имя_таблицы_n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ab/>
        <w:tab/>
        <w:t xml:space="preserve">           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products, vendors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условие_объединения_таблиц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AND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условие_фильтрации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      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products.vendor_id = vendors.id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ORDER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BY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имя_поля_сортировки;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 xml:space="preserve">                                 ORDER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BY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price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DESC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pPr>
      <w:r/>
      <w:r>
        <w:rPr>
          <w:noProof/>
        </w:rPr>
        <w:drawing>
          <wp:inline distT="0" distB="0" distL="0" distR="0">
            <wp:extent cx="4091305" cy="1100455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6_oQzrYR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sZAADFBgAAKxkAAMUG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AAAByAAAAAAAAAAAAAAAAAAAAAAAAAAAAAAAAAAAAAAAAAAAAAAKxkAAMU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1004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kern w:val="1"/>
          <w:sz w:val="20"/>
          <w:szCs w:val="20"/>
          <w:lang w:eastAsia="zh-cn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Создание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INSERT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INTO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имя_таблицы(имя_столбца_1, ..., имя_столбца_n) 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VALUES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(значение_столбца_1, ..., значение_столбца_n),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...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>(значение_столбца_1, ..., значение_столбца_n);</w:t>
      </w:r>
    </w:p>
    <w:p>
      <w:pPr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Изменение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UPDATE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                                       </w:t>
      </w:r>
      <w:r>
        <w:rPr>
          <w:rFonts w:ascii="Times New Roman" w:hAnsi="Times New Roman" w:cs="Times New Roman"/>
          <w:sz w:val="16"/>
          <w:szCs w:val="16"/>
        </w:rPr>
        <w:t>UPDATE manufacturers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атрибут_1 = значение_1, ... , атрибут_n = значение_n   </w:t>
      </w:r>
      <w:r>
        <w:rPr>
          <w:rFonts w:ascii="Times New Roman" w:hAnsi="Times New Roman" w:cs="Times New Roman"/>
          <w:sz w:val="16"/>
          <w:szCs w:val="16"/>
        </w:rPr>
        <w:t>SET website = 'вебсайт завода №1'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16"/>
          <w:szCs w:val="16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условие_поиска_записи_для_обновления;                </w:t>
      </w:r>
      <w:r>
        <w:rPr>
          <w:rFonts w:ascii="Times New Roman" w:hAnsi="Times New Roman" w:cs="Times New Roman"/>
          <w:sz w:val="16"/>
          <w:szCs w:val="16"/>
        </w:rPr>
        <w:t>WHERE id = 4;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Удаление записи в таблице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DELETE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имя_таблицы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WHERE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условие_отбора_записей_для_удаления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Объединение таблиц (общая формула)</w:t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SELECT таблица1.атрибут1, таблица1.атрибут2,... </w:t>
        <w:br w:type="textWrapping"/>
        <w:t>FROM таблица1</w:t>
        <w:br w:type="textWrapping"/>
        <w:t>JOIN таблица2</w:t>
        <w:br w:type="textWrapping"/>
        <w:t>ON  таблица1.фтрибут = таблица2.атрибут</w:t>
        <w:br w:type="textWrapping"/>
        <w:t>WHERE условие отбора</w:t>
      </w:r>
    </w:p>
    <w:p>
      <w:pP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16"/>
          <w:szCs w:val="16"/>
        </w:rPr>
        <w:t>Выполнение функций внутри оператора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pP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SELECT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min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max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avg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(price),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count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(*) </w:t>
      </w:r>
      <w:r>
        <w:rPr>
          <w:rFonts w:ascii="Courier-PS" w:hAnsi="Courier-PS" w:eastAsia="Basic Roman" w:cs="Basic Roman"/>
          <w:b/>
          <w:color w:val="000000"/>
          <w:kern w:val="1"/>
          <w:sz w:val="16"/>
          <w:szCs w:val="16"/>
          <w:lang w:eastAsia="zh-cn"/>
        </w:rPr>
        <w:t>FROM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  <w:t xml:space="preserve"> PRODUCTS;</w:t>
      </w:r>
      <w:r>
        <w:rPr>
          <w:rFonts w:ascii="Courier-PS" w:hAnsi="Courier-PS" w:eastAsia="Basic Roman" w:cs="Basic Roman"/>
          <w:color w:val="000000"/>
          <w:kern w:val="1"/>
          <w:sz w:val="16"/>
          <w:szCs w:val="16"/>
          <w:lang w:eastAsia="zh-cn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</w:r>
    </w:p>
    <w:p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django-admin startproject project –  </w:t>
      </w:r>
      <w:r>
        <w:rPr>
          <w:rFonts w:ascii="Times New Roman" w:hAnsi="Times New Roman" w:cs="Times New Roman"/>
          <w:sz w:val="20"/>
          <w:szCs w:val="20"/>
        </w:rPr>
        <w:t>создание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нового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проекта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джанго</w:t>
      </w:r>
      <w:r>
        <w:rPr>
          <w:rFonts w:ascii="Times New Roman" w:hAnsi="Times New Roman" w:cs="Times New Roman"/>
          <w:sz w:val="20"/>
          <w:szCs w:val="20"/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284" w:top="284" w:right="284" w:bottom="28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Symbol">
    <w:charset w:val="02"/>
    <w:family w:val="roman"/>
    <w:pitch w:val="default"/>
  </w:font>
  <w:font w:name="Calibri Light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2794145" w:val="104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Strong"/>
    <w:basedOn w:val="char0"/>
    <w:rPr>
      <w:b/>
      <w:bCs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3">
    <w:name w:val="HTML Preformatted"/>
    <w:qFormat/>
    <w:basedOn w:val="para0"/>
    <w:pPr>
      <w:spacing w:after="0" w:line="240" w:lineRule="auto"/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char0" w:default="1">
    <w:name w:val="Default Paragraph Font"/>
  </w:style>
  <w:style w:type="character" w:styleId="char1" w:customStyle="1">
    <w:name w:val="Заголовок 2 Знак"/>
    <w:basedOn w:val="char0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Strong"/>
    <w:basedOn w:val="char0"/>
    <w:rPr>
      <w:b/>
      <w:bCs/>
    </w:rPr>
  </w:style>
  <w:style w:type="character" w:styleId="char4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5">
    <w:name w:val="Emphasis"/>
    <w:basedOn w:val="char0"/>
    <w:rPr>
      <w:i/>
      <w:iCs/>
    </w:rPr>
  </w:style>
  <w:style w:type="character" w:styleId="char6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  <w:lang w:eastAsia="ru-ru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14</cp:revision>
  <dcterms:created xsi:type="dcterms:W3CDTF">2021-10-16T09:34:00Z</dcterms:created>
  <dcterms:modified xsi:type="dcterms:W3CDTF">2022-01-21T19:42:25Z</dcterms:modified>
</cp:coreProperties>
</file>