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86A1" w14:textId="77777777" w:rsidR="004F177F" w:rsidRDefault="004F177F" w:rsidP="002E5BAD">
      <w:pPr>
        <w:spacing w:line="480" w:lineRule="auto"/>
        <w:rPr>
          <w:rFonts w:ascii="Times New Roman" w:hAnsi="Times New Roman" w:cs="Times New Roman"/>
          <w:b/>
        </w:rPr>
      </w:pPr>
    </w:p>
    <w:p w14:paraId="7866B7AF" w14:textId="77777777" w:rsidR="007A35CA" w:rsidRPr="007A35CA" w:rsidRDefault="007A35CA" w:rsidP="002E5BAD">
      <w:pPr>
        <w:spacing w:line="480" w:lineRule="auto"/>
        <w:rPr>
          <w:rFonts w:ascii="Times New Roman" w:hAnsi="Times New Roman" w:cs="Times New Roman"/>
          <w:b/>
          <w:lang w:val="en-US"/>
        </w:rPr>
      </w:pPr>
      <w:r>
        <w:rPr>
          <w:rFonts w:ascii="Times New Roman" w:hAnsi="Times New Roman" w:cs="Times New Roman"/>
          <w:b/>
          <w:lang w:val="en-US"/>
        </w:rPr>
        <w:t>Measures</w:t>
      </w:r>
      <w:r w:rsidRPr="007A35CA">
        <w:rPr>
          <w:rFonts w:ascii="Times New Roman" w:hAnsi="Times New Roman" w:cs="Times New Roman"/>
          <w:b/>
          <w:lang w:val="en-US"/>
        </w:rPr>
        <w:t xml:space="preserve"> and materials</w:t>
      </w:r>
    </w:p>
    <w:p w14:paraId="17A1B5AE" w14:textId="77777777" w:rsidR="007A35CA" w:rsidRDefault="007A35CA" w:rsidP="002E5BAD">
      <w:pPr>
        <w:spacing w:line="480" w:lineRule="auto"/>
        <w:rPr>
          <w:rFonts w:ascii="Times New Roman" w:hAnsi="Times New Roman" w:cs="Times New Roman"/>
          <w:b/>
          <w:i/>
          <w:lang w:val="en-US"/>
        </w:rPr>
      </w:pPr>
      <w:r w:rsidRPr="006F27C0">
        <w:rPr>
          <w:rFonts w:ascii="Times New Roman" w:hAnsi="Times New Roman" w:cs="Times New Roman"/>
          <w:b/>
          <w:i/>
          <w:lang w:val="en-US"/>
        </w:rPr>
        <w:t xml:space="preserve">Ongoing task and prospective memory task </w:t>
      </w:r>
    </w:p>
    <w:p w14:paraId="31C3867D" w14:textId="77777777" w:rsidR="007D5687" w:rsidRPr="007D5687" w:rsidRDefault="007D5687" w:rsidP="00290B93">
      <w:pPr>
        <w:spacing w:after="0" w:line="480" w:lineRule="auto"/>
        <w:rPr>
          <w:rFonts w:ascii="Times New Roman" w:hAnsi="Times New Roman" w:cs="Times New Roman"/>
          <w:color w:val="FF0000"/>
          <w:shd w:val="pct15" w:color="auto" w:fill="FFFFFF"/>
          <w:lang w:val="en-US"/>
        </w:rPr>
      </w:pPr>
      <w:r w:rsidRPr="00D41A3C">
        <w:rPr>
          <w:rFonts w:ascii="Times New Roman" w:hAnsi="Times New Roman" w:cs="Times New Roman"/>
          <w:lang w:val="en-US"/>
        </w:rPr>
        <w:t xml:space="preserve">The ongoing task together with the PM task were programmed in </w:t>
      </w:r>
      <w:r w:rsidR="00803D02" w:rsidRPr="00D41A3C">
        <w:rPr>
          <w:rFonts w:ascii="Times New Roman" w:hAnsi="Times New Roman" w:cs="Times New Roman"/>
          <w:sz w:val="24"/>
          <w:szCs w:val="24"/>
          <w:lang w:val="en-US"/>
        </w:rPr>
        <w:t xml:space="preserve">in MATLAB </w:t>
      </w:r>
      <w:r w:rsidR="00803D02">
        <w:rPr>
          <w:rFonts w:ascii="Times New Roman" w:hAnsi="Times New Roman" w:cs="Times New Roman"/>
          <w:sz w:val="24"/>
          <w:szCs w:val="24"/>
          <w:lang w:val="en-US"/>
        </w:rPr>
        <w:t>R2023a</w:t>
      </w:r>
      <w:r w:rsidR="00803D02" w:rsidRPr="003668C5">
        <w:rPr>
          <w:rFonts w:ascii="Times New Roman" w:hAnsi="Times New Roman" w:cs="Times New Roman"/>
          <w:sz w:val="24"/>
          <w:szCs w:val="24"/>
          <w:lang w:val="en-US"/>
        </w:rPr>
        <w:t xml:space="preserve"> </w:t>
      </w:r>
      <w:r w:rsidR="00803D02" w:rsidRPr="003668C5">
        <w:rPr>
          <w:rFonts w:ascii="Times New Roman" w:hAnsi="Times New Roman" w:cs="Times New Roman"/>
          <w:sz w:val="24"/>
          <w:szCs w:val="24"/>
          <w:lang w:val="en-US"/>
        </w:rPr>
        <w:fldChar w:fldCharType="begin"/>
      </w:r>
      <w:r w:rsidR="00950AC0">
        <w:rPr>
          <w:rFonts w:ascii="Times New Roman" w:hAnsi="Times New Roman" w:cs="Times New Roman"/>
          <w:sz w:val="24"/>
          <w:szCs w:val="24"/>
          <w:lang w:val="en-US"/>
        </w:rPr>
        <w:instrText xml:space="preserve"> ADDIN ZOTERO_ITEM CSL_CITATION {"citationID":"SKTZU33t","properties":{"formattedCitation":"(The MathWorks Inc., 2018)","plainCitation":"(The MathWorks Inc., 2018)","noteIndex":0},"citationItems":[{"id":"9Qejfaz9/8JkY41Ne","uris":["http://zotero.org/users/13235285/items/742KAL9H"],"itemData":{"id":93,"type":"software","event-place":"Natick, Massachusetts, United States","publisher-place":"Natick, Massachusetts, United States","title":"MATLAB version: 9.5 (R2018b)","URL":"https://www.mathworks.com","author":[{"family":"The MathWorks Inc.","given":""}],"issued":{"date-parts":[["2018"]]}}}],"schema":"https://github.com/citation-style-language/schema/raw/master/csl-citation.json"} </w:instrText>
      </w:r>
      <w:r w:rsidR="00803D02" w:rsidRPr="003668C5">
        <w:rPr>
          <w:rFonts w:ascii="Times New Roman" w:hAnsi="Times New Roman" w:cs="Times New Roman"/>
          <w:sz w:val="24"/>
          <w:szCs w:val="24"/>
          <w:lang w:val="en-US"/>
        </w:rPr>
        <w:fldChar w:fldCharType="separate"/>
      </w:r>
      <w:r w:rsidR="00803D02" w:rsidRPr="003668C5">
        <w:rPr>
          <w:rFonts w:ascii="Times New Roman" w:hAnsi="Times New Roman" w:cs="Times New Roman"/>
          <w:sz w:val="24"/>
          <w:szCs w:val="24"/>
          <w:lang w:val="en-US"/>
        </w:rPr>
        <w:t>(The MathWorks Inc., 20</w:t>
      </w:r>
      <w:r w:rsidR="00D41A3C">
        <w:rPr>
          <w:rFonts w:ascii="Times New Roman" w:hAnsi="Times New Roman" w:cs="Times New Roman"/>
          <w:sz w:val="24"/>
          <w:szCs w:val="24"/>
          <w:lang w:val="en-US"/>
        </w:rPr>
        <w:t>23</w:t>
      </w:r>
      <w:r w:rsidR="00803D02" w:rsidRPr="003668C5">
        <w:rPr>
          <w:rFonts w:ascii="Times New Roman" w:hAnsi="Times New Roman" w:cs="Times New Roman"/>
          <w:sz w:val="24"/>
          <w:szCs w:val="24"/>
          <w:lang w:val="en-US"/>
        </w:rPr>
        <w:t>)</w:t>
      </w:r>
      <w:r w:rsidR="00803D02" w:rsidRPr="003668C5">
        <w:rPr>
          <w:rFonts w:ascii="Times New Roman" w:hAnsi="Times New Roman" w:cs="Times New Roman"/>
          <w:sz w:val="24"/>
          <w:szCs w:val="24"/>
          <w:lang w:val="en-US"/>
        </w:rPr>
        <w:fldChar w:fldCharType="end"/>
      </w:r>
      <w:r w:rsidR="00290B93">
        <w:rPr>
          <w:rFonts w:ascii="Times New Roman" w:hAnsi="Times New Roman" w:cs="Times New Roman"/>
          <w:sz w:val="24"/>
          <w:szCs w:val="24"/>
          <w:lang w:val="en-US"/>
        </w:rPr>
        <w:t xml:space="preserve">, </w:t>
      </w:r>
      <w:r w:rsidR="00290B93" w:rsidRPr="00290B93">
        <w:rPr>
          <w:rFonts w:ascii="Times New Roman" w:hAnsi="Times New Roman" w:cs="Times New Roman"/>
          <w:sz w:val="24"/>
          <w:szCs w:val="24"/>
          <w:lang w:val="en-US"/>
        </w:rPr>
        <w:t xml:space="preserve">using the Psychophysics Toolbox extensions </w:t>
      </w:r>
      <w:r w:rsidR="00950AC0">
        <w:rPr>
          <w:rFonts w:ascii="Times New Roman" w:hAnsi="Times New Roman" w:cs="Times New Roman"/>
          <w:sz w:val="24"/>
          <w:szCs w:val="24"/>
          <w:lang w:val="en-US"/>
        </w:rPr>
        <w:fldChar w:fldCharType="begin"/>
      </w:r>
      <w:r w:rsidR="00950AC0">
        <w:rPr>
          <w:rFonts w:ascii="Times New Roman" w:hAnsi="Times New Roman" w:cs="Times New Roman"/>
          <w:sz w:val="24"/>
          <w:szCs w:val="24"/>
          <w:lang w:val="en-US"/>
        </w:rPr>
        <w:instrText xml:space="preserve"> ADDIN ZOTERO_ITEM CSL_CITATION {"citationID":"g4WZOxEu","properties":{"formattedCitation":"(Kleiner et al., 2007)","plainCitation":"(Kleiner et al., 2007)","noteIndex":0},"citationItems":[{"id":798,"uris":["http://zotero.org/users/7848955/items/3E52MFYS"],"itemData":{"id":798,"type":"article-journal","container-title":"Perception","ISSN":"0301-0066","issue":"14","language":"English (US)","note":"Citation Key: cecbb7f7e1544489b920fd276dc6eb0c\npublisher: Pion Ltd.","page":"1–16","title":"What's new in psychtoolbox-3","volume":"36","author":[{"family":"Kleiner","given":"M"},{"family":"Brainard","given":"D"},{"family":"Pelli","given":"Denis"},{"family":"Ingling","given":"A"},{"family":"Murray","given":"R"},{"family":"Broussard","given":"C"}],"issued":{"date-parts":[["2007"]]},"citation-key":"cecbb7f7e1544489b920fd276dc6eb0c"}}],"schema":"https://github.com/citation-style-language/schema/raw/master/csl-citation.json"} </w:instrText>
      </w:r>
      <w:r w:rsidR="00950AC0">
        <w:rPr>
          <w:rFonts w:ascii="Times New Roman" w:hAnsi="Times New Roman" w:cs="Times New Roman"/>
          <w:sz w:val="24"/>
          <w:szCs w:val="24"/>
          <w:lang w:val="en-US"/>
        </w:rPr>
        <w:fldChar w:fldCharType="separate"/>
      </w:r>
      <w:r w:rsidR="00950AC0" w:rsidRPr="00950AC0">
        <w:rPr>
          <w:rFonts w:ascii="Times New Roman" w:hAnsi="Times New Roman" w:cs="Times New Roman"/>
          <w:sz w:val="24"/>
          <w:lang w:val="en-US"/>
        </w:rPr>
        <w:t>(Kleiner et al., 2007)</w:t>
      </w:r>
      <w:r w:rsidR="00950AC0">
        <w:rPr>
          <w:rFonts w:ascii="Times New Roman" w:hAnsi="Times New Roman" w:cs="Times New Roman"/>
          <w:sz w:val="24"/>
          <w:szCs w:val="24"/>
          <w:lang w:val="en-US"/>
        </w:rPr>
        <w:fldChar w:fldCharType="end"/>
      </w:r>
      <w:r w:rsidR="00803D02">
        <w:rPr>
          <w:rFonts w:ascii="Times New Roman" w:hAnsi="Times New Roman" w:cs="Times New Roman"/>
          <w:sz w:val="24"/>
          <w:szCs w:val="24"/>
          <w:lang w:val="en-US"/>
        </w:rPr>
        <w:t>.</w:t>
      </w:r>
    </w:p>
    <w:p w14:paraId="350B3EAE" w14:textId="2339907D" w:rsidR="00C333A6" w:rsidRDefault="00803D02" w:rsidP="00290B93">
      <w:pPr>
        <w:spacing w:after="0" w:line="480" w:lineRule="auto"/>
        <w:ind w:firstLine="709"/>
        <w:rPr>
          <w:rFonts w:ascii="Times New Roman" w:hAnsi="Times New Roman" w:cs="Times New Roman"/>
          <w:lang w:val="en-US"/>
        </w:rPr>
      </w:pPr>
      <w:r>
        <w:rPr>
          <w:rFonts w:ascii="Times New Roman" w:hAnsi="Times New Roman" w:cs="Times New Roman"/>
          <w:lang w:val="en-US"/>
        </w:rPr>
        <w:t>A</w:t>
      </w:r>
      <w:r w:rsidRPr="002E5BAD">
        <w:rPr>
          <w:rFonts w:ascii="Times New Roman" w:hAnsi="Times New Roman" w:cs="Times New Roman"/>
          <w:lang w:val="en-US"/>
        </w:rPr>
        <w:t xml:space="preserve">s the ongoing task </w:t>
      </w:r>
      <w:r>
        <w:rPr>
          <w:rFonts w:ascii="Times New Roman" w:hAnsi="Times New Roman" w:cs="Times New Roman"/>
          <w:lang w:val="en-US"/>
        </w:rPr>
        <w:t>w</w:t>
      </w:r>
      <w:r w:rsidR="007A35CA" w:rsidRPr="002E5BAD">
        <w:rPr>
          <w:rFonts w:ascii="Times New Roman" w:hAnsi="Times New Roman" w:cs="Times New Roman"/>
          <w:lang w:val="en-US"/>
        </w:rPr>
        <w:t xml:space="preserve">e implemented an N-back task with words. Participants were instructed to indicate </w:t>
      </w:r>
      <w:r w:rsidR="00E46B34">
        <w:rPr>
          <w:rFonts w:ascii="Times New Roman" w:hAnsi="Times New Roman" w:cs="Times New Roman"/>
          <w:lang w:val="en-US"/>
        </w:rPr>
        <w:t xml:space="preserve">as quickly and correctly as possible </w:t>
      </w:r>
      <w:r w:rsidR="007A35CA" w:rsidRPr="002E5BAD">
        <w:rPr>
          <w:rFonts w:ascii="Times New Roman" w:hAnsi="Times New Roman" w:cs="Times New Roman"/>
          <w:lang w:val="en-US"/>
        </w:rPr>
        <w:t xml:space="preserve">if a presented word matched the word that appeared </w:t>
      </w:r>
      <w:r w:rsidR="007D5687">
        <w:rPr>
          <w:rFonts w:ascii="Times New Roman" w:hAnsi="Times New Roman" w:cs="Times New Roman"/>
          <w:lang w:val="en-US"/>
        </w:rPr>
        <w:t>two</w:t>
      </w:r>
      <w:r w:rsidR="007A35CA" w:rsidRPr="002E5BAD">
        <w:rPr>
          <w:rFonts w:ascii="Times New Roman" w:hAnsi="Times New Roman" w:cs="Times New Roman"/>
          <w:lang w:val="en-US"/>
        </w:rPr>
        <w:t xml:space="preserve"> steps earlier by pressing either ‘D’ or ‘L’ on a </w:t>
      </w:r>
      <w:proofErr w:type="spellStart"/>
      <w:r w:rsidR="007A35CA" w:rsidRPr="002E5BAD">
        <w:rPr>
          <w:rFonts w:ascii="Times New Roman" w:hAnsi="Times New Roman" w:cs="Times New Roman"/>
          <w:lang w:val="en-US"/>
        </w:rPr>
        <w:t>QWERTZ</w:t>
      </w:r>
      <w:proofErr w:type="spellEnd"/>
      <w:r w:rsidR="007A35CA" w:rsidRPr="002E5BAD">
        <w:rPr>
          <w:rFonts w:ascii="Times New Roman" w:hAnsi="Times New Roman" w:cs="Times New Roman"/>
          <w:lang w:val="en-US"/>
        </w:rPr>
        <w:t xml:space="preserve"> keyboard. The assignment of response keys was counterbalanced across participants and PM conditions. </w:t>
      </w:r>
      <w:r w:rsidR="005636E7" w:rsidRPr="002E5BAD">
        <w:rPr>
          <w:rFonts w:ascii="Times New Roman" w:hAnsi="Times New Roman" w:cs="Times New Roman"/>
          <w:lang w:val="en-US"/>
        </w:rPr>
        <w:t xml:space="preserve">For the </w:t>
      </w:r>
      <w:proofErr w:type="spellStart"/>
      <w:r w:rsidR="005636E7" w:rsidRPr="002E5BAD">
        <w:rPr>
          <w:rFonts w:ascii="Times New Roman" w:hAnsi="Times New Roman" w:cs="Times New Roman"/>
          <w:lang w:val="en-US"/>
        </w:rPr>
        <w:t>Nback</w:t>
      </w:r>
      <w:proofErr w:type="spellEnd"/>
      <w:r w:rsidR="005636E7" w:rsidRPr="002E5BAD">
        <w:rPr>
          <w:rFonts w:ascii="Times New Roman" w:hAnsi="Times New Roman" w:cs="Times New Roman"/>
          <w:lang w:val="en-US"/>
        </w:rPr>
        <w:t xml:space="preserve"> task w</w:t>
      </w:r>
      <w:r w:rsidR="002F7C06" w:rsidRPr="002E5BAD">
        <w:rPr>
          <w:rFonts w:ascii="Times New Roman" w:hAnsi="Times New Roman" w:cs="Times New Roman"/>
          <w:lang w:val="en-US"/>
        </w:rPr>
        <w:t>e used</w:t>
      </w:r>
      <w:r w:rsidR="00950AC0" w:rsidRPr="00950AC0">
        <w:rPr>
          <w:rFonts w:ascii="Times New Roman" w:hAnsi="Times New Roman" w:cs="Times New Roman"/>
          <w:lang w:val="en-US"/>
        </w:rPr>
        <w:t xml:space="preserve"> </w:t>
      </w:r>
      <w:r w:rsidR="00950AC0" w:rsidRPr="002E5BAD">
        <w:rPr>
          <w:rFonts w:ascii="Times New Roman" w:hAnsi="Times New Roman" w:cs="Times New Roman"/>
          <w:lang w:val="en-US"/>
        </w:rPr>
        <w:t>German</w:t>
      </w:r>
      <w:r w:rsidR="002F7C06" w:rsidRPr="002E5BAD">
        <w:rPr>
          <w:rFonts w:ascii="Times New Roman" w:hAnsi="Times New Roman" w:cs="Times New Roman"/>
          <w:lang w:val="en-US"/>
        </w:rPr>
        <w:t xml:space="preserve"> </w:t>
      </w:r>
      <w:r w:rsidR="00950AC0">
        <w:rPr>
          <w:rFonts w:ascii="Times New Roman" w:hAnsi="Times New Roman" w:cs="Times New Roman"/>
          <w:lang w:val="en-US"/>
        </w:rPr>
        <w:t xml:space="preserve"> </w:t>
      </w:r>
      <w:r w:rsidR="005636E7" w:rsidRPr="002E5BAD">
        <w:rPr>
          <w:rFonts w:ascii="Times New Roman" w:hAnsi="Times New Roman" w:cs="Times New Roman"/>
          <w:lang w:val="en-US"/>
        </w:rPr>
        <w:t>nouns</w:t>
      </w:r>
      <w:r w:rsidR="002F7C06" w:rsidRPr="002E5BAD">
        <w:rPr>
          <w:rFonts w:ascii="Times New Roman" w:hAnsi="Times New Roman" w:cs="Times New Roman"/>
          <w:lang w:val="en-US"/>
        </w:rPr>
        <w:t xml:space="preserve"> extracted from </w:t>
      </w:r>
      <w:r w:rsidR="002650E1">
        <w:rPr>
          <w:rFonts w:ascii="Times New Roman" w:hAnsi="Times New Roman" w:cs="Times New Roman"/>
          <w:lang w:val="en-US"/>
        </w:rPr>
        <w:t xml:space="preserve">the Berlin affective Word List Reloaded (BAWL-R) </w:t>
      </w:r>
      <w:r w:rsidR="002650E1">
        <w:rPr>
          <w:rFonts w:ascii="Times New Roman" w:hAnsi="Times New Roman" w:cs="Times New Roman"/>
          <w:lang w:val="en-US"/>
        </w:rPr>
        <w:fldChar w:fldCharType="begin"/>
      </w:r>
      <w:r w:rsidR="002650E1">
        <w:rPr>
          <w:rFonts w:ascii="Times New Roman" w:hAnsi="Times New Roman" w:cs="Times New Roman"/>
          <w:lang w:val="en-US"/>
        </w:rPr>
        <w:instrText xml:space="preserve"> ADDIN ZOTERO_ITEM CSL_CITATION {"citationID":"wMsG1ZTr","properties":{"formattedCitation":"(V\\uc0\\u245{} et al., 2009)","plainCitation":"(Võ et al., 2009)","noteIndex":0},"citationItems":[{"id":789,"uris":["http://zotero.org/users/7848955/items/X3JGQZWQ"],"itemData":{"id":789,"type":"article-journal","abstract":"The study presented here provides researchers with a revised list of affective German words, the Berlin Affective Word List Reloaded (BAWL-R). This work is an extension of the previously published BAWL (Võ, Jacobs, &amp; Conrad, 2006), which has enabled researchers to investigate affective word processing with highly controlled stimulus material. The lack of arousal ratings, however, necessitated a revised version of the BAWL. We therefore present the BAWL-R, which is the first list that not only contains a large set of psycholinguistic indexes known to influence word processing, but also features ratings regarding emotional arousal, in addition to emotional valence and imageability. The BAWL-R is intended to help researchers create stimulus material for a wide range of experiments dealing with the affective processing of German verbal material.","container-title":"Behavior Research Methods","DOI":"10.3758/BRM.41.2.534","ISSN":"1554-3528","issue":"2","journalAbbreviation":"Behavior Research Methods","language":"en","page":"534-538","source":"Springer Link","title":"The Berlin Affective Word List Reloaded (BAWL-R)","volume":"41","author":[{"family":"Võ","given":"Melissa L. H."},{"family":"Conrad","given":"Markus"},{"family":"Kuchinke","given":"Lars"},{"family":"Urton","given":"Karolina"},{"family":"Hofmann","given":"Markus J."},{"family":"Jacobs","given":"Arthur M."}],"issued":{"date-parts":[["2009",5,1]]},"citation-key":"voBerlinAffectiveWord2009"}}],"schema":"https://github.com/citation-style-language/schema/raw/master/csl-citation.json"} </w:instrText>
      </w:r>
      <w:r w:rsidR="002650E1">
        <w:rPr>
          <w:rFonts w:ascii="Times New Roman" w:hAnsi="Times New Roman" w:cs="Times New Roman"/>
          <w:lang w:val="en-US"/>
        </w:rPr>
        <w:fldChar w:fldCharType="separate"/>
      </w:r>
      <w:r w:rsidR="002650E1" w:rsidRPr="002650E1">
        <w:rPr>
          <w:rFonts w:ascii="Times New Roman" w:hAnsi="Times New Roman" w:cs="Times New Roman"/>
          <w:szCs w:val="24"/>
          <w:lang w:val="en-US"/>
        </w:rPr>
        <w:t>(Võ et al., 2009)</w:t>
      </w:r>
      <w:r w:rsidR="002650E1">
        <w:rPr>
          <w:rFonts w:ascii="Times New Roman" w:hAnsi="Times New Roman" w:cs="Times New Roman"/>
          <w:lang w:val="en-US"/>
        </w:rPr>
        <w:fldChar w:fldCharType="end"/>
      </w:r>
      <w:r w:rsidR="002F7C06" w:rsidRPr="002E5BAD">
        <w:rPr>
          <w:rFonts w:ascii="Times New Roman" w:hAnsi="Times New Roman" w:cs="Times New Roman"/>
          <w:lang w:val="en-US"/>
        </w:rPr>
        <w:t>.</w:t>
      </w:r>
      <w:r w:rsidR="00740CA7" w:rsidRPr="002E5BAD">
        <w:rPr>
          <w:rFonts w:ascii="Times New Roman" w:hAnsi="Times New Roman" w:cs="Times New Roman"/>
          <w:lang w:val="en-US"/>
        </w:rPr>
        <w:t xml:space="preserve"> </w:t>
      </w:r>
      <w:r w:rsidR="002650E1">
        <w:rPr>
          <w:rFonts w:ascii="Times New Roman" w:hAnsi="Times New Roman" w:cs="Times New Roman"/>
          <w:lang w:val="en-US"/>
        </w:rPr>
        <w:t>W</w:t>
      </w:r>
      <w:r w:rsidR="002E5BAD" w:rsidRPr="002E5BAD">
        <w:rPr>
          <w:rFonts w:ascii="Times New Roman" w:hAnsi="Times New Roman" w:cs="Times New Roman"/>
          <w:lang w:val="en-US"/>
        </w:rPr>
        <w:t>ords were chosen based on medium levels of emotionality, arousal, and frequency, each within a range of ± 0.5 standard deviation from the</w:t>
      </w:r>
      <w:r w:rsidR="002650E1">
        <w:rPr>
          <w:rFonts w:ascii="Times New Roman" w:hAnsi="Times New Roman" w:cs="Times New Roman"/>
          <w:lang w:val="en-US"/>
        </w:rPr>
        <w:t xml:space="preserve"> respective</w:t>
      </w:r>
      <w:r w:rsidR="002E5BAD" w:rsidRPr="002E5BAD">
        <w:rPr>
          <w:rFonts w:ascii="Times New Roman" w:hAnsi="Times New Roman" w:cs="Times New Roman"/>
          <w:lang w:val="en-US"/>
        </w:rPr>
        <w:t xml:space="preserve"> mean. Each word had two syllables and was 4-6 characters long. We manually excluded words with special characters and those with religious or political content. For the focal </w:t>
      </w:r>
      <w:r w:rsidR="00950AC0">
        <w:rPr>
          <w:rFonts w:ascii="Times New Roman" w:hAnsi="Times New Roman" w:cs="Times New Roman"/>
          <w:lang w:val="en-US"/>
        </w:rPr>
        <w:t>PM</w:t>
      </w:r>
      <w:r w:rsidR="002E5BAD" w:rsidRPr="002E5BAD">
        <w:rPr>
          <w:rFonts w:ascii="Times New Roman" w:hAnsi="Times New Roman" w:cs="Times New Roman"/>
          <w:lang w:val="en-US"/>
        </w:rPr>
        <w:t xml:space="preserve"> task, we used the nouns </w:t>
      </w:r>
      <w:r w:rsidR="00950AC0" w:rsidRPr="002E5BAD">
        <w:rPr>
          <w:rFonts w:ascii="Times New Roman" w:hAnsi="Times New Roman" w:cs="Times New Roman"/>
          <w:lang w:val="en-US"/>
        </w:rPr>
        <w:t>"</w:t>
      </w:r>
      <w:proofErr w:type="spellStart"/>
      <w:r w:rsidR="00950AC0" w:rsidRPr="002E5BAD">
        <w:rPr>
          <w:rFonts w:ascii="Times New Roman" w:hAnsi="Times New Roman" w:cs="Times New Roman"/>
          <w:lang w:val="en-US"/>
        </w:rPr>
        <w:t>Lanze</w:t>
      </w:r>
      <w:proofErr w:type="spellEnd"/>
      <w:r w:rsidR="00950AC0" w:rsidRPr="002E5BAD">
        <w:rPr>
          <w:rFonts w:ascii="Times New Roman" w:hAnsi="Times New Roman" w:cs="Times New Roman"/>
          <w:lang w:val="en-US"/>
        </w:rPr>
        <w:t xml:space="preserve">" </w:t>
      </w:r>
      <w:r w:rsidR="00950AC0">
        <w:rPr>
          <w:rFonts w:ascii="Times New Roman" w:hAnsi="Times New Roman" w:cs="Times New Roman"/>
          <w:lang w:val="en-US"/>
        </w:rPr>
        <w:t>(</w:t>
      </w:r>
      <w:proofErr w:type="spellStart"/>
      <w:r w:rsidR="00950AC0">
        <w:rPr>
          <w:rFonts w:ascii="Times New Roman" w:hAnsi="Times New Roman" w:cs="Times New Roman"/>
          <w:lang w:val="en-US"/>
        </w:rPr>
        <w:t>engl.</w:t>
      </w:r>
      <w:proofErr w:type="spellEnd"/>
      <w:r w:rsidR="00950AC0">
        <w:rPr>
          <w:rFonts w:ascii="Times New Roman" w:hAnsi="Times New Roman" w:cs="Times New Roman"/>
          <w:lang w:val="en-US"/>
        </w:rPr>
        <w:t xml:space="preserve"> lance) </w:t>
      </w:r>
      <w:r w:rsidR="00950AC0" w:rsidRPr="002E5BAD">
        <w:rPr>
          <w:rFonts w:ascii="Times New Roman" w:hAnsi="Times New Roman" w:cs="Times New Roman"/>
          <w:lang w:val="en-US"/>
        </w:rPr>
        <w:t>and "Orden"</w:t>
      </w:r>
      <w:r w:rsidR="00950AC0">
        <w:rPr>
          <w:rFonts w:ascii="Times New Roman" w:hAnsi="Times New Roman" w:cs="Times New Roman"/>
          <w:lang w:val="en-US"/>
        </w:rPr>
        <w:t xml:space="preserve"> (</w:t>
      </w:r>
      <w:proofErr w:type="spellStart"/>
      <w:r w:rsidR="00950AC0">
        <w:rPr>
          <w:rFonts w:ascii="Times New Roman" w:hAnsi="Times New Roman" w:cs="Times New Roman"/>
          <w:lang w:val="en-US"/>
        </w:rPr>
        <w:t>engl.</w:t>
      </w:r>
      <w:proofErr w:type="spellEnd"/>
      <w:r w:rsidR="00950AC0">
        <w:rPr>
          <w:rFonts w:ascii="Times New Roman" w:hAnsi="Times New Roman" w:cs="Times New Roman"/>
          <w:lang w:val="en-US"/>
        </w:rPr>
        <w:t xml:space="preserve"> medal).</w:t>
      </w:r>
      <w:r w:rsidR="00950AC0" w:rsidRPr="002E5BAD">
        <w:rPr>
          <w:rFonts w:ascii="Times New Roman" w:hAnsi="Times New Roman" w:cs="Times New Roman"/>
          <w:lang w:val="en-US"/>
        </w:rPr>
        <w:t xml:space="preserve"> </w:t>
      </w:r>
      <w:r w:rsidR="005344D0" w:rsidRPr="002E5BAD">
        <w:rPr>
          <w:rFonts w:ascii="Times New Roman" w:hAnsi="Times New Roman" w:cs="Times New Roman"/>
          <w:lang w:val="en-US"/>
        </w:rPr>
        <w:t xml:space="preserve">For the non-focal PM task, we selected </w:t>
      </w:r>
      <w:r w:rsidR="005344D0">
        <w:rPr>
          <w:rFonts w:ascii="Times New Roman" w:hAnsi="Times New Roman" w:cs="Times New Roman"/>
          <w:lang w:val="en-US"/>
        </w:rPr>
        <w:t>four</w:t>
      </w:r>
      <w:r w:rsidR="005344D0" w:rsidRPr="002E5BAD">
        <w:rPr>
          <w:rFonts w:ascii="Times New Roman" w:hAnsi="Times New Roman" w:cs="Times New Roman"/>
          <w:lang w:val="en-US"/>
        </w:rPr>
        <w:t xml:space="preserve"> words starting with the letter "M"</w:t>
      </w:r>
      <w:r w:rsidR="005344D0">
        <w:rPr>
          <w:rFonts w:ascii="Times New Roman" w:hAnsi="Times New Roman" w:cs="Times New Roman"/>
          <w:lang w:val="en-US"/>
        </w:rPr>
        <w:t xml:space="preserve"> (“Mauer”,</w:t>
      </w:r>
      <w:r w:rsidR="005344D0" w:rsidRPr="00950AC0">
        <w:rPr>
          <w:rFonts w:ascii="Times New Roman" w:hAnsi="Times New Roman" w:cs="Times New Roman"/>
          <w:lang w:val="en-US"/>
        </w:rPr>
        <w:t xml:space="preserve"> </w:t>
      </w:r>
      <w:r w:rsidR="005344D0">
        <w:rPr>
          <w:rFonts w:ascii="Times New Roman" w:hAnsi="Times New Roman" w:cs="Times New Roman"/>
          <w:lang w:val="en-US"/>
        </w:rPr>
        <w:t>“</w:t>
      </w:r>
      <w:proofErr w:type="spellStart"/>
      <w:r w:rsidR="005344D0">
        <w:rPr>
          <w:rFonts w:ascii="Times New Roman" w:hAnsi="Times New Roman" w:cs="Times New Roman"/>
          <w:lang w:val="en-US"/>
        </w:rPr>
        <w:t>Motiv</w:t>
      </w:r>
      <w:proofErr w:type="spellEnd"/>
      <w:r w:rsidR="005344D0">
        <w:rPr>
          <w:rFonts w:ascii="Times New Roman" w:hAnsi="Times New Roman" w:cs="Times New Roman"/>
          <w:lang w:val="en-US"/>
        </w:rPr>
        <w:t>”,</w:t>
      </w:r>
      <w:r w:rsidR="005344D0" w:rsidRPr="00950AC0">
        <w:rPr>
          <w:rFonts w:ascii="Times New Roman" w:hAnsi="Times New Roman" w:cs="Times New Roman"/>
          <w:lang w:val="en-US"/>
        </w:rPr>
        <w:t xml:space="preserve"> </w:t>
      </w:r>
      <w:r w:rsidR="005344D0">
        <w:rPr>
          <w:rFonts w:ascii="Times New Roman" w:hAnsi="Times New Roman" w:cs="Times New Roman"/>
          <w:lang w:val="en-US"/>
        </w:rPr>
        <w:t>“</w:t>
      </w:r>
      <w:proofErr w:type="spellStart"/>
      <w:r w:rsidR="005344D0">
        <w:rPr>
          <w:rFonts w:ascii="Times New Roman" w:hAnsi="Times New Roman" w:cs="Times New Roman"/>
          <w:lang w:val="en-US"/>
        </w:rPr>
        <w:t>Menge</w:t>
      </w:r>
      <w:proofErr w:type="spellEnd"/>
      <w:proofErr w:type="gramStart"/>
      <w:r w:rsidR="005344D0">
        <w:rPr>
          <w:rFonts w:ascii="Times New Roman" w:hAnsi="Times New Roman" w:cs="Times New Roman"/>
          <w:lang w:val="en-US"/>
        </w:rPr>
        <w:t>”</w:t>
      </w:r>
      <w:r w:rsidR="005344D0" w:rsidRPr="00950AC0">
        <w:rPr>
          <w:rFonts w:ascii="Times New Roman" w:hAnsi="Times New Roman" w:cs="Times New Roman"/>
          <w:lang w:val="en-US"/>
        </w:rPr>
        <w:t xml:space="preserve"> </w:t>
      </w:r>
      <w:r w:rsidR="005344D0">
        <w:rPr>
          <w:rFonts w:ascii="Times New Roman" w:hAnsi="Times New Roman" w:cs="Times New Roman"/>
          <w:lang w:val="en-US"/>
        </w:rPr>
        <w:t>,</w:t>
      </w:r>
      <w:proofErr w:type="gramEnd"/>
      <w:r w:rsidR="005344D0">
        <w:rPr>
          <w:rFonts w:ascii="Times New Roman" w:hAnsi="Times New Roman" w:cs="Times New Roman"/>
          <w:lang w:val="en-US"/>
        </w:rPr>
        <w:t xml:space="preserve"> “Motor”)</w:t>
      </w:r>
      <w:r w:rsidR="005344D0" w:rsidRPr="002E5BAD">
        <w:rPr>
          <w:rFonts w:ascii="Times New Roman" w:hAnsi="Times New Roman" w:cs="Times New Roman"/>
          <w:lang w:val="en-US"/>
        </w:rPr>
        <w:t xml:space="preserve"> </w:t>
      </w:r>
      <w:r w:rsidR="005344D0">
        <w:rPr>
          <w:rFonts w:ascii="Times New Roman" w:hAnsi="Times New Roman" w:cs="Times New Roman"/>
          <w:lang w:val="en-US"/>
        </w:rPr>
        <w:t>and four words starting with the letter “K”</w:t>
      </w:r>
      <w:r w:rsidR="005344D0" w:rsidRPr="005344D0">
        <w:rPr>
          <w:rFonts w:ascii="Times New Roman" w:hAnsi="Times New Roman" w:cs="Times New Roman"/>
          <w:lang w:val="en-US"/>
        </w:rPr>
        <w:t xml:space="preserve"> </w:t>
      </w:r>
      <w:r w:rsidR="005344D0">
        <w:rPr>
          <w:rFonts w:ascii="Times New Roman" w:hAnsi="Times New Roman" w:cs="Times New Roman"/>
          <w:lang w:val="en-US"/>
        </w:rPr>
        <w:t>(“</w:t>
      </w:r>
      <w:proofErr w:type="spellStart"/>
      <w:r w:rsidR="005344D0">
        <w:rPr>
          <w:rFonts w:ascii="Times New Roman" w:hAnsi="Times New Roman" w:cs="Times New Roman"/>
          <w:lang w:val="en-US"/>
        </w:rPr>
        <w:t>Kante</w:t>
      </w:r>
      <w:proofErr w:type="spellEnd"/>
      <w:r w:rsidR="005344D0">
        <w:rPr>
          <w:rFonts w:ascii="Times New Roman" w:hAnsi="Times New Roman" w:cs="Times New Roman"/>
          <w:lang w:val="en-US"/>
        </w:rPr>
        <w:t xml:space="preserve">”, </w:t>
      </w:r>
      <w:r w:rsidR="005344D0" w:rsidRPr="00950AC0">
        <w:rPr>
          <w:rFonts w:ascii="Times New Roman" w:hAnsi="Times New Roman" w:cs="Times New Roman"/>
          <w:lang w:val="en-US"/>
        </w:rPr>
        <w:t xml:space="preserve"> </w:t>
      </w:r>
      <w:r w:rsidR="005344D0">
        <w:rPr>
          <w:rFonts w:ascii="Times New Roman" w:hAnsi="Times New Roman" w:cs="Times New Roman"/>
          <w:lang w:val="en-US"/>
        </w:rPr>
        <w:t>“</w:t>
      </w:r>
      <w:proofErr w:type="spellStart"/>
      <w:r w:rsidR="005344D0">
        <w:rPr>
          <w:rFonts w:ascii="Times New Roman" w:hAnsi="Times New Roman" w:cs="Times New Roman"/>
          <w:lang w:val="en-US"/>
        </w:rPr>
        <w:t>Kohle</w:t>
      </w:r>
      <w:proofErr w:type="spellEnd"/>
      <w:r w:rsidR="005344D0">
        <w:rPr>
          <w:rFonts w:ascii="Times New Roman" w:hAnsi="Times New Roman" w:cs="Times New Roman"/>
          <w:lang w:val="en-US"/>
        </w:rPr>
        <w:t>”</w:t>
      </w:r>
      <w:r w:rsidR="005344D0" w:rsidRPr="00950AC0">
        <w:rPr>
          <w:rFonts w:ascii="Times New Roman" w:hAnsi="Times New Roman" w:cs="Times New Roman"/>
          <w:lang w:val="en-US"/>
        </w:rPr>
        <w:t xml:space="preserve"> </w:t>
      </w:r>
      <w:r w:rsidR="005344D0">
        <w:rPr>
          <w:rFonts w:ascii="Times New Roman" w:hAnsi="Times New Roman" w:cs="Times New Roman"/>
          <w:lang w:val="en-US"/>
        </w:rPr>
        <w:t>,</w:t>
      </w:r>
      <w:r w:rsidR="005344D0" w:rsidRPr="00950AC0">
        <w:rPr>
          <w:rFonts w:ascii="Times New Roman" w:hAnsi="Times New Roman" w:cs="Times New Roman"/>
          <w:lang w:val="en-US"/>
        </w:rPr>
        <w:t xml:space="preserve"> </w:t>
      </w:r>
      <w:r w:rsidR="005344D0">
        <w:rPr>
          <w:rFonts w:ascii="Times New Roman" w:hAnsi="Times New Roman" w:cs="Times New Roman"/>
          <w:lang w:val="en-US"/>
        </w:rPr>
        <w:t>“</w:t>
      </w:r>
      <w:proofErr w:type="spellStart"/>
      <w:r w:rsidR="005344D0">
        <w:rPr>
          <w:rFonts w:ascii="Times New Roman" w:hAnsi="Times New Roman" w:cs="Times New Roman"/>
          <w:lang w:val="en-US"/>
        </w:rPr>
        <w:t>Kaktus</w:t>
      </w:r>
      <w:proofErr w:type="spellEnd"/>
      <w:r w:rsidR="005344D0">
        <w:rPr>
          <w:rFonts w:ascii="Times New Roman" w:hAnsi="Times New Roman" w:cs="Times New Roman"/>
          <w:lang w:val="en-US"/>
        </w:rPr>
        <w:t>”</w:t>
      </w:r>
      <w:r w:rsidR="005344D0" w:rsidRPr="00950AC0">
        <w:rPr>
          <w:rFonts w:ascii="Times New Roman" w:hAnsi="Times New Roman" w:cs="Times New Roman"/>
          <w:lang w:val="en-US"/>
        </w:rPr>
        <w:t xml:space="preserve"> </w:t>
      </w:r>
      <w:r w:rsidR="005344D0">
        <w:rPr>
          <w:rFonts w:ascii="Times New Roman" w:hAnsi="Times New Roman" w:cs="Times New Roman"/>
          <w:lang w:val="en-US"/>
        </w:rPr>
        <w:t>,</w:t>
      </w:r>
      <w:r w:rsidR="005344D0" w:rsidRPr="00950AC0">
        <w:rPr>
          <w:rFonts w:ascii="Times New Roman" w:hAnsi="Times New Roman" w:cs="Times New Roman"/>
          <w:lang w:val="en-US"/>
        </w:rPr>
        <w:t xml:space="preserve"> </w:t>
      </w:r>
      <w:r w:rsidR="005344D0">
        <w:rPr>
          <w:rFonts w:ascii="Times New Roman" w:hAnsi="Times New Roman" w:cs="Times New Roman"/>
          <w:lang w:val="en-US"/>
        </w:rPr>
        <w:t>“</w:t>
      </w:r>
      <w:proofErr w:type="spellStart"/>
      <w:r w:rsidR="005344D0">
        <w:rPr>
          <w:rFonts w:ascii="Times New Roman" w:hAnsi="Times New Roman" w:cs="Times New Roman"/>
          <w:lang w:val="en-US"/>
        </w:rPr>
        <w:t>Kette</w:t>
      </w:r>
      <w:proofErr w:type="spellEnd"/>
      <w:r w:rsidR="005344D0">
        <w:rPr>
          <w:rFonts w:ascii="Times New Roman" w:hAnsi="Times New Roman" w:cs="Times New Roman"/>
          <w:lang w:val="en-US"/>
        </w:rPr>
        <w:t xml:space="preserve">”) </w:t>
      </w:r>
      <w:r w:rsidR="005344D0" w:rsidRPr="002E5BAD">
        <w:rPr>
          <w:rFonts w:ascii="Times New Roman" w:hAnsi="Times New Roman" w:cs="Times New Roman"/>
          <w:lang w:val="en-US"/>
        </w:rPr>
        <w:t>and removed all other</w:t>
      </w:r>
      <w:r w:rsidR="005344D0">
        <w:rPr>
          <w:rFonts w:ascii="Times New Roman" w:hAnsi="Times New Roman" w:cs="Times New Roman"/>
          <w:lang w:val="en-US"/>
        </w:rPr>
        <w:t xml:space="preserve"> words starting with either </w:t>
      </w:r>
      <w:r w:rsidR="005344D0" w:rsidRPr="002E5BAD">
        <w:rPr>
          <w:rFonts w:ascii="Times New Roman" w:hAnsi="Times New Roman" w:cs="Times New Roman"/>
          <w:lang w:val="en-US"/>
        </w:rPr>
        <w:t xml:space="preserve">"M" </w:t>
      </w:r>
      <w:r w:rsidR="005344D0">
        <w:rPr>
          <w:rFonts w:ascii="Times New Roman" w:hAnsi="Times New Roman" w:cs="Times New Roman"/>
          <w:lang w:val="en-US"/>
        </w:rPr>
        <w:t>or “K”</w:t>
      </w:r>
      <w:r w:rsidR="005344D0" w:rsidRPr="002E5BAD">
        <w:rPr>
          <w:rFonts w:ascii="Times New Roman" w:hAnsi="Times New Roman" w:cs="Times New Roman"/>
          <w:lang w:val="en-US"/>
        </w:rPr>
        <w:t xml:space="preserve">. </w:t>
      </w:r>
      <w:r w:rsidR="002E5BAD" w:rsidRPr="002E5BAD">
        <w:rPr>
          <w:rFonts w:ascii="Times New Roman" w:hAnsi="Times New Roman" w:cs="Times New Roman"/>
          <w:lang w:val="en-US"/>
        </w:rPr>
        <w:t>For the non-focal PM task, we selected eight words starting with the letter "M"</w:t>
      </w:r>
      <w:r w:rsidR="00C333A6">
        <w:rPr>
          <w:rFonts w:ascii="Times New Roman" w:hAnsi="Times New Roman" w:cs="Times New Roman"/>
          <w:lang w:val="en-US"/>
        </w:rPr>
        <w:t xml:space="preserve"> or “K”</w:t>
      </w:r>
      <w:r w:rsidR="002E5BAD" w:rsidRPr="002E5BAD">
        <w:rPr>
          <w:rFonts w:ascii="Times New Roman" w:hAnsi="Times New Roman" w:cs="Times New Roman"/>
          <w:lang w:val="en-US"/>
        </w:rPr>
        <w:t xml:space="preserve"> and removed all other </w:t>
      </w:r>
      <w:r w:rsidR="00C333A6">
        <w:rPr>
          <w:rFonts w:ascii="Times New Roman" w:hAnsi="Times New Roman" w:cs="Times New Roman"/>
          <w:lang w:val="en-US"/>
        </w:rPr>
        <w:t>words starting with either “M” or “K”</w:t>
      </w:r>
      <w:r w:rsidR="002E5BAD" w:rsidRPr="002E5BAD">
        <w:rPr>
          <w:rFonts w:ascii="Times New Roman" w:hAnsi="Times New Roman" w:cs="Times New Roman"/>
          <w:lang w:val="en-US"/>
        </w:rPr>
        <w:t>. Finally, from the remaining words in the list, we randomly selected 64 words to use in the N-back task.</w:t>
      </w:r>
      <w:r w:rsidR="00C333A6">
        <w:rPr>
          <w:rFonts w:ascii="Times New Roman" w:hAnsi="Times New Roman" w:cs="Times New Roman"/>
          <w:lang w:val="en-US"/>
        </w:rPr>
        <w:t xml:space="preserve"> </w:t>
      </w:r>
    </w:p>
    <w:p w14:paraId="0B7067D0" w14:textId="77777777" w:rsidR="00C333A6" w:rsidRDefault="00C333A6" w:rsidP="00290B93">
      <w:pPr>
        <w:spacing w:after="0" w:line="480" w:lineRule="auto"/>
        <w:ind w:firstLine="708"/>
        <w:rPr>
          <w:rFonts w:ascii="Times New Roman" w:hAnsi="Times New Roman" w:cs="Times New Roman"/>
          <w:lang w:val="en-US"/>
        </w:rPr>
      </w:pPr>
      <w:r w:rsidRPr="00C333A6">
        <w:rPr>
          <w:rFonts w:ascii="Times New Roman" w:hAnsi="Times New Roman" w:cs="Times New Roman"/>
          <w:lang w:val="en-US"/>
        </w:rPr>
        <w:t xml:space="preserve">Each trial began with a word displayed in capital letters and black lettering </w:t>
      </w:r>
      <w:r>
        <w:rPr>
          <w:rFonts w:ascii="Times New Roman" w:hAnsi="Times New Roman" w:cs="Times New Roman"/>
          <w:lang w:val="en-US"/>
        </w:rPr>
        <w:t>in the center of a</w:t>
      </w:r>
      <w:r w:rsidRPr="00C333A6">
        <w:rPr>
          <w:rFonts w:ascii="Times New Roman" w:hAnsi="Times New Roman" w:cs="Times New Roman"/>
          <w:lang w:val="en-US"/>
        </w:rPr>
        <w:t xml:space="preserve"> white screen. The word remained on the screen for 500 </w:t>
      </w:r>
      <w:proofErr w:type="spellStart"/>
      <w:r w:rsidRPr="00C333A6">
        <w:rPr>
          <w:rFonts w:ascii="Times New Roman" w:hAnsi="Times New Roman" w:cs="Times New Roman"/>
          <w:lang w:val="en-US"/>
        </w:rPr>
        <w:t>ms</w:t>
      </w:r>
      <w:proofErr w:type="spellEnd"/>
      <w:r w:rsidRPr="00C333A6">
        <w:rPr>
          <w:rFonts w:ascii="Times New Roman" w:hAnsi="Times New Roman" w:cs="Times New Roman"/>
          <w:lang w:val="en-US"/>
        </w:rPr>
        <w:t xml:space="preserve">, with subjects having up </w:t>
      </w:r>
      <w:commentRangeStart w:id="0"/>
      <w:r w:rsidRPr="00C333A6">
        <w:rPr>
          <w:rFonts w:ascii="Times New Roman" w:hAnsi="Times New Roman" w:cs="Times New Roman"/>
          <w:lang w:val="en-US"/>
        </w:rPr>
        <w:t xml:space="preserve">to 1500 </w:t>
      </w:r>
      <w:commentRangeEnd w:id="0"/>
      <w:r w:rsidR="005344D0">
        <w:rPr>
          <w:rStyle w:val="Kommentarzeichen"/>
        </w:rPr>
        <w:commentReference w:id="0"/>
      </w:r>
      <w:proofErr w:type="spellStart"/>
      <w:r w:rsidRPr="00C333A6">
        <w:rPr>
          <w:rFonts w:ascii="Times New Roman" w:hAnsi="Times New Roman" w:cs="Times New Roman"/>
          <w:lang w:val="en-US"/>
        </w:rPr>
        <w:t>ms</w:t>
      </w:r>
      <w:proofErr w:type="spellEnd"/>
      <w:r w:rsidRPr="00C333A6">
        <w:rPr>
          <w:rFonts w:ascii="Times New Roman" w:hAnsi="Times New Roman" w:cs="Times New Roman"/>
          <w:lang w:val="en-US"/>
        </w:rPr>
        <w:t xml:space="preserve"> to enter their response. After responding, there was a 500 </w:t>
      </w:r>
      <w:proofErr w:type="spellStart"/>
      <w:r w:rsidRPr="00C333A6">
        <w:rPr>
          <w:rFonts w:ascii="Times New Roman" w:hAnsi="Times New Roman" w:cs="Times New Roman"/>
          <w:lang w:val="en-US"/>
        </w:rPr>
        <w:t>ms</w:t>
      </w:r>
      <w:proofErr w:type="spellEnd"/>
      <w:r w:rsidRPr="00C333A6">
        <w:rPr>
          <w:rFonts w:ascii="Times New Roman" w:hAnsi="Times New Roman" w:cs="Times New Roman"/>
          <w:lang w:val="en-US"/>
        </w:rPr>
        <w:t xml:space="preserve"> interval stimul</w:t>
      </w:r>
      <w:r>
        <w:rPr>
          <w:rFonts w:ascii="Times New Roman" w:hAnsi="Times New Roman" w:cs="Times New Roman"/>
          <w:lang w:val="en-US"/>
        </w:rPr>
        <w:t>us interval showing a blank screen</w:t>
      </w:r>
      <w:r w:rsidRPr="00C333A6">
        <w:rPr>
          <w:rFonts w:ascii="Times New Roman" w:hAnsi="Times New Roman" w:cs="Times New Roman"/>
          <w:lang w:val="en-US"/>
        </w:rPr>
        <w:t>.</w:t>
      </w:r>
    </w:p>
    <w:p w14:paraId="724B5ECA" w14:textId="77777777" w:rsidR="00A40437" w:rsidRPr="002E5BAD" w:rsidRDefault="00A40437" w:rsidP="006F27C0">
      <w:pPr>
        <w:spacing w:line="480" w:lineRule="auto"/>
        <w:ind w:firstLine="708"/>
        <w:rPr>
          <w:rFonts w:ascii="Times New Roman" w:hAnsi="Times New Roman" w:cs="Times New Roman"/>
          <w:b/>
          <w:lang w:val="en-US"/>
        </w:rPr>
      </w:pPr>
      <w:r w:rsidRPr="002E5BAD">
        <w:rPr>
          <w:rFonts w:ascii="Times New Roman" w:hAnsi="Times New Roman" w:cs="Times New Roman"/>
          <w:b/>
          <w:lang w:val="en-US"/>
        </w:rPr>
        <w:t>PM Task</w:t>
      </w:r>
    </w:p>
    <w:p w14:paraId="50806F7B" w14:textId="77777777" w:rsidR="00A40437" w:rsidRPr="00950AC0" w:rsidRDefault="00A40437" w:rsidP="006F27C0">
      <w:pPr>
        <w:spacing w:line="480" w:lineRule="auto"/>
        <w:rPr>
          <w:rFonts w:ascii="Times New Roman" w:hAnsi="Times New Roman" w:cs="Times New Roman"/>
          <w:lang w:val="en-US"/>
        </w:rPr>
      </w:pPr>
      <w:r w:rsidRPr="002E5BAD">
        <w:rPr>
          <w:rFonts w:ascii="Times New Roman" w:hAnsi="Times New Roman" w:cs="Times New Roman"/>
          <w:lang w:val="en-US"/>
        </w:rPr>
        <w:t xml:space="preserve">Participants were pseudo-randomly assigned to either a focal or non-focal condition. In the focal condition, participants were instructed to press </w:t>
      </w:r>
      <w:r w:rsidR="005344D0">
        <w:rPr>
          <w:rFonts w:ascii="Times New Roman" w:hAnsi="Times New Roman" w:cs="Times New Roman"/>
          <w:lang w:val="en-US"/>
        </w:rPr>
        <w:t xml:space="preserve">the </w:t>
      </w:r>
      <w:r w:rsidRPr="002E5BAD">
        <w:rPr>
          <w:rFonts w:ascii="Times New Roman" w:hAnsi="Times New Roman" w:cs="Times New Roman"/>
          <w:lang w:val="en-US"/>
        </w:rPr>
        <w:t>‘F1’</w:t>
      </w:r>
      <w:r w:rsidR="005344D0">
        <w:rPr>
          <w:rFonts w:ascii="Times New Roman" w:hAnsi="Times New Roman" w:cs="Times New Roman"/>
          <w:lang w:val="en-US"/>
        </w:rPr>
        <w:t xml:space="preserve"> key</w:t>
      </w:r>
      <w:r w:rsidRPr="002E5BAD">
        <w:rPr>
          <w:rFonts w:ascii="Times New Roman" w:hAnsi="Times New Roman" w:cs="Times New Roman"/>
          <w:lang w:val="en-US"/>
        </w:rPr>
        <w:t xml:space="preserve"> if they encountered one of</w:t>
      </w:r>
      <w:r w:rsidR="002E5BAD" w:rsidRPr="002E5BAD">
        <w:rPr>
          <w:rFonts w:ascii="Times New Roman" w:hAnsi="Times New Roman" w:cs="Times New Roman"/>
          <w:lang w:val="en-US"/>
        </w:rPr>
        <w:t xml:space="preserve"> the</w:t>
      </w:r>
      <w:r w:rsidRPr="002E5BAD">
        <w:rPr>
          <w:rFonts w:ascii="Times New Roman" w:hAnsi="Times New Roman" w:cs="Times New Roman"/>
          <w:lang w:val="en-US"/>
        </w:rPr>
        <w:t xml:space="preserve"> two target </w:t>
      </w:r>
      <w:r w:rsidRPr="002E5BAD">
        <w:rPr>
          <w:rFonts w:ascii="Times New Roman" w:hAnsi="Times New Roman" w:cs="Times New Roman"/>
          <w:lang w:val="en-US"/>
        </w:rPr>
        <w:lastRenderedPageBreak/>
        <w:t>words</w:t>
      </w:r>
      <w:r w:rsidR="005344D0">
        <w:rPr>
          <w:rFonts w:ascii="Times New Roman" w:hAnsi="Times New Roman" w:cs="Times New Roman"/>
          <w:lang w:val="en-US"/>
        </w:rPr>
        <w:t xml:space="preserve"> (“</w:t>
      </w:r>
      <w:proofErr w:type="spellStart"/>
      <w:r w:rsidR="005344D0">
        <w:rPr>
          <w:rFonts w:ascii="Times New Roman" w:hAnsi="Times New Roman" w:cs="Times New Roman"/>
          <w:lang w:val="en-US"/>
        </w:rPr>
        <w:t>LANZE</w:t>
      </w:r>
      <w:proofErr w:type="spellEnd"/>
      <w:r w:rsidR="005344D0">
        <w:rPr>
          <w:rFonts w:ascii="Times New Roman" w:hAnsi="Times New Roman" w:cs="Times New Roman"/>
          <w:lang w:val="en-US"/>
        </w:rPr>
        <w:t>” or “ORDEN) in the ongoing task</w:t>
      </w:r>
      <w:r w:rsidRPr="002E5BAD">
        <w:rPr>
          <w:rFonts w:ascii="Times New Roman" w:hAnsi="Times New Roman" w:cs="Times New Roman"/>
          <w:lang w:val="en-US"/>
        </w:rPr>
        <w:t>. In the non-focal condition, participants had to press ‘F1’ if they saw a word beginning with a specific target letter (‘</w:t>
      </w:r>
      <w:r w:rsidR="002E5BAD" w:rsidRPr="002E5BAD">
        <w:rPr>
          <w:rFonts w:ascii="Times New Roman" w:hAnsi="Times New Roman" w:cs="Times New Roman"/>
          <w:lang w:val="en-US"/>
        </w:rPr>
        <w:t>M</w:t>
      </w:r>
      <w:r w:rsidRPr="002E5BAD">
        <w:rPr>
          <w:rFonts w:ascii="Times New Roman" w:hAnsi="Times New Roman" w:cs="Times New Roman"/>
          <w:lang w:val="en-US"/>
        </w:rPr>
        <w:t xml:space="preserve">’). This setup allowed us to manipulate the focality of the target stimuli while ensuring an equal </w:t>
      </w:r>
      <w:r w:rsidR="00B4375E" w:rsidRPr="00B4375E">
        <w:rPr>
          <w:rFonts w:ascii="Times New Roman" w:hAnsi="Times New Roman" w:cs="Times New Roman"/>
          <w:lang w:val="en-US"/>
        </w:rPr>
        <w:t xml:space="preserve">monitoring difficulty </w:t>
      </w:r>
      <w:r w:rsidR="00B4375E">
        <w:rPr>
          <w:rFonts w:ascii="Times New Roman" w:hAnsi="Times New Roman" w:cs="Times New Roman"/>
          <w:lang w:val="en-US"/>
        </w:rPr>
        <w:fldChar w:fldCharType="begin"/>
      </w:r>
      <w:r w:rsidR="00B4375E">
        <w:rPr>
          <w:rFonts w:ascii="Times New Roman" w:hAnsi="Times New Roman" w:cs="Times New Roman"/>
          <w:lang w:val="en-US"/>
        </w:rPr>
        <w:instrText xml:space="preserve"> ADDIN ZOTERO_ITEM CSL_CITATION {"citationID":"MwoqoW4d","properties":{"formattedCitation":"(Scullin et al., 2010)","plainCitation":"(Scullin et al., 2010)","noteIndex":0},"citationItems":[{"id":796,"uris":["http://zotero.org/users/7848955/items/WEY89W88"],"itemData":{"id":796,"type":"article-journal","abstract":"We investigated whether focal/nonfocal effects (e.g., Einstein et al., 2005) in prospective memory (PM) are explained by cue differences in monitoring difficulty. In Experiment 1 we show that syllable cues (used in Einstein et al.) are more difficult to monitor for than word cues; however, initial-letter cues (in words) are similar in monitoring difficulty to word cues (Experiments 2a and 2b).","container-title":"Journal of Experimental Psychology: Learning, Memory, and Cognition","DOI":"10.1037/a0018971","ISSN":"1939-1285, 0278-7393","issue":"3","journalAbbreviation":"Journal of Experimental Psychology: Learning, Memory, and Cognition","language":"en","page":"736-749","source":"DOI.org (Crossref)","title":"Focal/nonfocal cue effects in prospective memory: Monitoring difficulty or different retrieval processes?","title-short":"Focal/nonfocal cue effects in prospective memory","volume":"36","author":[{"family":"Scullin","given":"Michael K."},{"family":"McDaniel","given":"Mark A."},{"family":"Shelton","given":"Jill T."},{"family":"Lee","given":"Ji Hae"}],"issued":{"date-parts":[["2010"]]},"citation-key":"scullinFocalNonfocalCue2010"}}],"schema":"https://github.com/citation-style-language/schema/raw/master/csl-citation.json"} </w:instrText>
      </w:r>
      <w:r w:rsidR="00B4375E">
        <w:rPr>
          <w:rFonts w:ascii="Times New Roman" w:hAnsi="Times New Roman" w:cs="Times New Roman"/>
          <w:lang w:val="en-US"/>
        </w:rPr>
        <w:fldChar w:fldCharType="separate"/>
      </w:r>
      <w:r w:rsidR="00B4375E" w:rsidRPr="00B4375E">
        <w:rPr>
          <w:rFonts w:ascii="Times New Roman" w:hAnsi="Times New Roman" w:cs="Times New Roman"/>
          <w:lang w:val="en-US"/>
        </w:rPr>
        <w:t>(Scullin et al., 2010)</w:t>
      </w:r>
      <w:r w:rsidR="00B4375E">
        <w:rPr>
          <w:rFonts w:ascii="Times New Roman" w:hAnsi="Times New Roman" w:cs="Times New Roman"/>
          <w:lang w:val="en-US"/>
        </w:rPr>
        <w:fldChar w:fldCharType="end"/>
      </w:r>
      <w:r w:rsidRPr="002E5BAD">
        <w:rPr>
          <w:rFonts w:ascii="Times New Roman" w:hAnsi="Times New Roman" w:cs="Times New Roman"/>
          <w:lang w:val="en-US"/>
        </w:rPr>
        <w:t>.</w:t>
      </w:r>
      <w:r w:rsidR="00950AC0">
        <w:rPr>
          <w:rFonts w:ascii="Times New Roman" w:hAnsi="Times New Roman" w:cs="Times New Roman"/>
          <w:lang w:val="en-US"/>
        </w:rPr>
        <w:t xml:space="preserve"> </w:t>
      </w:r>
      <w:r w:rsidR="005344D0">
        <w:rPr>
          <w:rFonts w:ascii="Times New Roman" w:hAnsi="Times New Roman" w:cs="Times New Roman"/>
          <w:lang w:val="en-US"/>
        </w:rPr>
        <w:t xml:space="preserve">Target words were never a match in the N-back task. </w:t>
      </w:r>
      <w:r w:rsidR="00950AC0" w:rsidRPr="00950AC0">
        <w:rPr>
          <w:rFonts w:ascii="Times New Roman" w:hAnsi="Times New Roman" w:cs="Times New Roman"/>
          <w:lang w:val="en-US"/>
        </w:rPr>
        <w:t xml:space="preserve">The sequence in which </w:t>
      </w:r>
      <w:r w:rsidR="005344D0">
        <w:rPr>
          <w:rFonts w:ascii="Times New Roman" w:hAnsi="Times New Roman" w:cs="Times New Roman"/>
          <w:lang w:val="en-US"/>
        </w:rPr>
        <w:t>the two focal words</w:t>
      </w:r>
      <w:r w:rsidR="00950AC0" w:rsidRPr="00950AC0">
        <w:rPr>
          <w:rFonts w:ascii="Times New Roman" w:hAnsi="Times New Roman" w:cs="Times New Roman"/>
          <w:lang w:val="en-US"/>
        </w:rPr>
        <w:t xml:space="preserve"> or a word beginning with "M" or "K" appeared was randomized once and then maintained consistently for all participants.</w:t>
      </w:r>
      <w:r w:rsidR="005344D0" w:rsidRPr="005344D0">
        <w:rPr>
          <w:rFonts w:ascii="Times New Roman" w:hAnsi="Times New Roman" w:cs="Times New Roman"/>
          <w:lang w:val="en-US"/>
        </w:rPr>
        <w:t xml:space="preserve"> </w:t>
      </w:r>
      <w:r w:rsidR="005344D0">
        <w:rPr>
          <w:rFonts w:ascii="Times New Roman" w:hAnsi="Times New Roman" w:cs="Times New Roman"/>
          <w:lang w:val="en-US"/>
        </w:rPr>
        <w:t>In each condition a maximum of eight successful PM hits was possible.</w:t>
      </w:r>
    </w:p>
    <w:p w14:paraId="6A41A483" w14:textId="77777777" w:rsidR="007D5687" w:rsidRDefault="007D5687" w:rsidP="004F177F">
      <w:pPr>
        <w:spacing w:line="480" w:lineRule="auto"/>
        <w:rPr>
          <w:rFonts w:ascii="Times New Roman" w:hAnsi="Times New Roman" w:cs="Times New Roman"/>
          <w:lang w:val="en-US"/>
        </w:rPr>
      </w:pPr>
      <w:r w:rsidRPr="007D5687">
        <w:rPr>
          <w:rFonts w:ascii="Times New Roman" w:hAnsi="Times New Roman" w:cs="Times New Roman"/>
          <w:lang w:val="en-US"/>
        </w:rPr>
        <w:t xml:space="preserve">The participants were also informed that if they had already pressed ‘D’ or ‘L’ incorrectly during a PM cue and realized this, they could still complete the PM task immediately afterwards. </w:t>
      </w:r>
    </w:p>
    <w:p w14:paraId="735125D4" w14:textId="77777777" w:rsidR="004F177F" w:rsidRPr="006F27C0" w:rsidRDefault="00B4375E" w:rsidP="004F177F">
      <w:pPr>
        <w:spacing w:line="480" w:lineRule="auto"/>
        <w:rPr>
          <w:rFonts w:ascii="Times New Roman" w:hAnsi="Times New Roman" w:cs="Times New Roman"/>
          <w:b/>
          <w:i/>
          <w:lang w:val="en-US"/>
        </w:rPr>
      </w:pPr>
      <w:r>
        <w:rPr>
          <w:rFonts w:ascii="Times New Roman" w:hAnsi="Times New Roman" w:cs="Times New Roman"/>
          <w:b/>
          <w:i/>
          <w:lang w:val="en-US"/>
        </w:rPr>
        <w:t>Intelligence</w:t>
      </w:r>
    </w:p>
    <w:p w14:paraId="0B2539F8" w14:textId="77777777" w:rsidR="004F177F" w:rsidRDefault="004F177F" w:rsidP="004F177F">
      <w:pPr>
        <w:spacing w:line="480" w:lineRule="auto"/>
        <w:ind w:firstLine="709"/>
        <w:rPr>
          <w:rFonts w:ascii="Times New Roman" w:hAnsi="Times New Roman" w:cs="Times New Roman"/>
          <w:lang w:val="en-US"/>
        </w:rPr>
      </w:pPr>
      <w:r w:rsidRPr="002650E1">
        <w:rPr>
          <w:rFonts w:ascii="Times New Roman" w:hAnsi="Times New Roman" w:cs="Times New Roman"/>
          <w:lang w:val="en-US"/>
        </w:rPr>
        <w:t xml:space="preserve">To measure </w:t>
      </w:r>
      <w:r>
        <w:rPr>
          <w:rFonts w:ascii="Times New Roman" w:hAnsi="Times New Roman" w:cs="Times New Roman"/>
          <w:lang w:val="en-US"/>
        </w:rPr>
        <w:t xml:space="preserve">fluid </w:t>
      </w:r>
      <w:r w:rsidRPr="002650E1">
        <w:rPr>
          <w:rFonts w:ascii="Times New Roman" w:hAnsi="Times New Roman" w:cs="Times New Roman"/>
          <w:lang w:val="en-US"/>
        </w:rPr>
        <w:t xml:space="preserve">intelligence we administered </w:t>
      </w:r>
      <w:r>
        <w:rPr>
          <w:rFonts w:ascii="Times New Roman" w:hAnsi="Times New Roman" w:cs="Times New Roman"/>
          <w:lang w:val="en-US"/>
        </w:rPr>
        <w:t xml:space="preserve">the short form of the </w:t>
      </w:r>
      <w:proofErr w:type="spellStart"/>
      <w:r>
        <w:rPr>
          <w:rFonts w:ascii="Times New Roman" w:hAnsi="Times New Roman" w:cs="Times New Roman"/>
          <w:lang w:val="en-US"/>
        </w:rPr>
        <w:t>HeiQ</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{"citationID":"e1B2lRcO","properties":{"formattedCitation":"(Pallentin et al., 2024)","plainCitation":"(Pallentin et al., 2024)","noteIndex":0},"citationItems":[{"id":791,"uris":["http://zotero.org/users/7848955/items/WWDE398G"],"itemData":{"id":791,"type":"article-journal","abstract":"Figural matrices tests are frequently used to measure fluid intelligence. The HeiQ—an operation-oriented figural matrices test—was developed to tackle limitations of previous matrices tests, mainly the possibility of excluding distractors based on superficial features instead of actively solving the items. However, allowing for a total administration time of 60 min for the assessment of one construct is not feasible in many study designs. Thus, the goal of this study was to develop three short forms of the existing HeiQ. Two parallel 20-item short forms (the HeiQ-S A and HeiQ-S B) that are comparable in content as well as on a psychometric basis and a 6-item short form (the HeiQ-XS) were generated. All tests showed good internal consistency (Cronbach’s Alpha ranging from α = 0.82 to α = 0.86) and good criterion-related validity (correlations with high school grade (Abitur) ranging from r = −0.34 to r = −0.38); construct validity (correlations with the global intelligence scores of the Intelligence Structure Test 2000R were between r = 0.58 and r = 0.71). Further, all test versions showed to be Rasch-scalable, implying a uniform underlying ability. Thus, we conclude that all three newly developed short versions are valid tools for assessing fluid intelligence.","container-title":"Journal of Intelligence","DOI":"10.3390/jintelligence12100100","ISSN":"2079-3200","issue":"10","language":"en","license":"http://creativecommons.org/licenses/by/3.0/","note":"number: 10\npublisher: Multidisciplinary Digital Publishing Institute","page":"100","source":"www.mdpi.com","title":"Validation of the Short Parallel and Extra-Short Form of the Heidelberg Figural Matrices Test (HeiQ)","volume":"12","author":[{"family":"Pallentin","given":"Vanessa S."},{"family":"Danner","given":"Daniel"},{"family":"Lesche","given":"Sven"},{"family":"Rummel","given":"Jan"}],"issued":{"date-parts":[["2024",10]]},"citation-key":"pallentinValidationShortParallel2024"}}],"schema":"https://github.com/citation-style-language/schema/raw/master/csl-citation.json"} </w:instrText>
      </w:r>
      <w:r>
        <w:rPr>
          <w:rFonts w:ascii="Times New Roman" w:hAnsi="Times New Roman" w:cs="Times New Roman"/>
          <w:lang w:val="en-US"/>
        </w:rPr>
        <w:fldChar w:fldCharType="separate"/>
      </w:r>
      <w:r w:rsidRPr="002650E1">
        <w:rPr>
          <w:rFonts w:ascii="Times New Roman" w:hAnsi="Times New Roman" w:cs="Times New Roman"/>
          <w:lang w:val="en-US"/>
        </w:rPr>
        <w:t>(Pallentin et al., 2024)</w:t>
      </w:r>
      <w:r>
        <w:rPr>
          <w:rFonts w:ascii="Times New Roman" w:hAnsi="Times New Roman" w:cs="Times New Roman"/>
          <w:lang w:val="en-US"/>
        </w:rPr>
        <w:fldChar w:fldCharType="end"/>
      </w:r>
      <w:r w:rsidRPr="002650E1">
        <w:rPr>
          <w:rFonts w:ascii="Times New Roman" w:hAnsi="Times New Roman" w:cs="Times New Roman"/>
          <w:lang w:val="en-US"/>
        </w:rPr>
        <w:t>, a figural matrix test developed to overcome the problem of inferring the correct answer by eliminating distractors that exists in most matrix tests.</w:t>
      </w:r>
      <w:r>
        <w:rPr>
          <w:rFonts w:ascii="Times New Roman" w:hAnsi="Times New Roman" w:cs="Times New Roman"/>
          <w:lang w:val="en-US"/>
        </w:rPr>
        <w:t xml:space="preserve"> In a recent validation study the test showed desirable psychometric properties and good convergent validity with other established intelligence tests. The test consists of 20 items each showing a </w:t>
      </w:r>
      <w:r w:rsidRPr="006714BF">
        <w:rPr>
          <w:rFonts w:ascii="Times New Roman" w:hAnsi="Times New Roman" w:cs="Times New Roman"/>
          <w:lang w:val="en-US"/>
        </w:rPr>
        <w:t>3 × 3 matrix</w:t>
      </w:r>
      <w:r>
        <w:rPr>
          <w:rFonts w:ascii="Times New Roman" w:hAnsi="Times New Roman" w:cs="Times New Roman"/>
          <w:lang w:val="en-US"/>
        </w:rPr>
        <w:t xml:space="preserve"> of geometrical figures and patterns with one cell missing. Parti</w:t>
      </w:r>
      <w:commentRangeStart w:id="1"/>
      <w:r>
        <w:rPr>
          <w:rFonts w:ascii="Times New Roman" w:hAnsi="Times New Roman" w:cs="Times New Roman"/>
          <w:lang w:val="en-US"/>
        </w:rPr>
        <w:t xml:space="preserve">cipants were asked to identify the missing piece that would complete the matrix according to the underlying rules. </w:t>
      </w:r>
      <w:commentRangeEnd w:id="1"/>
      <w:r w:rsidR="00DD18B7">
        <w:rPr>
          <w:rStyle w:val="Kommentarzeichen"/>
        </w:rPr>
        <w:commentReference w:id="1"/>
      </w:r>
      <w:r>
        <w:rPr>
          <w:rFonts w:ascii="Times New Roman" w:hAnsi="Times New Roman" w:cs="Times New Roman"/>
          <w:lang w:val="en-US"/>
        </w:rPr>
        <w:t>Participants had a time limit of 25 minutes to complete the test.</w:t>
      </w:r>
    </w:p>
    <w:p w14:paraId="2E2D8DA0" w14:textId="77777777" w:rsidR="00A40437" w:rsidRPr="006F27C0" w:rsidRDefault="00A40437" w:rsidP="002E5BAD">
      <w:pPr>
        <w:spacing w:line="480" w:lineRule="auto"/>
        <w:rPr>
          <w:rFonts w:ascii="Times New Roman" w:hAnsi="Times New Roman" w:cs="Times New Roman"/>
          <w:b/>
          <w:i/>
          <w:lang w:val="en-US"/>
        </w:rPr>
      </w:pPr>
      <w:r w:rsidRPr="006F27C0">
        <w:rPr>
          <w:rFonts w:ascii="Times New Roman" w:hAnsi="Times New Roman" w:cs="Times New Roman"/>
          <w:b/>
          <w:i/>
          <w:lang w:val="en-US"/>
        </w:rPr>
        <w:t>Attentional control</w:t>
      </w:r>
    </w:p>
    <w:p w14:paraId="249F0540" w14:textId="77777777" w:rsidR="00A40437" w:rsidRDefault="00717169" w:rsidP="00717169">
      <w:pPr>
        <w:spacing w:line="480" w:lineRule="auto"/>
        <w:ind w:firstLine="709"/>
        <w:rPr>
          <w:rFonts w:ascii="Times New Roman" w:hAnsi="Times New Roman" w:cs="Times New Roman"/>
          <w:lang w:val="en-US"/>
        </w:rPr>
      </w:pPr>
      <w:r w:rsidRPr="00717169">
        <w:rPr>
          <w:rFonts w:ascii="Times New Roman" w:hAnsi="Times New Roman" w:cs="Times New Roman"/>
          <w:lang w:val="en-US"/>
        </w:rPr>
        <w:t xml:space="preserve">To measure attentional control, we used </w:t>
      </w:r>
      <w:r>
        <w:rPr>
          <w:rFonts w:ascii="Times New Roman" w:hAnsi="Times New Roman" w:cs="Times New Roman"/>
          <w:lang w:val="en-US"/>
        </w:rPr>
        <w:t xml:space="preserve">the Three-Minute Squared Test of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{"citationID":"yxuOYoui","properties":{"formattedCitation":"(Burgoyne et al., 2022)","plainCitation":"(Burgoyne et al., 2022)","noteIndex":0},"citationItems":[{"id":785,"uris":["http://zotero.org/users/7848955/items/XZ4FPSV6"],"itemData":{"id":785,"type":"article-journal","abstract":"This project provides links to download the Three-Minute Squared Tests of Attention Control: \nStroop Squared, Flanker Squared, and Simon Squared\n\nWe offer three versions of the program:\n1) Windows standalone (no E-Prime needed)\n2) Mac standalone (no E-Prime needed)\n3) E-Prime 3.0 studio and run files\n\nAdditionally, each download includes an excel file with the trial types used in the task, helpful for programmers who wish to adapt the three Squared tests to new platforms. Downloads also include a figure that can be used in one's Method section.\n\nIf you use or modify these tasks, we ask that you cite the following work:\nBurgoyne, A. P., Tsukahara, J. S., Mashburn, C. A., Pak, R., &amp; Engle, R. W. (2023). Nature and measurement of attention control. Journal of Experimental Psychology: General. https://doi.org/10.1037/xge0001408 \n    Hosted on the Open Science Framework","DOI":"10.17605/OSF.IO/CDME2","language":"en","note":"publisher: OSF","source":"osf.io","title":"Nature and Measurement of Attention Control: Introducing the Three-Minute Squared Tests of Attention Control","title-short":"Nature and Measurement of Attention Control","URL":"https://osf.io/cdme2/","author":[{"family":"Burgoyne","given":"Alexander P."},{"family":"Tsukahara","given":"Jason S."},{"family":"Mashburn","given":"Cody Anthony"},{"family":"Pak","given":"Richard"},{"family":"Engle","given":"Randall W."}],"accessed":{"date-parts":[["2024",10,23]]},"issued":{"date-parts":[["2022",11,13]]},"citation-key":"burgoyneNatureMeasurementAttention2022"}}],"schema":"https://github.com/citation-style-language/schema/raw/master/csl-citation.json"} </w:instrText>
      </w:r>
      <w:r>
        <w:rPr>
          <w:rFonts w:ascii="Times New Roman" w:hAnsi="Times New Roman" w:cs="Times New Roman"/>
          <w:lang w:val="en-US"/>
        </w:rPr>
        <w:fldChar w:fldCharType="separate"/>
      </w:r>
      <w:r w:rsidRPr="00717169">
        <w:rPr>
          <w:rFonts w:ascii="Times New Roman" w:hAnsi="Times New Roman" w:cs="Times New Roman"/>
          <w:lang w:val="en-US"/>
        </w:rPr>
        <w:t>(Burgoyne et al., 2022)</w:t>
      </w:r>
      <w:r>
        <w:rPr>
          <w:rFonts w:ascii="Times New Roman" w:hAnsi="Times New Roman" w:cs="Times New Roman"/>
          <w:lang w:val="en-US"/>
        </w:rPr>
        <w:fldChar w:fldCharType="end"/>
      </w:r>
      <w:r>
        <w:rPr>
          <w:rFonts w:ascii="Times New Roman" w:hAnsi="Times New Roman" w:cs="Times New Roman"/>
          <w:lang w:val="en-US"/>
        </w:rPr>
        <w:t xml:space="preserve">. </w:t>
      </w:r>
      <w:r w:rsidRPr="00717169">
        <w:rPr>
          <w:rFonts w:ascii="Times New Roman" w:hAnsi="Times New Roman" w:cs="Times New Roman"/>
          <w:lang w:val="en-US"/>
        </w:rPr>
        <w:t xml:space="preserve">This test battery was developed as an economical measure of attentional control and </w:t>
      </w:r>
      <w:r w:rsidR="006714BF">
        <w:rPr>
          <w:rFonts w:ascii="Times New Roman" w:hAnsi="Times New Roman" w:cs="Times New Roman"/>
          <w:lang w:val="en-US"/>
        </w:rPr>
        <w:t>consists of</w:t>
      </w:r>
      <w:r w:rsidRPr="00717169">
        <w:rPr>
          <w:rFonts w:ascii="Times New Roman" w:hAnsi="Times New Roman" w:cs="Times New Roman"/>
          <w:lang w:val="en-US"/>
        </w:rPr>
        <w:t xml:space="preserve"> adapted versions of the Stroop, Flanker and Simon task, each performed in approximately one minute.</w:t>
      </w:r>
    </w:p>
    <w:p w14:paraId="03991EBA" w14:textId="77777777" w:rsidR="004F177F" w:rsidRPr="006F27C0" w:rsidRDefault="004F177F" w:rsidP="006F27C0">
      <w:pPr>
        <w:spacing w:line="480" w:lineRule="auto"/>
        <w:rPr>
          <w:rFonts w:ascii="Times New Roman" w:hAnsi="Times New Roman" w:cs="Times New Roman"/>
          <w:b/>
          <w:i/>
          <w:lang w:val="en-US"/>
        </w:rPr>
      </w:pPr>
      <w:r w:rsidRPr="006F27C0">
        <w:rPr>
          <w:rFonts w:ascii="Times New Roman" w:hAnsi="Times New Roman" w:cs="Times New Roman"/>
          <w:b/>
          <w:i/>
          <w:lang w:val="en-US"/>
        </w:rPr>
        <w:t xml:space="preserve">Personality </w:t>
      </w:r>
    </w:p>
    <w:p w14:paraId="243C7B12" w14:textId="77777777" w:rsidR="004F177F" w:rsidRDefault="004F177F" w:rsidP="004F177F">
      <w:pPr>
        <w:spacing w:line="480" w:lineRule="auto"/>
        <w:ind w:firstLine="709"/>
        <w:rPr>
          <w:rFonts w:ascii="Times New Roman" w:hAnsi="Times New Roman" w:cs="Times New Roman"/>
          <w:lang w:val="en-US"/>
        </w:rPr>
      </w:pPr>
      <w:r w:rsidRPr="004F177F">
        <w:rPr>
          <w:rFonts w:ascii="Times New Roman" w:hAnsi="Times New Roman" w:cs="Times New Roman"/>
          <w:lang w:val="en-US"/>
        </w:rPr>
        <w:t>We administered the</w:t>
      </w:r>
      <w:r w:rsidR="005344D0" w:rsidRPr="005344D0">
        <w:rPr>
          <w:rFonts w:ascii="Times New Roman" w:hAnsi="Times New Roman" w:cs="Times New Roman"/>
          <w:lang w:val="en-US"/>
        </w:rPr>
        <w:t xml:space="preserve"> </w:t>
      </w:r>
      <w:r w:rsidR="005344D0">
        <w:rPr>
          <w:rFonts w:ascii="Times New Roman" w:hAnsi="Times New Roman" w:cs="Times New Roman"/>
          <w:lang w:val="en-US"/>
        </w:rPr>
        <w:t>German version of the International Personality Item Pool</w:t>
      </w:r>
      <w:r w:rsidRPr="004F177F">
        <w:rPr>
          <w:rFonts w:ascii="Times New Roman" w:hAnsi="Times New Roman" w:cs="Times New Roman"/>
          <w:lang w:val="en-US"/>
        </w:rPr>
        <w:t xml:space="preserve"> </w:t>
      </w:r>
      <w:r>
        <w:rPr>
          <w:rFonts w:ascii="Times New Roman" w:hAnsi="Times New Roman" w:cs="Times New Roman"/>
          <w:lang w:val="en-US"/>
        </w:rPr>
        <w:t>IPIP40</w:t>
      </w:r>
      <w:r w:rsidR="007A35CA">
        <w:rPr>
          <w:rFonts w:ascii="Times New Roman" w:hAnsi="Times New Roman" w:cs="Times New Roman"/>
          <w:lang w:val="en-US"/>
        </w:rPr>
        <w:t xml:space="preserve"> </w:t>
      </w:r>
      <w:r w:rsidR="00E46B34">
        <w:rPr>
          <w:rFonts w:ascii="Times New Roman" w:hAnsi="Times New Roman" w:cs="Times New Roman"/>
          <w:lang w:val="en-US"/>
        </w:rPr>
        <w:fldChar w:fldCharType="begin"/>
      </w:r>
      <w:r w:rsidR="00E46B34">
        <w:rPr>
          <w:rFonts w:ascii="Times New Roman" w:hAnsi="Times New Roman" w:cs="Times New Roman"/>
          <w:lang w:val="en-US"/>
        </w:rPr>
        <w:instrText xml:space="preserve"> ADDIN ZOTERO_ITEM CSL_CITATION {"citationID":"A59A3wU8","properties":{"formattedCitation":"(Hartig et al., n.d.)","plainCitation":"(Hartig et al., n.d.)","noteIndex":0},"citationItems":[{"id":794,"uris":["http://zotero.org/users/7848955/items/TQC577YD"],"itemData":{"id":794,"type":"article-journal","language":"de","source":"Zotero","title":"Entwicklung und Erprobung eines deutschen Big-Five-Fragebogens auf Basis des International Personality Item Pools (IPIP40)","author":[{"family":"Hartig","given":"Johannes"},{"family":"Jude","given":"Nina"},{"family":"Rauch","given":"Wolfgang"}],"citation-key":"hartigEntwicklungUndErprobung"}}],"schema":"https://github.com/citation-style-language/schema/raw/master/csl-citation.json"} </w:instrText>
      </w:r>
      <w:r w:rsidR="00E46B34">
        <w:rPr>
          <w:rFonts w:ascii="Times New Roman" w:hAnsi="Times New Roman" w:cs="Times New Roman"/>
          <w:lang w:val="en-US"/>
        </w:rPr>
        <w:fldChar w:fldCharType="separate"/>
      </w:r>
      <w:r w:rsidR="00E46B34" w:rsidRPr="00E46B34">
        <w:rPr>
          <w:rFonts w:ascii="Times New Roman" w:hAnsi="Times New Roman" w:cs="Times New Roman"/>
          <w:lang w:val="en-US"/>
        </w:rPr>
        <w:t>(Hartig et al.,</w:t>
      </w:r>
      <w:r w:rsidR="00E46B34">
        <w:rPr>
          <w:rFonts w:ascii="Times New Roman" w:hAnsi="Times New Roman" w:cs="Times New Roman"/>
          <w:lang w:val="en-US"/>
        </w:rPr>
        <w:t xml:space="preserve"> 2003</w:t>
      </w:r>
      <w:r w:rsidR="00E46B34" w:rsidRPr="00E46B34">
        <w:rPr>
          <w:rFonts w:ascii="Times New Roman" w:hAnsi="Times New Roman" w:cs="Times New Roman"/>
          <w:lang w:val="en-US"/>
        </w:rPr>
        <w:t>)</w:t>
      </w:r>
      <w:r w:rsidR="00E46B34">
        <w:rPr>
          <w:rFonts w:ascii="Times New Roman" w:hAnsi="Times New Roman" w:cs="Times New Roman"/>
          <w:lang w:val="en-US"/>
        </w:rPr>
        <w:fldChar w:fldCharType="end"/>
      </w:r>
      <w:r w:rsidR="00E46B34">
        <w:rPr>
          <w:rFonts w:ascii="Times New Roman" w:hAnsi="Times New Roman" w:cs="Times New Roman"/>
          <w:lang w:val="en-US"/>
        </w:rPr>
        <w:t xml:space="preserve"> </w:t>
      </w:r>
      <w:r w:rsidRPr="004F177F">
        <w:rPr>
          <w:rFonts w:ascii="Times New Roman" w:hAnsi="Times New Roman" w:cs="Times New Roman"/>
          <w:lang w:val="en-US"/>
        </w:rPr>
        <w:t xml:space="preserve">which provides a measure of </w:t>
      </w:r>
      <w:r>
        <w:rPr>
          <w:rFonts w:ascii="Times New Roman" w:hAnsi="Times New Roman" w:cs="Times New Roman"/>
          <w:lang w:val="en-US"/>
        </w:rPr>
        <w:t xml:space="preserve">the </w:t>
      </w:r>
      <w:r w:rsidR="00E46B34">
        <w:rPr>
          <w:rFonts w:ascii="Times New Roman" w:hAnsi="Times New Roman" w:cs="Times New Roman"/>
          <w:lang w:val="en-US"/>
        </w:rPr>
        <w:t>B</w:t>
      </w:r>
      <w:r>
        <w:rPr>
          <w:rFonts w:ascii="Times New Roman" w:hAnsi="Times New Roman" w:cs="Times New Roman"/>
          <w:lang w:val="en-US"/>
        </w:rPr>
        <w:t>ig</w:t>
      </w:r>
      <w:r w:rsidR="00E46B34">
        <w:rPr>
          <w:rFonts w:ascii="Times New Roman" w:hAnsi="Times New Roman" w:cs="Times New Roman"/>
          <w:lang w:val="en-US"/>
        </w:rPr>
        <w:t>-F</w:t>
      </w:r>
      <w:r>
        <w:rPr>
          <w:rFonts w:ascii="Times New Roman" w:hAnsi="Times New Roman" w:cs="Times New Roman"/>
          <w:lang w:val="en-US"/>
        </w:rPr>
        <w:t>ive</w:t>
      </w:r>
      <w:r w:rsidRPr="004F177F">
        <w:rPr>
          <w:rFonts w:ascii="Times New Roman" w:hAnsi="Times New Roman" w:cs="Times New Roman"/>
          <w:lang w:val="en-US"/>
        </w:rPr>
        <w:t xml:space="preserve"> dimensions of personality: </w:t>
      </w:r>
      <w:r w:rsidR="00E46B34">
        <w:rPr>
          <w:rFonts w:ascii="Times New Roman" w:hAnsi="Times New Roman" w:cs="Times New Roman"/>
          <w:lang w:val="en-US"/>
        </w:rPr>
        <w:t>neuroticism</w:t>
      </w:r>
      <w:r w:rsidRPr="004F177F">
        <w:rPr>
          <w:rFonts w:ascii="Times New Roman" w:hAnsi="Times New Roman" w:cs="Times New Roman"/>
          <w:lang w:val="en-US"/>
        </w:rPr>
        <w:t xml:space="preserve">, extraversion, agreeableness, conscientiousness, and openness to experience with </w:t>
      </w:r>
      <w:r>
        <w:rPr>
          <w:rFonts w:ascii="Times New Roman" w:hAnsi="Times New Roman" w:cs="Times New Roman"/>
          <w:lang w:val="en-US"/>
        </w:rPr>
        <w:t>8</w:t>
      </w:r>
      <w:r w:rsidRPr="004F177F">
        <w:rPr>
          <w:rFonts w:ascii="Times New Roman" w:hAnsi="Times New Roman" w:cs="Times New Roman"/>
          <w:lang w:val="en-US"/>
        </w:rPr>
        <w:t xml:space="preserve"> items for each </w:t>
      </w:r>
      <w:r w:rsidRPr="004F177F">
        <w:rPr>
          <w:rFonts w:ascii="Times New Roman" w:hAnsi="Times New Roman" w:cs="Times New Roman"/>
          <w:lang w:val="en-US"/>
        </w:rPr>
        <w:lastRenderedPageBreak/>
        <w:t>domain-level scale.</w:t>
      </w:r>
      <w:r w:rsidR="005344D0" w:rsidRPr="005344D0">
        <w:rPr>
          <w:rFonts w:ascii="Times New Roman" w:hAnsi="Times New Roman" w:cs="Times New Roman"/>
          <w:lang w:val="en-US"/>
        </w:rPr>
        <w:t xml:space="preserve"> </w:t>
      </w:r>
      <w:r w:rsidR="005344D0">
        <w:rPr>
          <w:rFonts w:ascii="Times New Roman" w:hAnsi="Times New Roman" w:cs="Times New Roman"/>
          <w:lang w:val="en-US"/>
        </w:rPr>
        <w:t>The IPIP40 is an open access measure that has high convergent validities with the German version of the NEO-</w:t>
      </w:r>
      <w:proofErr w:type="spellStart"/>
      <w:r w:rsidR="005344D0">
        <w:rPr>
          <w:rFonts w:ascii="Times New Roman" w:hAnsi="Times New Roman" w:cs="Times New Roman"/>
          <w:lang w:val="en-US"/>
        </w:rPr>
        <w:t>FFI</w:t>
      </w:r>
      <w:proofErr w:type="spellEnd"/>
      <w:r w:rsidR="005344D0">
        <w:rPr>
          <w:rFonts w:ascii="Times New Roman" w:hAnsi="Times New Roman" w:cs="Times New Roman"/>
          <w:lang w:val="en-US"/>
        </w:rPr>
        <w:t xml:space="preserve"> and was administered online using </w:t>
      </w:r>
      <w:proofErr w:type="spellStart"/>
      <w:r w:rsidR="005344D0">
        <w:rPr>
          <w:rFonts w:ascii="Times New Roman" w:hAnsi="Times New Roman" w:cs="Times New Roman"/>
          <w:lang w:val="en-US"/>
        </w:rPr>
        <w:t>sosci</w:t>
      </w:r>
      <w:proofErr w:type="spellEnd"/>
      <w:r w:rsidR="005344D0">
        <w:rPr>
          <w:rFonts w:ascii="Times New Roman" w:hAnsi="Times New Roman" w:cs="Times New Roman"/>
          <w:lang w:val="en-US"/>
        </w:rPr>
        <w:t xml:space="preserve"> survey (</w:t>
      </w:r>
      <w:proofErr w:type="spellStart"/>
      <w:r w:rsidR="005344D0">
        <w:rPr>
          <w:rFonts w:ascii="Times New Roman" w:hAnsi="Times New Roman" w:cs="Times New Roman"/>
          <w:lang w:val="en-US"/>
        </w:rPr>
        <w:t>Leiner</w:t>
      </w:r>
      <w:proofErr w:type="spellEnd"/>
      <w:r w:rsidR="005344D0">
        <w:rPr>
          <w:rFonts w:ascii="Times New Roman" w:hAnsi="Times New Roman" w:cs="Times New Roman"/>
          <w:lang w:val="en-US"/>
        </w:rPr>
        <w:t>, year).</w:t>
      </w:r>
    </w:p>
    <w:p w14:paraId="3F4A2F8A" w14:textId="77777777" w:rsidR="00A40437" w:rsidRPr="002E5BAD" w:rsidRDefault="00A40437" w:rsidP="002E5BAD">
      <w:pPr>
        <w:spacing w:line="480" w:lineRule="auto"/>
        <w:rPr>
          <w:rFonts w:ascii="Times New Roman" w:hAnsi="Times New Roman" w:cs="Times New Roman"/>
          <w:b/>
          <w:lang w:val="en-US"/>
        </w:rPr>
      </w:pPr>
      <w:r w:rsidRPr="002E5BAD">
        <w:rPr>
          <w:rFonts w:ascii="Times New Roman" w:hAnsi="Times New Roman" w:cs="Times New Roman"/>
          <w:b/>
          <w:lang w:val="en-US"/>
        </w:rPr>
        <w:t>Procedure</w:t>
      </w:r>
    </w:p>
    <w:p w14:paraId="1C0E9E59" w14:textId="46F1D7AF" w:rsidR="00A40437" w:rsidRPr="005B5A41" w:rsidRDefault="005344D0" w:rsidP="005B5A41">
      <w:pPr>
        <w:spacing w:after="0" w:line="480" w:lineRule="auto"/>
        <w:ind w:firstLine="709"/>
        <w:rPr>
          <w:rFonts w:ascii="Times New Roman" w:hAnsi="Times New Roman" w:cs="Times New Roman"/>
          <w:lang w:val="en-US"/>
        </w:rPr>
      </w:pPr>
      <w:r w:rsidRPr="002D47AD">
        <w:rPr>
          <w:rFonts w:ascii="Times New Roman" w:hAnsi="Times New Roman" w:cs="Times New Roman"/>
          <w:lang w:val="en-US"/>
        </w:rPr>
        <w:t xml:space="preserve">The study was advertised as a </w:t>
      </w:r>
      <w:r>
        <w:rPr>
          <w:rFonts w:ascii="Times New Roman" w:hAnsi="Times New Roman" w:cs="Times New Roman"/>
          <w:lang w:val="en-US"/>
        </w:rPr>
        <w:t>memory</w:t>
      </w:r>
      <w:r w:rsidRPr="002D47AD">
        <w:rPr>
          <w:rFonts w:ascii="Times New Roman" w:hAnsi="Times New Roman" w:cs="Times New Roman"/>
          <w:lang w:val="en-US"/>
        </w:rPr>
        <w:t xml:space="preserve"> study without giving details about the PM task beforehand to avoid a primary focus on the PM task.</w:t>
      </w:r>
      <w:r>
        <w:rPr>
          <w:rFonts w:ascii="Times New Roman" w:hAnsi="Times New Roman" w:cs="Times New Roman"/>
          <w:sz w:val="24"/>
          <w:szCs w:val="24"/>
          <w:lang w:val="en-US"/>
        </w:rPr>
        <w:t xml:space="preserve"> </w:t>
      </w:r>
      <w:r w:rsidR="006714BF">
        <w:rPr>
          <w:rFonts w:ascii="Times New Roman" w:hAnsi="Times New Roman" w:cs="Times New Roman"/>
          <w:lang w:val="en-US"/>
        </w:rPr>
        <w:t>After giving their</w:t>
      </w:r>
      <w:r w:rsidR="00717169">
        <w:rPr>
          <w:rFonts w:ascii="Times New Roman" w:hAnsi="Times New Roman" w:cs="Times New Roman"/>
          <w:lang w:val="en-US"/>
        </w:rPr>
        <w:t xml:space="preserve"> informed consent</w:t>
      </w:r>
      <w:r w:rsidR="006714BF">
        <w:rPr>
          <w:rFonts w:ascii="Times New Roman" w:hAnsi="Times New Roman" w:cs="Times New Roman"/>
          <w:lang w:val="en-US"/>
        </w:rPr>
        <w:t xml:space="preserve">, participants </w:t>
      </w:r>
      <w:r w:rsidR="00717169">
        <w:rPr>
          <w:rFonts w:ascii="Times New Roman" w:hAnsi="Times New Roman" w:cs="Times New Roman"/>
          <w:lang w:val="en-US"/>
        </w:rPr>
        <w:t xml:space="preserve">completed the </w:t>
      </w:r>
      <w:proofErr w:type="spellStart"/>
      <w:r w:rsidR="00717169" w:rsidRPr="00DD18B7">
        <w:rPr>
          <w:rFonts w:ascii="Times New Roman" w:hAnsi="Times New Roman" w:cs="Times New Roman"/>
          <w:i/>
          <w:lang w:val="en-US"/>
        </w:rPr>
        <w:t>Hei</w:t>
      </w:r>
      <w:r w:rsidR="006714BF" w:rsidRPr="00DD18B7">
        <w:rPr>
          <w:rFonts w:ascii="Times New Roman" w:hAnsi="Times New Roman" w:cs="Times New Roman"/>
          <w:i/>
          <w:lang w:val="en-US"/>
        </w:rPr>
        <w:t>Q</w:t>
      </w:r>
      <w:proofErr w:type="spellEnd"/>
      <w:r w:rsidR="00717169">
        <w:rPr>
          <w:rFonts w:ascii="Times New Roman" w:hAnsi="Times New Roman" w:cs="Times New Roman"/>
          <w:lang w:val="en-US"/>
        </w:rPr>
        <w:t xml:space="preserve">. </w:t>
      </w:r>
      <w:r w:rsidR="006714BF">
        <w:rPr>
          <w:rFonts w:ascii="Times New Roman" w:hAnsi="Times New Roman" w:cs="Times New Roman"/>
          <w:lang w:val="en-US"/>
        </w:rPr>
        <w:t xml:space="preserve">Then, </w:t>
      </w:r>
      <w:r w:rsidR="00861B4A" w:rsidRPr="002E5BAD">
        <w:rPr>
          <w:rFonts w:ascii="Times New Roman" w:hAnsi="Times New Roman" w:cs="Times New Roman"/>
          <w:lang w:val="en-US"/>
        </w:rPr>
        <w:t>participants</w:t>
      </w:r>
      <w:r w:rsidR="00A40437" w:rsidRPr="002E5BAD">
        <w:rPr>
          <w:rFonts w:ascii="Times New Roman" w:hAnsi="Times New Roman" w:cs="Times New Roman"/>
          <w:lang w:val="en-US"/>
        </w:rPr>
        <w:t xml:space="preserve"> </w:t>
      </w:r>
      <w:r w:rsidR="004F177F">
        <w:rPr>
          <w:rFonts w:ascii="Times New Roman" w:hAnsi="Times New Roman" w:cs="Times New Roman"/>
          <w:lang w:val="en-US"/>
        </w:rPr>
        <w:t>received the instructions for</w:t>
      </w:r>
      <w:r w:rsidR="00A40437" w:rsidRPr="002E5BAD">
        <w:rPr>
          <w:rFonts w:ascii="Times New Roman" w:hAnsi="Times New Roman" w:cs="Times New Roman"/>
          <w:lang w:val="en-US"/>
        </w:rPr>
        <w:t xml:space="preserve"> the N-back </w:t>
      </w:r>
      <w:r w:rsidR="004F177F">
        <w:rPr>
          <w:rFonts w:ascii="Times New Roman" w:hAnsi="Times New Roman" w:cs="Times New Roman"/>
          <w:lang w:val="en-US"/>
        </w:rPr>
        <w:t xml:space="preserve">and completed </w:t>
      </w:r>
      <w:r w:rsidR="005B5A41">
        <w:rPr>
          <w:rFonts w:ascii="Times New Roman" w:hAnsi="Times New Roman" w:cs="Times New Roman"/>
          <w:lang w:val="en-US"/>
        </w:rPr>
        <w:t>a baseline block</w:t>
      </w:r>
      <w:r w:rsidR="004F177F">
        <w:rPr>
          <w:rFonts w:ascii="Times New Roman" w:hAnsi="Times New Roman" w:cs="Times New Roman"/>
          <w:lang w:val="en-US"/>
        </w:rPr>
        <w:t xml:space="preserve"> </w:t>
      </w:r>
      <w:r w:rsidR="00A40437" w:rsidRPr="002E5BAD">
        <w:rPr>
          <w:rFonts w:ascii="Times New Roman" w:hAnsi="Times New Roman" w:cs="Times New Roman"/>
          <w:lang w:val="en-US"/>
        </w:rPr>
        <w:t>without PM instruction.</w:t>
      </w:r>
      <w:r w:rsidR="005B5A41">
        <w:rPr>
          <w:rFonts w:ascii="Times New Roman" w:hAnsi="Times New Roman" w:cs="Times New Roman"/>
          <w:lang w:val="en-US"/>
        </w:rPr>
        <w:t xml:space="preserve"> </w:t>
      </w:r>
      <w:r w:rsidR="005B5A41">
        <w:rPr>
          <w:rFonts w:ascii="Times New Roman" w:hAnsi="Times New Roman" w:cs="Times New Roman"/>
          <w:lang w:val="en-US"/>
        </w:rPr>
        <w:t>The</w:t>
      </w:r>
      <w:r w:rsidR="005B5A41">
        <w:rPr>
          <w:rFonts w:ascii="Times New Roman" w:hAnsi="Times New Roman" w:cs="Times New Roman"/>
          <w:lang w:val="en-US"/>
        </w:rPr>
        <w:t xml:space="preserve"> response</w:t>
      </w:r>
      <w:r w:rsidR="005B5A41">
        <w:rPr>
          <w:rFonts w:ascii="Times New Roman" w:hAnsi="Times New Roman" w:cs="Times New Roman"/>
          <w:lang w:val="en-US"/>
        </w:rPr>
        <w:t xml:space="preserve"> keys </w:t>
      </w:r>
      <w:r w:rsidR="005B5A41">
        <w:rPr>
          <w:rFonts w:ascii="Times New Roman" w:hAnsi="Times New Roman" w:cs="Times New Roman"/>
          <w:lang w:val="en-US"/>
        </w:rPr>
        <w:t xml:space="preserve">“D” and “L” </w:t>
      </w:r>
      <w:r w:rsidR="005B5A41">
        <w:rPr>
          <w:rFonts w:ascii="Times New Roman" w:hAnsi="Times New Roman" w:cs="Times New Roman"/>
          <w:lang w:val="en-US"/>
        </w:rPr>
        <w:t xml:space="preserve">were highlighted on the keyboard to ensure that participants remembered the correct keys and they were given a note in case they forgot which keys to press for a match or no-match trial. </w:t>
      </w:r>
      <w:r w:rsidR="005B5A41" w:rsidRPr="00421F2A">
        <w:rPr>
          <w:rFonts w:ascii="Times New Roman" w:hAnsi="Times New Roman" w:cs="Times New Roman"/>
          <w:lang w:val="en-US"/>
        </w:rPr>
        <w:t xml:space="preserve">However, we chose not to highlight the ‘F1’ key to avoid increasing the </w:t>
      </w:r>
      <w:r w:rsidR="005B5A41">
        <w:rPr>
          <w:rFonts w:ascii="Times New Roman" w:hAnsi="Times New Roman" w:cs="Times New Roman"/>
          <w:lang w:val="en-US"/>
        </w:rPr>
        <w:t>salience</w:t>
      </w:r>
      <w:r w:rsidR="005B5A41" w:rsidRPr="00421F2A">
        <w:rPr>
          <w:rFonts w:ascii="Times New Roman" w:hAnsi="Times New Roman" w:cs="Times New Roman"/>
          <w:lang w:val="en-US"/>
        </w:rPr>
        <w:t xml:space="preserve"> of the </w:t>
      </w:r>
      <w:r w:rsidR="005B5A41">
        <w:rPr>
          <w:rFonts w:ascii="Times New Roman" w:hAnsi="Times New Roman" w:cs="Times New Roman"/>
          <w:lang w:val="en-US"/>
        </w:rPr>
        <w:t>PM</w:t>
      </w:r>
      <w:r w:rsidR="005B5A41" w:rsidRPr="00421F2A">
        <w:rPr>
          <w:rFonts w:ascii="Times New Roman" w:hAnsi="Times New Roman" w:cs="Times New Roman"/>
          <w:lang w:val="en-US"/>
        </w:rPr>
        <w:t xml:space="preserve"> task</w:t>
      </w:r>
      <w:r w:rsidR="005B5A41">
        <w:rPr>
          <w:rFonts w:ascii="Times New Roman" w:hAnsi="Times New Roman" w:cs="Times New Roman"/>
          <w:lang w:val="en-US"/>
        </w:rPr>
        <w:t xml:space="preserve">. </w:t>
      </w:r>
      <w:r w:rsidR="00A40437" w:rsidRPr="002E5BAD">
        <w:rPr>
          <w:rFonts w:ascii="Times New Roman" w:hAnsi="Times New Roman" w:cs="Times New Roman"/>
          <w:lang w:val="en-US"/>
        </w:rPr>
        <w:t>A total of 4</w:t>
      </w:r>
      <w:r w:rsidR="005B5A41">
        <w:rPr>
          <w:rFonts w:ascii="Times New Roman" w:hAnsi="Times New Roman" w:cs="Times New Roman"/>
          <w:lang w:val="en-US"/>
        </w:rPr>
        <w:t>0</w:t>
      </w:r>
      <w:r w:rsidR="00A40437" w:rsidRPr="002E5BAD">
        <w:rPr>
          <w:rFonts w:ascii="Times New Roman" w:hAnsi="Times New Roman" w:cs="Times New Roman"/>
          <w:lang w:val="en-US"/>
        </w:rPr>
        <w:t xml:space="preserve"> trials were presented</w:t>
      </w:r>
      <w:r w:rsidR="007A35CA">
        <w:rPr>
          <w:rFonts w:ascii="Times New Roman" w:hAnsi="Times New Roman" w:cs="Times New Roman"/>
          <w:lang w:val="en-US"/>
        </w:rPr>
        <w:t xml:space="preserve"> during</w:t>
      </w:r>
      <w:r w:rsidR="005B5A41">
        <w:rPr>
          <w:rFonts w:ascii="Times New Roman" w:hAnsi="Times New Roman" w:cs="Times New Roman"/>
          <w:lang w:val="en-US"/>
        </w:rPr>
        <w:t xml:space="preserve"> the</w:t>
      </w:r>
      <w:r w:rsidR="007A35CA">
        <w:rPr>
          <w:rFonts w:ascii="Times New Roman" w:hAnsi="Times New Roman" w:cs="Times New Roman"/>
          <w:lang w:val="en-US"/>
        </w:rPr>
        <w:t xml:space="preserve"> </w:t>
      </w:r>
      <w:r w:rsidR="005B5A41">
        <w:rPr>
          <w:rFonts w:ascii="Times New Roman" w:hAnsi="Times New Roman" w:cs="Times New Roman"/>
          <w:lang w:val="en-US"/>
        </w:rPr>
        <w:t xml:space="preserve">baseline block with </w:t>
      </w:r>
      <w:r w:rsidR="00A40437" w:rsidRPr="002E5BAD">
        <w:rPr>
          <w:rFonts w:ascii="Times New Roman" w:hAnsi="Times New Roman" w:cs="Times New Roman"/>
          <w:lang w:val="en-US"/>
        </w:rPr>
        <w:t>8 match trials, resulting in a match proportion of 25%</w:t>
      </w:r>
      <w:r w:rsidR="00717169">
        <w:rPr>
          <w:rFonts w:ascii="Times New Roman" w:hAnsi="Times New Roman" w:cs="Times New Roman"/>
          <w:lang w:val="en-US"/>
        </w:rPr>
        <w:t xml:space="preserve"> </w:t>
      </w:r>
      <w:r w:rsidR="00717169" w:rsidRPr="006F27C0">
        <w:rPr>
          <w:rFonts w:ascii="Times New Roman" w:hAnsi="Times New Roman" w:cs="Times New Roman"/>
          <w:lang w:val="en-US"/>
        </w:rPr>
        <w:t xml:space="preserve">among </w:t>
      </w:r>
      <w:r w:rsidR="004F177F" w:rsidRPr="006F27C0">
        <w:rPr>
          <w:rFonts w:ascii="Times New Roman" w:hAnsi="Times New Roman" w:cs="Times New Roman"/>
          <w:lang w:val="en-US"/>
        </w:rPr>
        <w:t>non-target</w:t>
      </w:r>
      <w:r w:rsidR="00717169" w:rsidRPr="006F27C0">
        <w:rPr>
          <w:rFonts w:ascii="Times New Roman" w:hAnsi="Times New Roman" w:cs="Times New Roman"/>
          <w:lang w:val="en-US"/>
        </w:rPr>
        <w:t xml:space="preserve"> words</w:t>
      </w:r>
      <w:r w:rsidR="00A40437" w:rsidRPr="006F27C0">
        <w:rPr>
          <w:rFonts w:ascii="Times New Roman" w:hAnsi="Times New Roman" w:cs="Times New Roman"/>
          <w:lang w:val="en-US"/>
        </w:rPr>
        <w:t>.</w:t>
      </w:r>
      <w:r w:rsidR="005B5A41" w:rsidRPr="005B5A41">
        <w:rPr>
          <w:rFonts w:ascii="Times New Roman" w:hAnsi="Times New Roman" w:cs="Times New Roman"/>
          <w:lang w:val="en-US"/>
        </w:rPr>
        <w:t xml:space="preserve"> </w:t>
      </w:r>
      <w:r w:rsidR="005B5A41">
        <w:rPr>
          <w:rFonts w:ascii="Times New Roman" w:hAnsi="Times New Roman" w:cs="Times New Roman"/>
          <w:lang w:val="en-US"/>
        </w:rPr>
        <w:t xml:space="preserve">Thus, we presented half of the 64 words from the word list during the baseline block. </w:t>
      </w:r>
      <w:r w:rsidR="005B5A41" w:rsidRPr="005B5A41">
        <w:rPr>
          <w:rFonts w:ascii="Times New Roman" w:hAnsi="Times New Roman" w:cs="Times New Roman"/>
          <w:lang w:val="en-US"/>
        </w:rPr>
        <w:t>In this way, we ensured that participants could not complete the N-back task based solely on whether or not they had seen a word before, and at the same time ensured that new words still appeared during the exponential block, which is important as otherwise the new PM words would be emphasized more.</w:t>
      </w:r>
      <w:r w:rsidR="005B5A41">
        <w:rPr>
          <w:rFonts w:ascii="Times New Roman" w:hAnsi="Times New Roman" w:cs="Times New Roman"/>
          <w:lang w:val="en-US"/>
        </w:rPr>
        <w:t xml:space="preserve"> </w:t>
      </w:r>
      <w:r w:rsidR="005B5A41">
        <w:rPr>
          <w:rFonts w:ascii="Times New Roman" w:hAnsi="Times New Roman" w:cs="Times New Roman"/>
          <w:lang w:val="en-US"/>
        </w:rPr>
        <w:t xml:space="preserve">During the </w:t>
      </w:r>
      <w:r w:rsidR="005B5A41">
        <w:rPr>
          <w:rFonts w:ascii="Times New Roman" w:hAnsi="Times New Roman" w:cs="Times New Roman"/>
          <w:lang w:val="en-US"/>
        </w:rPr>
        <w:t xml:space="preserve">first ten </w:t>
      </w:r>
      <w:r w:rsidR="005B5A41">
        <w:rPr>
          <w:rFonts w:ascii="Times New Roman" w:hAnsi="Times New Roman" w:cs="Times New Roman"/>
          <w:lang w:val="en-US"/>
        </w:rPr>
        <w:t>trials</w:t>
      </w:r>
      <w:r w:rsidR="005B5A41">
        <w:rPr>
          <w:rFonts w:ascii="Times New Roman" w:hAnsi="Times New Roman" w:cs="Times New Roman"/>
          <w:lang w:val="en-US"/>
        </w:rPr>
        <w:t xml:space="preserve"> of the baseline block</w:t>
      </w:r>
      <w:r w:rsidR="005B5A41">
        <w:rPr>
          <w:rFonts w:ascii="Times New Roman" w:hAnsi="Times New Roman" w:cs="Times New Roman"/>
          <w:lang w:val="en-US"/>
        </w:rPr>
        <w:t xml:space="preserve"> participants received a feedback </w:t>
      </w:r>
      <w:bookmarkStart w:id="2" w:name="_GoBack"/>
      <w:bookmarkEnd w:id="2"/>
      <w:r w:rsidR="005B5A41">
        <w:rPr>
          <w:rFonts w:ascii="Times New Roman" w:hAnsi="Times New Roman" w:cs="Times New Roman"/>
          <w:lang w:val="en-US"/>
        </w:rPr>
        <w:t>with regard to their performance (“correct”, “incorrect”, “too slow”, “wrong key”).</w:t>
      </w:r>
      <w:r w:rsidR="005B5A41" w:rsidRPr="002E5BAD">
        <w:rPr>
          <w:rFonts w:ascii="Times New Roman" w:hAnsi="Times New Roman" w:cs="Times New Roman"/>
          <w:lang w:val="en-US"/>
        </w:rPr>
        <w:t xml:space="preserve"> </w:t>
      </w:r>
      <w:r w:rsidR="005B5A41">
        <w:rPr>
          <w:rStyle w:val="Kommentarzeichen"/>
        </w:rPr>
        <w:commentReference w:id="3"/>
      </w:r>
      <w:r w:rsidR="005B5A41">
        <w:rPr>
          <w:rFonts w:ascii="Times New Roman" w:hAnsi="Times New Roman" w:cs="Times New Roman"/>
          <w:lang w:val="en-US"/>
        </w:rPr>
        <w:t xml:space="preserve">These trials were excluded from the analyses regarding the baseline. </w:t>
      </w:r>
    </w:p>
    <w:p w14:paraId="77DD6E4E" w14:textId="77777777" w:rsidR="00A40437" w:rsidRPr="002E5BAD" w:rsidRDefault="00A40437" w:rsidP="00307F94">
      <w:pPr>
        <w:spacing w:after="0" w:line="480" w:lineRule="auto"/>
        <w:ind w:firstLine="709"/>
        <w:rPr>
          <w:rFonts w:ascii="Times New Roman" w:hAnsi="Times New Roman" w:cs="Times New Roman"/>
          <w:lang w:val="en-US"/>
        </w:rPr>
      </w:pPr>
      <w:r w:rsidRPr="006F27C0">
        <w:rPr>
          <w:rFonts w:ascii="Times New Roman" w:hAnsi="Times New Roman" w:cs="Times New Roman"/>
          <w:lang w:val="en-US"/>
        </w:rPr>
        <w:t xml:space="preserve">Next, participants received the PM instructions based on their assigned condition. </w:t>
      </w:r>
      <w:r w:rsidR="007D5687" w:rsidRPr="007D5687">
        <w:rPr>
          <w:rFonts w:ascii="Times New Roman" w:hAnsi="Times New Roman" w:cs="Times New Roman"/>
          <w:lang w:val="en-US"/>
        </w:rPr>
        <w:t>We instructed participants to treat the ongoing task and the PM task as equally important.</w:t>
      </w:r>
      <w:r w:rsidR="007D5687">
        <w:rPr>
          <w:rFonts w:ascii="Times New Roman" w:hAnsi="Times New Roman" w:cs="Times New Roman"/>
          <w:lang w:val="en-US"/>
        </w:rPr>
        <w:t xml:space="preserve"> </w:t>
      </w:r>
      <w:r w:rsidR="006F27C0" w:rsidRPr="006F27C0">
        <w:rPr>
          <w:rFonts w:ascii="Times New Roman" w:hAnsi="Times New Roman" w:cs="Times New Roman"/>
          <w:lang w:val="en-US"/>
        </w:rPr>
        <w:t>To prevent participants from rehearsing the PM intention we included a delay by asking participants to complete the</w:t>
      </w:r>
      <w:r w:rsidRPr="006F27C0">
        <w:rPr>
          <w:rFonts w:ascii="Times New Roman" w:hAnsi="Times New Roman" w:cs="Times New Roman"/>
          <w:lang w:val="en-US"/>
        </w:rPr>
        <w:t xml:space="preserve"> three </w:t>
      </w:r>
      <w:r w:rsidR="00717169" w:rsidRPr="00DD18B7">
        <w:rPr>
          <w:rFonts w:ascii="Times New Roman" w:hAnsi="Times New Roman" w:cs="Times New Roman"/>
          <w:i/>
          <w:lang w:val="en-US"/>
        </w:rPr>
        <w:t>Three-Minute Squared Test</w:t>
      </w:r>
      <w:r w:rsidR="00717169" w:rsidRPr="006F27C0">
        <w:rPr>
          <w:rFonts w:ascii="Times New Roman" w:hAnsi="Times New Roman" w:cs="Times New Roman"/>
          <w:lang w:val="en-US"/>
        </w:rPr>
        <w:t xml:space="preserve"> </w:t>
      </w:r>
      <w:r w:rsidR="0058557F" w:rsidRPr="006F27C0">
        <w:rPr>
          <w:rFonts w:ascii="Times New Roman" w:hAnsi="Times New Roman" w:cs="Times New Roman"/>
          <w:lang w:val="en-US"/>
        </w:rPr>
        <w:t>as distractor task</w:t>
      </w:r>
      <w:r w:rsidR="006F27C0" w:rsidRPr="006F27C0">
        <w:rPr>
          <w:rFonts w:ascii="Times New Roman" w:hAnsi="Times New Roman" w:cs="Times New Roman"/>
          <w:lang w:val="en-US"/>
        </w:rPr>
        <w:t xml:space="preserve"> before </w:t>
      </w:r>
      <w:r w:rsidR="00D41A3C" w:rsidRPr="006F27C0">
        <w:rPr>
          <w:rFonts w:ascii="Times New Roman" w:hAnsi="Times New Roman" w:cs="Times New Roman"/>
          <w:lang w:val="en-US"/>
        </w:rPr>
        <w:t xml:space="preserve">proceeding with </w:t>
      </w:r>
      <w:r w:rsidR="00D41A3C">
        <w:rPr>
          <w:rFonts w:ascii="Times New Roman" w:hAnsi="Times New Roman" w:cs="Times New Roman"/>
          <w:lang w:val="en-US"/>
        </w:rPr>
        <w:t>the experimental block of the N-back task including the PM task</w:t>
      </w:r>
      <w:r w:rsidRPr="002E5BAD">
        <w:rPr>
          <w:rFonts w:ascii="Times New Roman" w:hAnsi="Times New Roman" w:cs="Times New Roman"/>
          <w:lang w:val="en-US"/>
        </w:rPr>
        <w:t>.</w:t>
      </w:r>
      <w:r w:rsidR="0058557F">
        <w:rPr>
          <w:rFonts w:ascii="Times New Roman" w:hAnsi="Times New Roman" w:cs="Times New Roman"/>
          <w:lang w:val="en-US"/>
        </w:rPr>
        <w:t xml:space="preserve"> </w:t>
      </w:r>
      <w:r w:rsidR="006F27C0">
        <w:rPr>
          <w:rFonts w:ascii="Times New Roman" w:hAnsi="Times New Roman" w:cs="Times New Roman"/>
          <w:lang w:val="en-US"/>
        </w:rPr>
        <w:t>Therefore, u</w:t>
      </w:r>
      <w:r w:rsidR="0058557F">
        <w:rPr>
          <w:rFonts w:ascii="Times New Roman" w:hAnsi="Times New Roman" w:cs="Times New Roman"/>
          <w:lang w:val="en-US"/>
        </w:rPr>
        <w:t xml:space="preserve">pon completion participants resumed the </w:t>
      </w:r>
      <w:proofErr w:type="spellStart"/>
      <w:r w:rsidR="0058557F">
        <w:rPr>
          <w:rFonts w:ascii="Times New Roman" w:hAnsi="Times New Roman" w:cs="Times New Roman"/>
          <w:lang w:val="en-US"/>
        </w:rPr>
        <w:t>Nback</w:t>
      </w:r>
      <w:proofErr w:type="spellEnd"/>
      <w:r w:rsidR="0058557F">
        <w:rPr>
          <w:rFonts w:ascii="Times New Roman" w:hAnsi="Times New Roman" w:cs="Times New Roman"/>
          <w:lang w:val="en-US"/>
        </w:rPr>
        <w:t xml:space="preserve"> task without being reminded of the PM task.</w:t>
      </w:r>
      <w:r w:rsidRPr="002E5BAD">
        <w:rPr>
          <w:rFonts w:ascii="Times New Roman" w:hAnsi="Times New Roman" w:cs="Times New Roman"/>
          <w:lang w:val="en-US"/>
        </w:rPr>
        <w:t xml:space="preserve"> </w:t>
      </w:r>
    </w:p>
    <w:p w14:paraId="04DDAC76" w14:textId="4BC199E6" w:rsidR="002F7C06" w:rsidRDefault="00F1172C" w:rsidP="00307F94">
      <w:pPr>
        <w:spacing w:after="0" w:line="480" w:lineRule="auto"/>
        <w:ind w:firstLine="709"/>
        <w:rPr>
          <w:rFonts w:ascii="Times New Roman" w:hAnsi="Times New Roman" w:cs="Times New Roman"/>
          <w:lang w:val="en-US"/>
        </w:rPr>
      </w:pPr>
      <w:r w:rsidRPr="00F1172C">
        <w:rPr>
          <w:rFonts w:ascii="Times New Roman" w:hAnsi="Times New Roman" w:cs="Times New Roman"/>
          <w:lang w:val="en-US"/>
        </w:rPr>
        <w:t xml:space="preserve">In the experimental block, participants completed a total of 168 trials, including 8 trials with </w:t>
      </w:r>
      <w:r>
        <w:rPr>
          <w:rFonts w:ascii="Times New Roman" w:hAnsi="Times New Roman" w:cs="Times New Roman"/>
          <w:lang w:val="en-US"/>
        </w:rPr>
        <w:t xml:space="preserve">PM </w:t>
      </w:r>
      <w:r w:rsidR="00415482">
        <w:rPr>
          <w:rFonts w:ascii="Times New Roman" w:hAnsi="Times New Roman" w:cs="Times New Roman"/>
          <w:lang w:val="en-US"/>
        </w:rPr>
        <w:t>targets</w:t>
      </w:r>
      <w:r>
        <w:rPr>
          <w:rFonts w:ascii="Times New Roman" w:hAnsi="Times New Roman" w:cs="Times New Roman"/>
          <w:lang w:val="en-US"/>
        </w:rPr>
        <w:t xml:space="preserve"> </w:t>
      </w:r>
      <w:r w:rsidRPr="00F1172C">
        <w:rPr>
          <w:rFonts w:ascii="Times New Roman" w:hAnsi="Times New Roman" w:cs="Times New Roman"/>
          <w:lang w:val="en-US"/>
        </w:rPr>
        <w:t xml:space="preserve">(4.7%). To minimize the predictability of the target appearance, the PM targets were distributed in windows of </w:t>
      </w:r>
      <w:r w:rsidR="00E46B34">
        <w:rPr>
          <w:rFonts w:ascii="Times New Roman" w:hAnsi="Times New Roman" w:cs="Times New Roman"/>
          <w:lang w:val="en-US"/>
        </w:rPr>
        <w:t>6</w:t>
      </w:r>
      <w:r w:rsidRPr="00F1172C">
        <w:rPr>
          <w:rFonts w:ascii="Times New Roman" w:hAnsi="Times New Roman" w:cs="Times New Roman"/>
          <w:lang w:val="en-US"/>
        </w:rPr>
        <w:t xml:space="preserve"> trials, which were evenly distributed over the entire set</w:t>
      </w:r>
      <w:r w:rsidR="004F177F">
        <w:rPr>
          <w:rFonts w:ascii="Times New Roman" w:hAnsi="Times New Roman" w:cs="Times New Roman"/>
          <w:lang w:val="en-US"/>
        </w:rPr>
        <w:t>.</w:t>
      </w:r>
      <w:r w:rsidR="00E46B34" w:rsidRPr="00E46B34">
        <w:rPr>
          <w:lang w:val="en-US"/>
        </w:rPr>
        <w:t xml:space="preserve"> </w:t>
      </w:r>
      <w:r w:rsidR="00E46B34" w:rsidRPr="00E46B34">
        <w:rPr>
          <w:rFonts w:ascii="Times New Roman" w:hAnsi="Times New Roman" w:cs="Times New Roman"/>
          <w:lang w:val="en-US"/>
        </w:rPr>
        <w:t xml:space="preserve">The position for the PM target was therefore always after an eighth of the 160 trials (21. </w:t>
      </w:r>
      <w:r w:rsidR="0058557F">
        <w:rPr>
          <w:rFonts w:ascii="Times New Roman" w:hAnsi="Times New Roman" w:cs="Times New Roman"/>
          <w:lang w:val="en-US"/>
        </w:rPr>
        <w:t xml:space="preserve">trial, </w:t>
      </w:r>
      <w:r w:rsidR="00E46B34" w:rsidRPr="00E46B34">
        <w:rPr>
          <w:rFonts w:ascii="Times New Roman" w:hAnsi="Times New Roman" w:cs="Times New Roman"/>
          <w:lang w:val="en-US"/>
        </w:rPr>
        <w:t xml:space="preserve">42. </w:t>
      </w:r>
      <w:r w:rsidR="0058557F">
        <w:rPr>
          <w:rFonts w:ascii="Times New Roman" w:hAnsi="Times New Roman" w:cs="Times New Roman"/>
          <w:lang w:val="en-US"/>
        </w:rPr>
        <w:t xml:space="preserve">trial, </w:t>
      </w:r>
      <w:r w:rsidR="00E46B34" w:rsidRPr="00E46B34">
        <w:rPr>
          <w:rFonts w:ascii="Times New Roman" w:hAnsi="Times New Roman" w:cs="Times New Roman"/>
          <w:lang w:val="en-US"/>
        </w:rPr>
        <w:t xml:space="preserve">63. </w:t>
      </w:r>
      <w:r w:rsidR="0058557F">
        <w:rPr>
          <w:rFonts w:ascii="Times New Roman" w:hAnsi="Times New Roman" w:cs="Times New Roman"/>
          <w:lang w:val="en-US"/>
        </w:rPr>
        <w:t>t</w:t>
      </w:r>
      <w:r w:rsidR="00E46B34" w:rsidRPr="00E46B34">
        <w:rPr>
          <w:rFonts w:ascii="Times New Roman" w:hAnsi="Times New Roman" w:cs="Times New Roman"/>
          <w:lang w:val="en-US"/>
        </w:rPr>
        <w:t xml:space="preserve">rial and so </w:t>
      </w:r>
      <w:r w:rsidR="00E46B34" w:rsidRPr="00E46B34">
        <w:rPr>
          <w:rFonts w:ascii="Times New Roman" w:hAnsi="Times New Roman" w:cs="Times New Roman"/>
          <w:lang w:val="en-US"/>
        </w:rPr>
        <w:lastRenderedPageBreak/>
        <w:t>on), from which they could deviate forward by 5 trials (</w:t>
      </w:r>
      <w:r w:rsidR="0058557F">
        <w:rPr>
          <w:rFonts w:ascii="Times New Roman" w:hAnsi="Times New Roman" w:cs="Times New Roman"/>
          <w:lang w:val="en-US"/>
        </w:rPr>
        <w:t xml:space="preserve">trial </w:t>
      </w:r>
      <w:r w:rsidR="00E46B34" w:rsidRPr="00E46B34">
        <w:rPr>
          <w:rFonts w:ascii="Times New Roman" w:hAnsi="Times New Roman" w:cs="Times New Roman"/>
          <w:lang w:val="en-US"/>
        </w:rPr>
        <w:t xml:space="preserve">16-21, </w:t>
      </w:r>
      <w:r w:rsidR="0058557F">
        <w:rPr>
          <w:rFonts w:ascii="Times New Roman" w:hAnsi="Times New Roman" w:cs="Times New Roman"/>
          <w:lang w:val="en-US"/>
        </w:rPr>
        <w:t xml:space="preserve">trial </w:t>
      </w:r>
      <w:r w:rsidR="00E46B34" w:rsidRPr="00E46B34">
        <w:rPr>
          <w:rFonts w:ascii="Times New Roman" w:hAnsi="Times New Roman" w:cs="Times New Roman"/>
          <w:lang w:val="en-US"/>
        </w:rPr>
        <w:t xml:space="preserve">37-42, </w:t>
      </w:r>
      <w:r w:rsidR="0058557F">
        <w:rPr>
          <w:rFonts w:ascii="Times New Roman" w:hAnsi="Times New Roman" w:cs="Times New Roman"/>
          <w:lang w:val="en-US"/>
        </w:rPr>
        <w:t xml:space="preserve">trial </w:t>
      </w:r>
      <w:r w:rsidR="00E46B34" w:rsidRPr="00E46B34">
        <w:rPr>
          <w:rFonts w:ascii="Times New Roman" w:hAnsi="Times New Roman" w:cs="Times New Roman"/>
          <w:lang w:val="en-US"/>
        </w:rPr>
        <w:t>58-63</w:t>
      </w:r>
      <w:r w:rsidR="005344D0" w:rsidRPr="005344D0">
        <w:rPr>
          <w:rFonts w:ascii="Times New Roman" w:hAnsi="Times New Roman" w:cs="Times New Roman"/>
          <w:lang w:val="en-US"/>
        </w:rPr>
        <w:t xml:space="preserve"> </w:t>
      </w:r>
      <w:r w:rsidR="005344D0">
        <w:rPr>
          <w:rFonts w:ascii="Times New Roman" w:hAnsi="Times New Roman" w:cs="Times New Roman"/>
          <w:lang w:val="en-US"/>
        </w:rPr>
        <w:t>and so on</w:t>
      </w:r>
      <w:r w:rsidR="00E46B34" w:rsidRPr="00E46B34">
        <w:rPr>
          <w:rFonts w:ascii="Times New Roman" w:hAnsi="Times New Roman" w:cs="Times New Roman"/>
          <w:lang w:val="en-US"/>
        </w:rPr>
        <w:t>).</w:t>
      </w:r>
      <w:r>
        <w:rPr>
          <w:rFonts w:ascii="Times New Roman" w:hAnsi="Times New Roman" w:cs="Times New Roman"/>
          <w:lang w:val="en-US"/>
        </w:rPr>
        <w:t xml:space="preserve"> </w:t>
      </w:r>
      <w:r w:rsidRPr="00F1172C">
        <w:rPr>
          <w:rFonts w:ascii="Times New Roman" w:hAnsi="Times New Roman" w:cs="Times New Roman"/>
          <w:lang w:val="en-US"/>
        </w:rPr>
        <w:t xml:space="preserve">Of the remaining 160 trials, 128 were non-match trials and 32 were match trials (25%). Each of the 64 possible words was presented twice during the </w:t>
      </w:r>
      <w:r>
        <w:rPr>
          <w:rFonts w:ascii="Times New Roman" w:hAnsi="Times New Roman" w:cs="Times New Roman"/>
          <w:lang w:val="en-US"/>
        </w:rPr>
        <w:t xml:space="preserve">experimental </w:t>
      </w:r>
      <w:r w:rsidRPr="00F1172C">
        <w:rPr>
          <w:rFonts w:ascii="Times New Roman" w:hAnsi="Times New Roman" w:cs="Times New Roman"/>
          <w:lang w:val="en-US"/>
        </w:rPr>
        <w:t>block</w:t>
      </w:r>
      <w:r w:rsidR="004F177F">
        <w:rPr>
          <w:rFonts w:ascii="Times New Roman" w:hAnsi="Times New Roman" w:cs="Times New Roman"/>
          <w:lang w:val="en-US"/>
        </w:rPr>
        <w:t xml:space="preserve">, thus, words could only appear once as </w:t>
      </w:r>
      <w:r w:rsidR="007D5687">
        <w:rPr>
          <w:rFonts w:ascii="Times New Roman" w:hAnsi="Times New Roman" w:cs="Times New Roman"/>
          <w:lang w:val="en-US"/>
        </w:rPr>
        <w:t>2</w:t>
      </w:r>
      <w:r w:rsidR="004F177F">
        <w:rPr>
          <w:rFonts w:ascii="Times New Roman" w:hAnsi="Times New Roman" w:cs="Times New Roman"/>
          <w:lang w:val="en-US"/>
        </w:rPr>
        <w:t>-back target</w:t>
      </w:r>
      <w:r w:rsidRPr="00F1172C">
        <w:rPr>
          <w:rFonts w:ascii="Times New Roman" w:hAnsi="Times New Roman" w:cs="Times New Roman"/>
          <w:lang w:val="en-US"/>
        </w:rPr>
        <w:t>.</w:t>
      </w:r>
      <w:r w:rsidR="00A12057">
        <w:rPr>
          <w:rFonts w:ascii="Times New Roman" w:hAnsi="Times New Roman" w:cs="Times New Roman"/>
          <w:lang w:val="en-US"/>
        </w:rPr>
        <w:t xml:space="preserve"> </w:t>
      </w:r>
      <w:r w:rsidR="00DD18B7" w:rsidRPr="00DD18B7">
        <w:rPr>
          <w:rFonts w:ascii="Times New Roman" w:hAnsi="Times New Roman" w:cs="Times New Roman"/>
          <w:lang w:val="en-US"/>
        </w:rPr>
        <w:t xml:space="preserve">During the </w:t>
      </w:r>
      <w:r w:rsidR="00307F94">
        <w:rPr>
          <w:rFonts w:ascii="Times New Roman" w:hAnsi="Times New Roman" w:cs="Times New Roman"/>
          <w:lang w:val="en-US"/>
        </w:rPr>
        <w:t>experimental</w:t>
      </w:r>
      <w:r w:rsidR="00DD18B7" w:rsidRPr="00DD18B7">
        <w:rPr>
          <w:rFonts w:ascii="Times New Roman" w:hAnsi="Times New Roman" w:cs="Times New Roman"/>
          <w:lang w:val="en-US"/>
        </w:rPr>
        <w:t xml:space="preserve"> block, the participants received no feedback unless they pressed an unauthori</w:t>
      </w:r>
      <w:r w:rsidR="00DD18B7">
        <w:rPr>
          <w:rFonts w:ascii="Times New Roman" w:hAnsi="Times New Roman" w:cs="Times New Roman"/>
          <w:lang w:val="en-US"/>
        </w:rPr>
        <w:t>z</w:t>
      </w:r>
      <w:r w:rsidR="00DD18B7" w:rsidRPr="00DD18B7">
        <w:rPr>
          <w:rFonts w:ascii="Times New Roman" w:hAnsi="Times New Roman" w:cs="Times New Roman"/>
          <w:lang w:val="en-US"/>
        </w:rPr>
        <w:t xml:space="preserve">ed </w:t>
      </w:r>
      <w:r w:rsidR="00DD18B7">
        <w:rPr>
          <w:rFonts w:ascii="Times New Roman" w:hAnsi="Times New Roman" w:cs="Times New Roman"/>
          <w:lang w:val="en-US"/>
        </w:rPr>
        <w:t>key</w:t>
      </w:r>
      <w:r w:rsidR="00DD18B7" w:rsidRPr="00DD18B7">
        <w:rPr>
          <w:rFonts w:ascii="Times New Roman" w:hAnsi="Times New Roman" w:cs="Times New Roman"/>
          <w:lang w:val="en-US"/>
        </w:rPr>
        <w:t xml:space="preserve">, in which case </w:t>
      </w:r>
      <w:r w:rsidR="00DD18B7">
        <w:rPr>
          <w:rFonts w:ascii="Times New Roman" w:hAnsi="Times New Roman" w:cs="Times New Roman"/>
          <w:lang w:val="en-US"/>
        </w:rPr>
        <w:t>“</w:t>
      </w:r>
      <w:r w:rsidR="00DD18B7" w:rsidRPr="00DD18B7">
        <w:rPr>
          <w:rFonts w:ascii="Times New Roman" w:hAnsi="Times New Roman" w:cs="Times New Roman"/>
          <w:lang w:val="en-US"/>
        </w:rPr>
        <w:t>unauthori</w:t>
      </w:r>
      <w:r w:rsidR="00DD18B7">
        <w:rPr>
          <w:rFonts w:ascii="Times New Roman" w:hAnsi="Times New Roman" w:cs="Times New Roman"/>
          <w:lang w:val="en-US"/>
        </w:rPr>
        <w:t>z</w:t>
      </w:r>
      <w:r w:rsidR="00DD18B7" w:rsidRPr="00DD18B7">
        <w:rPr>
          <w:rFonts w:ascii="Times New Roman" w:hAnsi="Times New Roman" w:cs="Times New Roman"/>
          <w:lang w:val="en-US"/>
        </w:rPr>
        <w:t xml:space="preserve">ed </w:t>
      </w:r>
      <w:r w:rsidR="00DD18B7">
        <w:rPr>
          <w:rFonts w:ascii="Times New Roman" w:hAnsi="Times New Roman" w:cs="Times New Roman"/>
          <w:lang w:val="en-US"/>
        </w:rPr>
        <w:t>key”</w:t>
      </w:r>
      <w:r w:rsidR="00DD18B7" w:rsidRPr="00DD18B7">
        <w:rPr>
          <w:rFonts w:ascii="Times New Roman" w:hAnsi="Times New Roman" w:cs="Times New Roman"/>
          <w:lang w:val="en-US"/>
        </w:rPr>
        <w:t xml:space="preserve"> appeared on the screen.</w:t>
      </w:r>
      <w:r w:rsidR="00D45AC0">
        <w:rPr>
          <w:rFonts w:ascii="Times New Roman" w:hAnsi="Times New Roman" w:cs="Times New Roman"/>
          <w:lang w:val="en-US"/>
        </w:rPr>
        <w:t xml:space="preserve"> </w:t>
      </w:r>
      <w:r w:rsidR="00D45AC0" w:rsidRPr="00D45AC0">
        <w:rPr>
          <w:rFonts w:ascii="Times New Roman" w:hAnsi="Times New Roman" w:cs="Times New Roman"/>
          <w:lang w:val="en-US"/>
        </w:rPr>
        <w:t>As participants were instructed to perform the PM task even if they had already made a match/non-match judgement instead of the PM task on the PM cue, we recorded responses after stimulus onset but also during the interstimulus interval.</w:t>
      </w:r>
      <w:r w:rsidR="00D45AC0">
        <w:rPr>
          <w:rFonts w:ascii="Times New Roman" w:hAnsi="Times New Roman" w:cs="Times New Roman"/>
          <w:lang w:val="en-US"/>
        </w:rPr>
        <w:t xml:space="preserve"> </w:t>
      </w:r>
      <w:commentRangeStart w:id="4"/>
      <w:r w:rsidR="00D45AC0">
        <w:rPr>
          <w:rFonts w:ascii="Times New Roman" w:hAnsi="Times New Roman" w:cs="Times New Roman"/>
          <w:lang w:val="en-US"/>
        </w:rPr>
        <w:t xml:space="preserve">Thus, the PM task performance was considered correct, if the ‘F1’ key was hit up to </w:t>
      </w:r>
      <w:r w:rsidR="00CE11B6">
        <w:rPr>
          <w:rFonts w:ascii="Times New Roman" w:hAnsi="Times New Roman" w:cs="Times New Roman"/>
          <w:lang w:val="en-US"/>
        </w:rPr>
        <w:t>X</w:t>
      </w:r>
      <w:r w:rsidR="00D45AC0">
        <w:rPr>
          <w:rFonts w:ascii="Times New Roman" w:hAnsi="Times New Roman" w:cs="Times New Roman"/>
          <w:lang w:val="en-US"/>
        </w:rPr>
        <w:t xml:space="preserve"> trails after the PM cue. </w:t>
      </w:r>
      <w:commentRangeEnd w:id="4"/>
      <w:r w:rsidR="00D45AC0">
        <w:rPr>
          <w:rStyle w:val="Kommentarzeichen"/>
        </w:rPr>
        <w:commentReference w:id="4"/>
      </w:r>
    </w:p>
    <w:p w14:paraId="472DE3BD" w14:textId="77777777" w:rsidR="00DD18B7" w:rsidRDefault="00DD18B7" w:rsidP="00DD18B7">
      <w:pPr>
        <w:spacing w:line="480" w:lineRule="auto"/>
        <w:ind w:firstLine="709"/>
        <w:rPr>
          <w:rFonts w:ascii="Times New Roman" w:hAnsi="Times New Roman" w:cs="Times New Roman"/>
          <w:lang w:val="en-US"/>
        </w:rPr>
      </w:pPr>
      <w:r w:rsidRPr="00DD18B7">
        <w:rPr>
          <w:rFonts w:ascii="Times New Roman" w:hAnsi="Times New Roman" w:cs="Times New Roman"/>
          <w:lang w:val="en-US"/>
        </w:rPr>
        <w:t>Upon completing the ongoing task, participants were asked to answer four questions: 1) Which key did they press when a word matched the word from two trials earlier? 2) Which key did they press when a word did not match the word from two trials earlier? 3) Which words required a different key response? and 4) Which key should they use for those specific words?</w:t>
      </w:r>
      <w:r>
        <w:rPr>
          <w:rFonts w:ascii="Times New Roman" w:hAnsi="Times New Roman" w:cs="Times New Roman"/>
          <w:lang w:val="en-US"/>
        </w:rPr>
        <w:t xml:space="preserve"> </w:t>
      </w:r>
      <w:r w:rsidR="00950AC0">
        <w:rPr>
          <w:rFonts w:ascii="Times New Roman" w:hAnsi="Times New Roman" w:cs="Times New Roman"/>
          <w:lang w:val="en-US"/>
        </w:rPr>
        <w:t>Participants were excluded if they did not remember the PM task correctly.</w:t>
      </w:r>
    </w:p>
    <w:p w14:paraId="46869E54" w14:textId="77777777" w:rsidR="00D41A3C" w:rsidRPr="002E5BAD" w:rsidRDefault="00D41A3C" w:rsidP="00D41A3C">
      <w:pPr>
        <w:spacing w:line="480" w:lineRule="auto"/>
        <w:ind w:firstLine="709"/>
        <w:rPr>
          <w:rFonts w:ascii="Times New Roman" w:hAnsi="Times New Roman" w:cs="Times New Roman"/>
          <w:lang w:val="en-US"/>
        </w:rPr>
      </w:pPr>
      <w:r>
        <w:rPr>
          <w:rFonts w:ascii="Times New Roman" w:hAnsi="Times New Roman" w:cs="Times New Roman"/>
          <w:lang w:val="en-US"/>
        </w:rPr>
        <w:t>Lastly, participants completed the IPIP40 questionnaire.</w:t>
      </w:r>
    </w:p>
    <w:p w14:paraId="3574E019" w14:textId="77777777" w:rsidR="009B6895" w:rsidRPr="002E5BAD" w:rsidRDefault="009B6895" w:rsidP="00D41A3C">
      <w:pPr>
        <w:spacing w:line="480" w:lineRule="auto"/>
        <w:ind w:firstLine="709"/>
        <w:rPr>
          <w:rFonts w:ascii="Times New Roman" w:hAnsi="Times New Roman" w:cs="Times New Roman"/>
          <w:lang w:val="en-US"/>
        </w:rPr>
      </w:pPr>
    </w:p>
    <w:sectPr w:rsidR="009B6895" w:rsidRPr="002E5BA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in Sadus" w:date="2024-10-28T17:18:00Z" w:initials="KS">
    <w:p w14:paraId="23839213" w14:textId="77777777" w:rsidR="005344D0" w:rsidRDefault="005344D0">
      <w:pPr>
        <w:pStyle w:val="Kommentartext"/>
      </w:pPr>
      <w:r>
        <w:rPr>
          <w:rStyle w:val="Kommentarzeichen"/>
        </w:rPr>
        <w:annotationRef/>
      </w:r>
      <w:r>
        <w:t xml:space="preserve">Im </w:t>
      </w:r>
      <w:proofErr w:type="spellStart"/>
      <w:r>
        <w:t>pretest</w:t>
      </w:r>
      <w:proofErr w:type="spellEnd"/>
      <w:r>
        <w:t xml:space="preserve"> gab </w:t>
      </w:r>
      <w:proofErr w:type="spellStart"/>
      <w:r>
        <w:t>ed</w:t>
      </w:r>
      <w:proofErr w:type="spellEnd"/>
      <w:r>
        <w:t xml:space="preserve"> nur 33 von 2500 </w:t>
      </w:r>
      <w:proofErr w:type="spellStart"/>
      <w:r>
        <w:t>observations</w:t>
      </w:r>
      <w:proofErr w:type="spellEnd"/>
      <w:r>
        <w:t xml:space="preserve"> die über 1500 </w:t>
      </w:r>
      <w:proofErr w:type="spellStart"/>
      <w:r>
        <w:t>ms</w:t>
      </w:r>
      <w:proofErr w:type="spellEnd"/>
      <w:r>
        <w:t xml:space="preserve"> lagen. Daher denke ich, dass das ein guter </w:t>
      </w:r>
      <w:proofErr w:type="spellStart"/>
      <w:r>
        <w:t>cut</w:t>
      </w:r>
      <w:proofErr w:type="spellEnd"/>
      <w:r>
        <w:t>-off ist.</w:t>
      </w:r>
    </w:p>
  </w:comment>
  <w:comment w:id="1" w:author="Kathrin Sadus" w:date="2024-10-28T14:20:00Z" w:initials="KS">
    <w:p w14:paraId="0987B0AE" w14:textId="77777777" w:rsidR="00DD18B7" w:rsidRDefault="00DD18B7">
      <w:pPr>
        <w:pStyle w:val="Kommentartext"/>
      </w:pPr>
      <w:r>
        <w:rPr>
          <w:rStyle w:val="Kommentarzeichen"/>
        </w:rPr>
        <w:annotationRef/>
      </w:r>
      <w:r>
        <w:t xml:space="preserve">Anzahl </w:t>
      </w:r>
      <w:proofErr w:type="spellStart"/>
      <w:r>
        <w:t>distraktoren</w:t>
      </w:r>
      <w:proofErr w:type="spellEnd"/>
      <w:r>
        <w:t xml:space="preserve"> fehlt</w:t>
      </w:r>
    </w:p>
  </w:comment>
  <w:comment w:id="3" w:author="Kathrin Sadus" w:date="2024-10-28T17:27:00Z" w:initials="KS">
    <w:p w14:paraId="5E8CE5F0" w14:textId="77777777" w:rsidR="005B5A41" w:rsidRDefault="005B5A41" w:rsidP="005B5A41">
      <w:pPr>
        <w:pStyle w:val="Kommentartext"/>
      </w:pPr>
      <w:r>
        <w:rPr>
          <w:rStyle w:val="Kommentarzeichen"/>
        </w:rPr>
        <w:annotationRef/>
      </w:r>
      <w:r>
        <w:t xml:space="preserve">Eine Frage wäre, ob wir diese Daten auch als </w:t>
      </w:r>
      <w:proofErr w:type="spellStart"/>
      <w:r>
        <w:t>baseline</w:t>
      </w:r>
      <w:proofErr w:type="spellEnd"/>
      <w:r>
        <w:t xml:space="preserve"> </w:t>
      </w:r>
      <w:proofErr w:type="spellStart"/>
      <w:r>
        <w:t>block</w:t>
      </w:r>
      <w:proofErr w:type="spellEnd"/>
      <w:r>
        <w:t xml:space="preserve"> benutzen können oder nicht (und falls nicht ob wir dann einen brauchen, um PM kosten nicht nur zwischen fokal/ nicht-fokal zu testen, sondern auch zu einer Baseline). Ich habe mal die </w:t>
      </w:r>
      <w:proofErr w:type="spellStart"/>
      <w:r>
        <w:t>RTs</w:t>
      </w:r>
      <w:proofErr w:type="spellEnd"/>
      <w:r>
        <w:t xml:space="preserve"> gecheckt, weil es sein könnte, dass durch das Feedback das </w:t>
      </w:r>
      <w:proofErr w:type="spellStart"/>
      <w:r>
        <w:t>pacing</w:t>
      </w:r>
      <w:proofErr w:type="spellEnd"/>
      <w:r>
        <w:t xml:space="preserve"> insgesamt langsamer wird und </w:t>
      </w:r>
      <w:proofErr w:type="spellStart"/>
      <w:r>
        <w:t>VPs</w:t>
      </w:r>
      <w:proofErr w:type="spellEnd"/>
      <w:r>
        <w:t xml:space="preserve"> dazu verleitet sind langsamer zu antworten. In unseren </w:t>
      </w:r>
      <w:proofErr w:type="spellStart"/>
      <w:r>
        <w:t>pretest</w:t>
      </w:r>
      <w:proofErr w:type="spellEnd"/>
      <w:r>
        <w:t xml:space="preserve"> daten war das nicht der Fall. </w:t>
      </w:r>
    </w:p>
  </w:comment>
  <w:comment w:id="4" w:author="Kathrin Sadus" w:date="2024-10-28T14:36:00Z" w:initials="KS">
    <w:p w14:paraId="35396BA8" w14:textId="5A0C5907" w:rsidR="00D45AC0" w:rsidRDefault="00D45AC0">
      <w:pPr>
        <w:pStyle w:val="Kommentartext"/>
      </w:pPr>
      <w:r>
        <w:rPr>
          <w:rStyle w:val="Kommentarzeichen"/>
        </w:rPr>
        <w:annotationRef/>
      </w:r>
      <w:proofErr w:type="spellStart"/>
      <w:r w:rsidR="00CE11B6">
        <w:t>tbd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839213" w15:done="0"/>
  <w15:commentEx w15:paraId="0987B0AE" w15:done="0"/>
  <w15:commentEx w15:paraId="5E8CE5F0" w15:done="0"/>
  <w15:commentEx w15:paraId="35396B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839213" w16cid:durableId="2ACA45EF"/>
  <w16cid:commentId w16cid:paraId="0987B0AE" w16cid:durableId="2ACA1C44"/>
  <w16cid:commentId w16cid:paraId="35396BA8" w16cid:durableId="2ACA1F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in Sadus">
    <w15:presenceInfo w15:providerId="AD" w15:userId="S-1-5-21-52603272-1805703720-441687965-1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06"/>
    <w:rsid w:val="002650E1"/>
    <w:rsid w:val="00290B93"/>
    <w:rsid w:val="002C35E2"/>
    <w:rsid w:val="002E3F22"/>
    <w:rsid w:val="002E5BAD"/>
    <w:rsid w:val="002F7C06"/>
    <w:rsid w:val="00307F94"/>
    <w:rsid w:val="00350BA5"/>
    <w:rsid w:val="00415482"/>
    <w:rsid w:val="00421F2A"/>
    <w:rsid w:val="00462E49"/>
    <w:rsid w:val="004E1C80"/>
    <w:rsid w:val="004F177F"/>
    <w:rsid w:val="005344D0"/>
    <w:rsid w:val="005636E7"/>
    <w:rsid w:val="0058557F"/>
    <w:rsid w:val="005B5A41"/>
    <w:rsid w:val="00610EF8"/>
    <w:rsid w:val="006714BF"/>
    <w:rsid w:val="006726F5"/>
    <w:rsid w:val="006F27C0"/>
    <w:rsid w:val="00717169"/>
    <w:rsid w:val="00740CA7"/>
    <w:rsid w:val="007A35CA"/>
    <w:rsid w:val="007D5687"/>
    <w:rsid w:val="00800AD5"/>
    <w:rsid w:val="00803D02"/>
    <w:rsid w:val="00861B4A"/>
    <w:rsid w:val="00902368"/>
    <w:rsid w:val="00950AC0"/>
    <w:rsid w:val="00987137"/>
    <w:rsid w:val="009B6895"/>
    <w:rsid w:val="009E1FAC"/>
    <w:rsid w:val="00A12057"/>
    <w:rsid w:val="00A40437"/>
    <w:rsid w:val="00A8089F"/>
    <w:rsid w:val="00B4375E"/>
    <w:rsid w:val="00C333A6"/>
    <w:rsid w:val="00CE11B6"/>
    <w:rsid w:val="00D41A3C"/>
    <w:rsid w:val="00D45AC0"/>
    <w:rsid w:val="00DD0E28"/>
    <w:rsid w:val="00DD18B7"/>
    <w:rsid w:val="00E46B34"/>
    <w:rsid w:val="00F117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5E26"/>
  <w15:chartTrackingRefBased/>
  <w15:docId w15:val="{328B4BA8-9D2A-4E9C-A8EA-BEB0C0A9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DD18B7"/>
    <w:rPr>
      <w:sz w:val="16"/>
      <w:szCs w:val="16"/>
    </w:rPr>
  </w:style>
  <w:style w:type="paragraph" w:styleId="Kommentartext">
    <w:name w:val="annotation text"/>
    <w:basedOn w:val="Standard"/>
    <w:link w:val="KommentartextZchn"/>
    <w:uiPriority w:val="99"/>
    <w:semiHidden/>
    <w:unhideWhenUsed/>
    <w:rsid w:val="00DD18B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18B7"/>
    <w:rPr>
      <w:sz w:val="20"/>
      <w:szCs w:val="20"/>
    </w:rPr>
  </w:style>
  <w:style w:type="paragraph" w:styleId="Kommentarthema">
    <w:name w:val="annotation subject"/>
    <w:basedOn w:val="Kommentartext"/>
    <w:next w:val="Kommentartext"/>
    <w:link w:val="KommentarthemaZchn"/>
    <w:uiPriority w:val="99"/>
    <w:semiHidden/>
    <w:unhideWhenUsed/>
    <w:rsid w:val="00DD18B7"/>
    <w:rPr>
      <w:b/>
      <w:bCs/>
    </w:rPr>
  </w:style>
  <w:style w:type="character" w:customStyle="1" w:styleId="KommentarthemaZchn">
    <w:name w:val="Kommentarthema Zchn"/>
    <w:basedOn w:val="KommentartextZchn"/>
    <w:link w:val="Kommentarthema"/>
    <w:uiPriority w:val="99"/>
    <w:semiHidden/>
    <w:rsid w:val="00DD18B7"/>
    <w:rPr>
      <w:b/>
      <w:bCs/>
      <w:sz w:val="20"/>
      <w:szCs w:val="20"/>
    </w:rPr>
  </w:style>
  <w:style w:type="paragraph" w:styleId="Sprechblasentext">
    <w:name w:val="Balloon Text"/>
    <w:basedOn w:val="Standard"/>
    <w:link w:val="SprechblasentextZchn"/>
    <w:uiPriority w:val="99"/>
    <w:semiHidden/>
    <w:unhideWhenUsed/>
    <w:rsid w:val="00DD18B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1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344">
      <w:bodyDiv w:val="1"/>
      <w:marLeft w:val="0"/>
      <w:marRight w:val="0"/>
      <w:marTop w:val="0"/>
      <w:marBottom w:val="0"/>
      <w:divBdr>
        <w:top w:val="none" w:sz="0" w:space="0" w:color="auto"/>
        <w:left w:val="none" w:sz="0" w:space="0" w:color="auto"/>
        <w:bottom w:val="none" w:sz="0" w:space="0" w:color="auto"/>
        <w:right w:val="none" w:sz="0" w:space="0" w:color="auto"/>
      </w:divBdr>
    </w:div>
    <w:div w:id="124465496">
      <w:bodyDiv w:val="1"/>
      <w:marLeft w:val="0"/>
      <w:marRight w:val="0"/>
      <w:marTop w:val="0"/>
      <w:marBottom w:val="0"/>
      <w:divBdr>
        <w:top w:val="none" w:sz="0" w:space="0" w:color="auto"/>
        <w:left w:val="none" w:sz="0" w:space="0" w:color="auto"/>
        <w:bottom w:val="none" w:sz="0" w:space="0" w:color="auto"/>
        <w:right w:val="none" w:sz="0" w:space="0" w:color="auto"/>
      </w:divBdr>
      <w:divsChild>
        <w:div w:id="1316448066">
          <w:marLeft w:val="0"/>
          <w:marRight w:val="0"/>
          <w:marTop w:val="0"/>
          <w:marBottom w:val="0"/>
          <w:divBdr>
            <w:top w:val="none" w:sz="0" w:space="0" w:color="auto"/>
            <w:left w:val="none" w:sz="0" w:space="0" w:color="auto"/>
            <w:bottom w:val="none" w:sz="0" w:space="0" w:color="auto"/>
            <w:right w:val="none" w:sz="0" w:space="0" w:color="auto"/>
          </w:divBdr>
          <w:divsChild>
            <w:div w:id="280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118">
      <w:bodyDiv w:val="1"/>
      <w:marLeft w:val="0"/>
      <w:marRight w:val="0"/>
      <w:marTop w:val="0"/>
      <w:marBottom w:val="0"/>
      <w:divBdr>
        <w:top w:val="none" w:sz="0" w:space="0" w:color="auto"/>
        <w:left w:val="none" w:sz="0" w:space="0" w:color="auto"/>
        <w:bottom w:val="none" w:sz="0" w:space="0" w:color="auto"/>
        <w:right w:val="none" w:sz="0" w:space="0" w:color="auto"/>
      </w:divBdr>
    </w:div>
    <w:div w:id="858853113">
      <w:bodyDiv w:val="1"/>
      <w:marLeft w:val="0"/>
      <w:marRight w:val="0"/>
      <w:marTop w:val="0"/>
      <w:marBottom w:val="0"/>
      <w:divBdr>
        <w:top w:val="none" w:sz="0" w:space="0" w:color="auto"/>
        <w:left w:val="none" w:sz="0" w:space="0" w:color="auto"/>
        <w:bottom w:val="none" w:sz="0" w:space="0" w:color="auto"/>
        <w:right w:val="none" w:sz="0" w:space="0" w:color="auto"/>
      </w:divBdr>
      <w:divsChild>
        <w:div w:id="1836801208">
          <w:marLeft w:val="0"/>
          <w:marRight w:val="0"/>
          <w:marTop w:val="0"/>
          <w:marBottom w:val="0"/>
          <w:divBdr>
            <w:top w:val="none" w:sz="0" w:space="0" w:color="auto"/>
            <w:left w:val="none" w:sz="0" w:space="0" w:color="auto"/>
            <w:bottom w:val="none" w:sz="0" w:space="0" w:color="auto"/>
            <w:right w:val="none" w:sz="0" w:space="0" w:color="auto"/>
          </w:divBdr>
          <w:divsChild>
            <w:div w:id="15116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7951">
      <w:bodyDiv w:val="1"/>
      <w:marLeft w:val="0"/>
      <w:marRight w:val="0"/>
      <w:marTop w:val="0"/>
      <w:marBottom w:val="0"/>
      <w:divBdr>
        <w:top w:val="none" w:sz="0" w:space="0" w:color="auto"/>
        <w:left w:val="none" w:sz="0" w:space="0" w:color="auto"/>
        <w:bottom w:val="none" w:sz="0" w:space="0" w:color="auto"/>
        <w:right w:val="none" w:sz="0" w:space="0" w:color="auto"/>
      </w:divBdr>
      <w:divsChild>
        <w:div w:id="768235832">
          <w:marLeft w:val="0"/>
          <w:marRight w:val="0"/>
          <w:marTop w:val="0"/>
          <w:marBottom w:val="0"/>
          <w:divBdr>
            <w:top w:val="none" w:sz="0" w:space="0" w:color="auto"/>
            <w:left w:val="none" w:sz="0" w:space="0" w:color="auto"/>
            <w:bottom w:val="none" w:sz="0" w:space="0" w:color="auto"/>
            <w:right w:val="none" w:sz="0" w:space="0" w:color="auto"/>
          </w:divBdr>
          <w:divsChild>
            <w:div w:id="9806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06480-0E5A-4E2E-BC78-A418FE43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2504</Words>
  <Characters>15782</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 Sadus</dc:creator>
  <cp:keywords/>
  <dc:description/>
  <cp:lastModifiedBy>Kathrin Sadus</cp:lastModifiedBy>
  <cp:revision>9</cp:revision>
  <dcterms:created xsi:type="dcterms:W3CDTF">2024-10-22T09:46:00Z</dcterms:created>
  <dcterms:modified xsi:type="dcterms:W3CDTF">2024-10-29T10:40:00Z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id="9Qejfaz9"/&gt;&lt;style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