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32748"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B32748"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B32748"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596149"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abuse and harassment 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 to discuss important issues.</w:t>
      </w:r>
    </w:p>
    <w:p w:rsidR="002B74C6" w:rsidRDefault="00B32748"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approaches to solve this problem involves people facilitating discussions, but this is time 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820956"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9264"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47721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3.05pt" to="148.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" strokecolor="black [3200]" strokeweight="1pt">
                <v:stroke joinstyle="miter"/>
              </v:line>
            </w:pict>
          </mc:Fallback>
        </mc:AlternateContent>
      </w:r>
      <w:r w:rsidR="00B32748" w:rsidRPr="00B32748">
        <w:rPr>
          <w:rFonts w:ascii="Courier New" w:hAnsi="Courier New" w:cs="Courier New"/>
        </w:rPr>
        <w:t xml:space="preserve"> </w:t>
      </w:r>
    </w:p>
    <w:p w:rsidR="00820956" w:rsidRDefault="00820956"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http://www.pewinternet.org/2017/07/11/online-harassment-2017/</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820956"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F2169"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sidR="00596149">
        <w:rPr>
          <w:rFonts w:ascii="Courier New" w:hAnsi="Courier New" w:cs="Courier New"/>
        </w:rPr>
        <w:t xml:space="preserve">final </w:t>
      </w:r>
      <w:r w:rsidRPr="00BF2169">
        <w:rPr>
          <w:rFonts w:ascii="Courier New" w:hAnsi="Courier New" w:cs="Courier New"/>
        </w:rPr>
        <w:t xml:space="preserve">model will </w:t>
      </w:r>
      <w:r w:rsidR="00596149">
        <w:rPr>
          <w:rFonts w:ascii="Courier New" w:hAnsi="Courier New" w:cs="Courier New"/>
        </w:rPr>
        <w:t xml:space="preserve">be able to </w:t>
      </w:r>
      <w:r w:rsidRPr="00BF2169">
        <w:rPr>
          <w:rFonts w:ascii="Courier New" w:hAnsi="Courier New" w:cs="Courier New"/>
        </w:rPr>
        <w:t xml:space="preserve">detect toxic comments and assign to it a </w:t>
      </w:r>
      <w:r w:rsidR="00596149">
        <w:rPr>
          <w:rFonts w:ascii="Courier New" w:hAnsi="Courier New" w:cs="Courier New"/>
        </w:rPr>
        <w:t>probability</w:t>
      </w:r>
      <w:r w:rsidR="00984017">
        <w:rPr>
          <w:rFonts w:ascii="Courier New" w:hAnsi="Courier New" w:cs="Courier New"/>
        </w:rPr>
        <w:t xml:space="preserve"> for each</w:t>
      </w:r>
      <w:r w:rsidR="00596149">
        <w:rPr>
          <w:rFonts w:ascii="Courier New" w:hAnsi="Courier New" w:cs="Courier New"/>
        </w:rPr>
        <w:t xml:space="preserve"> </w:t>
      </w:r>
      <w:r w:rsidRPr="00BF2169">
        <w:rPr>
          <w:rFonts w:ascii="Courier New" w:hAnsi="Courier New" w:cs="Courier New"/>
        </w:rPr>
        <w:t xml:space="preserve">type of toxicity </w:t>
      </w:r>
      <w:r w:rsidR="00596149">
        <w:rPr>
          <w:rFonts w:ascii="Courier New" w:hAnsi="Courier New" w:cs="Courier New"/>
        </w:rPr>
        <w:t>which are the following:</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596149"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BF2169"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Dataset contains large number of Wikipedia comments whit the id which have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984017"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49A74A9C" wp14:editId="31E62C19">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0164F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" strokecolor="black [3200]" strokeweight="1pt">
                <v:stroke joinstyle="miter"/>
              </v:line>
            </w:pict>
          </mc:Fallback>
        </mc:AlternateContent>
      </w:r>
    </w:p>
    <w:p w:rsidR="00984017" w:rsidRDefault="00984017"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32748"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EA64D4"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 xml:space="preserve">area under receiver operating characteristic curve). ROC is a set of {tp rate, fp rate} where tp is the true positive rate (positives correctly classified divided by total positives) and fp is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2C605E" w:rsidP="00B32748">
      <w:pPr>
        <w:pStyle w:val="PlainText"/>
        <w:rPr>
          <w:rFonts w:ascii="Courier New" w:hAnsi="Courier New" w:cs="Courier New"/>
        </w:rPr>
      </w:pPr>
      <w:r>
        <w:t xml:space="preserve">                      True class</w:t>
      </w:r>
    </w:p>
    <w:p w:rsidR="00A476EB" w:rsidRDefault="002C605E" w:rsidP="00B32748">
      <w:pPr>
        <w:pStyle w:val="PlainText"/>
        <w:rPr>
          <w:rFonts w:ascii="Courier New" w:hAnsi="Courier New" w:cs="Courier New"/>
        </w:rPr>
      </w:pPr>
      <w:r>
        <w:rPr>
          <w:rFonts w:ascii="Courier New" w:hAnsi="Courier New" w:cs="Courier New"/>
        </w:rPr>
        <w:t xml:space="preserve">                 </w:t>
      </w:r>
      <w:r w:rsidR="00A476EB">
        <w:rPr>
          <w:rFonts w:ascii="Courier New" w:hAnsi="Courier New" w:cs="Courier New"/>
        </w:rPr>
        <w:t xml:space="preserve"> </w:t>
      </w:r>
      <w:r w:rsidR="00471E6C">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p</w:t>
      </w:r>
      <w:r>
        <w:rPr>
          <w:rFonts w:ascii="Courier New" w:hAnsi="Courier New" w:cs="Courier New"/>
        </w:rPr>
        <w:t xml:space="preserve">     </w:t>
      </w:r>
      <w:r w:rsidR="00A476EB">
        <w:rPr>
          <w:rFonts w:ascii="Courier New" w:hAnsi="Courier New" w:cs="Courier New"/>
        </w:rPr>
        <w:t xml:space="preserve">    </w:t>
      </w:r>
      <w:r w:rsidR="00A476EB">
        <w:rPr>
          <w:rFonts w:ascii="Courier New" w:hAnsi="Courier New" w:cs="Courier New"/>
          <w:b/>
          <w:sz w:val="22"/>
          <w:szCs w:val="22"/>
        </w:rPr>
        <w:t>n</w:t>
      </w:r>
      <w:r>
        <w:rPr>
          <w:rFonts w:ascii="Courier New" w:hAnsi="Courier New" w:cs="Courier New"/>
        </w:rPr>
        <w:t xml:space="preserve">  </w:t>
      </w:r>
      <w:r w:rsidR="00A476EB">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A476EB" w:rsidTr="00A476EB">
        <w:trPr>
          <w:trHeight w:val="788"/>
        </w:trPr>
        <w:tc>
          <w:tcPr>
            <w:tcW w:w="1402" w:type="dxa"/>
          </w:tcPr>
          <w:p w:rsidR="00A476EB" w:rsidRDefault="00A476EB" w:rsidP="00A476EB">
            <w:pPr>
              <w:pStyle w:val="PlainText"/>
              <w:rPr>
                <w:rFonts w:ascii="Courier New" w:hAnsi="Courier New" w:cs="Courier New"/>
              </w:rPr>
            </w:pPr>
            <w:r>
              <w:rPr>
                <w:rFonts w:ascii="Courier New" w:hAnsi="Courier New" w:cs="Courier New"/>
              </w:rPr>
              <w:t xml:space="preserve">True </w:t>
            </w:r>
          </w:p>
          <w:p w:rsidR="00A476EB" w:rsidRDefault="00A476EB"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A476EB" w:rsidTr="00A476EB">
        <w:trPr>
          <w:trHeight w:val="788"/>
        </w:trPr>
        <w:tc>
          <w:tcPr>
            <w:tcW w:w="1402" w:type="dxa"/>
          </w:tcPr>
          <w:p w:rsidR="006E23F5" w:rsidRDefault="006E23F5" w:rsidP="006E23F5">
            <w:pPr>
              <w:pStyle w:val="PlainText"/>
              <w:rPr>
                <w:rFonts w:ascii="Courier New" w:hAnsi="Courier New" w:cs="Courier New"/>
              </w:rPr>
            </w:pPr>
            <w:r>
              <w:rPr>
                <w:rFonts w:ascii="Courier New" w:hAnsi="Courier New" w:cs="Courier New"/>
              </w:rPr>
              <w:t>False</w:t>
            </w:r>
          </w:p>
          <w:p w:rsidR="006E23F5" w:rsidRDefault="006E23F5"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A476EB" w:rsidP="00A476EB">
            <w:pPr>
              <w:pStyle w:val="PlainText"/>
              <w:rPr>
                <w:rFonts w:ascii="Courier New" w:hAnsi="Courier New" w:cs="Courier New"/>
              </w:rPr>
            </w:pPr>
            <w:r>
              <w:rPr>
                <w:rFonts w:ascii="Courier New" w:hAnsi="Courier New" w:cs="Courier New"/>
              </w:rPr>
              <w:t>True</w:t>
            </w:r>
          </w:p>
          <w:p w:rsidR="00A476EB" w:rsidRDefault="00A476EB"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A476EB"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2C605E" w:rsidP="00B32748">
      <w:pPr>
        <w:pStyle w:val="PlainText"/>
      </w:pPr>
      <w:r>
        <w:t xml:space="preserve">Hypothesized </w:t>
      </w:r>
    </w:p>
    <w:p w:rsidR="002C605E" w:rsidRDefault="002C605E" w:rsidP="00B32748">
      <w:pPr>
        <w:pStyle w:val="PlainText"/>
        <w:rPr>
          <w:rFonts w:ascii="Courier New" w:hAnsi="Courier New" w:cs="Courier New"/>
        </w:rPr>
      </w:pPr>
      <w:r>
        <w:t>class</w:t>
      </w:r>
    </w:p>
    <w:p w:rsidR="002C605E" w:rsidRPr="004E3331" w:rsidRDefault="00A476EB"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A476EB"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EA64D4"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sidR="00C70435">
        <w:rPr>
          <w:rFonts w:ascii="Courier New" w:hAnsi="Courier New" w:cs="Courier New"/>
        </w:rPr>
        <w:t xml:space="preserve"> Because we have multiclass classification with 6 classes the ROC</w:t>
      </w:r>
      <w:r w:rsidR="00471E6C">
        <w:rPr>
          <w:rFonts w:ascii="Courier New" w:hAnsi="Courier New" w:cs="Courier New"/>
        </w:rPr>
        <w:t xml:space="preserve"> graph </w:t>
      </w:r>
      <w:r w:rsidR="00C70435">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74509B" w:rsidP="00B32748">
      <w:pPr>
        <w:pStyle w:val="PlainText"/>
        <w:rPr>
          <w:rFonts w:ascii="Courier New" w:hAnsi="Courier New" w:cs="Courier New"/>
        </w:rPr>
      </w:pPr>
      <w:r>
        <w:rPr>
          <w:noProof/>
        </w:rPr>
        <w:drawing>
          <wp:anchor distT="0" distB="0" distL="114300" distR="114300" simplePos="0" relativeHeight="251664384" behindDoc="1" locked="0" layoutInCell="1" allowOverlap="1" wp14:anchorId="650A8790" wp14:editId="5FFF80A5">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c_auc_score multiclass"/>
                    <pic:cNvPicPr>
                      <a:picLocks noChangeAspect="1" noChangeArrowheads="1"/>
                    </pic:cNvPicPr>
                  </pic:nvPicPr>
                  <pic:blipFill rotWithShape="1">
                    <a:blip r:embed="rId9">
                      <a:extLst>
                        <a:ext uri="{28A0092B-C50C-407E-A947-70E740481C1C}">
                          <a14:useLocalDpi xmlns:a14="http://schemas.microsoft.com/office/drawing/2010/main" val="0"/>
                        </a:ext>
                      </a:extLst>
                    </a:blip>
                    <a:srcRect t="9028"/>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06215E" w:rsidP="00B32748">
      <w:pPr>
        <w:pStyle w:val="PlainText"/>
        <w:rPr>
          <w:rFonts w:ascii="Courier New" w:hAnsi="Courier New" w:cs="Courier New"/>
        </w:rPr>
      </w:pPr>
      <w:r>
        <w:rPr>
          <w:rFonts w:ascii="Courier New" w:hAnsi="Courier New" w:cs="Courier New"/>
        </w:rPr>
        <w:t xml:space="preserve">We want to have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w:t>
      </w:r>
      <w:r w:rsidR="00A150F0">
        <w:rPr>
          <w:rFonts w:ascii="Courier New" w:hAnsi="Courier New" w:cs="Courier New"/>
        </w:rPr>
        <w:t xml:space="preserve"> </w:t>
      </w:r>
      <w:r w:rsidR="00902BE2">
        <w:rPr>
          <w:rFonts w:ascii="Courier New" w:hAnsi="Courier New" w:cs="Courier New"/>
        </w:rPr>
        <w:t>will use this score b</w:t>
      </w:r>
      <w:r w:rsidR="00A150F0">
        <w:rPr>
          <w:rFonts w:ascii="Courier New" w:hAnsi="Courier New" w:cs="Courier New"/>
        </w:rPr>
        <w:t xml:space="preserve"> it</w:t>
      </w:r>
      <w:r w:rsidR="00902BE2">
        <w:rPr>
          <w:rFonts w:ascii="Courier New" w:hAnsi="Courier New" w:cs="Courier New"/>
        </w:rPr>
        <w:t>’ll</w:t>
      </w:r>
      <w:r w:rsidR="00A150F0">
        <w:rPr>
          <w:rFonts w:ascii="Courier New" w:hAnsi="Courier New" w:cs="Courier New"/>
        </w:rPr>
        <w:t xml:space="preserve"> shows </w:t>
      </w:r>
      <w:r w:rsidR="006E23F5">
        <w:rPr>
          <w:rFonts w:ascii="Courier New" w:hAnsi="Courier New" w:cs="Courier New"/>
        </w:rPr>
        <w:t>how well our</w:t>
      </w:r>
      <w:r w:rsidR="00A150F0">
        <w:rPr>
          <w:rFonts w:ascii="Courier New" w:hAnsi="Courier New" w:cs="Courier New"/>
        </w:rPr>
        <w:t xml:space="preserve"> algorithm is doing determining toxic comments</w:t>
      </w:r>
      <w:r w:rsidR="006E23F5">
        <w:rPr>
          <w:rFonts w:ascii="Courier New" w:hAnsi="Courier New" w:cs="Courier New"/>
        </w:rPr>
        <w:t xml:space="preserve"> </w:t>
      </w:r>
      <w:r w:rsidR="00A150F0">
        <w:rPr>
          <w:rFonts w:ascii="Courier New" w:hAnsi="Courier New" w:cs="Courier New"/>
        </w:rPr>
        <w:t>(tp) and not toxic comment</w:t>
      </w:r>
      <w:r w:rsidR="006E23F5">
        <w:rPr>
          <w:rFonts w:ascii="Courier New" w:hAnsi="Courier New" w:cs="Courier New"/>
        </w:rPr>
        <w:t xml:space="preserve">s </w:t>
      </w:r>
      <w:r w:rsidR="00A150F0">
        <w:rPr>
          <w:rFonts w:ascii="Courier New" w:hAnsi="Courier New" w:cs="Courier New"/>
        </w:rPr>
        <w:t>(fp)</w:t>
      </w:r>
      <w:r w:rsidR="004D119C">
        <w:rPr>
          <w:rFonts w:ascii="Courier New" w:hAnsi="Courier New" w:cs="Courier New"/>
        </w:rPr>
        <w:t>, also</w:t>
      </w:r>
      <w:r w:rsidR="00A150F0">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EA64D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4F122F78" wp14:editId="07B3ECA2">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F4690"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147.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" strokecolor="black [3200]" strokeweight="1pt">
                <v:stroke joinstyle="miter"/>
              </v:line>
            </w:pict>
          </mc:Fallback>
        </mc:AlternateContent>
      </w:r>
    </w:p>
    <w:p w:rsidR="00EA64D4" w:rsidRDefault="00EA64D4"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sz w:val="24"/>
          <w:szCs w:val="24"/>
        </w:rPr>
      </w:pPr>
      <w:r w:rsidRPr="00EA64D4">
        <w:rPr>
          <w:rFonts w:ascii="Courier New" w:hAnsi="Courier New" w:cs="Courier New"/>
          <w:sz w:val="24"/>
          <w:szCs w:val="24"/>
        </w:rPr>
        <w:t>## II. 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32748"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467807"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E13DA7" w:rsidP="00B32748">
      <w:pPr>
        <w:pStyle w:val="PlainText"/>
        <w:rPr>
          <w:rFonts w:ascii="Courier New" w:hAnsi="Courier New" w:cs="Courier New"/>
          <w:sz w:val="22"/>
          <w:szCs w:val="22"/>
        </w:rPr>
      </w:pPr>
      <w:r>
        <w:rPr>
          <w:noProof/>
        </w:rPr>
        <w:drawing>
          <wp:inline distT="0" distB="0" distL="0" distR="0" wp14:anchorId="55078707" wp14:editId="1CD3EEE9">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5" t="30076" r="8991" b="18544"/>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665B17" w:rsidP="00B32748">
      <w:pPr>
        <w:pStyle w:val="PlainText"/>
        <w:rPr>
          <w:rFonts w:ascii="Courier New" w:hAnsi="Courier New" w:cs="Courier New"/>
          <w:sz w:val="22"/>
          <w:szCs w:val="22"/>
        </w:rPr>
      </w:pPr>
      <w:r>
        <w:rPr>
          <w:rFonts w:ascii="Courier New" w:hAnsi="Courier New" w:cs="Courier New"/>
          <w:sz w:val="22"/>
          <w:szCs w:val="22"/>
        </w:rPr>
        <w:t>So our data c</w:t>
      </w:r>
      <w:r w:rsidR="003224D1">
        <w:rPr>
          <w:rFonts w:ascii="Courier New" w:hAnsi="Courier New" w:cs="Courier New"/>
          <w:sz w:val="22"/>
          <w:szCs w:val="22"/>
        </w:rPr>
        <w:t>onsist</w:t>
      </w:r>
      <w:r>
        <w:rPr>
          <w:rFonts w:ascii="Courier New" w:hAnsi="Courier New" w:cs="Courier New"/>
          <w:sz w:val="22"/>
          <w:szCs w:val="22"/>
        </w:rPr>
        <w:t xml:space="preserve">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834E51" w:rsidP="00834E51">
      <w:pPr>
        <w:pStyle w:val="PlainText"/>
        <w:rPr>
          <w:rFonts w:ascii="Courier New" w:hAnsi="Courier New" w:cs="Courier New"/>
          <w:sz w:val="22"/>
          <w:szCs w:val="22"/>
        </w:rPr>
      </w:pPr>
      <w:r>
        <w:rPr>
          <w:rFonts w:ascii="Courier New" w:hAnsi="Courier New" w:cs="Courier New"/>
          <w:sz w:val="22"/>
          <w:szCs w:val="22"/>
        </w:rPr>
        <w:t>In the next step we will have a look at shape of our data and check if there are empty entries (rows with no information).</w:t>
      </w:r>
    </w:p>
    <w:p w:rsidR="00E13DA7" w:rsidRDefault="00834E51"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834E51" w:rsidP="00B32748">
      <w:pPr>
        <w:pStyle w:val="PlainText"/>
        <w:rPr>
          <w:noProof/>
        </w:rPr>
      </w:pPr>
      <w:r>
        <w:rPr>
          <w:noProof/>
        </w:rPr>
        <w:drawing>
          <wp:inline distT="0" distB="0" distL="0" distR="0" wp14:anchorId="615C4126" wp14:editId="2B3C3DB3">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4" t="43904" r="8794" b="5835"/>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AE796A" w:rsidP="00B32748">
      <w:pPr>
        <w:pStyle w:val="PlainText"/>
        <w:rPr>
          <w:rFonts w:ascii="Courier New" w:hAnsi="Courier New" w:cs="Courier New"/>
        </w:rPr>
      </w:pPr>
      <w:r>
        <w:rPr>
          <w:rFonts w:ascii="Courier New" w:hAnsi="Courier New" w:cs="Courier New"/>
        </w:rPr>
        <w:t xml:space="preserve">To visualize data distribution first we will add new column for not toxic comments. This column will be one when all the other label columns are zero and zero otherwise. Now let’s have a look to a comments distribution </w:t>
      </w:r>
    </w:p>
    <w:p w:rsidR="00AE796A" w:rsidRDefault="00AE796A"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231D3A" w:rsidP="00B32748">
      <w:pPr>
        <w:pStyle w:val="PlainText"/>
        <w:rPr>
          <w:rFonts w:ascii="Courier New" w:hAnsi="Courier New" w:cs="Courier New"/>
        </w:rPr>
      </w:pPr>
      <w:r>
        <w:rPr>
          <w:noProof/>
        </w:rPr>
        <w:drawing>
          <wp:inline distT="0" distB="0" distL="0" distR="0" wp14:anchorId="56C3D215" wp14:editId="74A57A68">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25" t="33507" r="11000" b="5835"/>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toxic comments are of type toxic that’s because other type of toxic comments (like severe_toxic) can also be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 if we predict clean for each comment our result still won’t be so bad in term of accuracy that’s why we using ROC AUC(how it’s calculated is describe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 are there in each comment:</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r>
        <w:rPr>
          <w:noProof/>
        </w:rPr>
        <w:drawing>
          <wp:inline distT="0" distB="0" distL="0" distR="0" wp14:anchorId="2AF2E75D" wp14:editId="0A550933">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91" t="38993" r="22273" b="6635"/>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054114"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length of 150 words for each comment to insure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52046B"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classifier is Word Embedding + RNN (Recurrent Neural Networks).</w:t>
      </w:r>
    </w:p>
    <w:p w:rsidR="00EC48C4" w:rsidRDefault="00A96822" w:rsidP="00A96822">
      <w:pPr>
        <w:pStyle w:val="PlainText"/>
        <w:numPr>
          <w:ilvl w:val="0"/>
          <w:numId w:val="3"/>
        </w:numPr>
        <w:rPr>
          <w:rFonts w:ascii="Courier New" w:hAnsi="Courier New" w:cs="Courier New"/>
        </w:rPr>
      </w:pPr>
      <w:r>
        <w:rPr>
          <w:rFonts w:ascii="Courier New" w:hAnsi="Courier New" w:cs="Courier New"/>
        </w:rPr>
        <w:t xml:space="preserve">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281F8C" w:rsidP="00281F8C">
      <w:pPr>
        <w:pStyle w:val="PlainText"/>
        <w:ind w:left="720"/>
        <w:rPr>
          <w:rFonts w:ascii="Courier New" w:hAnsi="Courier New" w:cs="Courier New"/>
        </w:rPr>
      </w:pPr>
      <w:r>
        <w:rPr>
          <w:rFonts w:ascii="Courier New" w:hAnsi="Courier New" w:cs="Courier New"/>
        </w:rPr>
        <w:t xml:space="preserve">In an embedding words are represented by dense vectors where a </w:t>
      </w:r>
    </w:p>
    <w:p w:rsidR="00281F8C" w:rsidRDefault="00281F8C" w:rsidP="00281F8C">
      <w:pPr>
        <w:pStyle w:val="PlainText"/>
        <w:ind w:left="720"/>
        <w:rPr>
          <w:rFonts w:ascii="Courier New" w:hAnsi="Courier New" w:cs="Courier New"/>
        </w:rPr>
      </w:pPr>
      <w:r>
        <w:rPr>
          <w:rFonts w:ascii="Courier New" w:hAnsi="Courier New" w:cs="Courier New"/>
        </w:rPr>
        <w:t>vector represents the projection of the word into a continuous vector space. The position of a word within the vector space is learned from text and is based on the words that surround the word when it is used.</w:t>
      </w:r>
    </w:p>
    <w:p w:rsidR="00281F8C" w:rsidRDefault="00281F8C" w:rsidP="00281F8C">
      <w:pPr>
        <w:pStyle w:val="PlainText"/>
        <w:ind w:left="720"/>
        <w:rPr>
          <w:rFonts w:ascii="Courier New" w:hAnsi="Courier New" w:cs="Courier New"/>
        </w:rPr>
      </w:pPr>
      <w:r>
        <w:rPr>
          <w:rFonts w:ascii="Courier New" w:hAnsi="Courier New" w:cs="Courier New"/>
        </w:rPr>
        <w:t>For Embedding layer 3 arguments required to be specified, these arguments are inpute_dim, output_dim, input_length (will go deeper here in Implementation section).</w:t>
      </w:r>
    </w:p>
    <w:p w:rsidR="00281F8C" w:rsidRDefault="00281F8C" w:rsidP="00A96822">
      <w:pPr>
        <w:pStyle w:val="PlainText"/>
        <w:numPr>
          <w:ilvl w:val="0"/>
          <w:numId w:val="3"/>
        </w:numPr>
        <w:rPr>
          <w:rFonts w:ascii="Courier New" w:hAnsi="Courier New" w:cs="Courier New"/>
        </w:rPr>
      </w:pPr>
      <w:r>
        <w:rPr>
          <w:rFonts w:ascii="Courier New" w:hAnsi="Courier New" w:cs="Courier New"/>
        </w:rPr>
        <w:t>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A91AB8"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tuned are units (smart neurons), dropout, recurrent_dropout, return_sequences.</w:t>
      </w:r>
    </w:p>
    <w:p w:rsidR="00C53F27" w:rsidRDefault="00E47550" w:rsidP="00C53F27">
      <w:pPr>
        <w:pStyle w:val="PlainText"/>
        <w:numPr>
          <w:ilvl w:val="0"/>
          <w:numId w:val="3"/>
        </w:numPr>
        <w:rPr>
          <w:rFonts w:ascii="Courier New" w:hAnsi="Courier New" w:cs="Courier New"/>
        </w:rPr>
      </w:pPr>
      <w:r>
        <w:rPr>
          <w:rFonts w:ascii="Courier New" w:hAnsi="Courier New" w:cs="Courier New"/>
        </w:rPr>
        <w:lastRenderedPageBreak/>
        <w:t>The t</w:t>
      </w:r>
      <w:r w:rsidR="00C53F27">
        <w:rPr>
          <w:rFonts w:ascii="Courier New" w:hAnsi="Courier New" w:cs="Courier New"/>
        </w:rPr>
        <w:t>hird layer is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11426C"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22DB0" w:rsidP="00B22DB0">
      <w:pPr>
        <w:pStyle w:val="PlainText"/>
        <w:numPr>
          <w:ilvl w:val="0"/>
          <w:numId w:val="3"/>
        </w:numPr>
        <w:rPr>
          <w:rFonts w:ascii="Courier New" w:hAnsi="Courier New" w:cs="Courier New"/>
        </w:rPr>
      </w:pPr>
      <w:r>
        <w:rPr>
          <w:rFonts w:ascii="Courier New" w:hAnsi="Courier New" w:cs="Courier New"/>
        </w:rPr>
        <w:t>The forth layer is GlobalMaxPool1D layer.</w:t>
      </w:r>
    </w:p>
    <w:p w:rsidR="00E47550" w:rsidRDefault="00E47550" w:rsidP="00E47550">
      <w:pPr>
        <w:pStyle w:val="PlainText"/>
        <w:numPr>
          <w:ilvl w:val="0"/>
          <w:numId w:val="3"/>
        </w:numPr>
        <w:rPr>
          <w:rFonts w:ascii="Courier New" w:hAnsi="Courier New" w:cs="Courier New"/>
        </w:rPr>
      </w:pPr>
      <w:r>
        <w:rPr>
          <w:rFonts w:ascii="Courier New" w:hAnsi="Courier New" w:cs="Courier New"/>
        </w:rPr>
        <w:t>The last layer will be Dense layer to with 6 output layers for each toxicity type  and with the ‘sigmoid’ activation</w:t>
      </w:r>
    </w:p>
    <w:p w:rsidR="00E47550" w:rsidRDefault="00E47550"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5E157A"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w:t>
      </w:r>
      <w:r w:rsidR="00A3328C">
        <w:rPr>
          <w:rFonts w:ascii="Courier New" w:hAnsi="Courier New" w:cs="Courier New"/>
        </w:rPr>
        <w:t xml:space="preserve">: </w:t>
      </w:r>
      <w:r w:rsidRPr="00A3328C">
        <w:rPr>
          <w:rFonts w:ascii="Courier New" w:hAnsi="Courier New" w:cs="Courier New"/>
        </w:rPr>
        <w:t>optimizer, loss, metrics,</w:t>
      </w:r>
      <w:r w:rsidR="00A3328C">
        <w:rPr>
          <w:rFonts w:ascii="Courier New" w:hAnsi="Courier New" w:cs="Courier New"/>
        </w:rPr>
        <w:t xml:space="preserve"> epochs, batch_size, validation_split.</w:t>
      </w:r>
    </w:p>
    <w:p w:rsidR="00A3328C" w:rsidRDefault="00A3328C" w:rsidP="00A3328C">
      <w:pPr>
        <w:pStyle w:val="PlainText"/>
        <w:numPr>
          <w:ilvl w:val="0"/>
          <w:numId w:val="3"/>
        </w:numPr>
        <w:rPr>
          <w:rFonts w:ascii="Courier New" w:hAnsi="Courier New" w:cs="Courier New"/>
        </w:rPr>
      </w:pPr>
      <w:r>
        <w:rPr>
          <w:rFonts w:ascii="Courier New" w:hAnsi="Courier New" w:cs="Courier New"/>
        </w:rPr>
        <w:t>We’ll use callbacks to save weights with the best loss and print ROC AUC after each epoch.</w:t>
      </w:r>
    </w:p>
    <w:p w:rsidR="00A3328C" w:rsidRDefault="00A3328C"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previous step.</w:t>
      </w:r>
    </w:p>
    <w:p w:rsidR="00E47550" w:rsidRDefault="00A3328C"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A91AB8"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41A0C53E" wp14:editId="4FBBBCA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B2A46E" id="Straight Connector 15"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3.6pt" to="14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" strokecolor="black [3200]" strokeweight="1pt">
                <v:stroke joinstyle="miter"/>
                <w10:wrap anchorx="margin"/>
              </v:line>
            </w:pict>
          </mc:Fallback>
        </mc:AlternateContent>
      </w:r>
    </w:p>
    <w:p w:rsidR="004D46B7" w:rsidRDefault="00A91AB8"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004D46B7" w:rsidRPr="001E16E1">
          <w:rPr>
            <w:rStyle w:val="Hyperlink"/>
            <w:rFonts w:ascii="Courier New" w:hAnsi="Courier New" w:cs="Courier New"/>
          </w:rPr>
          <w:t>https:/</w:t>
        </w:r>
        <w:r w:rsidR="004D46B7" w:rsidRPr="001E16E1">
          <w:rPr>
            <w:rStyle w:val="Hyperlink"/>
            <w:rFonts w:ascii="Courier New" w:hAnsi="Courier New" w:cs="Courier New"/>
          </w:rPr>
          <w:t>/</w:t>
        </w:r>
        <w:r w:rsidR="004D46B7" w:rsidRPr="001E16E1">
          <w:rPr>
            <w:rStyle w:val="Hyperlink"/>
            <w:rFonts w:ascii="Courier New" w:hAnsi="Courier New" w:cs="Courier New"/>
          </w:rPr>
          <w:t>machinelearningmastery.com/use-word-embedding-layers-deep-learning-keras/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C53F27"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http://colah.github.io/posts/2015-08-Understanding-LSTMs/</w:t>
        </w:r>
      </w:hyperlink>
    </w:p>
    <w:p w:rsidR="0011426C" w:rsidRDefault="0011426C"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E8794D"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sidR="00621E87">
        <w:rPr>
          <w:rFonts w:ascii="Courier New" w:hAnsi="Courier New" w:cs="Courier New"/>
        </w:rPr>
        <w:t xml:space="preserve">to determine toxic comments </w:t>
      </w:r>
      <w:r w:rsidRPr="00E8794D">
        <w:rPr>
          <w:rFonts w:ascii="Courier New" w:hAnsi="Courier New" w:cs="Courier New"/>
        </w:rPr>
        <w:t>but they don’t show types of toxicity.</w:t>
      </w:r>
      <w:r w:rsidR="00621E87">
        <w:rPr>
          <w:rFonts w:ascii="Courier New" w:hAnsi="Courier New" w:cs="Courier New"/>
        </w:rPr>
        <w:t xml:space="preserve"> So benchmarks for this project are:</w:t>
      </w:r>
    </w:p>
    <w:p w:rsidR="00621E87" w:rsidRDefault="00621E87"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E8794D" w:rsidP="00E8794D">
      <w:pPr>
        <w:pStyle w:val="PlainText"/>
        <w:numPr>
          <w:ilvl w:val="0"/>
          <w:numId w:val="4"/>
        </w:numPr>
        <w:rPr>
          <w:rFonts w:ascii="Courier New" w:hAnsi="Courier New" w:cs="Courier New"/>
        </w:rPr>
      </w:pPr>
      <w:r w:rsidRPr="00621E87">
        <w:rPr>
          <w:rFonts w:ascii="Courier New" w:hAnsi="Courier New" w:cs="Courier New"/>
        </w:rPr>
        <w:t xml:space="preserve">The leader board on Kaggle shows achieving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3F2AB4"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3F2AB4"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sidR="00BF4C29">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sidR="00BF4C29">
        <w:rPr>
          <w:rFonts w:ascii="Courier New" w:hAnsi="Courier New" w:cs="Courier New"/>
        </w:rPr>
        <w:t xml:space="preserve">column of </w:t>
      </w:r>
      <w:r w:rsidR="00B34199">
        <w:rPr>
          <w:rFonts w:ascii="Courier New" w:hAnsi="Courier New" w:cs="Courier New"/>
        </w:rPr>
        <w:t xml:space="preserve">our data </w:t>
      </w:r>
      <w:r w:rsidR="00BF4C29">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w:t>
      </w:r>
      <w:r w:rsidR="00B34199">
        <w:rPr>
          <w:rFonts w:ascii="Courier New" w:hAnsi="Courier New" w:cs="Courier New"/>
        </w:rPr>
        <w:t xml:space="preserve">training and testing </w:t>
      </w:r>
      <w:r w:rsidR="00B34199">
        <w:rPr>
          <w:rFonts w:ascii="Courier New" w:hAnsi="Courier New" w:cs="Courier New"/>
        </w:rPr>
        <w:t>labels</w:t>
      </w:r>
      <w:r w:rsidR="00BF4C29">
        <w:rPr>
          <w:rFonts w:ascii="Courier New" w:hAnsi="Courier New" w:cs="Courier New"/>
        </w:rPr>
        <w:t xml:space="preserve"> </w:t>
      </w:r>
      <w:r w:rsidR="00B34199">
        <w:rPr>
          <w:rFonts w:ascii="Courier New" w:hAnsi="Courier New" w:cs="Courier New"/>
        </w:rPr>
        <w:t xml:space="preserve">using train_test_split </w:t>
      </w:r>
      <w:r w:rsidR="00BF4C29">
        <w:rPr>
          <w:rFonts w:ascii="Courier New" w:hAnsi="Courier New" w:cs="Courier New"/>
        </w:rPr>
        <w:t xml:space="preserve">from </w:t>
      </w:r>
      <w:r w:rsidR="00BF4C29" w:rsidRPr="00BF4C29">
        <w:rPr>
          <w:rFonts w:ascii="Courier New" w:hAnsi="Courier New" w:cs="Courier New"/>
        </w:rPr>
        <w:t>sklearn.model_selection</w:t>
      </w:r>
      <w:r w:rsidR="00BF4C29">
        <w:rPr>
          <w:rFonts w:ascii="Courier New" w:hAnsi="Courier New" w:cs="Courier New"/>
        </w:rPr>
        <w:t xml:space="preserve"> library keeping 20% of data for testing. Now we have following subsets:</w:t>
      </w:r>
    </w:p>
    <w:p w:rsidR="00B34199" w:rsidRDefault="00BF4C29" w:rsidP="00B32748">
      <w:pPr>
        <w:pStyle w:val="PlainText"/>
        <w:numPr>
          <w:ilvl w:val="0"/>
          <w:numId w:val="5"/>
        </w:numPr>
        <w:rPr>
          <w:rFonts w:ascii="Courier New" w:hAnsi="Courier New" w:cs="Courier New"/>
        </w:rPr>
      </w:pPr>
      <w:r>
        <w:rPr>
          <w:rFonts w:ascii="Courier New" w:hAnsi="Courier New" w:cs="Courier New"/>
        </w:rPr>
        <w:t>comments_</w:t>
      </w:r>
      <w:r w:rsidR="00B34199">
        <w:rPr>
          <w:rFonts w:ascii="Courier New" w:hAnsi="Courier New" w:cs="Courier New"/>
        </w:rPr>
        <w:t>train (80% of data to train)</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B34199"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B34199"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3F2AB4" w:rsidP="003F2AB4">
      <w:pPr>
        <w:pStyle w:val="PlainText"/>
        <w:rPr>
          <w:rFonts w:ascii="Courier New" w:hAnsi="Courier New" w:cs="Courier New"/>
        </w:rPr>
      </w:pPr>
      <w:r>
        <w:rPr>
          <w:rFonts w:ascii="Courier New" w:hAnsi="Courier New" w:cs="Courier New"/>
        </w:rPr>
        <w:t xml:space="preserve">For kagle we keep all data for training and then use testing data from kaggle to do predictions and check our score at kaggle. We can’t use testing data from kaggle to evaluate our model because it doesn’t have labels. </w:t>
      </w:r>
    </w:p>
    <w:p w:rsidR="003F2AB4" w:rsidRDefault="003F2AB4"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B34199" w:rsidP="00B34199">
      <w:pPr>
        <w:pStyle w:val="PlainText"/>
        <w:rPr>
          <w:rFonts w:ascii="Courier New" w:hAnsi="Courier New" w:cs="Courier New"/>
        </w:rPr>
      </w:pPr>
      <w:r>
        <w:rPr>
          <w:rFonts w:ascii="Courier New" w:hAnsi="Courier New" w:cs="Courier New"/>
        </w:rPr>
        <w:t>We start data preprocessing by</w:t>
      </w:r>
      <w:r>
        <w:rPr>
          <w:rFonts w:ascii="Courier New" w:hAnsi="Courier New" w:cs="Courier New"/>
        </w:rPr>
        <w:t xml:space="preserve"> </w:t>
      </w:r>
      <w:r w:rsidR="00D10B40">
        <w:rPr>
          <w:rFonts w:ascii="Courier New" w:hAnsi="Courier New" w:cs="Courier New"/>
        </w:rPr>
        <w:t>data cleaning. Split data using text_to_words_sequence() function from keras.preprocessing_text library</w:t>
      </w:r>
    </w:p>
    <w:p w:rsidR="00D10B40" w:rsidRDefault="00D10B40" w:rsidP="00B34199">
      <w:pPr>
        <w:pStyle w:val="PlainText"/>
        <w:rPr>
          <w:rFonts w:ascii="Courier New" w:hAnsi="Courier New" w:cs="Courier New"/>
        </w:rPr>
      </w:pPr>
      <w:r>
        <w:rPr>
          <w:rFonts w:ascii="Courier New" w:hAnsi="Courier New" w:cs="Courier New"/>
        </w:rPr>
        <w:t>which by default does three things:</w:t>
      </w:r>
    </w:p>
    <w:p w:rsidR="00D10B40" w:rsidRDefault="00D10B40"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D10B40"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D10B40"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D10B40" w:rsidP="00D10B40">
      <w:pPr>
        <w:pStyle w:val="PlainText"/>
        <w:rPr>
          <w:rFonts w:ascii="Courier New" w:hAnsi="Courier New" w:cs="Courier New"/>
        </w:rPr>
      </w:pPr>
      <w:r>
        <w:rPr>
          <w:rFonts w:ascii="Courier New" w:hAnsi="Courier New" w:cs="Courier New"/>
        </w:rPr>
        <w:t xml:space="preserve">After this </w:t>
      </w:r>
      <w:r>
        <w:rPr>
          <w:rFonts w:ascii="Courier New" w:hAnsi="Courier New" w:cs="Courier New"/>
        </w:rPr>
        <w:t>remove numbers</w:t>
      </w:r>
      <w:r>
        <w:rPr>
          <w:rFonts w:ascii="Courier New" w:hAnsi="Courier New" w:cs="Courier New"/>
        </w:rPr>
        <w:t xml:space="preserve"> and common words using stopwords from nltk.corpus library.</w:t>
      </w:r>
    </w:p>
    <w:p w:rsidR="00331FA2" w:rsidRDefault="00D10B40"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sidR="00331FA2">
        <w:rPr>
          <w:rFonts w:ascii="Courier New" w:hAnsi="Courier New" w:cs="Courier New"/>
        </w:rPr>
        <w:t xml:space="preserve">i.e. </w:t>
      </w:r>
      <w:r w:rsidR="00331FA2">
        <w:rPr>
          <w:rFonts w:ascii="Courier New" w:hAnsi="Courier New" w:cs="Courier New"/>
        </w:rPr>
        <w:t>turning sentences into numbers sequences</w:t>
      </w:r>
      <w:r w:rsidR="00331FA2">
        <w:rPr>
          <w:rFonts w:ascii="Courier New" w:hAnsi="Courier New" w:cs="Courier New"/>
        </w:rPr>
        <w:t xml:space="preserve"> where each number is word’s</w:t>
      </w:r>
      <w:r w:rsidR="001D788F">
        <w:rPr>
          <w:rFonts w:ascii="Courier New" w:hAnsi="Courier New" w:cs="Courier New"/>
        </w:rPr>
        <w:t xml:space="preserve"> index representation</w:t>
      </w:r>
      <w:r w:rsidR="00331FA2">
        <w:rPr>
          <w:rFonts w:ascii="Courier New" w:hAnsi="Courier New" w:cs="Courier New"/>
        </w:rPr>
        <w:t>. WE</w:t>
      </w:r>
      <w:r w:rsidR="001D788F">
        <w:rPr>
          <w:rFonts w:ascii="Courier New" w:hAnsi="Courier New" w:cs="Courier New"/>
        </w:rPr>
        <w:t xml:space="preserve"> using Tokenizer from </w:t>
      </w:r>
      <w:r w:rsidR="001D788F">
        <w:rPr>
          <w:rFonts w:ascii="Courier New" w:hAnsi="Courier New" w:cs="Courier New"/>
        </w:rPr>
        <w:t>keras.preprocessing_text library</w:t>
      </w:r>
      <w:r w:rsidR="00331FA2">
        <w:rPr>
          <w:rFonts w:ascii="Courier New" w:hAnsi="Courier New" w:cs="Courier New"/>
        </w:rPr>
        <w:t xml:space="preserve"> for this</w:t>
      </w:r>
      <w:r w:rsidR="001D788F">
        <w:rPr>
          <w:rFonts w:ascii="Courier New" w:hAnsi="Courier New" w:cs="Courier New"/>
        </w:rPr>
        <w:t>. Here we have to define number of unique words (num_words) in our dictionary</w:t>
      </w:r>
      <w:r w:rsidR="00331FA2">
        <w:rPr>
          <w:rFonts w:ascii="Courier New" w:hAnsi="Courier New" w:cs="Courier New"/>
        </w:rPr>
        <w:t>, w</w:t>
      </w:r>
      <w:r w:rsidR="001D788F">
        <w:rPr>
          <w:rFonts w:ascii="Courier New" w:hAnsi="Courier New" w:cs="Courier New"/>
        </w:rPr>
        <w:t>e set this to 20000.</w:t>
      </w:r>
      <w:r w:rsidR="00331FA2">
        <w:rPr>
          <w:rFonts w:ascii="Courier New" w:hAnsi="Courier New" w:cs="Courier New"/>
        </w:rPr>
        <w:t>For this we first fit comments_train</w:t>
      </w:r>
    </w:p>
    <w:p w:rsidR="001D788F" w:rsidRDefault="00331FA2" w:rsidP="00632DD7">
      <w:pPr>
        <w:pStyle w:val="PlainText"/>
        <w:tabs>
          <w:tab w:val="center" w:pos="4618"/>
        </w:tabs>
        <w:rPr>
          <w:rFonts w:ascii="Courier New" w:hAnsi="Courier New" w:cs="Courier New"/>
        </w:rPr>
      </w:pPr>
      <w:r>
        <w:rPr>
          <w:rFonts w:ascii="Courier New" w:hAnsi="Courier New" w:cs="Courier New"/>
        </w:rPr>
        <w:t>to Tokenizer (to get index for each word) than use text_to_sequences to turn sentences to numbers sequences.</w:t>
      </w:r>
    </w:p>
    <w:p w:rsidR="00331FA2" w:rsidRDefault="00FA79B8"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same length and we already have discussed what length will be good for our data in exploratory visualization section. For this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1D788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C44E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444CF185" wp14:editId="56DA4C03">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E6E8F8" id="Straight Connector 17"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BeVInG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C44EBF" w:rsidRDefault="00C44EBF"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w:t>
        </w:r>
        <w:r w:rsidRPr="001E16E1">
          <w:rPr>
            <w:rStyle w:val="Hyperlink"/>
            <w:rFonts w:ascii="Courier New" w:hAnsi="Courier New" w:cs="Courier New"/>
          </w:rPr>
          <w:t>-</w:t>
        </w:r>
        <w:r w:rsidRPr="001E16E1">
          <w:rPr>
            <w:rStyle w:val="Hyperlink"/>
            <w:rFonts w:ascii="Courier New" w:hAnsi="Courier New" w:cs="Courier New"/>
          </w:rPr>
          <w: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2F247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s and testing data for kaggle submission into the test_data (we can use this data for our model we can just make prediction on it for submission).</w:t>
      </w:r>
      <w:r w:rsidR="00681891">
        <w:rPr>
          <w:rFonts w:ascii="Courier New" w:hAnsi="Courier New" w:cs="Courier New"/>
        </w:rPr>
        <w:t xml:space="preserve">  </w:t>
      </w:r>
    </w:p>
    <w:p w:rsidR="00C61740" w:rsidRDefault="002F247F" w:rsidP="00B32748">
      <w:pPr>
        <w:pStyle w:val="PlainText"/>
        <w:rPr>
          <w:rFonts w:ascii="Courier New" w:hAnsi="Courier New" w:cs="Courier New"/>
        </w:rPr>
      </w:pPr>
      <w:r>
        <w:rPr>
          <w:rFonts w:ascii="Courier New" w:hAnsi="Courier New" w:cs="Courier New"/>
        </w:rPr>
        <w:t>After data loading, data exploration and exploratory visualizations</w:t>
      </w:r>
      <w:r w:rsidR="00C61740">
        <w:rPr>
          <w:rFonts w:ascii="Courier New" w:hAnsi="Courier New" w:cs="Courier New"/>
        </w:rPr>
        <w:t xml:space="preserve"> (this steps are thoroughly</w:t>
      </w:r>
      <w:r>
        <w:rPr>
          <w:rFonts w:ascii="Courier New" w:hAnsi="Courier New" w:cs="Courier New"/>
        </w:rPr>
        <w:t xml:space="preserve"> described </w:t>
      </w:r>
      <w:r w:rsidR="00C61740">
        <w:rPr>
          <w:rFonts w:ascii="Courier New" w:hAnsi="Courier New" w:cs="Courier New"/>
        </w:rPr>
        <w:t>in Analy</w:t>
      </w:r>
      <w:r>
        <w:rPr>
          <w:rFonts w:ascii="Courier New" w:hAnsi="Courier New" w:cs="Courier New"/>
        </w:rPr>
        <w:t>ses section)</w:t>
      </w:r>
      <w:r w:rsidR="00C61740">
        <w:rPr>
          <w:rFonts w:ascii="Courier New" w:hAnsi="Courier New" w:cs="Courier New"/>
        </w:rPr>
        <w:t xml:space="preserve"> we do data preprocessing as described in above section. </w:t>
      </w:r>
      <w:r w:rsidR="00C61740">
        <w:rPr>
          <w:rFonts w:ascii="Courier New" w:hAnsi="Courier New" w:cs="Courier New"/>
        </w:rPr>
        <w:t>After this data is ready to be trained</w:t>
      </w:r>
      <w:r w:rsidR="00C61740">
        <w:rPr>
          <w:rFonts w:ascii="Courier New" w:hAnsi="Courier New" w:cs="Courier New"/>
        </w:rPr>
        <w:t>.</w:t>
      </w:r>
    </w:p>
    <w:p w:rsidR="00751660" w:rsidRDefault="00C61740" w:rsidP="00B32748">
      <w:pPr>
        <w:pStyle w:val="PlainText"/>
        <w:rPr>
          <w:rFonts w:ascii="Courier New" w:hAnsi="Courier New" w:cs="Courier New"/>
        </w:rPr>
      </w:pPr>
      <w:r>
        <w:rPr>
          <w:rFonts w:ascii="Courier New" w:hAnsi="Courier New" w:cs="Courier New"/>
        </w:rPr>
        <w:t>Next we implement our architecture as described in Algorithms and Techniques section</w:t>
      </w:r>
      <w:r w:rsidR="00751660">
        <w:rPr>
          <w:rFonts w:ascii="Courier New" w:hAnsi="Courier New" w:cs="Courier New"/>
        </w:rPr>
        <w:t xml:space="preserve"> but we will go deeper about it here.</w:t>
      </w:r>
      <w:r w:rsidR="00006AE2">
        <w:rPr>
          <w:rFonts w:ascii="Courier New" w:hAnsi="Courier New" w:cs="Courier New"/>
        </w:rPr>
        <w:t xml:space="preserve"> These are the steps we take:</w:t>
      </w:r>
    </w:p>
    <w:p w:rsidR="00751660" w:rsidRDefault="00751660" w:rsidP="00B22DB0">
      <w:pPr>
        <w:pStyle w:val="PlainText"/>
        <w:numPr>
          <w:ilvl w:val="0"/>
          <w:numId w:val="8"/>
        </w:numPr>
        <w:rPr>
          <w:rFonts w:ascii="Courier New" w:hAnsi="Courier New" w:cs="Courier New"/>
        </w:rPr>
      </w:pPr>
      <w:r>
        <w:rPr>
          <w:rFonts w:ascii="Courier New" w:hAnsi="Courier New" w:cs="Courier New"/>
        </w:rPr>
        <w:t>First layer of our neural network is Embedding layer. For this layer we need to give three parameters which are:</w:t>
      </w:r>
    </w:p>
    <w:p w:rsidR="00751660" w:rsidRPr="004D46B7" w:rsidRDefault="004D46B7"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w:t>
      </w:r>
      <w:r w:rsidRPr="004D46B7">
        <w:rPr>
          <w:rFonts w:ascii="Courier New" w:hAnsi="Courier New" w:cs="Courier New"/>
          <w:shd w:val="clear" w:color="auto" w:fill="FFFFFF"/>
        </w:rPr>
        <w:t>, in our case it</w:t>
      </w:r>
      <w:r>
        <w:rPr>
          <w:rFonts w:ascii="Courier New" w:hAnsi="Courier New" w:cs="Courier New"/>
          <w:shd w:val="clear" w:color="auto" w:fill="FFFFFF"/>
        </w:rPr>
        <w:t>’</w:t>
      </w:r>
      <w:r w:rsidRPr="004D46B7">
        <w:rPr>
          <w:rFonts w:ascii="Courier New" w:hAnsi="Courier New" w:cs="Courier New"/>
          <w:shd w:val="clear" w:color="auto" w:fill="FFFFFF"/>
        </w:rPr>
        <w:t>s 20000(look data preprocessing section when we chose maximum number of words for tokenizing)</w:t>
      </w:r>
    </w:p>
    <w:p w:rsidR="00751660" w:rsidRDefault="004D46B7"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r w:rsidR="00751660">
        <w:rPr>
          <w:rFonts w:ascii="Courier New" w:hAnsi="Courier New" w:cs="Courier New"/>
        </w:rPr>
        <w:t xml:space="preserve"> </w:t>
      </w:r>
    </w:p>
    <w:p w:rsidR="00681891" w:rsidRPr="00137602" w:rsidRDefault="00751660"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55018E" w:rsidP="00B22DB0">
      <w:pPr>
        <w:pStyle w:val="PlainText"/>
        <w:numPr>
          <w:ilvl w:val="0"/>
          <w:numId w:val="9"/>
        </w:numPr>
        <w:rPr>
          <w:rFonts w:ascii="Courier New" w:hAnsi="Courier New" w:cs="Courier New"/>
        </w:rPr>
      </w:pPr>
      <w:r>
        <w:rPr>
          <w:rFonts w:ascii="Courier New" w:hAnsi="Courier New" w:cs="Courier New"/>
        </w:rPr>
        <w:t xml:space="preserve">Next comes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GRU layer with similar arguments as LSTM layer exempt with units of 80.</w:t>
      </w:r>
    </w:p>
    <w:p w:rsidR="00CE1ADA" w:rsidRDefault="00CE1ADA" w:rsidP="00B22DB0">
      <w:pPr>
        <w:pStyle w:val="PlainText"/>
        <w:numPr>
          <w:ilvl w:val="0"/>
          <w:numId w:val="9"/>
        </w:numPr>
        <w:rPr>
          <w:rFonts w:ascii="Courier New" w:hAnsi="Courier New" w:cs="Courier New"/>
        </w:rPr>
      </w:pPr>
      <w:r>
        <w:rPr>
          <w:rFonts w:ascii="Courier New" w:hAnsi="Courier New" w:cs="Courier New"/>
        </w:rPr>
        <w:t>Next MaxPool1d with pool_size=2</w:t>
      </w:r>
    </w:p>
    <w:p w:rsidR="00B22DB0" w:rsidRDefault="00B22DB0"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22DB0"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r>
        <w:rPr>
          <w:rFonts w:ascii="Courier New" w:hAnsi="Courier New" w:cs="Courier New"/>
        </w:rPr>
        <w:t>.</w:t>
      </w:r>
    </w:p>
    <w:p w:rsidR="00137602" w:rsidRDefault="00B22DB0" w:rsidP="00B22DB0">
      <w:pPr>
        <w:pStyle w:val="PlainText"/>
        <w:numPr>
          <w:ilvl w:val="0"/>
          <w:numId w:val="9"/>
        </w:numPr>
        <w:rPr>
          <w:rFonts w:ascii="Courier New" w:hAnsi="Courier New" w:cs="Courier New"/>
        </w:rPr>
      </w:pPr>
      <w:r>
        <w:rPr>
          <w:rFonts w:ascii="Courier New" w:hAnsi="Courier New" w:cs="Courier New"/>
        </w:rPr>
        <w:t xml:space="preserve">And the last layer is </w:t>
      </w:r>
      <w:r w:rsidR="00137602">
        <w:rPr>
          <w:rFonts w:ascii="Courier New" w:hAnsi="Courier New" w:cs="Courier New"/>
        </w:rPr>
        <w:t>Dense layer with output dimension of 6 because of our toxicity types are 6. Activation is ‘sigmoid’. We use ‘sigmoid’ instead of ‘softmax’ because softmax forces the total predicted probabilities to some up to 1, meaning it won’t be able to predict not toxic comments or multiple toxicity comments.</w:t>
      </w:r>
    </w:p>
    <w:p w:rsidR="000B2315" w:rsidRDefault="000B2315" w:rsidP="000B2315">
      <w:pPr>
        <w:pStyle w:val="PlainText"/>
        <w:numPr>
          <w:ilvl w:val="0"/>
          <w:numId w:val="9"/>
        </w:numPr>
        <w:rPr>
          <w:rFonts w:ascii="Courier New" w:hAnsi="Courier New" w:cs="Courier New"/>
        </w:rPr>
      </w:pPr>
      <w:r>
        <w:rPr>
          <w:rFonts w:ascii="Courier New" w:hAnsi="Courier New" w:cs="Courier New"/>
        </w:rPr>
        <w:t>We create roc_auc_callback function to use in callbacks to show ROC AUC score after each epoch.</w:t>
      </w:r>
    </w:p>
    <w:p w:rsidR="000B2315" w:rsidRDefault="000B2315"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0B2315" w:rsidP="000B2315">
      <w:pPr>
        <w:pStyle w:val="PlainText"/>
        <w:numPr>
          <w:ilvl w:val="0"/>
          <w:numId w:val="9"/>
        </w:numPr>
        <w:rPr>
          <w:rFonts w:ascii="Courier New" w:hAnsi="Courier New" w:cs="Courier New"/>
        </w:rPr>
      </w:pPr>
      <w:r>
        <w:rPr>
          <w:rFonts w:ascii="Courier New" w:hAnsi="Courier New" w:cs="Courier New"/>
        </w:rPr>
        <w:t>Compile the model using ‘adam’ for optimizer, ‘binary_crossentropy’ for loss function because it’s independently optimizes each class and we have multi-label scenario, and for the metric we use ‘accuracy’.</w:t>
      </w:r>
    </w:p>
    <w:p w:rsidR="000B2315" w:rsidRDefault="000B2315" w:rsidP="000B2315">
      <w:pPr>
        <w:pStyle w:val="PlainText"/>
        <w:numPr>
          <w:ilvl w:val="0"/>
          <w:numId w:val="9"/>
        </w:numPr>
        <w:rPr>
          <w:rFonts w:ascii="Courier New" w:hAnsi="Courier New" w:cs="Courier New"/>
        </w:rPr>
      </w:pPr>
      <w:r>
        <w:rPr>
          <w:rFonts w:ascii="Courier New" w:hAnsi="Courier New" w:cs="Courier New"/>
        </w:rPr>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D86B8A"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r>
        <w:rPr>
          <w:rFonts w:ascii="Courier New" w:hAnsi="Courier New" w:cs="Courier New"/>
        </w:rPr>
        <w:lastRenderedPageBreak/>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EA5B5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14:anchorId="37D17907" wp14:editId="7A1CC832">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0A42D" id="Rectangle 35" o:spid="_x0000_s1026" style="position:absolute;margin-left:0;margin-top:11.1pt;width:100.5pt;height:9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" fillcolor="#57d3ff" strokecolor="#1f4d78 [1604]" strokeweight="1pt"/>
            </w:pict>
          </mc:Fallback>
        </mc:AlternateContent>
      </w:r>
    </w:p>
    <w:p w:rsidR="000B2315" w:rsidRDefault="00BB681C"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14:anchorId="619DA058" wp14:editId="771D4D05">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9343A" id="Rectangle 36" o:spid="_x0000_s1026" style="position:absolute;margin-left:336.75pt;margin-top:.75pt;width:100.5pt;height:9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" fillcolor="#57d3ff" strokecolor="#1f4d78 [1604]" strokeweight="1pt">
                <o:extrusion v:ext="view" viewpoint="100pt,-100pt"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80768" behindDoc="1" locked="0" layoutInCell="1" allowOverlap="1" wp14:anchorId="1989E592" wp14:editId="5A38C5AA">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803CC" id="Rectangle 28" o:spid="_x0000_s1026" style="position:absolute;margin-left:167.95pt;margin-top:1.3pt;width:100.5pt;height:9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i9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" fillcolor="#57d3ff" strokecolor="#1f4d78 [1604]" strokeweight="1pt">
                <o:extrusion v:ext="view" viewpoint="100pt,-100pt" skewangle="0" type="perspective"/>
              </v:rect>
            </w:pict>
          </mc:Fallback>
        </mc:AlternateConten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0B2315"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FA759E"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99200" behindDoc="0" locked="0" layoutInCell="1" allowOverlap="1" wp14:anchorId="481B5284" wp14:editId="5B397562">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2C3A024A" id="_x0000_t32" coordsize="21600,21600" o:spt="32" o:oned="t" path="m,l21600,21600e" filled="f">
                <v:path arrowok="t" fillok="f" o:connecttype="none"/>
                <o:lock v:ext="edit" shapetype="t"/>
              </v:shapetype>
              <v:shape id="Straight Arrow Connector 43" o:spid="_x0000_s1026" type="#_x0000_t32" style="position:absolute;margin-left:293.25pt;margin-top:8.25pt;width:36pt;height: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697152" behindDoc="0" locked="0" layoutInCell="1" allowOverlap="1" wp14:anchorId="1F793587" wp14:editId="08074B3F">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99243E1" id="Straight Arrow Connector 42" o:spid="_x0000_s1026" type="#_x0000_t32" style="position:absolute;margin-left:113.2pt;margin-top:4.8pt;width:36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" strokecolor="black [3200]" strokeweight="1.5pt">
                <v:stroke startarrowwidth="wide" endarrow="block" endarrowwidth="wide" joinstyle="miter"/>
              </v:shape>
            </w:pict>
          </mc:Fallback>
        </mc:AlternateContent>
      </w:r>
      <w:r w:rsidR="000B2315">
        <w:rPr>
          <w:rFonts w:ascii="Courier New" w:hAnsi="Courier New" w:cs="Courier New"/>
        </w:rPr>
        <w:t xml:space="preserve"> </w:t>
      </w:r>
      <w:r w:rsidR="000B2315">
        <w:rPr>
          <w:rFonts w:ascii="Courier New" w:hAnsi="Courier New" w:cs="Courier New"/>
          <w:sz w:val="22"/>
          <w:szCs w:val="22"/>
        </w:rPr>
        <w:t>(None, 150)</w:t>
      </w:r>
      <w:r w:rsidR="000B2315">
        <w:rPr>
          <w:rFonts w:ascii="Courier New" w:hAnsi="Courier New" w:cs="Courier New"/>
        </w:rPr>
        <w:t xml:space="preserve">  </w:t>
      </w:r>
      <w:r w:rsidR="000B2315">
        <w:rPr>
          <w:rFonts w:ascii="Courier New" w:hAnsi="Courier New" w:cs="Courier New"/>
          <w:sz w:val="22"/>
          <w:szCs w:val="22"/>
        </w:rPr>
        <w:t xml:space="preserve">             (None, 150                </w:t>
      </w:r>
      <w:r w:rsidR="00BB681C">
        <w:rPr>
          <w:rFonts w:ascii="Courier New" w:hAnsi="Courier New" w:cs="Courier New"/>
          <w:sz w:val="22"/>
          <w:szCs w:val="22"/>
        </w:rPr>
        <w:t xml:space="preserve"> </w:t>
      </w:r>
      <w:r w:rsidR="000B2315">
        <w:rPr>
          <w:rFonts w:ascii="Courier New" w:hAnsi="Courier New" w:cs="Courier New"/>
          <w:sz w:val="22"/>
          <w:szCs w:val="22"/>
        </w:rPr>
        <w:t xml:space="preserve">(None, 150  </w:t>
      </w:r>
    </w:p>
    <w:p w:rsidR="000B2315" w:rsidRPr="00D86B8A" w:rsidRDefault="000B2315"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681C"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1" locked="0" layoutInCell="1" allowOverlap="1" wp14:anchorId="58B009C9" wp14:editId="74744CC4">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218C2" id="Rectangle 37" o:spid="_x0000_s1026" style="position:absolute;margin-left:0;margin-top:19.5pt;width:100.5pt;height:9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" fillcolor="#57d3ff" strokecolor="#1f4d78 [1604]" strokeweight="1pt">
                <o:extrusion v:ext="view" viewpoint="100pt,-100pt" skewangle="0" type="perspective"/>
              </v:rect>
            </w:pict>
          </mc:Fallback>
        </mc:AlternateContent>
      </w:r>
    </w:p>
    <w:p w:rsidR="00D86B8A" w:rsidRDefault="00FA759E"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2032" behindDoc="1" locked="0" layoutInCell="1" allowOverlap="1" wp14:anchorId="496F891E" wp14:editId="56EC27A0">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1AAD" id="Rectangle 39" o:spid="_x0000_s1026" style="position:absolute;margin-left:342pt;margin-top:2pt;width:100.5pt;height:9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" fillcolor="#57d3ff" strokecolor="#1f4d78 [1604]" strokeweight="1pt"/>
            </w:pict>
          </mc:Fallback>
        </mc:AlternateContent>
      </w:r>
      <w:r>
        <w:rPr>
          <w:rFonts w:ascii="Courier New" w:hAnsi="Courier New" w:cs="Courier New"/>
          <w:noProof/>
        </w:rPr>
        <mc:AlternateContent>
          <mc:Choice Requires="wps">
            <w:drawing>
              <wp:anchor distT="0" distB="0" distL="114300" distR="114300" simplePos="0" relativeHeight="251689984" behindDoc="1" locked="0" layoutInCell="1" allowOverlap="1" wp14:anchorId="2B84F50E" wp14:editId="26B9EAEF">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0A236" id="Rectangle 38" o:spid="_x0000_s1026" style="position:absolute;margin-left:175.5pt;margin-top:1.4pt;width:100.5pt;height:9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2hzDA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" fillcolor="#57d3ff" strokecolor="#1f4d78 [1604]" strokeweight="1pt"/>
            </w:pict>
          </mc:Fallback>
        </mc:AlternateContent>
      </w:r>
    </w:p>
    <w:p w:rsidR="00D86B8A" w:rsidRDefault="00BB681C" w:rsidP="00BB681C">
      <w:pPr>
        <w:pStyle w:val="PlainText"/>
        <w:tabs>
          <w:tab w:val="left" w:pos="3795"/>
        </w:tabs>
        <w:rPr>
          <w:rFonts w:ascii="Courier New" w:hAnsi="Courier New" w:cs="Courier New"/>
        </w:rPr>
      </w:pPr>
      <w:r>
        <w:rPr>
          <w:rFonts w:ascii="Courier New" w:hAnsi="Courier New" w:cs="Courier New"/>
        </w:rPr>
        <w:tab/>
      </w:r>
    </w:p>
    <w:p w:rsidR="00B22DB0" w:rsidRDefault="00137602"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3296" behindDoc="0" locked="0" layoutInCell="1" allowOverlap="1" wp14:anchorId="150E69B1" wp14:editId="64F976E7">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C58E45C" id="Straight Arrow Connector 45" o:spid="_x0000_s1026" type="#_x0000_t32" style="position:absolute;margin-left:287.2pt;margin-top:7.9pt;width:36pt;height: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" strokecolor="black [3200]" strokeweight="1.5pt">
                <v:stroke startarrowwidth="wide" endarrow="block" endarrowwidth="wide" joinstyle="miter"/>
              </v:shape>
            </w:pict>
          </mc:Fallback>
        </mc:AlternateContent>
      </w:r>
      <w:r>
        <w:rPr>
          <w:rFonts w:ascii="Courier New" w:hAnsi="Courier New" w:cs="Courier New"/>
          <w:noProof/>
        </w:rPr>
        <mc:AlternateContent>
          <mc:Choice Requires="wps">
            <w:drawing>
              <wp:anchor distT="0" distB="0" distL="114300" distR="114300" simplePos="0" relativeHeight="251701248" behindDoc="0" locked="0" layoutInCell="1" allowOverlap="1" wp14:anchorId="10402B8A" wp14:editId="08D31584">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len="med"/>
                          <a:tailEnd type="triangle" w="lg" len="med"/>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E752A87" id="Straight Arrow Connector 44" o:spid="_x0000_s1026" type="#_x0000_t32" style="position:absolute;margin-left:124.5pt;margin-top:11.2pt;width:36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" strokecolor="black [3200]" strokeweight="1.5pt">
                <v:stroke startarrowwidth="wide" endarrow="block" endarrowwidth="wide" joinstyle="miter"/>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681C"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636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35B860" id="Straight Arrow Connector 48" o:spid="_x0000_s1026" type="#_x0000_t32" style="position:absolute;margin-left:386.95pt;margin-top:5.45pt;width:.75pt;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" strokecolor="black [3200]" strokeweight="1.5pt">
                <v:stroke endarrow="block" endarrowwidth="wide" joinstyle="miter"/>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FC5C00"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1" locked="0" layoutInCell="1" allowOverlap="1" wp14:anchorId="1C4E799F" wp14:editId="099C8588">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6D1C0" id="Rectangle 41" o:spid="_x0000_s1026" style="position:absolute;margin-left:174.7pt;margin-top:11.75pt;width:100.5pt;height:9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" fillcolor="#57d3ff" strokecolor="#1f4d78 [1604]" strokeweight="1pt"/>
            </w:pict>
          </mc:Fallback>
        </mc:AlternateContent>
      </w:r>
    </w:p>
    <w:p w:rsidR="00FC5C00" w:rsidRDefault="00FA759E"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1" locked="0" layoutInCell="1" allowOverlap="1" wp14:anchorId="0864D178" wp14:editId="1EC49B19">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a:bevelB w="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D6E8D" id="Rectangle 40" o:spid="_x0000_s1026" style="position:absolute;margin-left:342.75pt;margin-top:.7pt;width:100.5pt;height:9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" fillcolor="#57d3ff" strokecolor="#1f4d78 [1604]" strokeweight="1pt"/>
            </w:pict>
          </mc:Fallback>
        </mc:AlternateContent>
      </w:r>
    </w:p>
    <w:p w:rsidR="00FC5C00" w:rsidRDefault="00FC5C00" w:rsidP="00B32748">
      <w:pPr>
        <w:pStyle w:val="PlainText"/>
        <w:rPr>
          <w:rFonts w:ascii="Courier New" w:hAnsi="Courier New" w:cs="Courier New"/>
        </w:rPr>
      </w:pPr>
    </w:p>
    <w:p w:rsidR="00700CDD" w:rsidRDefault="00FC5C00" w:rsidP="00B32748">
      <w:pPr>
        <w:pStyle w:val="PlainText"/>
        <w:rPr>
          <w:rFonts w:ascii="Courier New" w:hAnsi="Courier New" w:cs="Courier New"/>
        </w:rPr>
      </w:pPr>
      <w:r>
        <w:rPr>
          <w:rFonts w:ascii="Courier New" w:hAnsi="Courier New" w:cs="Courier New"/>
        </w:rPr>
        <w:t xml:space="preserve">   </w:t>
      </w:r>
      <w:r w:rsidR="00700CDD">
        <w:rPr>
          <w:rFonts w:ascii="Courier New" w:hAnsi="Courier New" w:cs="Courier New"/>
        </w:rPr>
        <w:t xml:space="preserve"> </w:t>
      </w:r>
    </w:p>
    <w:p w:rsidR="00FC5C00" w:rsidRDefault="00E962E5"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7392"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011371" id="Straight Arrow Connector 51" o:spid="_x0000_s1026" type="#_x0000_t32" style="position:absolute;margin-left:290.2pt;margin-top:5.45pt;width:39.75pt;height:.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" strokecolor="black [3200]" strokeweight="1.5pt">
                <v:stroke endarrow="block" endarrowwidth="wide" joinstyle="miter"/>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700CDD"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9D7B7E"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4A32CD"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probability for each 6 type of toxicity. We achieve</w:t>
      </w:r>
      <w:r w:rsidR="00035EA1">
        <w:rPr>
          <w:rFonts w:ascii="Courier New" w:hAnsi="Courier New" w:cs="Courier New"/>
        </w:rPr>
        <w:t xml:space="preserve"> this by</w:t>
      </w:r>
      <w:r>
        <w:rPr>
          <w:rFonts w:ascii="Courier New" w:hAnsi="Courier New" w:cs="Courier New"/>
        </w:rPr>
        <w:t xml:space="preserve"> using Dense layer with </w:t>
      </w:r>
      <w:r w:rsidR="00D72503">
        <w:rPr>
          <w:rFonts w:ascii="Courier New" w:hAnsi="Courier New" w:cs="Courier New"/>
        </w:rPr>
        <w:t>output dimension of 6 (for each type) and ‘sigmoid’ activation (for probabilities).</w:t>
      </w:r>
    </w:p>
    <w:p w:rsidR="004A32CD" w:rsidRDefault="00035EA1" w:rsidP="00B32748">
      <w:pPr>
        <w:pStyle w:val="PlainText"/>
        <w:rPr>
          <w:rFonts w:ascii="Courier New" w:hAnsi="Courier New" w:cs="Courier New"/>
        </w:rPr>
      </w:pPr>
      <w:r>
        <w:rPr>
          <w:rFonts w:ascii="Courier New" w:hAnsi="Courier New" w:cs="Courier New"/>
        </w:rPr>
        <w:t>Second achieving ROC AUC score 0.97 and higher. One of improvements was</w:t>
      </w:r>
      <w:r w:rsidR="004A32CD">
        <w:rPr>
          <w:rFonts w:ascii="Courier New" w:hAnsi="Courier New" w:cs="Courier New"/>
        </w:rPr>
        <w:t xml:space="preserve"> </w:t>
      </w:r>
      <w:r>
        <w:rPr>
          <w:rFonts w:ascii="Courier New" w:hAnsi="Courier New" w:cs="Courier New"/>
        </w:rPr>
        <w:t>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 xml:space="preserve">Embedding </w:t>
      </w:r>
      <w:r w:rsidR="00E533D8">
        <w:rPr>
          <w:rFonts w:ascii="Courier New" w:hAnsi="Courier New" w:cs="Courier New"/>
        </w:rPr>
        <w:lastRenderedPageBreak/>
        <w:t>but that was giving us ROC AUC not higher than 0.96. I</w:t>
      </w:r>
      <w:r>
        <w:rPr>
          <w:rFonts w:ascii="Courier New" w:hAnsi="Courier New" w:cs="Courier New"/>
        </w:rPr>
        <w:t>nstead</w:t>
      </w:r>
      <w:r w:rsidR="00E533D8">
        <w:rPr>
          <w:rFonts w:ascii="Courier New" w:hAnsi="Courier New" w:cs="Courier New"/>
        </w:rPr>
        <w:t xml:space="preserve"> we use LSTM as second layer and that </w:t>
      </w:r>
      <w:r w:rsidR="00F117C0">
        <w:rPr>
          <w:rFonts w:ascii="Courier New" w:hAnsi="Courier New" w:cs="Courier New"/>
        </w:rPr>
        <w:t xml:space="preserve">gave us better result. </w:t>
      </w:r>
    </w:p>
    <w:p w:rsidR="00115BDF" w:rsidRDefault="00115BDF" w:rsidP="00B32748">
      <w:pPr>
        <w:pStyle w:val="PlainText"/>
        <w:rPr>
          <w:rFonts w:ascii="Courier New" w:hAnsi="Courier New" w:cs="Courier New"/>
        </w:rPr>
      </w:pPr>
      <w:r>
        <w:rPr>
          <w:rFonts w:ascii="Courier New" w:hAnsi="Courier New" w:cs="Courier New"/>
        </w:rPr>
        <w:t xml:space="preserve">These are the plots of training the training/validation </w:t>
      </w:r>
      <w:r>
        <w:rPr>
          <w:rFonts w:ascii="Courier New" w:hAnsi="Courier New" w:cs="Courier New"/>
        </w:rPr>
        <w:t>accuracy</w:t>
      </w:r>
      <w:r>
        <w:rPr>
          <w:rFonts w:ascii="Courier New" w:hAnsi="Courier New" w:cs="Courier New"/>
        </w:rPr>
        <w:t xml:space="preserve"> and losses.</w:t>
      </w:r>
    </w:p>
    <w:p w:rsidR="004A32CD" w:rsidRDefault="004A32CD" w:rsidP="00B32748">
      <w:pPr>
        <w:pStyle w:val="PlainText"/>
        <w:rPr>
          <w:rFonts w:ascii="Courier New" w:hAnsi="Courier New" w:cs="Courier New"/>
        </w:rPr>
      </w:pPr>
    </w:p>
    <w:p w:rsidR="00B36B41" w:rsidRDefault="00B36B41" w:rsidP="00B32748">
      <w:pPr>
        <w:pStyle w:val="PlainText"/>
        <w:rPr>
          <w:noProof/>
        </w:rPr>
      </w:pPr>
      <w:r>
        <w:rPr>
          <w:noProof/>
        </w:rPr>
        <w:t xml:space="preserve">     </w:t>
      </w:r>
    </w:p>
    <w:p w:rsidR="004A32CD" w:rsidRDefault="00B36B41" w:rsidP="00B32748">
      <w:pPr>
        <w:pStyle w:val="PlainText"/>
        <w:rPr>
          <w:rFonts w:ascii="Courier New" w:hAnsi="Courier New" w:cs="Courier New"/>
        </w:rPr>
      </w:pPr>
      <w:r>
        <w:rPr>
          <w:noProof/>
        </w:rPr>
        <w:t xml:space="preserve">       </w:t>
      </w:r>
      <w:r>
        <w:rPr>
          <w:noProof/>
        </w:rPr>
        <w:drawing>
          <wp:inline distT="0" distB="0" distL="0" distR="0" wp14:anchorId="387DA179" wp14:editId="46A8665D">
            <wp:extent cx="4857750" cy="2468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61" t="30040" r="10523" b="7569"/>
                    <a:stretch/>
                  </pic:blipFill>
                  <pic:spPr bwMode="auto">
                    <a:xfrm>
                      <a:off x="0" y="0"/>
                      <a:ext cx="4871500" cy="2475868"/>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4430F4" w:rsidRDefault="00B36B41" w:rsidP="00B32748">
      <w:pPr>
        <w:pStyle w:val="PlainText"/>
        <w:rPr>
          <w:rFonts w:ascii="Courier New" w:hAnsi="Courier New" w:cs="Courier New"/>
        </w:rPr>
      </w:pPr>
      <w:r>
        <w:rPr>
          <w:noProof/>
        </w:rPr>
        <w:t xml:space="preserve">      </w:t>
      </w:r>
      <w:r>
        <w:rPr>
          <w:noProof/>
        </w:rPr>
        <w:drawing>
          <wp:inline distT="0" distB="0" distL="0" distR="0" wp14:anchorId="35DB9536" wp14:editId="3951B083">
            <wp:extent cx="5237898" cy="25425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74" t="29865" r="8898" b="8723"/>
                    <a:stretch/>
                  </pic:blipFill>
                  <pic:spPr bwMode="auto">
                    <a:xfrm>
                      <a:off x="0" y="0"/>
                      <a:ext cx="5265686" cy="2556028"/>
                    </a:xfrm>
                    <a:prstGeom prst="rect">
                      <a:avLst/>
                    </a:prstGeom>
                    <a:ln>
                      <a:noFill/>
                    </a:ln>
                    <a:extLst>
                      <a:ext uri="{53640926-AAD7-44D8-BBD7-CCE9431645EC}">
                        <a14:shadowObscured xmlns:a14="http://schemas.microsoft.com/office/drawing/2010/main"/>
                      </a:ext>
                    </a:extLst>
                  </pic:spPr>
                </pic:pic>
              </a:graphicData>
            </a:graphic>
          </wp:inline>
        </w:drawing>
      </w:r>
      <w:r w:rsidR="004A32CD">
        <w:rPr>
          <w:rFonts w:ascii="Courier New" w:hAnsi="Courier New" w:cs="Courier New"/>
        </w:rPr>
        <w:t xml:space="preserve"> </w:t>
      </w:r>
    </w:p>
    <w:p w:rsidR="000A6009" w:rsidRDefault="000A6009" w:rsidP="00B32748">
      <w:pPr>
        <w:pStyle w:val="PlainText"/>
        <w:rPr>
          <w:rFonts w:ascii="Courier New" w:hAnsi="Courier New" w:cs="Courier New"/>
        </w:rPr>
      </w:pPr>
    </w:p>
    <w:p w:rsidR="000A6009" w:rsidRDefault="000A6009"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8480" behindDoc="0" locked="0" layoutInCell="1" allowOverlap="1" wp14:anchorId="1A167922" wp14:editId="6B31C0C0">
                <wp:simplePos x="0" y="0"/>
                <wp:positionH relativeFrom="margin">
                  <wp:posOffset>0</wp:posOffset>
                </wp:positionH>
                <wp:positionV relativeFrom="paragraph">
                  <wp:posOffset>0</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544B8A" id="Straight Connector 16"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0,0" to="14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" strokecolor="black [3200]" strokeweight="1pt">
                <v:stroke joinstyle="miter"/>
                <w10:wrap anchorx="margin"/>
              </v:line>
            </w:pict>
          </mc:Fallback>
        </mc:AlternateContent>
      </w:r>
    </w:p>
    <w:p w:rsidR="00A91AB8" w:rsidRDefault="00A91AB8"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w:t>
        </w:r>
        <w:r w:rsidRPr="001E16E1">
          <w:rPr>
            <w:rStyle w:val="Hyperlink"/>
            <w:rFonts w:ascii="Courier New" w:hAnsi="Courier New" w:cs="Courier New"/>
          </w:rPr>
          <w:t>k</w:t>
        </w:r>
        <w:r w:rsidRPr="001E16E1">
          <w:rPr>
            <w:rStyle w:val="Hyperlink"/>
            <w:rFonts w:ascii="Courier New" w:hAnsi="Courier New" w:cs="Courier New"/>
          </w:rPr>
          <w:t>eras/</w:t>
        </w:r>
      </w:hyperlink>
    </w:p>
    <w:p w:rsidR="00A91AB8" w:rsidRPr="00B32748" w:rsidRDefault="00A91AB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13931" w:rsidP="00B32748">
      <w:pPr>
        <w:pStyle w:val="PlainText"/>
        <w:rPr>
          <w:rFonts w:ascii="Courier New" w:hAnsi="Courier New" w:cs="Courier New"/>
        </w:rPr>
      </w:pPr>
      <w:r>
        <w:rPr>
          <w:rFonts w:ascii="Courier New" w:hAnsi="Courier New" w:cs="Courier New"/>
        </w:rPr>
        <w:t>We used</w:t>
      </w:r>
      <w:r w:rsidR="00581F18">
        <w:rPr>
          <w:rFonts w:ascii="Courier New" w:hAnsi="Courier New" w:cs="Courier New"/>
        </w:rPr>
        <w:t xml:space="preserve"> </w:t>
      </w:r>
      <w:r>
        <w:rPr>
          <w:rFonts w:ascii="Courier New" w:hAnsi="Courier New" w:cs="Courier New"/>
        </w:rPr>
        <w:t>validation set</w:t>
      </w:r>
      <w:r w:rsidR="00581F18">
        <w:rPr>
          <w:rFonts w:ascii="Courier New" w:hAnsi="Courier New" w:cs="Courier New"/>
        </w:rPr>
        <w:t xml:space="preserve"> to evaluate </w:t>
      </w:r>
      <w:r w:rsidR="001E23AF">
        <w:rPr>
          <w:rFonts w:ascii="Courier New" w:hAnsi="Courier New" w:cs="Courier New"/>
        </w:rPr>
        <w:t>our model during the training and testing set for final evaluation</w:t>
      </w:r>
      <w:r w:rsidR="00581F18">
        <w:rPr>
          <w:rFonts w:ascii="Courier New" w:hAnsi="Courier New" w:cs="Courier New"/>
        </w:rPr>
        <w:t>.</w:t>
      </w:r>
    </w:p>
    <w:p w:rsidR="005A3A84" w:rsidRDefault="005A3A84"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Pr>
          <w:rFonts w:ascii="Courier New" w:hAnsi="Courier New" w:cs="Courier New"/>
        </w:rPr>
        <w:t>0.975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useless model is 0.5 and displayed as a diagonal line. Model with this value (AUC=0.5) can be thought as it having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945CA2" w:rsidRDefault="00974D7E" w:rsidP="00B32748">
      <w:pPr>
        <w:pStyle w:val="PlainText"/>
        <w:rPr>
          <w:rFonts w:ascii="Courier New" w:hAnsi="Courier New" w:cs="Courier New"/>
        </w:rPr>
      </w:pPr>
      <w:r>
        <w:rPr>
          <w:noProof/>
        </w:rPr>
        <w:drawing>
          <wp:inline distT="0" distB="0" distL="0" distR="0" wp14:anchorId="1CFCB337" wp14:editId="59858473">
            <wp:extent cx="4038600" cy="3641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4" t="27730" r="47873" b="8723"/>
                    <a:stretch/>
                  </pic:blipFill>
                  <pic:spPr bwMode="auto">
                    <a:xfrm>
                      <a:off x="0" y="0"/>
                      <a:ext cx="4045397" cy="3647489"/>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D224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Justification</w:t>
      </w:r>
    </w:p>
    <w:p w:rsidR="001E23AF" w:rsidRDefault="001E23AF" w:rsidP="00B32748">
      <w:pPr>
        <w:pStyle w:val="PlainText"/>
        <w:rPr>
          <w:rFonts w:ascii="Courier New" w:hAnsi="Courier New" w:cs="Courier New"/>
        </w:rPr>
      </w:pPr>
    </w:p>
    <w:p w:rsidR="001E23AF" w:rsidRDefault="001E23AF" w:rsidP="00B32748">
      <w:pPr>
        <w:pStyle w:val="PlainText"/>
        <w:rPr>
          <w:rFonts w:ascii="Courier New" w:hAnsi="Courier New" w:cs="Courier New"/>
        </w:rPr>
      </w:pPr>
      <w:r>
        <w:rPr>
          <w:rFonts w:ascii="Courier New" w:hAnsi="Courier New" w:cs="Courier New"/>
        </w:rPr>
        <w:t>Our first benchmark is to predict probabilities for each toxicity type.</w:t>
      </w:r>
    </w:p>
    <w:p w:rsidR="001E23AF" w:rsidRDefault="001E23AF" w:rsidP="00B32748">
      <w:pPr>
        <w:pStyle w:val="PlainText"/>
        <w:rPr>
          <w:rFonts w:ascii="Courier New" w:hAnsi="Courier New" w:cs="Courier New"/>
        </w:rPr>
      </w:pPr>
      <w:r>
        <w:rPr>
          <w:rFonts w:ascii="Courier New" w:hAnsi="Courier New" w:cs="Courier New"/>
        </w:rPr>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tusk by using test set:</w:t>
      </w: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p>
    <w:p w:rsidR="002B6453" w:rsidRDefault="002B6453" w:rsidP="00B32748">
      <w:pPr>
        <w:pStyle w:val="PlainText"/>
        <w:rPr>
          <w:rFonts w:ascii="Courier New" w:hAnsi="Courier New" w:cs="Courier New"/>
        </w:rPr>
      </w:pPr>
      <w:r>
        <w:rPr>
          <w:rFonts w:ascii="Courier New" w:hAnsi="Courier New" w:cs="Courier New"/>
        </w:rPr>
        <w:lastRenderedPageBreak/>
        <w:t>So as we can see the model gives</w:t>
      </w:r>
      <w:r w:rsidR="00502CF6">
        <w:rPr>
          <w:rFonts w:ascii="Courier New" w:hAnsi="Courier New" w:cs="Courier New"/>
        </w:rPr>
        <w:t xml:space="preserve"> u</w:t>
      </w:r>
      <w:r>
        <w:rPr>
          <w:rFonts w:ascii="Courier New" w:hAnsi="Courier New" w:cs="Courier New"/>
        </w:rPr>
        <w:t>s the probabilities for each type (this is improvement from being able to just recognizing the toxic comments).</w:t>
      </w:r>
    </w:p>
    <w:p w:rsidR="002B6453" w:rsidRDefault="002B6453"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 xml:space="preserve">is mean column wise ROC AUC score higher or equal to 0.97. Our model gets 0.975 and 0.971 in kaggle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r>
        <w:rPr>
          <w:rFonts w:ascii="Courier New" w:hAnsi="Courier New" w:cs="Courier New"/>
        </w:rPr>
        <w:t>As my ultimate goal was to get as high ROC AUC score as possible in kaggle leaderboard when predictions are made in the bigger test set with no labels (</w:t>
      </w:r>
      <w:r w:rsidR="000D3467" w:rsidRPr="000D3467">
        <w:rPr>
          <w:rFonts w:ascii="Courier New" w:hAnsi="Courier New" w:cs="Courier New"/>
        </w:rPr>
        <w:t>pad_kaggle_test</w:t>
      </w:r>
      <w:r>
        <w:rPr>
          <w:rFonts w:ascii="Courier New" w:hAnsi="Courier New" w:cs="Courier New"/>
        </w:rPr>
        <w:t>), I’ll use my scores from kaggle leaderboard for different submissions where different models where used. This will the history for my scores in the kaggle leaderboard:</w:t>
      </w:r>
    </w:p>
    <w:p w:rsidR="002228D1" w:rsidRDefault="002228D1" w:rsidP="00B32748">
      <w:pPr>
        <w:pStyle w:val="PlainText"/>
        <w:rPr>
          <w:rFonts w:ascii="Courier New" w:hAnsi="Courier New" w:cs="Courier New"/>
        </w:rPr>
      </w:pPr>
    </w:p>
    <w:p w:rsidR="002228D1" w:rsidRDefault="002228D1" w:rsidP="00B32748">
      <w:pPr>
        <w:pStyle w:val="PlainText"/>
        <w:rPr>
          <w:rFonts w:ascii="Courier New" w:hAnsi="Courier New" w:cs="Courier New"/>
        </w:rPr>
      </w:pPr>
      <w:r>
        <w:rPr>
          <w:noProof/>
        </w:rPr>
        <w:drawing>
          <wp:inline distT="0" distB="0" distL="0" distR="0" wp14:anchorId="57E4EDD2" wp14:editId="615114D4">
            <wp:extent cx="5760298" cy="2981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974" t="30618" r="10686" b="5546"/>
                    <a:stretch/>
                  </pic:blipFill>
                  <pic:spPr bwMode="auto">
                    <a:xfrm>
                      <a:off x="0" y="0"/>
                      <a:ext cx="5764382" cy="2983439"/>
                    </a:xfrm>
                    <a:prstGeom prst="rect">
                      <a:avLst/>
                    </a:prstGeom>
                    <a:ln>
                      <a:noFill/>
                    </a:ln>
                    <a:extLst>
                      <a:ext uri="{53640926-AAD7-44D8-BBD7-CCE9431645EC}">
                        <a14:shadowObscured xmlns:a14="http://schemas.microsoft.com/office/drawing/2010/main"/>
                      </a:ext>
                    </a:extLst>
                  </pic:spPr>
                </pic:pic>
              </a:graphicData>
            </a:graphic>
          </wp:inline>
        </w:drawing>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r w:rsidRPr="00B32748">
        <w:rPr>
          <w:rFonts w:ascii="Courier New" w:hAnsi="Courier New" w:cs="Courier New"/>
        </w:rPr>
        <w:t>### Reflection</w:t>
      </w:r>
    </w:p>
    <w:p w:rsidR="005F4AAC" w:rsidRDefault="005F4AAC" w:rsidP="00B32748">
      <w:pPr>
        <w:pStyle w:val="PlainText"/>
        <w:rPr>
          <w:rFonts w:ascii="Courier New" w:hAnsi="Courier New" w:cs="Courier New"/>
        </w:rPr>
      </w:pPr>
    </w:p>
    <w:p w:rsidR="005F4AAC" w:rsidRDefault="005F4AAC" w:rsidP="00B32748">
      <w:pPr>
        <w:pStyle w:val="PlainText"/>
        <w:rPr>
          <w:rFonts w:ascii="Courier New" w:hAnsi="Courier New" w:cs="Courier New"/>
        </w:rPr>
      </w:pPr>
      <w:r>
        <w:rPr>
          <w:rFonts w:ascii="Courier New" w:hAnsi="Courier New" w:cs="Courier New"/>
        </w:rPr>
        <w:t>The processes we went during this project can be summarized to the following steps:</w:t>
      </w:r>
    </w:p>
    <w:p w:rsidR="005F4AAC" w:rsidRDefault="005F4AAC" w:rsidP="00510856">
      <w:pPr>
        <w:pStyle w:val="PlainText"/>
        <w:numPr>
          <w:ilvl w:val="0"/>
          <w:numId w:val="11"/>
        </w:numPr>
        <w:rPr>
          <w:rFonts w:ascii="Courier New" w:hAnsi="Courier New" w:cs="Courier New"/>
        </w:rPr>
      </w:pPr>
      <w:r>
        <w:rPr>
          <w:rFonts w:ascii="Courier New" w:hAnsi="Courier New" w:cs="Courier New"/>
        </w:rPr>
        <w:t xml:space="preserve">Find a problem </w:t>
      </w:r>
      <w:r w:rsidR="00671FC2">
        <w:rPr>
          <w:rFonts w:ascii="Courier New" w:hAnsi="Courier New" w:cs="Courier New"/>
        </w:rPr>
        <w:t>and relevant public data to solve it</w:t>
      </w:r>
    </w:p>
    <w:p w:rsidR="00671FC2" w:rsidRDefault="00671FC2" w:rsidP="00510856">
      <w:pPr>
        <w:pStyle w:val="PlainText"/>
        <w:numPr>
          <w:ilvl w:val="0"/>
          <w:numId w:val="11"/>
        </w:numPr>
        <w:rPr>
          <w:rFonts w:ascii="Courier New" w:hAnsi="Courier New" w:cs="Courier New"/>
        </w:rPr>
      </w:pPr>
      <w:r>
        <w:rPr>
          <w:rFonts w:ascii="Courier New" w:hAnsi="Courier New" w:cs="Courier New"/>
        </w:rPr>
        <w:t>Explore data and visualize</w:t>
      </w:r>
    </w:p>
    <w:p w:rsidR="00671FC2" w:rsidRDefault="00671FC2" w:rsidP="00510856">
      <w:pPr>
        <w:pStyle w:val="PlainText"/>
        <w:numPr>
          <w:ilvl w:val="0"/>
          <w:numId w:val="11"/>
        </w:numPr>
        <w:rPr>
          <w:rFonts w:ascii="Courier New" w:hAnsi="Courier New" w:cs="Courier New"/>
        </w:rPr>
      </w:pPr>
      <w:r>
        <w:rPr>
          <w:rFonts w:ascii="Courier New" w:hAnsi="Courier New" w:cs="Courier New"/>
        </w:rPr>
        <w:t>Based on previous step’s conclusions clean and preprocess data</w:t>
      </w:r>
    </w:p>
    <w:p w:rsidR="00671FC2" w:rsidRDefault="00671FC2" w:rsidP="00510856">
      <w:pPr>
        <w:pStyle w:val="PlainText"/>
        <w:numPr>
          <w:ilvl w:val="0"/>
          <w:numId w:val="11"/>
        </w:numPr>
        <w:rPr>
          <w:rFonts w:ascii="Courier New" w:hAnsi="Courier New" w:cs="Courier New"/>
        </w:rPr>
      </w:pPr>
      <w:r>
        <w:rPr>
          <w:rFonts w:ascii="Courier New" w:hAnsi="Courier New" w:cs="Courier New"/>
        </w:rPr>
        <w:t>Set the  benchmark for our model</w:t>
      </w:r>
    </w:p>
    <w:p w:rsidR="00671FC2" w:rsidRDefault="00671FC2" w:rsidP="00510856">
      <w:pPr>
        <w:pStyle w:val="PlainText"/>
        <w:numPr>
          <w:ilvl w:val="0"/>
          <w:numId w:val="11"/>
        </w:numPr>
        <w:rPr>
          <w:rFonts w:ascii="Courier New" w:hAnsi="Courier New" w:cs="Courier New"/>
        </w:rPr>
      </w:pPr>
      <w:r>
        <w:rPr>
          <w:rFonts w:ascii="Courier New" w:hAnsi="Courier New" w:cs="Courier New"/>
        </w:rPr>
        <w:t>Create an architecture and train using the data (multiple time until satisfied parameters where fount for the benchmark)</w:t>
      </w:r>
    </w:p>
    <w:p w:rsidR="00671FC2" w:rsidRDefault="00671FC2" w:rsidP="00510856">
      <w:pPr>
        <w:pStyle w:val="PlainText"/>
        <w:numPr>
          <w:ilvl w:val="0"/>
          <w:numId w:val="11"/>
        </w:numPr>
        <w:rPr>
          <w:rFonts w:ascii="Courier New" w:hAnsi="Courier New" w:cs="Courier New"/>
        </w:rPr>
      </w:pPr>
      <w:r>
        <w:rPr>
          <w:rFonts w:ascii="Courier New" w:hAnsi="Courier New" w:cs="Courier New"/>
        </w:rPr>
        <w:lastRenderedPageBreak/>
        <w:t xml:space="preserve">Get </w:t>
      </w:r>
      <w:r w:rsidR="00510856">
        <w:rPr>
          <w:rFonts w:ascii="Courier New" w:hAnsi="Courier New" w:cs="Courier New"/>
        </w:rPr>
        <w:t>ROC AUC score as expected in benchmark and</w:t>
      </w:r>
      <w:r w:rsidR="00510856" w:rsidRPr="00510856">
        <w:rPr>
          <w:rFonts w:ascii="Courier New" w:hAnsi="Courier New" w:cs="Courier New"/>
        </w:rPr>
        <w:t xml:space="preserve"> a model c</w:t>
      </w:r>
      <w:r w:rsidR="00510856">
        <w:rPr>
          <w:rFonts w:ascii="Courier New" w:hAnsi="Courier New" w:cs="Courier New"/>
        </w:rPr>
        <w:t>apable of predicting probabilities for each toxicity type</w:t>
      </w:r>
    </w:p>
    <w:p w:rsidR="00510856" w:rsidRDefault="00510856" w:rsidP="00510856">
      <w:pPr>
        <w:pStyle w:val="PlainText"/>
        <w:rPr>
          <w:rFonts w:ascii="Courier New" w:hAnsi="Courier New" w:cs="Courier New"/>
        </w:rPr>
      </w:pPr>
    </w:p>
    <w:p w:rsidR="00510856" w:rsidRDefault="00510856" w:rsidP="00510856">
      <w:pPr>
        <w:pStyle w:val="PlainText"/>
        <w:rPr>
          <w:rFonts w:ascii="Courier New" w:hAnsi="Courier New" w:cs="Courier New"/>
        </w:rPr>
      </w:pPr>
    </w:p>
    <w:p w:rsidR="00510856" w:rsidRPr="00510856" w:rsidRDefault="00510856" w:rsidP="00510856">
      <w:pPr>
        <w:pStyle w:val="PlainText"/>
        <w:rPr>
          <w:rFonts w:ascii="Courier New" w:hAnsi="Courier New" w:cs="Courier New"/>
        </w:rPr>
      </w:pPr>
      <w:r>
        <w:rPr>
          <w:rFonts w:ascii="Courier New" w:hAnsi="Courier New" w:cs="Courier New"/>
        </w:rPr>
        <w:t xml:space="preserve">I found steps 5 and 6 a bit difficult as I had to familiarize myself </w:t>
      </w:r>
      <w:r w:rsidR="00171728">
        <w:rPr>
          <w:rFonts w:ascii="Courier New" w:hAnsi="Courier New" w:cs="Courier New"/>
        </w:rPr>
        <w:t>how different</w:t>
      </w:r>
      <w:r>
        <w:rPr>
          <w:rFonts w:ascii="Courier New" w:hAnsi="Courier New" w:cs="Courier New"/>
        </w:rPr>
        <w:t xml:space="preserve"> kind of </w:t>
      </w:r>
      <w:r w:rsidR="00171728">
        <w:rPr>
          <w:rFonts w:ascii="Courier New" w:hAnsi="Courier New" w:cs="Courier New"/>
        </w:rPr>
        <w:t xml:space="preserve">neural networks </w:t>
      </w:r>
      <w:r>
        <w:rPr>
          <w:rFonts w:ascii="Courier New" w:hAnsi="Courier New" w:cs="Courier New"/>
        </w:rPr>
        <w:t>layers are working and which one will</w:t>
      </w:r>
      <w:r w:rsidR="00171728">
        <w:rPr>
          <w:rFonts w:ascii="Courier New" w:hAnsi="Courier New" w:cs="Courier New"/>
        </w:rPr>
        <w:t xml:space="preserve"> be more appropria</w:t>
      </w:r>
      <w:r>
        <w:rPr>
          <w:rFonts w:ascii="Courier New" w:hAnsi="Courier New" w:cs="Courier New"/>
        </w:rPr>
        <w:t>te</w:t>
      </w:r>
      <w:r w:rsidR="00171728">
        <w:rPr>
          <w:rFonts w:ascii="Courier New" w:hAnsi="Courier New" w:cs="Courier New"/>
        </w:rPr>
        <w:t>. This steps where the most challenging and the most interesting, I’ve discovered many interesting properties of neural networks.</w:t>
      </w:r>
      <w:r>
        <w:rPr>
          <w:rFonts w:ascii="Courier New" w:hAnsi="Courier New" w:cs="Courier New"/>
        </w:rPr>
        <w:t xml:space="preserve"> </w:t>
      </w:r>
    </w:p>
    <w:p w:rsidR="00B32748" w:rsidRDefault="00B3274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bookmarkStart w:id="0" w:name="_GoBack"/>
      <w:bookmarkEnd w:id="0"/>
    </w:p>
    <w:p w:rsidR="00B32748" w:rsidRDefault="00B32748" w:rsidP="00B32748">
      <w:pPr>
        <w:pStyle w:val="PlainText"/>
        <w:rPr>
          <w:rFonts w:ascii="Courier New" w:hAnsi="Courier New" w:cs="Courier New"/>
        </w:rPr>
      </w:pPr>
    </w:p>
    <w:sectPr w:rsid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C4A0E"/>
    <w:multiLevelType w:val="hybridMultilevel"/>
    <w:tmpl w:val="E0861EC4"/>
    <w:lvl w:ilvl="0" w:tplc="C0C032BC">
      <w:start w:val="1"/>
      <w:numFmt w:val="decimal"/>
      <w:lvlText w:val="%1."/>
      <w:lvlJc w:val="left"/>
      <w:pPr>
        <w:ind w:left="720" w:hanging="360"/>
      </w:pPr>
      <w:rPr>
        <w:rFonts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7602"/>
    <w:rsid w:val="00152C12"/>
    <w:rsid w:val="00171728"/>
    <w:rsid w:val="001D788F"/>
    <w:rsid w:val="001E23AF"/>
    <w:rsid w:val="00202971"/>
    <w:rsid w:val="002228D1"/>
    <w:rsid w:val="00231D3A"/>
    <w:rsid w:val="00252474"/>
    <w:rsid w:val="00265CB3"/>
    <w:rsid w:val="00281F8C"/>
    <w:rsid w:val="002B6453"/>
    <w:rsid w:val="002B74C6"/>
    <w:rsid w:val="002C605E"/>
    <w:rsid w:val="002F247F"/>
    <w:rsid w:val="003224D1"/>
    <w:rsid w:val="00331FA2"/>
    <w:rsid w:val="003643C3"/>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509B"/>
    <w:rsid w:val="00751660"/>
    <w:rsid w:val="00774172"/>
    <w:rsid w:val="00820956"/>
    <w:rsid w:val="00834E51"/>
    <w:rsid w:val="00902BE2"/>
    <w:rsid w:val="00945CA2"/>
    <w:rsid w:val="00950243"/>
    <w:rsid w:val="00963E0C"/>
    <w:rsid w:val="00974D7E"/>
    <w:rsid w:val="00984017"/>
    <w:rsid w:val="009D7B7E"/>
    <w:rsid w:val="00A150F0"/>
    <w:rsid w:val="00A3328C"/>
    <w:rsid w:val="00A476EB"/>
    <w:rsid w:val="00A64036"/>
    <w:rsid w:val="00A91AB8"/>
    <w:rsid w:val="00A96822"/>
    <w:rsid w:val="00A974BC"/>
    <w:rsid w:val="00AE796A"/>
    <w:rsid w:val="00AF0BAD"/>
    <w:rsid w:val="00B02E41"/>
    <w:rsid w:val="00B13931"/>
    <w:rsid w:val="00B22DB0"/>
    <w:rsid w:val="00B32748"/>
    <w:rsid w:val="00B34199"/>
    <w:rsid w:val="00B36B41"/>
    <w:rsid w:val="00B50B7C"/>
    <w:rsid w:val="00BB681C"/>
    <w:rsid w:val="00BD224F"/>
    <w:rsid w:val="00BF2169"/>
    <w:rsid w:val="00BF4C29"/>
    <w:rsid w:val="00C01046"/>
    <w:rsid w:val="00C061C8"/>
    <w:rsid w:val="00C328AA"/>
    <w:rsid w:val="00C44EBF"/>
    <w:rsid w:val="00C53F27"/>
    <w:rsid w:val="00C61740"/>
    <w:rsid w:val="00C67D0D"/>
    <w:rsid w:val="00C70435"/>
    <w:rsid w:val="00C84427"/>
    <w:rsid w:val="00CE1ADA"/>
    <w:rsid w:val="00D10B40"/>
    <w:rsid w:val="00D43599"/>
    <w:rsid w:val="00D72503"/>
    <w:rsid w:val="00D86B8A"/>
    <w:rsid w:val="00E13DA7"/>
    <w:rsid w:val="00E2353F"/>
    <w:rsid w:val="00E47550"/>
    <w:rsid w:val="00E533D8"/>
    <w:rsid w:val="00E657BE"/>
    <w:rsid w:val="00E737C7"/>
    <w:rsid w:val="00E83928"/>
    <w:rsid w:val="00E8794D"/>
    <w:rsid w:val="00E962E5"/>
    <w:rsid w:val="00EA5B5F"/>
    <w:rsid w:val="00EA64D4"/>
    <w:rsid w:val="00EC48C4"/>
    <w:rsid w:val="00F117C0"/>
    <w:rsid w:val="00FA759E"/>
    <w:rsid w:val="00FA79B8"/>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86855">
      <w:bodyDiv w:val="1"/>
      <w:marLeft w:val="0"/>
      <w:marRight w:val="0"/>
      <w:marTop w:val="0"/>
      <w:marBottom w:val="0"/>
      <w:divBdr>
        <w:top w:val="none" w:sz="0" w:space="0" w:color="auto"/>
        <w:left w:val="none" w:sz="0" w:space="0" w:color="auto"/>
        <w:bottom w:val="none" w:sz="0" w:space="0" w:color="auto"/>
        <w:right w:val="none" w:sz="0" w:space="0" w:color="auto"/>
      </w:divBdr>
    </w:div>
    <w:div w:id="163572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10085</TotalTime>
  <Pages>13</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DENVER</dc:creator>
  <cp:keywords/>
  <dc:description/>
  <cp:lastModifiedBy>DENVER</cp:lastModifiedBy>
  <cp:revision>29</cp:revision>
  <dcterms:created xsi:type="dcterms:W3CDTF">2018-04-02T06:13:00Z</dcterms:created>
  <dcterms:modified xsi:type="dcterms:W3CDTF">2018-04-09T19:43:00Z</dcterms:modified>
</cp:coreProperties>
</file>