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63455" w14:textId="6801B573" w:rsidR="00C46027" w:rsidRPr="004B0B8D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4B0B8D">
        <w:rPr>
          <w:rFonts w:ascii="Arial" w:hAnsi="Arial" w:cs="Arial"/>
          <w:b/>
        </w:rPr>
        <w:t>CACIE Tool #</w:t>
      </w:r>
      <w:r w:rsidR="00C2580A">
        <w:rPr>
          <w:rFonts w:ascii="Arial" w:hAnsi="Arial" w:cs="Arial"/>
          <w:b/>
        </w:rPr>
        <w:t>17.0</w:t>
      </w:r>
      <w:r w:rsidR="004B0B8D" w:rsidRPr="004B0B8D">
        <w:rPr>
          <w:rFonts w:ascii="Arial" w:hAnsi="Arial" w:cs="Arial"/>
          <w:b/>
        </w:rPr>
        <w:t>a</w:t>
      </w:r>
      <w:r w:rsidRPr="004B0B8D">
        <w:rPr>
          <w:rFonts w:ascii="Arial" w:hAnsi="Arial" w:cs="Arial"/>
          <w:b/>
        </w:rPr>
        <w:t xml:space="preserve"> – </w:t>
      </w:r>
      <w:bookmarkStart w:id="0" w:name="_Hlk9239834"/>
      <w:r w:rsidR="00913C8E">
        <w:rPr>
          <w:rFonts w:ascii="Arial" w:hAnsi="Arial" w:cs="Arial"/>
          <w:b/>
        </w:rPr>
        <w:t xml:space="preserve">Average </w:t>
      </w:r>
      <w:r w:rsidR="00EC6861">
        <w:rPr>
          <w:rFonts w:ascii="Arial" w:hAnsi="Arial" w:cs="Arial"/>
          <w:b/>
        </w:rPr>
        <w:t>A</w:t>
      </w:r>
      <w:r w:rsidR="00913C8E">
        <w:rPr>
          <w:rFonts w:ascii="Arial" w:hAnsi="Arial" w:cs="Arial"/>
          <w:b/>
        </w:rPr>
        <w:t xml:space="preserve">queous </w:t>
      </w:r>
      <w:r w:rsidR="00EC6861">
        <w:rPr>
          <w:rFonts w:ascii="Arial" w:hAnsi="Arial" w:cs="Arial"/>
          <w:b/>
        </w:rPr>
        <w:t>R</w:t>
      </w:r>
      <w:r w:rsidR="00913C8E">
        <w:rPr>
          <w:rFonts w:ascii="Arial" w:hAnsi="Arial" w:cs="Arial"/>
          <w:b/>
        </w:rPr>
        <w:t>ate</w:t>
      </w:r>
      <w:r w:rsidR="004B0B8D" w:rsidRPr="004B0B8D">
        <w:rPr>
          <w:rFonts w:ascii="Arial" w:hAnsi="Arial" w:cs="Arial"/>
          <w:b/>
          <w:i/>
        </w:rPr>
        <w:t xml:space="preserve"> </w:t>
      </w:r>
      <w:bookmarkEnd w:id="0"/>
      <w:r w:rsidR="004B0B8D" w:rsidRPr="004B0B8D">
        <w:rPr>
          <w:rFonts w:ascii="Arial" w:hAnsi="Arial" w:cs="Arial"/>
          <w:b/>
          <w:i/>
        </w:rPr>
        <w:t>(</w:t>
      </w:r>
      <w:bookmarkStart w:id="1" w:name="_Hlk8293954"/>
      <w:r w:rsidR="000A28AE" w:rsidRPr="000A28AE">
        <w:rPr>
          <w:rFonts w:ascii="Arial" w:hAnsi="Arial" w:cs="Arial"/>
          <w:b/>
          <w:i/>
        </w:rPr>
        <w:t>aq_mod_avg.exe</w:t>
      </w:r>
      <w:bookmarkEnd w:id="1"/>
      <w:r w:rsidR="004B0B8D" w:rsidRPr="004B0B8D">
        <w:rPr>
          <w:rFonts w:ascii="Arial" w:hAnsi="Arial" w:cs="Arial"/>
          <w:b/>
          <w:i/>
        </w:rPr>
        <w:t>)</w:t>
      </w:r>
    </w:p>
    <w:p w14:paraId="4F2E8061" w14:textId="2DFBCF58" w:rsidR="004B0B8D" w:rsidRPr="004B0B8D" w:rsidRDefault="004B0B8D" w:rsidP="004B0B8D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4B0B8D">
        <w:rPr>
          <w:rFonts w:ascii="Arial" w:hAnsi="Arial" w:cs="Arial"/>
          <w:b/>
          <w:i/>
        </w:rPr>
        <w:t>CACIE Tool #</w:t>
      </w:r>
      <w:r w:rsidR="00C2580A">
        <w:rPr>
          <w:rFonts w:ascii="Arial" w:hAnsi="Arial" w:cs="Arial"/>
          <w:b/>
          <w:i/>
        </w:rPr>
        <w:t>17.0</w:t>
      </w:r>
      <w:r w:rsidRPr="004B0B8D">
        <w:rPr>
          <w:rFonts w:ascii="Arial" w:hAnsi="Arial" w:cs="Arial"/>
          <w:b/>
          <w:i/>
        </w:rPr>
        <w:t xml:space="preserve">b – </w:t>
      </w:r>
      <w:r w:rsidR="000A28AE">
        <w:rPr>
          <w:rFonts w:ascii="Arial" w:hAnsi="Arial" w:cs="Arial"/>
          <w:b/>
          <w:i/>
        </w:rPr>
        <w:t xml:space="preserve">Adjust </w:t>
      </w:r>
      <w:r w:rsidR="00EC6861">
        <w:rPr>
          <w:rFonts w:ascii="Arial" w:hAnsi="Arial" w:cs="Arial"/>
          <w:b/>
          <w:i/>
        </w:rPr>
        <w:t>N</w:t>
      </w:r>
      <w:r w:rsidR="000A28AE">
        <w:rPr>
          <w:rFonts w:ascii="Arial" w:hAnsi="Arial" w:cs="Arial"/>
          <w:b/>
          <w:i/>
        </w:rPr>
        <w:t xml:space="preserve">ode </w:t>
      </w:r>
      <w:r w:rsidR="00EC6861">
        <w:rPr>
          <w:rFonts w:ascii="Arial" w:hAnsi="Arial" w:cs="Arial"/>
          <w:b/>
          <w:i/>
        </w:rPr>
        <w:t>L</w:t>
      </w:r>
      <w:r w:rsidR="000A28AE">
        <w:rPr>
          <w:rFonts w:ascii="Arial" w:hAnsi="Arial" w:cs="Arial"/>
          <w:b/>
          <w:i/>
        </w:rPr>
        <w:t>ocations</w:t>
      </w:r>
      <w:r w:rsidRPr="004B0B8D">
        <w:rPr>
          <w:rFonts w:ascii="Arial" w:hAnsi="Arial" w:cs="Arial"/>
          <w:b/>
          <w:i/>
        </w:rPr>
        <w:t xml:space="preserve"> (</w:t>
      </w:r>
      <w:bookmarkStart w:id="2" w:name="_Hlk8293971"/>
      <w:commentRangeStart w:id="3"/>
      <w:r w:rsidR="000A28AE" w:rsidRPr="000A28AE">
        <w:rPr>
          <w:rFonts w:ascii="Arial" w:hAnsi="Arial" w:cs="Arial"/>
          <w:b/>
          <w:i/>
        </w:rPr>
        <w:t>aq_mod_avg_10-18-18</w:t>
      </w:r>
      <w:commentRangeEnd w:id="3"/>
      <w:r w:rsidR="00851CE5">
        <w:rPr>
          <w:rStyle w:val="CommentReference"/>
        </w:rPr>
        <w:commentReference w:id="3"/>
      </w:r>
      <w:r w:rsidR="000A28AE" w:rsidRPr="000A28AE">
        <w:rPr>
          <w:rFonts w:ascii="Arial" w:hAnsi="Arial" w:cs="Arial"/>
          <w:b/>
          <w:i/>
        </w:rPr>
        <w:t>.exe</w:t>
      </w:r>
      <w:bookmarkEnd w:id="2"/>
      <w:r w:rsidRPr="004B0B8D">
        <w:rPr>
          <w:rFonts w:ascii="Arial" w:hAnsi="Arial" w:cs="Arial"/>
          <w:b/>
          <w:i/>
        </w:rPr>
        <w:t>)</w:t>
      </w:r>
    </w:p>
    <w:p w14:paraId="0C22E1BA" w14:textId="09CD4208" w:rsidR="004B0B8D" w:rsidRPr="004B0B8D" w:rsidRDefault="004B0B8D" w:rsidP="004B0B8D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 w:rsidRPr="004B0B8D">
        <w:rPr>
          <w:rFonts w:ascii="Arial" w:hAnsi="Arial" w:cs="Arial"/>
          <w:b/>
          <w:i/>
        </w:rPr>
        <w:t>CACIE Tool #</w:t>
      </w:r>
      <w:r w:rsidR="00C2580A">
        <w:rPr>
          <w:rFonts w:ascii="Arial" w:hAnsi="Arial" w:cs="Arial"/>
          <w:b/>
          <w:i/>
        </w:rPr>
        <w:t>17.0</w:t>
      </w:r>
      <w:r w:rsidRPr="004B0B8D">
        <w:rPr>
          <w:rFonts w:ascii="Arial" w:hAnsi="Arial" w:cs="Arial"/>
          <w:b/>
          <w:i/>
        </w:rPr>
        <w:t xml:space="preserve">c – </w:t>
      </w:r>
      <w:r w:rsidR="000A28AE">
        <w:rPr>
          <w:rFonts w:ascii="Arial" w:hAnsi="Arial" w:cs="Arial"/>
          <w:b/>
          <w:i/>
        </w:rPr>
        <w:t xml:space="preserve">Average </w:t>
      </w:r>
      <w:r w:rsidR="007456E3">
        <w:rPr>
          <w:rFonts w:ascii="Arial" w:hAnsi="Arial" w:cs="Arial"/>
          <w:b/>
          <w:i/>
        </w:rPr>
        <w:t>T</w:t>
      </w:r>
      <w:r w:rsidR="000A28AE">
        <w:rPr>
          <w:rFonts w:ascii="Arial" w:hAnsi="Arial" w:cs="Arial"/>
          <w:b/>
          <w:i/>
        </w:rPr>
        <w:t xml:space="preserve">ritium </w:t>
      </w:r>
      <w:r w:rsidR="007456E3">
        <w:rPr>
          <w:rFonts w:ascii="Arial" w:hAnsi="Arial" w:cs="Arial"/>
          <w:b/>
          <w:i/>
        </w:rPr>
        <w:t>R</w:t>
      </w:r>
      <w:r w:rsidR="000A28AE">
        <w:rPr>
          <w:rFonts w:ascii="Arial" w:hAnsi="Arial" w:cs="Arial"/>
          <w:b/>
          <w:i/>
        </w:rPr>
        <w:t>ate</w:t>
      </w:r>
      <w:r w:rsidRPr="004B0B8D">
        <w:rPr>
          <w:rFonts w:ascii="Arial" w:hAnsi="Arial" w:cs="Arial"/>
          <w:b/>
          <w:i/>
        </w:rPr>
        <w:t xml:space="preserve"> (</w:t>
      </w:r>
      <w:bookmarkStart w:id="4" w:name="_Hlk8293987"/>
      <w:r w:rsidR="000A28AE" w:rsidRPr="000A28AE">
        <w:rPr>
          <w:rFonts w:ascii="Arial" w:hAnsi="Arial"/>
          <w:b/>
          <w:i/>
        </w:rPr>
        <w:t>h-3_mod_avg.exe</w:t>
      </w:r>
      <w:bookmarkEnd w:id="4"/>
      <w:r w:rsidRPr="004B0B8D">
        <w:rPr>
          <w:rFonts w:ascii="Arial" w:hAnsi="Arial" w:cs="Arial"/>
          <w:b/>
          <w:i/>
        </w:rPr>
        <w:t>)</w:t>
      </w:r>
    </w:p>
    <w:p w14:paraId="273B140C" w14:textId="635EE7FF" w:rsidR="004B0B8D" w:rsidRPr="004B0B8D" w:rsidRDefault="004B0B8D" w:rsidP="004B0B8D">
      <w:pPr>
        <w:pStyle w:val="H1bodytext"/>
        <w:spacing w:after="0"/>
        <w:ind w:left="0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CACIE Tool #</w:t>
      </w:r>
      <w:r w:rsidR="00C2580A">
        <w:rPr>
          <w:rFonts w:ascii="Arial" w:hAnsi="Arial" w:cs="Arial"/>
          <w:b/>
          <w:i/>
        </w:rPr>
        <w:t>17.0</w:t>
      </w:r>
      <w:bookmarkStart w:id="5" w:name="_GoBack"/>
      <w:bookmarkEnd w:id="5"/>
      <w:r>
        <w:rPr>
          <w:rFonts w:ascii="Arial" w:hAnsi="Arial" w:cs="Arial"/>
          <w:b/>
          <w:i/>
        </w:rPr>
        <w:t>d</w:t>
      </w:r>
      <w:r w:rsidRPr="004B0B8D">
        <w:rPr>
          <w:rFonts w:ascii="Arial" w:hAnsi="Arial" w:cs="Arial"/>
          <w:b/>
          <w:i/>
        </w:rPr>
        <w:t xml:space="preserve"> – </w:t>
      </w:r>
      <w:r w:rsidR="000A28AE">
        <w:rPr>
          <w:rFonts w:ascii="Arial" w:hAnsi="Arial" w:cs="Arial"/>
          <w:b/>
          <w:i/>
        </w:rPr>
        <w:t xml:space="preserve">Output </w:t>
      </w:r>
      <w:r w:rsidR="007456E3">
        <w:rPr>
          <w:rFonts w:ascii="Arial" w:hAnsi="Arial" w:cs="Arial"/>
          <w:b/>
          <w:i/>
        </w:rPr>
        <w:t>S</w:t>
      </w:r>
      <w:r w:rsidR="000A28AE">
        <w:rPr>
          <w:rFonts w:ascii="Arial" w:hAnsi="Arial" w:cs="Arial"/>
          <w:b/>
          <w:i/>
        </w:rPr>
        <w:t xml:space="preserve">ource </w:t>
      </w:r>
      <w:r w:rsidR="007456E3">
        <w:rPr>
          <w:rFonts w:ascii="Arial" w:hAnsi="Arial" w:cs="Arial"/>
          <w:b/>
          <w:i/>
        </w:rPr>
        <w:t>A</w:t>
      </w:r>
      <w:r w:rsidR="000A28AE">
        <w:rPr>
          <w:rFonts w:ascii="Arial" w:hAnsi="Arial" w:cs="Arial"/>
          <w:b/>
          <w:i/>
        </w:rPr>
        <w:t>reas</w:t>
      </w:r>
      <w:r>
        <w:rPr>
          <w:rFonts w:ascii="Arial" w:hAnsi="Arial" w:cs="Arial"/>
          <w:b/>
          <w:i/>
        </w:rPr>
        <w:t xml:space="preserve"> (</w:t>
      </w:r>
      <w:r w:rsidR="000A28AE" w:rsidRPr="000A28AE">
        <w:rPr>
          <w:rFonts w:ascii="Arial" w:hAnsi="Arial"/>
          <w:b/>
          <w:i/>
        </w:rPr>
        <w:t>src_plot_area.exe</w:t>
      </w:r>
      <w:r>
        <w:rPr>
          <w:rFonts w:ascii="Arial" w:hAnsi="Arial"/>
          <w:b/>
          <w:i/>
        </w:rPr>
        <w:t>)</w:t>
      </w:r>
      <w:r>
        <w:rPr>
          <w:rFonts w:ascii="Arial" w:hAnsi="Arial" w:cs="Arial"/>
          <w:b/>
          <w:i/>
        </w:rPr>
        <w:t xml:space="preserve"> </w:t>
      </w:r>
    </w:p>
    <w:p w14:paraId="2402A4C1" w14:textId="77777777" w:rsidR="00C46027" w:rsidRPr="004046BB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</w:rPr>
      </w:pPr>
      <w:r w:rsidRPr="006A3691">
        <w:rPr>
          <w:rFonts w:ascii="Arial" w:hAnsi="Arial" w:cs="Arial"/>
          <w:b/>
        </w:rPr>
        <w:t>Version</w:t>
      </w:r>
      <w:r w:rsidRPr="004046BB">
        <w:rPr>
          <w:rFonts w:ascii="Arial" w:hAnsi="Arial" w:cs="Arial"/>
        </w:rPr>
        <w:t xml:space="preserve"> </w:t>
      </w:r>
      <w:r w:rsidRPr="004046BB">
        <w:rPr>
          <w:rFonts w:ascii="Arial" w:hAnsi="Arial" w:cs="Arial"/>
          <w:b/>
        </w:rPr>
        <w:t>1.0</w:t>
      </w:r>
    </w:p>
    <w:p w14:paraId="14774DF7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  <w:r w:rsidRPr="004046BB">
        <w:rPr>
          <w:rFonts w:ascii="Arial" w:hAnsi="Arial" w:cs="Arial"/>
          <w:b/>
        </w:rPr>
        <w:t>QA</w:t>
      </w:r>
      <w:r w:rsidRPr="004046BB">
        <w:rPr>
          <w:rFonts w:ascii="Arial" w:hAnsi="Arial" w:cs="Arial"/>
        </w:rPr>
        <w:t xml:space="preserve">: </w:t>
      </w:r>
      <w:r w:rsidRPr="004046BB">
        <w:rPr>
          <w:rFonts w:ascii="Arial" w:hAnsi="Arial" w:cs="Arial"/>
          <w:b/>
        </w:rPr>
        <w:t>TEST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NA</w:t>
      </w:r>
      <w:r w:rsidRPr="004046BB">
        <w:rPr>
          <w:rFonts w:ascii="Arial" w:hAnsi="Arial" w:cs="Arial"/>
        </w:rPr>
        <w:t xml:space="preserve"> or </w:t>
      </w:r>
      <w:r w:rsidRPr="004046BB">
        <w:rPr>
          <w:rFonts w:ascii="Arial" w:hAnsi="Arial" w:cs="Arial"/>
          <w:b/>
        </w:rPr>
        <w:t>QA</w:t>
      </w:r>
    </w:p>
    <w:p w14:paraId="3FF6CC01" w14:textId="77777777" w:rsidR="00C46027" w:rsidRDefault="00C46027" w:rsidP="00C46027">
      <w:pPr>
        <w:pStyle w:val="H1bodytext"/>
        <w:spacing w:after="0"/>
        <w:ind w:left="0"/>
        <w:jc w:val="center"/>
        <w:rPr>
          <w:rFonts w:ascii="Arial" w:hAnsi="Arial" w:cs="Arial"/>
          <w:b/>
        </w:rPr>
      </w:pPr>
    </w:p>
    <w:p w14:paraId="79FD22F1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Description and Purpose</w:t>
      </w:r>
    </w:p>
    <w:p w14:paraId="7F327CEB" w14:textId="018FFDDB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4B0B8D">
        <w:rPr>
          <w:rFonts w:ascii="Arial" w:hAnsi="Arial"/>
          <w:highlight w:val="yellow"/>
        </w:rPr>
        <w:t>One or two paragraphs describing the tool’s function and purpose.</w:t>
      </w:r>
    </w:p>
    <w:p w14:paraId="0C0A68F1" w14:textId="3FCE34A1" w:rsidR="00EC2787" w:rsidRDefault="00EC2787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Four executables:</w:t>
      </w:r>
    </w:p>
    <w:p w14:paraId="12610C00" w14:textId="1CAA2866" w:rsidR="00EC2787" w:rsidRDefault="000A28AE" w:rsidP="00DD1E30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0A28AE">
        <w:rPr>
          <w:rFonts w:ascii="Arial" w:hAnsi="Arial"/>
        </w:rPr>
        <w:t>aq_mod_avg.exe</w:t>
      </w:r>
      <w:r w:rsidR="00EC2787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  <w:r w:rsidR="00FD54DD">
        <w:rPr>
          <w:rFonts w:ascii="Arial" w:hAnsi="Arial"/>
        </w:rPr>
        <w:t>r</w:t>
      </w:r>
      <w:r w:rsidR="00FD54DD" w:rsidRPr="00FD54DD">
        <w:rPr>
          <w:rFonts w:ascii="Arial" w:hAnsi="Arial"/>
        </w:rPr>
        <w:t xml:space="preserve">ead </w:t>
      </w:r>
      <w:proofErr w:type="spellStart"/>
      <w:r w:rsidR="00FD54DD" w:rsidRPr="00FD54DD">
        <w:rPr>
          <w:rFonts w:ascii="Arial" w:hAnsi="Arial"/>
        </w:rPr>
        <w:t>src</w:t>
      </w:r>
      <w:proofErr w:type="spellEnd"/>
      <w:r w:rsidR="00FD54DD" w:rsidRPr="00FD54DD">
        <w:rPr>
          <w:rFonts w:ascii="Arial" w:hAnsi="Arial"/>
        </w:rPr>
        <w:t xml:space="preserve"> card input </w:t>
      </w:r>
      <w:r w:rsidR="00FD54DD" w:rsidRPr="00EC6861">
        <w:rPr>
          <w:rFonts w:ascii="Arial" w:hAnsi="Arial"/>
        </w:rPr>
        <w:t xml:space="preserve">from </w:t>
      </w:r>
      <w:bookmarkStart w:id="6" w:name="_Hlk9239588"/>
      <w:commentRangeStart w:id="7"/>
      <w:r w:rsidR="00FD54DD" w:rsidRPr="00EC6861">
        <w:rPr>
          <w:rFonts w:ascii="Arial" w:hAnsi="Arial"/>
        </w:rPr>
        <w:t>Mark's script</w:t>
      </w:r>
      <w:r w:rsidR="00FD54DD" w:rsidRPr="00FD54DD">
        <w:rPr>
          <w:rFonts w:ascii="Arial" w:hAnsi="Arial"/>
        </w:rPr>
        <w:t xml:space="preserve"> </w:t>
      </w:r>
      <w:commentRangeEnd w:id="7"/>
      <w:r w:rsidR="00EC6861">
        <w:rPr>
          <w:rStyle w:val="CommentReference"/>
        </w:rPr>
        <w:commentReference w:id="7"/>
      </w:r>
      <w:bookmarkEnd w:id="6"/>
      <w:r w:rsidR="00FD54DD" w:rsidRPr="00FD54DD">
        <w:rPr>
          <w:rFonts w:ascii="Arial" w:hAnsi="Arial"/>
        </w:rPr>
        <w:t>and average aqueous rate for selected source nodes (input file - "src_node_aq_avg.dat"</w:t>
      </w:r>
      <w:r w:rsidR="006314B6">
        <w:rPr>
          <w:rFonts w:ascii="Arial" w:hAnsi="Arial"/>
        </w:rPr>
        <w:t>)</w:t>
      </w:r>
      <w:r w:rsidR="00EC2787">
        <w:rPr>
          <w:rFonts w:ascii="Arial" w:hAnsi="Arial"/>
        </w:rPr>
        <w:br/>
      </w:r>
    </w:p>
    <w:p w14:paraId="0DE48DD9" w14:textId="48310C1A" w:rsidR="00EC2787" w:rsidRDefault="000A28AE" w:rsidP="00DD1E30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commentRangeStart w:id="8"/>
      <w:r w:rsidRPr="000A28AE">
        <w:rPr>
          <w:rFonts w:ascii="Arial" w:hAnsi="Arial"/>
        </w:rPr>
        <w:t>aq_mod_avg_10-18-18.exe</w:t>
      </w:r>
      <w:r w:rsidR="00EC2787">
        <w:rPr>
          <w:rFonts w:ascii="Arial" w:hAnsi="Arial"/>
        </w:rPr>
        <w:t>:</w:t>
      </w:r>
      <w:r w:rsidR="00FD54DD" w:rsidRPr="00FD54DD">
        <w:t xml:space="preserve"> </w:t>
      </w:r>
      <w:r w:rsidR="00FD54DD">
        <w:rPr>
          <w:rFonts w:ascii="Arial" w:hAnsi="Arial"/>
        </w:rPr>
        <w:t>re</w:t>
      </w:r>
      <w:r w:rsidR="00FD54DD" w:rsidRPr="00FD54DD">
        <w:rPr>
          <w:rFonts w:ascii="Arial" w:hAnsi="Arial"/>
        </w:rPr>
        <w:t xml:space="preserve">ad </w:t>
      </w:r>
      <w:proofErr w:type="spellStart"/>
      <w:r w:rsidR="00FD54DD" w:rsidRPr="00FD54DD">
        <w:rPr>
          <w:rFonts w:ascii="Arial" w:hAnsi="Arial"/>
        </w:rPr>
        <w:t>src</w:t>
      </w:r>
      <w:proofErr w:type="spellEnd"/>
      <w:r w:rsidR="00FD54DD" w:rsidRPr="00FD54DD">
        <w:rPr>
          <w:rFonts w:ascii="Arial" w:hAnsi="Arial"/>
        </w:rPr>
        <w:t xml:space="preserve"> card input from </w:t>
      </w:r>
      <w:commentRangeStart w:id="9"/>
      <w:r w:rsidR="00FD54DD" w:rsidRPr="00FD54DD">
        <w:rPr>
          <w:rFonts w:ascii="Arial" w:hAnsi="Arial"/>
        </w:rPr>
        <w:t xml:space="preserve">Mark's script </w:t>
      </w:r>
      <w:commentRangeEnd w:id="9"/>
      <w:r w:rsidR="00BF6420">
        <w:rPr>
          <w:rStyle w:val="CommentReference"/>
        </w:rPr>
        <w:commentReference w:id="9"/>
      </w:r>
      <w:r w:rsidR="00FD54DD" w:rsidRPr="00FD54DD">
        <w:rPr>
          <w:rFonts w:ascii="Arial" w:hAnsi="Arial"/>
        </w:rPr>
        <w:t>and adjust locations of selected source nodes (input file - "src_node_changes.dat"</w:t>
      </w:r>
      <w:r w:rsidR="006314B6">
        <w:rPr>
          <w:rFonts w:ascii="Arial" w:hAnsi="Arial"/>
        </w:rPr>
        <w:t>)</w:t>
      </w:r>
      <w:commentRangeEnd w:id="8"/>
      <w:r w:rsidR="006B68D6">
        <w:rPr>
          <w:rStyle w:val="CommentReference"/>
        </w:rPr>
        <w:commentReference w:id="8"/>
      </w:r>
      <w:r w:rsidR="00EC2787">
        <w:rPr>
          <w:rFonts w:ascii="Arial" w:hAnsi="Arial"/>
        </w:rPr>
        <w:br/>
      </w:r>
    </w:p>
    <w:p w14:paraId="38F332CC" w14:textId="75269F82" w:rsidR="00EC2787" w:rsidRDefault="000A28AE" w:rsidP="00DD1E30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0A28AE">
        <w:rPr>
          <w:rFonts w:ascii="Arial" w:hAnsi="Arial"/>
        </w:rPr>
        <w:t>h-3_mod_avg.exe</w:t>
      </w:r>
      <w:r w:rsidR="00EC2787">
        <w:rPr>
          <w:rFonts w:ascii="Arial" w:hAnsi="Arial"/>
        </w:rPr>
        <w:t>:</w:t>
      </w:r>
      <w:r w:rsidR="004B0B8D">
        <w:rPr>
          <w:rFonts w:ascii="Arial" w:hAnsi="Arial"/>
        </w:rPr>
        <w:t xml:space="preserve"> </w:t>
      </w:r>
      <w:r w:rsidR="00FD54DD">
        <w:rPr>
          <w:rFonts w:ascii="Arial" w:hAnsi="Arial"/>
        </w:rPr>
        <w:t>re</w:t>
      </w:r>
      <w:r w:rsidR="00FD54DD" w:rsidRPr="00FD54DD">
        <w:rPr>
          <w:rFonts w:ascii="Arial" w:hAnsi="Arial"/>
        </w:rPr>
        <w:t xml:space="preserve">ad </w:t>
      </w:r>
      <w:proofErr w:type="spellStart"/>
      <w:r w:rsidR="00FD54DD" w:rsidRPr="00FD54DD">
        <w:rPr>
          <w:rFonts w:ascii="Arial" w:hAnsi="Arial"/>
        </w:rPr>
        <w:t>src</w:t>
      </w:r>
      <w:proofErr w:type="spellEnd"/>
      <w:r w:rsidR="00FD54DD" w:rsidRPr="00FD54DD">
        <w:rPr>
          <w:rFonts w:ascii="Arial" w:hAnsi="Arial"/>
        </w:rPr>
        <w:t xml:space="preserve"> card input from </w:t>
      </w:r>
      <w:commentRangeStart w:id="10"/>
      <w:r w:rsidR="00FD54DD" w:rsidRPr="00FD54DD">
        <w:rPr>
          <w:rFonts w:ascii="Arial" w:hAnsi="Arial"/>
        </w:rPr>
        <w:t xml:space="preserve">Mark's script </w:t>
      </w:r>
      <w:commentRangeEnd w:id="10"/>
      <w:r w:rsidR="00BF6420">
        <w:rPr>
          <w:rStyle w:val="CommentReference"/>
        </w:rPr>
        <w:commentReference w:id="10"/>
      </w:r>
      <w:r w:rsidR="00FD54DD" w:rsidRPr="00FD54DD">
        <w:rPr>
          <w:rFonts w:ascii="Arial" w:hAnsi="Arial"/>
        </w:rPr>
        <w:t>and average H-3 rate for selected source nodes (input file - "src_node_h-3_avg.dat"</w:t>
      </w:r>
      <w:r w:rsidR="006314B6">
        <w:rPr>
          <w:rFonts w:ascii="Arial" w:hAnsi="Arial"/>
        </w:rPr>
        <w:t>)</w:t>
      </w:r>
      <w:r w:rsidR="00EC2787">
        <w:rPr>
          <w:rFonts w:ascii="Arial" w:hAnsi="Arial"/>
        </w:rPr>
        <w:br/>
      </w:r>
    </w:p>
    <w:p w14:paraId="5AAE9612" w14:textId="1AC5B92A" w:rsidR="00EC2787" w:rsidRDefault="000A28AE" w:rsidP="00DD1E30">
      <w:pPr>
        <w:pStyle w:val="H1bodytext"/>
        <w:numPr>
          <w:ilvl w:val="0"/>
          <w:numId w:val="2"/>
        </w:numPr>
        <w:spacing w:after="120"/>
        <w:rPr>
          <w:rFonts w:ascii="Arial" w:hAnsi="Arial"/>
        </w:rPr>
      </w:pPr>
      <w:r w:rsidRPr="000A28AE">
        <w:rPr>
          <w:rFonts w:ascii="Arial" w:hAnsi="Arial"/>
        </w:rPr>
        <w:t>src_plot_area.exe</w:t>
      </w:r>
      <w:r w:rsidR="00EC2787">
        <w:rPr>
          <w:rFonts w:ascii="Arial" w:hAnsi="Arial"/>
        </w:rPr>
        <w:t>:</w:t>
      </w:r>
      <w:r w:rsidR="004B0B8D" w:rsidRPr="004B0B8D">
        <w:rPr>
          <w:rFonts w:ascii="Arial" w:hAnsi="Arial"/>
        </w:rPr>
        <w:t xml:space="preserve"> </w:t>
      </w:r>
      <w:r w:rsidR="00FD54DD">
        <w:rPr>
          <w:rFonts w:ascii="Arial" w:hAnsi="Arial"/>
        </w:rPr>
        <w:t>r</w:t>
      </w:r>
      <w:r w:rsidR="00FD54DD" w:rsidRPr="00FD54DD">
        <w:rPr>
          <w:rFonts w:ascii="Arial" w:hAnsi="Arial"/>
        </w:rPr>
        <w:t xml:space="preserve">ead </w:t>
      </w:r>
      <w:proofErr w:type="spellStart"/>
      <w:r w:rsidR="00FD54DD" w:rsidRPr="00FD54DD">
        <w:rPr>
          <w:rFonts w:ascii="Arial" w:hAnsi="Arial"/>
        </w:rPr>
        <w:t>src</w:t>
      </w:r>
      <w:proofErr w:type="spellEnd"/>
      <w:r w:rsidR="00FD54DD" w:rsidRPr="00FD54DD">
        <w:rPr>
          <w:rFonts w:ascii="Arial" w:hAnsi="Arial"/>
        </w:rPr>
        <w:t xml:space="preserve"> card input from </w:t>
      </w:r>
      <w:commentRangeStart w:id="11"/>
      <w:r w:rsidR="00EC6861" w:rsidRPr="00EC6861">
        <w:rPr>
          <w:rFonts w:ascii="Arial" w:hAnsi="Arial"/>
        </w:rPr>
        <w:t>Mark's script</w:t>
      </w:r>
      <w:r w:rsidR="00EC6861" w:rsidRPr="00FD54DD">
        <w:rPr>
          <w:rFonts w:ascii="Arial" w:hAnsi="Arial"/>
        </w:rPr>
        <w:t xml:space="preserve"> </w:t>
      </w:r>
      <w:commentRangeEnd w:id="11"/>
      <w:r w:rsidR="00EC6861">
        <w:rPr>
          <w:rStyle w:val="CommentReference"/>
        </w:rPr>
        <w:commentReference w:id="11"/>
      </w:r>
      <w:r w:rsidR="00FD54DD" w:rsidRPr="00FD54DD">
        <w:rPr>
          <w:rFonts w:ascii="Arial" w:hAnsi="Arial"/>
        </w:rPr>
        <w:t>and output source areas</w:t>
      </w:r>
      <w:r w:rsidR="00EC2787">
        <w:rPr>
          <w:rFonts w:ascii="Arial" w:hAnsi="Arial"/>
        </w:rPr>
        <w:br/>
      </w:r>
    </w:p>
    <w:p w14:paraId="4EEF4FDC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Functional Requirements</w:t>
      </w:r>
    </w:p>
    <w:p w14:paraId="4DD79AF0" w14:textId="4949852C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EC6861">
        <w:rPr>
          <w:rFonts w:ascii="Arial" w:hAnsi="Arial" w:cs="Arial"/>
          <w:highlight w:val="yellow"/>
        </w:rPr>
        <w:t>The functional requirements of the tool will be documented in this section.  Each requirement will have an ID, such as:  FR-N, where N starts at 1 and increments for each Functional Requirement. Each of the Functional Requirement IDs will have a corresponding test ID listed in the RTM</w:t>
      </w:r>
      <w:r>
        <w:rPr>
          <w:rFonts w:ascii="Arial" w:hAnsi="Arial" w:cs="Arial"/>
        </w:rPr>
        <w:t>.</w:t>
      </w:r>
    </w:p>
    <w:p w14:paraId="1CB39E91" w14:textId="4C006E1D" w:rsidR="00EC6861" w:rsidRDefault="00BF6420" w:rsidP="00EC6861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</w:t>
      </w:r>
      <w:r w:rsidR="007456E3" w:rsidRPr="007456E3">
        <w:rPr>
          <w:rFonts w:ascii="Arial" w:hAnsi="Arial" w:cs="Arial"/>
        </w:rPr>
        <w:t xml:space="preserve">Average Aqueous Rate </w:t>
      </w:r>
      <w:r w:rsidR="00EC6861">
        <w:rPr>
          <w:rFonts w:ascii="Arial" w:hAnsi="Arial" w:cs="Arial"/>
        </w:rPr>
        <w:t>tool</w:t>
      </w:r>
      <w:r>
        <w:rPr>
          <w:rFonts w:ascii="Arial" w:hAnsi="Arial" w:cs="Arial"/>
        </w:rPr>
        <w:t xml:space="preserve"> are as follows</w:t>
      </w:r>
      <w:commentRangeStart w:id="12"/>
      <w:r w:rsidR="00EC6861" w:rsidRPr="00586C14">
        <w:rPr>
          <w:rFonts w:ascii="Arial" w:hAnsi="Arial" w:cs="Arial"/>
        </w:rPr>
        <w:t>:</w:t>
      </w:r>
      <w:commentRangeEnd w:id="12"/>
      <w:r w:rsidR="00EC6861">
        <w:rPr>
          <w:rStyle w:val="CommentReference"/>
        </w:rPr>
        <w:commentReference w:id="12"/>
      </w:r>
    </w:p>
    <w:p w14:paraId="6B30024E" w14:textId="211CBFBB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FR-1a: </w:t>
      </w:r>
      <w:r w:rsidR="000A28AE">
        <w:rPr>
          <w:rFonts w:ascii="Arial" w:hAnsi="Arial" w:cs="Arial"/>
        </w:rPr>
        <w:t xml:space="preserve"> </w:t>
      </w:r>
      <w:r w:rsidR="002A19FF">
        <w:rPr>
          <w:rFonts w:ascii="Arial" w:hAnsi="Arial" w:cs="Arial"/>
        </w:rPr>
        <w:t xml:space="preserve">open </w:t>
      </w:r>
      <w:r w:rsidR="002A19FF" w:rsidRPr="002A19FF">
        <w:rPr>
          <w:rFonts w:ascii="Arial" w:hAnsi="Arial" w:cs="Arial"/>
        </w:rPr>
        <w:t>src_node_aq_avg.dat</w:t>
      </w:r>
    </w:p>
    <w:p w14:paraId="3070AB3A" w14:textId="64851785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FR-2a: </w:t>
      </w:r>
      <w:r w:rsidR="000A28AE">
        <w:rPr>
          <w:rFonts w:ascii="Arial" w:hAnsi="Arial"/>
        </w:rPr>
        <w:t xml:space="preserve"> </w:t>
      </w:r>
      <w:r w:rsidRPr="00DD1E30">
        <w:rPr>
          <w:rFonts w:ascii="Arial" w:hAnsi="Arial" w:cs="Arial"/>
        </w:rPr>
        <w:t xml:space="preserve"> </w:t>
      </w:r>
      <w:r w:rsidR="00072DD9">
        <w:rPr>
          <w:rFonts w:ascii="Arial" w:hAnsi="Arial" w:cs="Arial"/>
        </w:rPr>
        <w:t xml:space="preserve">open src_node_aq_avg.dat and </w:t>
      </w:r>
      <w:r w:rsidR="002A19FF">
        <w:rPr>
          <w:rFonts w:ascii="Arial" w:hAnsi="Arial" w:cs="Arial"/>
        </w:rPr>
        <w:t xml:space="preserve">get source </w:t>
      </w:r>
      <w:proofErr w:type="spellStart"/>
      <w:r w:rsidR="002A19FF">
        <w:rPr>
          <w:rFonts w:ascii="Arial" w:hAnsi="Arial" w:cs="Arial"/>
        </w:rPr>
        <w:t>node</w:t>
      </w:r>
      <w:proofErr w:type="spellEnd"/>
      <w:r w:rsidR="002A19FF">
        <w:rPr>
          <w:rFonts w:ascii="Arial" w:hAnsi="Arial" w:cs="Arial"/>
        </w:rPr>
        <w:t xml:space="preserve"> changes</w:t>
      </w:r>
    </w:p>
    <w:p w14:paraId="7F28F277" w14:textId="60E43E21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FR-3a: </w:t>
      </w:r>
      <w:r w:rsidR="000A28A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2A19FF">
        <w:rPr>
          <w:rFonts w:ascii="Arial" w:hAnsi="Arial" w:cs="Arial"/>
        </w:rPr>
        <w:t>verify that there are no more than 25 changes</w:t>
      </w:r>
    </w:p>
    <w:p w14:paraId="2F3058A6" w14:textId="09D30EC3" w:rsidR="00072DD9" w:rsidRDefault="00072DD9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FR-4a: read in </w:t>
      </w:r>
      <w:proofErr w:type="spellStart"/>
      <w:r>
        <w:rPr>
          <w:rFonts w:ascii="Arial" w:hAnsi="Arial" w:cs="Arial"/>
        </w:rPr>
        <w:t>modin</w:t>
      </w:r>
      <w:proofErr w:type="spellEnd"/>
      <w:r>
        <w:rPr>
          <w:rFonts w:ascii="Arial" w:hAnsi="Arial" w:cs="Arial"/>
        </w:rPr>
        <w:t xml:space="preserve"> file</w:t>
      </w:r>
    </w:p>
    <w:p w14:paraId="3E37BDBE" w14:textId="2E9DF59F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072DD9">
        <w:rPr>
          <w:rFonts w:ascii="Arial" w:hAnsi="Arial" w:cs="Arial"/>
        </w:rPr>
        <w:t>5</w:t>
      </w:r>
      <w:r>
        <w:rPr>
          <w:rFonts w:ascii="Arial" w:hAnsi="Arial" w:cs="Arial"/>
        </w:rPr>
        <w:t>a:</w:t>
      </w:r>
      <w:r w:rsidRPr="00DD1E30">
        <w:rPr>
          <w:rFonts w:ascii="Arial" w:hAnsi="Arial"/>
        </w:rPr>
        <w:t xml:space="preserve"> </w:t>
      </w:r>
      <w:r w:rsidR="000A28AE">
        <w:rPr>
          <w:rFonts w:ascii="Arial" w:hAnsi="Arial"/>
        </w:rPr>
        <w:t xml:space="preserve"> </w:t>
      </w:r>
      <w:r w:rsidR="002A19FF">
        <w:rPr>
          <w:rFonts w:ascii="Arial" w:hAnsi="Arial"/>
        </w:rPr>
        <w:t>read in card file(s)</w:t>
      </w:r>
    </w:p>
    <w:p w14:paraId="71CA5652" w14:textId="6B0B52A0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072DD9">
        <w:rPr>
          <w:rFonts w:ascii="Arial" w:hAnsi="Arial" w:cs="Arial"/>
        </w:rPr>
        <w:t>6</w:t>
      </w:r>
      <w:r>
        <w:rPr>
          <w:rFonts w:ascii="Arial" w:hAnsi="Arial" w:cs="Arial"/>
        </w:rPr>
        <w:t>a:</w:t>
      </w:r>
      <w:r w:rsidRPr="00DD1E30">
        <w:t xml:space="preserve"> </w:t>
      </w:r>
      <w:r w:rsidR="000A28AE">
        <w:rPr>
          <w:rFonts w:ascii="Arial" w:hAnsi="Arial" w:cs="Arial"/>
        </w:rPr>
        <w:t xml:space="preserve"> </w:t>
      </w:r>
      <w:r w:rsidR="002A19FF">
        <w:rPr>
          <w:rFonts w:ascii="Arial" w:hAnsi="Arial" w:cs="Arial"/>
        </w:rPr>
        <w:t>verify there are no more than 200 yearly rates</w:t>
      </w:r>
    </w:p>
    <w:p w14:paraId="47644659" w14:textId="09AFE0AA" w:rsidR="002A19FF" w:rsidRDefault="002A19FF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072DD9">
        <w:rPr>
          <w:rFonts w:ascii="Arial" w:hAnsi="Arial" w:cs="Arial"/>
        </w:rPr>
        <w:t>7</w:t>
      </w:r>
      <w:r>
        <w:rPr>
          <w:rFonts w:ascii="Arial" w:hAnsi="Arial" w:cs="Arial"/>
        </w:rPr>
        <w:t>a: verify that years match</w:t>
      </w:r>
    </w:p>
    <w:p w14:paraId="52A5F2F4" w14:textId="3513743D" w:rsidR="002A19FF" w:rsidRDefault="002A19FF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072DD9">
        <w:rPr>
          <w:rFonts w:ascii="Arial" w:hAnsi="Arial" w:cs="Arial"/>
        </w:rPr>
        <w:t>8</w:t>
      </w:r>
      <w:r>
        <w:rPr>
          <w:rFonts w:ascii="Arial" w:hAnsi="Arial" w:cs="Arial"/>
        </w:rPr>
        <w:t>a: verify that rates match (difference is not greater than 1E-10)</w:t>
      </w:r>
    </w:p>
    <w:p w14:paraId="7EB9BA89" w14:textId="494C5B52" w:rsidR="002A19FF" w:rsidRDefault="002A19FF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072DD9">
        <w:rPr>
          <w:rFonts w:ascii="Arial" w:hAnsi="Arial" w:cs="Arial"/>
        </w:rPr>
        <w:t>9</w:t>
      </w:r>
      <w:r>
        <w:rPr>
          <w:rFonts w:ascii="Arial" w:hAnsi="Arial" w:cs="Arial"/>
        </w:rPr>
        <w:t>a: verify that the input year range is within the list of years.</w:t>
      </w:r>
    </w:p>
    <w:p w14:paraId="6E70F9DC" w14:textId="78A7450C" w:rsidR="002A19FF" w:rsidRDefault="002A19FF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</w:t>
      </w:r>
      <w:r w:rsidR="00072DD9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a: sum aqueous rates </w:t>
      </w:r>
    </w:p>
    <w:p w14:paraId="7F7D297B" w14:textId="53F4475F" w:rsidR="002A19FF" w:rsidRDefault="002A19FF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</w:t>
      </w:r>
      <w:r w:rsidR="00072DD9">
        <w:rPr>
          <w:rFonts w:ascii="Arial" w:hAnsi="Arial" w:cs="Arial"/>
        </w:rPr>
        <w:t>1</w:t>
      </w:r>
      <w:r>
        <w:rPr>
          <w:rFonts w:ascii="Arial" w:hAnsi="Arial" w:cs="Arial"/>
        </w:rPr>
        <w:t>a: calculate average aqueous rates</w:t>
      </w:r>
    </w:p>
    <w:p w14:paraId="3CC82406" w14:textId="3785932F" w:rsidR="002A19FF" w:rsidRDefault="002A19FF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</w:t>
      </w:r>
      <w:r w:rsidR="00072DD9">
        <w:rPr>
          <w:rFonts w:ascii="Arial" w:hAnsi="Arial" w:cs="Arial"/>
        </w:rPr>
        <w:t>2</w:t>
      </w:r>
      <w:r>
        <w:rPr>
          <w:rFonts w:ascii="Arial" w:hAnsi="Arial" w:cs="Arial"/>
        </w:rPr>
        <w:t>a: Determine minimum and maximum years</w:t>
      </w:r>
    </w:p>
    <w:p w14:paraId="16CF76A3" w14:textId="77777777" w:rsidR="007456E3" w:rsidRDefault="007456E3" w:rsidP="007456E3">
      <w:pPr>
        <w:pStyle w:val="H1bodytext"/>
        <w:spacing w:after="120"/>
        <w:rPr>
          <w:rFonts w:ascii="Arial" w:hAnsi="Arial" w:cs="Arial"/>
        </w:rPr>
      </w:pPr>
      <w:bookmarkStart w:id="13" w:name="_Hlk9239882"/>
    </w:p>
    <w:p w14:paraId="6B8795D2" w14:textId="278D4465" w:rsidR="007456E3" w:rsidRDefault="00BF6420" w:rsidP="007456E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</w:t>
      </w:r>
      <w:r w:rsidR="007456E3" w:rsidRPr="007456E3">
        <w:rPr>
          <w:rFonts w:ascii="Arial" w:hAnsi="Arial" w:cs="Arial"/>
        </w:rPr>
        <w:t xml:space="preserve">Adjust Node Locations </w:t>
      </w:r>
      <w:r w:rsidR="007456E3">
        <w:rPr>
          <w:rFonts w:ascii="Arial" w:hAnsi="Arial" w:cs="Arial"/>
        </w:rPr>
        <w:t>tool</w:t>
      </w:r>
      <w:r>
        <w:rPr>
          <w:rFonts w:ascii="Arial" w:hAnsi="Arial" w:cs="Arial"/>
        </w:rPr>
        <w:t xml:space="preserve"> are as follows</w:t>
      </w:r>
      <w:commentRangeStart w:id="14"/>
      <w:r w:rsidR="007456E3" w:rsidRPr="00586C14">
        <w:rPr>
          <w:rFonts w:ascii="Arial" w:hAnsi="Arial" w:cs="Arial"/>
        </w:rPr>
        <w:t>:</w:t>
      </w:r>
      <w:commentRangeEnd w:id="14"/>
      <w:r w:rsidR="007456E3">
        <w:rPr>
          <w:rStyle w:val="CommentReference"/>
        </w:rPr>
        <w:commentReference w:id="14"/>
      </w:r>
    </w:p>
    <w:bookmarkEnd w:id="13"/>
    <w:p w14:paraId="0367F4D6" w14:textId="236A15E1" w:rsidR="00DD1E30" w:rsidRPr="00851CE5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FR-1b</w:t>
      </w:r>
      <w:r w:rsidR="00851CE5">
        <w:rPr>
          <w:rFonts w:ascii="Arial" w:hAnsi="Arial" w:cs="Arial"/>
        </w:rPr>
        <w:t xml:space="preserve">:  code in </w:t>
      </w:r>
      <w:commentRangeStart w:id="15"/>
      <w:r w:rsidR="00851CE5" w:rsidRPr="000A28AE">
        <w:rPr>
          <w:rFonts w:ascii="Arial" w:hAnsi="Arial" w:cs="Arial"/>
          <w:b/>
          <w:i/>
        </w:rPr>
        <w:t>aq_mod_avg_10-18-18</w:t>
      </w:r>
      <w:commentRangeEnd w:id="15"/>
      <w:r w:rsidR="00851CE5">
        <w:rPr>
          <w:rStyle w:val="CommentReference"/>
        </w:rPr>
        <w:commentReference w:id="15"/>
      </w:r>
      <w:r w:rsidR="00851CE5" w:rsidRPr="000A28AE">
        <w:rPr>
          <w:rFonts w:ascii="Arial" w:hAnsi="Arial" w:cs="Arial"/>
          <w:b/>
          <w:i/>
        </w:rPr>
        <w:t>.exe</w:t>
      </w:r>
      <w:r w:rsidR="00851CE5">
        <w:rPr>
          <w:rFonts w:ascii="Arial" w:hAnsi="Arial" w:cs="Arial"/>
          <w:b/>
          <w:i/>
        </w:rPr>
        <w:t xml:space="preserve"> </w:t>
      </w:r>
      <w:r w:rsidR="00851CE5">
        <w:rPr>
          <w:rFonts w:ascii="Arial" w:hAnsi="Arial" w:cs="Arial"/>
        </w:rPr>
        <w:t xml:space="preserve">is all but identical to </w:t>
      </w:r>
      <w:r w:rsidR="00851CE5" w:rsidRPr="000A28AE">
        <w:rPr>
          <w:rFonts w:ascii="Arial" w:hAnsi="Arial" w:cs="Arial"/>
          <w:b/>
          <w:i/>
        </w:rPr>
        <w:t>aq_mod_avg_.exe</w:t>
      </w:r>
    </w:p>
    <w:p w14:paraId="6737A782" w14:textId="3B6C0795" w:rsidR="00285D9E" w:rsidRDefault="00285D9E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60B7D59C" w14:textId="4F3F8F50" w:rsidR="00DD1E30" w:rsidRDefault="00DD1E30" w:rsidP="00C460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FR-</w:t>
      </w:r>
      <w:proofErr w:type="spellStart"/>
      <w:r w:rsidR="00285D9E">
        <w:rPr>
          <w:rFonts w:ascii="Arial" w:hAnsi="Arial" w:cs="Arial"/>
        </w:rPr>
        <w:t>X</w:t>
      </w:r>
      <w:r>
        <w:rPr>
          <w:rFonts w:ascii="Arial" w:hAnsi="Arial" w:cs="Arial"/>
        </w:rPr>
        <w:t>b</w:t>
      </w:r>
      <w:proofErr w:type="spellEnd"/>
      <w:r>
        <w:rPr>
          <w:rFonts w:ascii="Arial" w:hAnsi="Arial" w:cs="Arial"/>
        </w:rPr>
        <w:t xml:space="preserve">: </w:t>
      </w:r>
      <w:r w:rsidR="000A28AE">
        <w:rPr>
          <w:rFonts w:ascii="Arial" w:hAnsi="Arial" w:cs="Arial"/>
        </w:rPr>
        <w:t xml:space="preserve"> </w:t>
      </w:r>
    </w:p>
    <w:p w14:paraId="1A371D84" w14:textId="77777777" w:rsidR="007456E3" w:rsidRDefault="007456E3" w:rsidP="007456E3">
      <w:pPr>
        <w:pStyle w:val="H1bodytext"/>
        <w:spacing w:after="120"/>
        <w:rPr>
          <w:rFonts w:ascii="Arial" w:hAnsi="Arial" w:cs="Arial"/>
        </w:rPr>
      </w:pPr>
    </w:p>
    <w:p w14:paraId="6833804E" w14:textId="152406B8" w:rsidR="007456E3" w:rsidRDefault="00BF6420" w:rsidP="007456E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</w:t>
      </w:r>
      <w:r w:rsidR="007456E3" w:rsidRPr="007456E3">
        <w:rPr>
          <w:rFonts w:ascii="Arial" w:hAnsi="Arial" w:cs="Arial"/>
        </w:rPr>
        <w:t xml:space="preserve">Average Tritium Rate </w:t>
      </w:r>
      <w:r w:rsidR="007456E3">
        <w:rPr>
          <w:rFonts w:ascii="Arial" w:hAnsi="Arial" w:cs="Arial"/>
        </w:rPr>
        <w:t>tool</w:t>
      </w:r>
      <w:r>
        <w:rPr>
          <w:rFonts w:ascii="Arial" w:hAnsi="Arial" w:cs="Arial"/>
        </w:rPr>
        <w:t xml:space="preserve"> are as follows</w:t>
      </w:r>
      <w:commentRangeStart w:id="16"/>
      <w:r w:rsidR="007456E3" w:rsidRPr="00586C14">
        <w:rPr>
          <w:rFonts w:ascii="Arial" w:hAnsi="Arial" w:cs="Arial"/>
        </w:rPr>
        <w:t>:</w:t>
      </w:r>
      <w:commentRangeEnd w:id="16"/>
      <w:r w:rsidR="007456E3">
        <w:rPr>
          <w:rStyle w:val="CommentReference"/>
        </w:rPr>
        <w:commentReference w:id="16"/>
      </w:r>
    </w:p>
    <w:p w14:paraId="14FB6E6D" w14:textId="720AC068" w:rsidR="00DD1E30" w:rsidRDefault="00DD1E30" w:rsidP="00DD1E3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FR-1c: </w:t>
      </w:r>
      <w:bookmarkStart w:id="17" w:name="_Hlk8220473"/>
      <w:r w:rsidR="000A28AE">
        <w:rPr>
          <w:rFonts w:ascii="Arial" w:hAnsi="Arial" w:cs="Arial"/>
        </w:rPr>
        <w:t xml:space="preserve"> </w:t>
      </w:r>
      <w:r w:rsidRPr="00DD1E30">
        <w:rPr>
          <w:rFonts w:ascii="Arial" w:hAnsi="Arial" w:cs="Arial"/>
        </w:rPr>
        <w:t xml:space="preserve"> </w:t>
      </w:r>
      <w:bookmarkEnd w:id="17"/>
      <w:commentRangeStart w:id="18"/>
      <w:r w:rsidR="00072DD9" w:rsidRPr="000A28AE">
        <w:rPr>
          <w:rFonts w:ascii="Arial" w:hAnsi="Arial"/>
          <w:b/>
          <w:i/>
        </w:rPr>
        <w:t>h-3_mod_avg.exe</w:t>
      </w:r>
      <w:r w:rsidR="00072DD9">
        <w:rPr>
          <w:rFonts w:ascii="Arial" w:hAnsi="Arial"/>
          <w:b/>
          <w:i/>
        </w:rPr>
        <w:t xml:space="preserve"> </w:t>
      </w:r>
      <w:commentRangeEnd w:id="18"/>
      <w:r w:rsidR="00072DD9">
        <w:rPr>
          <w:rStyle w:val="CommentReference"/>
        </w:rPr>
        <w:commentReference w:id="18"/>
      </w:r>
      <w:r w:rsidR="00072DD9">
        <w:rPr>
          <w:rFonts w:ascii="Arial" w:hAnsi="Arial" w:cs="Arial"/>
        </w:rPr>
        <w:t xml:space="preserve">is all but identical to </w:t>
      </w:r>
      <w:r w:rsidR="00072DD9" w:rsidRPr="000A28AE">
        <w:rPr>
          <w:rFonts w:ascii="Arial" w:hAnsi="Arial" w:cs="Arial"/>
          <w:b/>
          <w:i/>
        </w:rPr>
        <w:t>aq_mod_avg_.exe</w:t>
      </w:r>
    </w:p>
    <w:p w14:paraId="0CC803CC" w14:textId="4C6F3E60" w:rsidR="00DD1E30" w:rsidRDefault="00DD1E30" w:rsidP="00DD1E3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FR-2c: </w:t>
      </w:r>
      <w:r w:rsidR="000A28AE">
        <w:rPr>
          <w:rFonts w:ascii="Arial" w:hAnsi="Arial" w:cs="Arial"/>
        </w:rPr>
        <w:t xml:space="preserve"> </w:t>
      </w:r>
    </w:p>
    <w:p w14:paraId="66E55E40" w14:textId="1347691C" w:rsidR="00001827" w:rsidRDefault="00001827" w:rsidP="000018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FR-3c:  </w:t>
      </w:r>
      <w:r w:rsidRPr="00DD1E30">
        <w:rPr>
          <w:rFonts w:ascii="Arial" w:hAnsi="Arial" w:cs="Arial"/>
        </w:rPr>
        <w:t xml:space="preserve"> </w:t>
      </w:r>
    </w:p>
    <w:p w14:paraId="092A2E12" w14:textId="77777777" w:rsidR="00001827" w:rsidRDefault="00001827" w:rsidP="000018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FR-4c:  </w:t>
      </w:r>
    </w:p>
    <w:p w14:paraId="60FF0734" w14:textId="62D7805D" w:rsidR="00001827" w:rsidRDefault="00001827" w:rsidP="000018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FR-5c:  </w:t>
      </w:r>
      <w:r w:rsidRPr="00DD1E30">
        <w:rPr>
          <w:rFonts w:ascii="Arial" w:hAnsi="Arial" w:cs="Arial"/>
        </w:rPr>
        <w:t xml:space="preserve"> </w:t>
      </w:r>
    </w:p>
    <w:p w14:paraId="31001FF4" w14:textId="77777777" w:rsidR="007456E3" w:rsidRDefault="007456E3" w:rsidP="007456E3">
      <w:pPr>
        <w:pStyle w:val="H1bodytext"/>
        <w:spacing w:after="120"/>
        <w:rPr>
          <w:rFonts w:ascii="Arial" w:hAnsi="Arial" w:cs="Arial"/>
        </w:rPr>
      </w:pPr>
    </w:p>
    <w:p w14:paraId="513BA64B" w14:textId="4E2C5972" w:rsidR="007456E3" w:rsidRDefault="00BF6420" w:rsidP="007456E3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functional requirements for the </w:t>
      </w:r>
      <w:r w:rsidR="007456E3" w:rsidRPr="007456E3">
        <w:rPr>
          <w:rFonts w:ascii="Arial" w:hAnsi="Arial" w:cs="Arial"/>
        </w:rPr>
        <w:t xml:space="preserve">Output Source Areas </w:t>
      </w:r>
      <w:r w:rsidR="007456E3">
        <w:rPr>
          <w:rFonts w:ascii="Arial" w:hAnsi="Arial" w:cs="Arial"/>
        </w:rPr>
        <w:t>tool</w:t>
      </w:r>
      <w:r>
        <w:rPr>
          <w:rFonts w:ascii="Arial" w:hAnsi="Arial" w:cs="Arial"/>
        </w:rPr>
        <w:t xml:space="preserve"> are as follows</w:t>
      </w:r>
      <w:commentRangeStart w:id="19"/>
      <w:r w:rsidR="007456E3" w:rsidRPr="00586C14">
        <w:rPr>
          <w:rFonts w:ascii="Arial" w:hAnsi="Arial" w:cs="Arial"/>
        </w:rPr>
        <w:t>:</w:t>
      </w:r>
      <w:commentRangeEnd w:id="19"/>
      <w:r w:rsidR="007456E3">
        <w:rPr>
          <w:rStyle w:val="CommentReference"/>
        </w:rPr>
        <w:commentReference w:id="19"/>
      </w:r>
    </w:p>
    <w:p w14:paraId="55A7801D" w14:textId="23804654" w:rsidR="00E34860" w:rsidRDefault="00E34860" w:rsidP="00DD1E3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FR-1d:</w:t>
      </w:r>
      <w:r w:rsidRPr="00E34860">
        <w:t xml:space="preserve"> </w:t>
      </w:r>
      <w:r w:rsidR="000A28AE">
        <w:rPr>
          <w:rFonts w:ascii="Arial" w:hAnsi="Arial" w:cs="Arial"/>
        </w:rPr>
        <w:t xml:space="preserve"> </w:t>
      </w:r>
      <w:r w:rsidR="006924D4">
        <w:rPr>
          <w:rFonts w:ascii="Arial" w:hAnsi="Arial" w:cs="Arial"/>
        </w:rPr>
        <w:t xml:space="preserve">Open </w:t>
      </w:r>
      <w:proofErr w:type="spellStart"/>
      <w:r w:rsidR="006924D4">
        <w:rPr>
          <w:rFonts w:ascii="Arial" w:hAnsi="Arial" w:cs="Arial"/>
        </w:rPr>
        <w:t>infile</w:t>
      </w:r>
      <w:proofErr w:type="spellEnd"/>
      <w:r w:rsidR="006924D4">
        <w:rPr>
          <w:rFonts w:ascii="Arial" w:hAnsi="Arial" w:cs="Arial"/>
        </w:rPr>
        <w:t xml:space="preserve"> (</w:t>
      </w:r>
      <w:proofErr w:type="spellStart"/>
      <w:r w:rsidR="006924D4">
        <w:rPr>
          <w:rFonts w:ascii="Arial" w:hAnsi="Arial" w:cs="Arial"/>
        </w:rPr>
        <w:t>src</w:t>
      </w:r>
      <w:proofErr w:type="spellEnd"/>
      <w:r w:rsidR="006924D4">
        <w:rPr>
          <w:rFonts w:ascii="Arial" w:hAnsi="Arial" w:cs="Arial"/>
        </w:rPr>
        <w:t xml:space="preserve"> card input from Mark’s script?)</w:t>
      </w:r>
    </w:p>
    <w:p w14:paraId="02C9B60F" w14:textId="53063E2A" w:rsidR="00E34860" w:rsidRDefault="00E34860" w:rsidP="00DD1E30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FR-2d:</w:t>
      </w:r>
      <w:r w:rsidRPr="00E34860">
        <w:rPr>
          <w:rFonts w:ascii="Arial" w:hAnsi="Arial" w:cs="Arial"/>
        </w:rPr>
        <w:t xml:space="preserve"> </w:t>
      </w:r>
      <w:r w:rsidR="000A28AE">
        <w:rPr>
          <w:rFonts w:ascii="Arial" w:hAnsi="Arial" w:cs="Arial"/>
        </w:rPr>
        <w:t xml:space="preserve"> </w:t>
      </w:r>
      <w:r w:rsidR="006924D4">
        <w:rPr>
          <w:rFonts w:ascii="Arial" w:hAnsi="Arial" w:cs="Arial"/>
        </w:rPr>
        <w:t xml:space="preserve">Verify list </w:t>
      </w:r>
      <w:proofErr w:type="spellStart"/>
      <w:r w:rsidR="006924D4">
        <w:rPr>
          <w:rFonts w:ascii="Arial" w:hAnsi="Arial" w:cs="Arial"/>
        </w:rPr>
        <w:t>list</w:t>
      </w:r>
      <w:proofErr w:type="spellEnd"/>
      <w:r w:rsidR="006924D4">
        <w:rPr>
          <w:rFonts w:ascii="Arial" w:hAnsi="Arial" w:cs="Arial"/>
        </w:rPr>
        <w:t xml:space="preserve"> is less than 200 (?)</w:t>
      </w:r>
    </w:p>
    <w:p w14:paraId="13819BC6" w14:textId="20CA1687" w:rsidR="00001827" w:rsidRDefault="00001827" w:rsidP="000018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FR-3d:</w:t>
      </w:r>
      <w:r w:rsidRPr="00E34860">
        <w:t xml:space="preserve"> </w:t>
      </w:r>
      <w:r>
        <w:rPr>
          <w:rFonts w:ascii="Arial" w:hAnsi="Arial" w:cs="Arial"/>
        </w:rPr>
        <w:t xml:space="preserve"> </w:t>
      </w:r>
      <w:r w:rsidR="006924D4">
        <w:rPr>
          <w:rFonts w:ascii="Arial" w:hAnsi="Arial" w:cs="Arial"/>
        </w:rPr>
        <w:t>Extract site area, clip area and grid area for each site</w:t>
      </w:r>
    </w:p>
    <w:p w14:paraId="6E41A569" w14:textId="607A0511" w:rsidR="00001827" w:rsidRDefault="00001827" w:rsidP="000018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FR-4d:</w:t>
      </w:r>
      <w:r w:rsidRPr="00E348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930573">
        <w:rPr>
          <w:rFonts w:ascii="Arial" w:hAnsi="Arial" w:cs="Arial"/>
        </w:rPr>
        <w:t>Some type of check with respect to “-Part“</w:t>
      </w:r>
    </w:p>
    <w:p w14:paraId="6773ACF8" w14:textId="3F55AA6E" w:rsidR="00001827" w:rsidRDefault="00001827" w:rsidP="000018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FR-5d:</w:t>
      </w:r>
      <w:r w:rsidRPr="00E34860">
        <w:t xml:space="preserve"> </w:t>
      </w:r>
      <w:r>
        <w:rPr>
          <w:rFonts w:ascii="Arial" w:hAnsi="Arial" w:cs="Arial"/>
        </w:rPr>
        <w:t xml:space="preserve"> </w:t>
      </w:r>
    </w:p>
    <w:p w14:paraId="5BBFA1CD" w14:textId="16BF1E61" w:rsidR="00001827" w:rsidRDefault="00001827" w:rsidP="00001827">
      <w:pPr>
        <w:pStyle w:val="H1bodytext"/>
        <w:spacing w:after="120"/>
        <w:rPr>
          <w:rFonts w:ascii="Arial" w:hAnsi="Arial" w:cs="Arial"/>
        </w:rPr>
      </w:pPr>
      <w:r>
        <w:rPr>
          <w:rFonts w:ascii="Arial" w:hAnsi="Arial" w:cs="Arial"/>
        </w:rPr>
        <w:t>FR-6d:</w:t>
      </w:r>
      <w:r w:rsidRPr="00E34860">
        <w:rPr>
          <w:rFonts w:ascii="Arial" w:hAnsi="Arial" w:cs="Arial"/>
        </w:rPr>
        <w:t xml:space="preserve"> </w:t>
      </w:r>
      <w:r w:rsidR="00930573">
        <w:rPr>
          <w:rFonts w:ascii="Arial" w:hAnsi="Arial" w:cs="Arial"/>
        </w:rPr>
        <w:t xml:space="preserve">Write information to output file “site_area.dat” </w:t>
      </w:r>
    </w:p>
    <w:p w14:paraId="2DBBB42A" w14:textId="77777777" w:rsidR="00DD1E30" w:rsidRPr="00DF1843" w:rsidRDefault="00DD1E30" w:rsidP="00C46027">
      <w:pPr>
        <w:pStyle w:val="H1bodytext"/>
        <w:spacing w:after="120"/>
        <w:rPr>
          <w:rFonts w:ascii="Arial" w:hAnsi="Arial"/>
        </w:rPr>
      </w:pPr>
    </w:p>
    <w:p w14:paraId="635FD83B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Requirements Specifications</w:t>
      </w:r>
    </w:p>
    <w:p w14:paraId="6EF7309D" w14:textId="3DF9AE25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4B0B8D">
        <w:rPr>
          <w:rFonts w:ascii="Arial" w:hAnsi="Arial" w:cs="Arial"/>
          <w:highlight w:val="yellow"/>
        </w:rPr>
        <w:t>The software requirements specification of the tool will be documented in this section.</w:t>
      </w:r>
    </w:p>
    <w:p w14:paraId="504A63D9" w14:textId="12F2A426" w:rsidR="00EC2787" w:rsidRPr="00DF1843" w:rsidRDefault="00EC2787" w:rsidP="00C46027">
      <w:pPr>
        <w:pStyle w:val="H1bodytext"/>
        <w:spacing w:after="120"/>
        <w:rPr>
          <w:rFonts w:ascii="Arial" w:hAnsi="Arial"/>
        </w:rPr>
      </w:pPr>
      <w:r>
        <w:rPr>
          <w:rFonts w:ascii="Arial" w:hAnsi="Arial" w:cs="Arial"/>
        </w:rPr>
        <w:t>FORTRAN</w:t>
      </w:r>
    </w:p>
    <w:p w14:paraId="1C10E76E" w14:textId="77777777" w:rsidR="00C46027" w:rsidRPr="00914C4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914C4E">
        <w:rPr>
          <w:rFonts w:ascii="Arial" w:hAnsi="Arial"/>
          <w:b/>
        </w:rPr>
        <w:t>Software Design Description</w:t>
      </w:r>
    </w:p>
    <w:p w14:paraId="4F8B2C1E" w14:textId="6CD69DD1" w:rsidR="00C46027" w:rsidRDefault="00C46027" w:rsidP="00C46027">
      <w:pPr>
        <w:pStyle w:val="H1bodytext"/>
        <w:spacing w:after="120"/>
        <w:rPr>
          <w:rFonts w:ascii="Arial" w:hAnsi="Arial" w:cs="Arial"/>
        </w:rPr>
      </w:pPr>
      <w:r w:rsidRPr="00EC6861">
        <w:rPr>
          <w:rFonts w:ascii="Arial" w:hAnsi="Arial" w:cs="Arial"/>
          <w:highlight w:val="yellow"/>
        </w:rPr>
        <w:t>The software design description of the tool will be documented in this section. The results of a Code Walkthrough with an independent third party will be summarized in this section.</w:t>
      </w:r>
    </w:p>
    <w:p w14:paraId="120A99C2" w14:textId="07E1750A" w:rsidR="007456E3" w:rsidRDefault="007456E3" w:rsidP="007456E3">
      <w:pPr>
        <w:pStyle w:val="H1bodytext"/>
        <w:spacing w:after="120"/>
        <w:rPr>
          <w:rFonts w:ascii="Arial" w:hAnsi="Arial"/>
        </w:rPr>
      </w:pPr>
      <w:r w:rsidRPr="006B66F5">
        <w:rPr>
          <w:rFonts w:ascii="Arial" w:hAnsi="Arial"/>
          <w:u w:val="single"/>
        </w:rPr>
        <w:t>0</w:t>
      </w:r>
      <w:r>
        <w:rPr>
          <w:rFonts w:ascii="Arial" w:hAnsi="Arial"/>
          <w:u w:val="single"/>
        </w:rPr>
        <w:t>9</w:t>
      </w:r>
      <w:r w:rsidRPr="006B66F5">
        <w:rPr>
          <w:rFonts w:ascii="Arial" w:hAnsi="Arial"/>
          <w:u w:val="single"/>
        </w:rPr>
        <w:t xml:space="preserve">a – </w:t>
      </w:r>
      <w:r w:rsidRPr="007456E3">
        <w:rPr>
          <w:rFonts w:ascii="Arial" w:hAnsi="Arial"/>
          <w:u w:val="single"/>
        </w:rPr>
        <w:t xml:space="preserve">Average Aqueous Rate </w:t>
      </w:r>
      <w:r>
        <w:rPr>
          <w:rFonts w:ascii="Arial" w:hAnsi="Arial"/>
        </w:rPr>
        <w:t>—</w:t>
      </w:r>
      <w:r>
        <w:rPr>
          <w:rFonts w:ascii="Arial" w:hAnsi="Arial"/>
        </w:rPr>
        <w:br/>
      </w:r>
      <w:commentRangeStart w:id="20"/>
      <w:r>
        <w:rPr>
          <w:rFonts w:ascii="Arial" w:hAnsi="Arial"/>
        </w:rPr>
        <w:t>Arguments</w:t>
      </w:r>
      <w:commentRangeEnd w:id="20"/>
      <w:r>
        <w:rPr>
          <w:rStyle w:val="CommentReference"/>
        </w:rPr>
        <w:commentReference w:id="20"/>
      </w:r>
      <w:r>
        <w:rPr>
          <w:rFonts w:ascii="Arial" w:hAnsi="Arial"/>
        </w:rPr>
        <w:t>:</w:t>
      </w:r>
      <w:r>
        <w:rPr>
          <w:rFonts w:ascii="Arial" w:hAnsi="Arial"/>
        </w:rPr>
        <w:br/>
        <w:t>input file [</w:t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1)]</w:t>
      </w:r>
    </w:p>
    <w:p w14:paraId="3BB96FA2" w14:textId="5A98F350" w:rsidR="007456E3" w:rsidRDefault="007456E3" w:rsidP="007456E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Input:</w:t>
      </w:r>
      <w:r>
        <w:rPr>
          <w:rFonts w:ascii="Arial" w:hAnsi="Arial"/>
        </w:rPr>
        <w:br/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 file</w:t>
      </w:r>
      <w:r w:rsidR="004142B2">
        <w:rPr>
          <w:rFonts w:ascii="Arial" w:hAnsi="Arial"/>
        </w:rPr>
        <w:br/>
      </w:r>
      <w:r w:rsidR="004142B2" w:rsidRPr="004142B2">
        <w:rPr>
          <w:rFonts w:ascii="Arial" w:hAnsi="Arial"/>
        </w:rPr>
        <w:t>src_node_aq_avg.dat</w:t>
      </w:r>
    </w:p>
    <w:p w14:paraId="53FC709E" w14:textId="70023E4C" w:rsidR="007456E3" w:rsidRDefault="007456E3" w:rsidP="007456E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Output: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1)_</w:t>
      </w:r>
      <w:proofErr w:type="spellStart"/>
      <w:proofErr w:type="gramEnd"/>
      <w:r w:rsidR="004142B2" w:rsidRPr="004142B2">
        <w:rPr>
          <w:rFonts w:ascii="Arial" w:hAnsi="Arial"/>
        </w:rPr>
        <w:t>srcavg</w:t>
      </w:r>
      <w:r w:rsidR="004142B2">
        <w:rPr>
          <w:rFonts w:ascii="Arial" w:hAnsi="Arial"/>
        </w:rPr>
        <w:t>.</w:t>
      </w:r>
      <w:r w:rsidR="004142B2" w:rsidRPr="004142B2">
        <w:rPr>
          <w:rFonts w:ascii="Arial" w:hAnsi="Arial"/>
        </w:rPr>
        <w:t>card</w:t>
      </w:r>
      <w:proofErr w:type="spellEnd"/>
      <w:r w:rsidR="004142B2">
        <w:rPr>
          <w:rFonts w:ascii="Arial" w:hAnsi="Arial"/>
        </w:rPr>
        <w:br/>
      </w:r>
      <w:proofErr w:type="spellStart"/>
      <w:r w:rsidR="004142B2">
        <w:rPr>
          <w:rFonts w:ascii="Arial" w:hAnsi="Arial"/>
        </w:rPr>
        <w:t>arg</w:t>
      </w:r>
      <w:proofErr w:type="spellEnd"/>
      <w:r w:rsidR="004142B2">
        <w:rPr>
          <w:rFonts w:ascii="Arial" w:hAnsi="Arial"/>
        </w:rPr>
        <w:t>(1)_</w:t>
      </w:r>
      <w:proofErr w:type="spellStart"/>
      <w:r w:rsidR="004142B2" w:rsidRPr="004142B2">
        <w:rPr>
          <w:rFonts w:ascii="Arial" w:hAnsi="Arial"/>
        </w:rPr>
        <w:t>srcavg</w:t>
      </w:r>
      <w:r w:rsidR="004142B2">
        <w:rPr>
          <w:rFonts w:ascii="Arial" w:hAnsi="Arial"/>
        </w:rPr>
        <w:t>_last.</w:t>
      </w:r>
      <w:r w:rsidR="004142B2" w:rsidRPr="004142B2">
        <w:rPr>
          <w:rFonts w:ascii="Arial" w:hAnsi="Arial"/>
        </w:rPr>
        <w:t>card</w:t>
      </w:r>
      <w:proofErr w:type="spellEnd"/>
    </w:p>
    <w:p w14:paraId="16794447" w14:textId="7757F297" w:rsidR="007456E3" w:rsidRDefault="007456E3" w:rsidP="007456E3">
      <w:pPr>
        <w:pStyle w:val="H1bodytext"/>
        <w:spacing w:after="120"/>
        <w:rPr>
          <w:rFonts w:ascii="Arial" w:hAnsi="Arial"/>
        </w:rPr>
      </w:pPr>
      <w:r w:rsidRPr="006B66F5">
        <w:rPr>
          <w:rFonts w:ascii="Arial" w:hAnsi="Arial"/>
          <w:u w:val="single"/>
        </w:rPr>
        <w:t>0</w:t>
      </w:r>
      <w:r>
        <w:rPr>
          <w:rFonts w:ascii="Arial" w:hAnsi="Arial"/>
          <w:u w:val="single"/>
        </w:rPr>
        <w:t>9b</w:t>
      </w:r>
      <w:r w:rsidRPr="006B66F5">
        <w:rPr>
          <w:rFonts w:ascii="Arial" w:hAnsi="Arial"/>
          <w:u w:val="single"/>
        </w:rPr>
        <w:t xml:space="preserve"> –</w:t>
      </w:r>
      <w:r w:rsidRPr="00521280">
        <w:t xml:space="preserve"> </w:t>
      </w:r>
      <w:r w:rsidRPr="007456E3">
        <w:rPr>
          <w:rFonts w:ascii="Arial" w:hAnsi="Arial"/>
          <w:u w:val="single"/>
        </w:rPr>
        <w:t xml:space="preserve">Adjust Node Locations </w:t>
      </w:r>
      <w:r>
        <w:rPr>
          <w:rFonts w:ascii="Arial" w:hAnsi="Arial"/>
        </w:rPr>
        <w:t>—</w:t>
      </w:r>
      <w:r>
        <w:rPr>
          <w:rFonts w:ascii="Arial" w:hAnsi="Arial"/>
        </w:rPr>
        <w:br/>
      </w:r>
      <w:commentRangeStart w:id="21"/>
      <w:r>
        <w:rPr>
          <w:rFonts w:ascii="Arial" w:hAnsi="Arial"/>
        </w:rPr>
        <w:t>Arguments</w:t>
      </w:r>
      <w:commentRangeEnd w:id="21"/>
      <w:r>
        <w:rPr>
          <w:rStyle w:val="CommentReference"/>
        </w:rPr>
        <w:commentReference w:id="21"/>
      </w:r>
      <w:r>
        <w:rPr>
          <w:rFonts w:ascii="Arial" w:hAnsi="Arial"/>
        </w:rPr>
        <w:t>:</w:t>
      </w:r>
      <w:r>
        <w:rPr>
          <w:rFonts w:ascii="Arial" w:hAnsi="Arial"/>
        </w:rPr>
        <w:br/>
        <w:t>input file [</w:t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1)]</w:t>
      </w:r>
      <w:r>
        <w:rPr>
          <w:rFonts w:ascii="Arial" w:hAnsi="Arial"/>
        </w:rPr>
        <w:br/>
      </w:r>
      <w:commentRangeStart w:id="22"/>
      <w:r>
        <w:rPr>
          <w:rFonts w:ascii="Arial" w:hAnsi="Arial"/>
        </w:rPr>
        <w:t>input file</w:t>
      </w:r>
      <w:commentRangeEnd w:id="22"/>
      <w:r w:rsidR="004142B2">
        <w:rPr>
          <w:rStyle w:val="CommentReference"/>
        </w:rPr>
        <w:commentReference w:id="22"/>
      </w:r>
    </w:p>
    <w:p w14:paraId="453D1A54" w14:textId="47C7D3C4" w:rsidR="007456E3" w:rsidRDefault="007456E3" w:rsidP="007456E3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Output:</w:t>
      </w:r>
      <w:r>
        <w:rPr>
          <w:rFonts w:ascii="Arial" w:hAnsi="Arial"/>
        </w:rPr>
        <w:br/>
      </w:r>
      <w:commentRangeStart w:id="23"/>
      <w:proofErr w:type="spellStart"/>
      <w:proofErr w:type="gramStart"/>
      <w:r w:rsidR="004142B2">
        <w:rPr>
          <w:rFonts w:ascii="Arial" w:hAnsi="Arial"/>
        </w:rPr>
        <w:t>arg</w:t>
      </w:r>
      <w:proofErr w:type="spellEnd"/>
      <w:r w:rsidR="004142B2">
        <w:rPr>
          <w:rFonts w:ascii="Arial" w:hAnsi="Arial"/>
        </w:rPr>
        <w:t>(</w:t>
      </w:r>
      <w:proofErr w:type="gramEnd"/>
      <w:r w:rsidR="004142B2">
        <w:rPr>
          <w:rFonts w:ascii="Arial" w:hAnsi="Arial"/>
        </w:rPr>
        <w:t>1)_</w:t>
      </w:r>
      <w:proofErr w:type="spellStart"/>
      <w:r w:rsidR="004142B2" w:rsidRPr="004142B2">
        <w:rPr>
          <w:rFonts w:ascii="Arial" w:hAnsi="Arial"/>
        </w:rPr>
        <w:t>srcavg</w:t>
      </w:r>
      <w:r w:rsidR="004142B2">
        <w:rPr>
          <w:rFonts w:ascii="Arial" w:hAnsi="Arial"/>
        </w:rPr>
        <w:t>.</w:t>
      </w:r>
      <w:r w:rsidR="004142B2" w:rsidRPr="004142B2">
        <w:rPr>
          <w:rFonts w:ascii="Arial" w:hAnsi="Arial"/>
        </w:rPr>
        <w:t>card</w:t>
      </w:r>
      <w:commentRangeEnd w:id="23"/>
      <w:proofErr w:type="spellEnd"/>
      <w:r w:rsidR="004142B2">
        <w:rPr>
          <w:rStyle w:val="CommentReference"/>
        </w:rPr>
        <w:commentReference w:id="23"/>
      </w:r>
    </w:p>
    <w:p w14:paraId="16F4B3BE" w14:textId="77777777" w:rsidR="004142B2" w:rsidRDefault="007456E3" w:rsidP="004142B2">
      <w:pPr>
        <w:pStyle w:val="H1bodytext"/>
        <w:spacing w:after="120"/>
        <w:rPr>
          <w:rFonts w:ascii="Arial" w:hAnsi="Arial"/>
        </w:rPr>
      </w:pPr>
      <w:bookmarkStart w:id="24" w:name="_Hlk9240405"/>
      <w:r w:rsidRPr="006B66F5">
        <w:rPr>
          <w:rFonts w:ascii="Arial" w:hAnsi="Arial"/>
          <w:u w:val="single"/>
        </w:rPr>
        <w:lastRenderedPageBreak/>
        <w:t>0</w:t>
      </w:r>
      <w:r>
        <w:rPr>
          <w:rFonts w:ascii="Arial" w:hAnsi="Arial"/>
          <w:u w:val="single"/>
        </w:rPr>
        <w:t>9c</w:t>
      </w:r>
      <w:r w:rsidRPr="006B66F5">
        <w:rPr>
          <w:rFonts w:ascii="Arial" w:hAnsi="Arial"/>
          <w:u w:val="single"/>
        </w:rPr>
        <w:t xml:space="preserve"> – </w:t>
      </w:r>
      <w:r w:rsidRPr="007456E3">
        <w:rPr>
          <w:rFonts w:ascii="Arial" w:hAnsi="Arial"/>
          <w:u w:val="single"/>
        </w:rPr>
        <w:t xml:space="preserve">Average Tritium Rate </w:t>
      </w:r>
      <w:r>
        <w:rPr>
          <w:rFonts w:ascii="Arial" w:hAnsi="Arial"/>
        </w:rPr>
        <w:t>—</w:t>
      </w:r>
      <w:r>
        <w:rPr>
          <w:rFonts w:ascii="Arial" w:hAnsi="Arial"/>
        </w:rPr>
        <w:br/>
      </w:r>
      <w:bookmarkEnd w:id="24"/>
      <w:commentRangeStart w:id="25"/>
      <w:r w:rsidR="004142B2">
        <w:rPr>
          <w:rFonts w:ascii="Arial" w:hAnsi="Arial"/>
        </w:rPr>
        <w:t>Arguments</w:t>
      </w:r>
      <w:commentRangeEnd w:id="25"/>
      <w:r w:rsidR="004142B2">
        <w:rPr>
          <w:rStyle w:val="CommentReference"/>
        </w:rPr>
        <w:commentReference w:id="25"/>
      </w:r>
      <w:r w:rsidR="004142B2">
        <w:rPr>
          <w:rFonts w:ascii="Arial" w:hAnsi="Arial"/>
        </w:rPr>
        <w:t>:</w:t>
      </w:r>
      <w:r w:rsidR="004142B2">
        <w:rPr>
          <w:rFonts w:ascii="Arial" w:hAnsi="Arial"/>
        </w:rPr>
        <w:br/>
        <w:t>input file [</w:t>
      </w:r>
      <w:proofErr w:type="spellStart"/>
      <w:proofErr w:type="gramStart"/>
      <w:r w:rsidR="004142B2">
        <w:rPr>
          <w:rFonts w:ascii="Arial" w:hAnsi="Arial"/>
        </w:rPr>
        <w:t>arg</w:t>
      </w:r>
      <w:proofErr w:type="spellEnd"/>
      <w:r w:rsidR="004142B2">
        <w:rPr>
          <w:rFonts w:ascii="Arial" w:hAnsi="Arial"/>
        </w:rPr>
        <w:t>(</w:t>
      </w:r>
      <w:proofErr w:type="gramEnd"/>
      <w:r w:rsidR="004142B2">
        <w:rPr>
          <w:rFonts w:ascii="Arial" w:hAnsi="Arial"/>
        </w:rPr>
        <w:t>1)]</w:t>
      </w:r>
    </w:p>
    <w:p w14:paraId="44A04FBF" w14:textId="0A8D91B6" w:rsidR="004142B2" w:rsidRDefault="004142B2" w:rsidP="004142B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Input:</w:t>
      </w:r>
      <w:r>
        <w:rPr>
          <w:rFonts w:ascii="Arial" w:hAnsi="Arial"/>
        </w:rPr>
        <w:br/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 file</w:t>
      </w:r>
      <w:r>
        <w:rPr>
          <w:rFonts w:ascii="Arial" w:hAnsi="Arial"/>
        </w:rPr>
        <w:br/>
      </w:r>
      <w:r w:rsidRPr="004142B2">
        <w:rPr>
          <w:rFonts w:ascii="Arial" w:hAnsi="Arial"/>
        </w:rPr>
        <w:t>src_node_</w:t>
      </w:r>
      <w:r>
        <w:rPr>
          <w:rFonts w:ascii="Arial" w:hAnsi="Arial"/>
        </w:rPr>
        <w:t>h-3</w:t>
      </w:r>
      <w:r w:rsidRPr="004142B2">
        <w:rPr>
          <w:rFonts w:ascii="Arial" w:hAnsi="Arial"/>
        </w:rPr>
        <w:t>_avg.dat</w:t>
      </w:r>
    </w:p>
    <w:p w14:paraId="5520366A" w14:textId="2C13B313" w:rsidR="004142B2" w:rsidRDefault="004142B2" w:rsidP="004142B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Output: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Start"/>
      <w:r>
        <w:rPr>
          <w:rFonts w:ascii="Arial" w:hAnsi="Arial"/>
        </w:rPr>
        <w:t>1)_</w:t>
      </w:r>
      <w:proofErr w:type="gramEnd"/>
      <w:r w:rsidRPr="004142B2">
        <w:rPr>
          <w:rFonts w:ascii="Arial" w:hAnsi="Arial"/>
        </w:rPr>
        <w:t>srcavg</w:t>
      </w:r>
      <w:r>
        <w:rPr>
          <w:rFonts w:ascii="Arial" w:hAnsi="Arial"/>
        </w:rPr>
        <w:t>_H-3.</w:t>
      </w:r>
      <w:r w:rsidRPr="004142B2">
        <w:rPr>
          <w:rFonts w:ascii="Arial" w:hAnsi="Arial"/>
        </w:rPr>
        <w:t>card</w:t>
      </w:r>
      <w:r>
        <w:rPr>
          <w:rFonts w:ascii="Arial" w:hAnsi="Arial"/>
        </w:rPr>
        <w:br/>
      </w:r>
      <w:proofErr w:type="spell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(1)_</w:t>
      </w:r>
      <w:r w:rsidRPr="004142B2">
        <w:rPr>
          <w:rFonts w:ascii="Arial" w:hAnsi="Arial"/>
        </w:rPr>
        <w:t>srcavg</w:t>
      </w:r>
      <w:r>
        <w:rPr>
          <w:rFonts w:ascii="Arial" w:hAnsi="Arial"/>
        </w:rPr>
        <w:t>_H-3_last.</w:t>
      </w:r>
      <w:r w:rsidRPr="004142B2">
        <w:rPr>
          <w:rFonts w:ascii="Arial" w:hAnsi="Arial"/>
        </w:rPr>
        <w:t>card</w:t>
      </w:r>
    </w:p>
    <w:p w14:paraId="77E0F54F" w14:textId="34DD59D2" w:rsidR="004142B2" w:rsidRDefault="004142B2" w:rsidP="004142B2">
      <w:pPr>
        <w:pStyle w:val="H1bodytext"/>
        <w:spacing w:after="120"/>
        <w:rPr>
          <w:rFonts w:ascii="Arial" w:hAnsi="Arial"/>
        </w:rPr>
      </w:pPr>
      <w:r w:rsidRPr="006B66F5">
        <w:rPr>
          <w:rFonts w:ascii="Arial" w:hAnsi="Arial"/>
          <w:u w:val="single"/>
        </w:rPr>
        <w:t>0</w:t>
      </w:r>
      <w:r>
        <w:rPr>
          <w:rFonts w:ascii="Arial" w:hAnsi="Arial"/>
          <w:u w:val="single"/>
        </w:rPr>
        <w:t>9d</w:t>
      </w:r>
      <w:r w:rsidRPr="006B66F5">
        <w:rPr>
          <w:rFonts w:ascii="Arial" w:hAnsi="Arial"/>
          <w:u w:val="single"/>
        </w:rPr>
        <w:t xml:space="preserve"> – </w:t>
      </w:r>
      <w:r w:rsidRPr="004142B2">
        <w:rPr>
          <w:rFonts w:ascii="Arial" w:hAnsi="Arial"/>
          <w:u w:val="single"/>
        </w:rPr>
        <w:t xml:space="preserve">Output Source Areas </w:t>
      </w:r>
      <w:r>
        <w:rPr>
          <w:rFonts w:ascii="Arial" w:hAnsi="Arial"/>
        </w:rPr>
        <w:t>—</w:t>
      </w:r>
      <w:r>
        <w:rPr>
          <w:rFonts w:ascii="Arial" w:hAnsi="Arial"/>
        </w:rPr>
        <w:br/>
        <w:t>Arguments:</w:t>
      </w:r>
      <w:r>
        <w:rPr>
          <w:rFonts w:ascii="Arial" w:hAnsi="Arial"/>
        </w:rPr>
        <w:br/>
        <w:t>input file [</w:t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1)]</w:t>
      </w:r>
    </w:p>
    <w:p w14:paraId="55B06CDC" w14:textId="77777777" w:rsidR="004142B2" w:rsidRDefault="004142B2" w:rsidP="004142B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Input:</w:t>
      </w:r>
      <w:r>
        <w:rPr>
          <w:rFonts w:ascii="Arial" w:hAnsi="Arial"/>
        </w:rPr>
        <w:br/>
      </w:r>
      <w:proofErr w:type="spellStart"/>
      <w:proofErr w:type="gramStart"/>
      <w:r>
        <w:rPr>
          <w:rFonts w:ascii="Arial" w:hAnsi="Arial"/>
        </w:rPr>
        <w:t>arg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>1) file</w:t>
      </w:r>
      <w:r>
        <w:rPr>
          <w:rFonts w:ascii="Arial" w:hAnsi="Arial"/>
        </w:rPr>
        <w:br/>
      </w:r>
    </w:p>
    <w:p w14:paraId="20472404" w14:textId="75298A6D" w:rsidR="004142B2" w:rsidRDefault="004142B2" w:rsidP="004142B2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>Output:</w:t>
      </w:r>
      <w:r>
        <w:rPr>
          <w:rFonts w:ascii="Arial" w:hAnsi="Arial"/>
        </w:rPr>
        <w:br/>
        <w:t>site_area.dat</w:t>
      </w:r>
    </w:p>
    <w:p w14:paraId="43EB01B4" w14:textId="77777777" w:rsidR="007456E3" w:rsidRPr="00DF1843" w:rsidRDefault="007456E3" w:rsidP="00C46027">
      <w:pPr>
        <w:pStyle w:val="H1bodytext"/>
        <w:spacing w:after="120"/>
        <w:rPr>
          <w:rFonts w:ascii="Arial" w:hAnsi="Arial"/>
        </w:rPr>
      </w:pPr>
    </w:p>
    <w:p w14:paraId="29286DD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Requirements Traceability Matrix</w:t>
      </w:r>
    </w:p>
    <w:p w14:paraId="0F0A9D03" w14:textId="58D4B2E7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EC6861">
        <w:rPr>
          <w:rFonts w:ascii="Arial" w:hAnsi="Arial"/>
          <w:highlight w:val="yellow"/>
        </w:rPr>
        <w:t>A requirements traceability matrix for the tool will be documented in this section.  At a minimum, the matrix will include IDs of: Functional Requirements and the corresponding Acceptance Test, along with an indication of the test result (Pass/Fail).</w:t>
      </w:r>
    </w:p>
    <w:p w14:paraId="6E0BA2FC" w14:textId="0FF4BCC4" w:rsidR="001B2CCC" w:rsidRDefault="001B2CCC" w:rsidP="001B2CCC">
      <w:pPr>
        <w:pStyle w:val="H1bodytext"/>
        <w:spacing w:after="120"/>
        <w:rPr>
          <w:rFonts w:ascii="Arial" w:hAnsi="Arial"/>
        </w:rPr>
      </w:pPr>
      <w:bookmarkStart w:id="26" w:name="_Hlk9238598"/>
      <w:r>
        <w:rPr>
          <w:rFonts w:ascii="Arial" w:hAnsi="Arial"/>
        </w:rPr>
        <w:t xml:space="preserve">Table 1 presents the requirements traceability matrix for </w:t>
      </w:r>
      <w:r w:rsidRPr="009806AE">
        <w:rPr>
          <w:rFonts w:ascii="Arial" w:hAnsi="Arial"/>
        </w:rPr>
        <w:t xml:space="preserve">the </w:t>
      </w:r>
      <w:r w:rsidRPr="001B2CCC">
        <w:rPr>
          <w:rFonts w:ascii="Arial" w:hAnsi="Arial"/>
        </w:rPr>
        <w:t xml:space="preserve">Average Aqueous Rate </w:t>
      </w:r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1B2CCC" w:rsidRPr="00572F5F" w14:paraId="5FE71054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4F789488" w14:textId="5BC29EA2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1. </w:t>
            </w:r>
            <w:r w:rsidRPr="001B2CCC">
              <w:rPr>
                <w:rFonts w:ascii="Arial" w:hAnsi="Arial"/>
                <w:b/>
              </w:rPr>
              <w:t xml:space="preserve">Average Aqueous Rate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1B2CCC" w:rsidRPr="00572F5F" w14:paraId="333CDA43" w14:textId="77777777" w:rsidTr="00A73B0B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3E6A4813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0E5BC76A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71FDDE0F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1B2CCC" w14:paraId="399E6D27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408E1D13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bookmarkStart w:id="27" w:name="_Hlk9241147"/>
            <w:r>
              <w:rPr>
                <w:rFonts w:ascii="Arial" w:hAnsi="Arial"/>
              </w:rPr>
              <w:t>FR-1a</w:t>
            </w:r>
          </w:p>
        </w:tc>
        <w:tc>
          <w:tcPr>
            <w:tcW w:w="2878" w:type="dxa"/>
            <w:vAlign w:val="center"/>
          </w:tcPr>
          <w:p w14:paraId="26FE287D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F63FAEE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6D12561A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0DCE5234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FR-2a</w:t>
            </w:r>
          </w:p>
        </w:tc>
        <w:tc>
          <w:tcPr>
            <w:tcW w:w="2878" w:type="dxa"/>
            <w:vAlign w:val="center"/>
          </w:tcPr>
          <w:p w14:paraId="3F3450FC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513A0F2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0C2C14F4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737E1CC0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FR-3a</w:t>
            </w:r>
          </w:p>
        </w:tc>
        <w:tc>
          <w:tcPr>
            <w:tcW w:w="2878" w:type="dxa"/>
            <w:vAlign w:val="center"/>
          </w:tcPr>
          <w:p w14:paraId="4821F4F3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9BEEA37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73223228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122C875F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FR-4a</w:t>
            </w:r>
          </w:p>
        </w:tc>
        <w:tc>
          <w:tcPr>
            <w:tcW w:w="2878" w:type="dxa"/>
            <w:vAlign w:val="center"/>
          </w:tcPr>
          <w:p w14:paraId="5151F9DD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0EB6F85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72425987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01EB1781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FR-5a</w:t>
            </w:r>
          </w:p>
        </w:tc>
        <w:tc>
          <w:tcPr>
            <w:tcW w:w="2878" w:type="dxa"/>
            <w:vAlign w:val="center"/>
          </w:tcPr>
          <w:p w14:paraId="32F163CA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18E1180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00901D32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76717DF6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FR-6a</w:t>
            </w:r>
          </w:p>
        </w:tc>
        <w:tc>
          <w:tcPr>
            <w:tcW w:w="2878" w:type="dxa"/>
            <w:vAlign w:val="center"/>
          </w:tcPr>
          <w:p w14:paraId="7AFA3230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B6443F6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49C91DB6" w14:textId="77777777" w:rsidTr="000658EC">
        <w:trPr>
          <w:trHeight w:val="440"/>
        </w:trPr>
        <w:tc>
          <w:tcPr>
            <w:tcW w:w="2893" w:type="dxa"/>
            <w:vAlign w:val="center"/>
          </w:tcPr>
          <w:p w14:paraId="11C28B5E" w14:textId="77777777" w:rsidR="001B2CCC" w:rsidRDefault="001B2CCC" w:rsidP="000658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FR-7a</w:t>
            </w:r>
          </w:p>
        </w:tc>
        <w:tc>
          <w:tcPr>
            <w:tcW w:w="2878" w:type="dxa"/>
            <w:vAlign w:val="center"/>
          </w:tcPr>
          <w:p w14:paraId="6F694686" w14:textId="77777777" w:rsidR="001B2CCC" w:rsidRDefault="001B2CCC" w:rsidP="000658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4C3776B" w14:textId="77777777" w:rsidR="001B2CCC" w:rsidRDefault="001B2CCC" w:rsidP="000658EC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3AE8BDEA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402BAEE4" w14:textId="5FBC65DE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FR-8a</w:t>
            </w:r>
          </w:p>
        </w:tc>
        <w:tc>
          <w:tcPr>
            <w:tcW w:w="2878" w:type="dxa"/>
            <w:vAlign w:val="center"/>
          </w:tcPr>
          <w:p w14:paraId="66E13139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82A5416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47EAD771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2BD9EB1A" w14:textId="74FDE476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FR-9a</w:t>
            </w:r>
          </w:p>
        </w:tc>
        <w:tc>
          <w:tcPr>
            <w:tcW w:w="2878" w:type="dxa"/>
            <w:vAlign w:val="center"/>
          </w:tcPr>
          <w:p w14:paraId="621D1F7B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24DA620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1817C51B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3990C917" w14:textId="369E9399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FR-10a</w:t>
            </w:r>
          </w:p>
        </w:tc>
        <w:tc>
          <w:tcPr>
            <w:tcW w:w="2878" w:type="dxa"/>
            <w:vAlign w:val="center"/>
          </w:tcPr>
          <w:p w14:paraId="027F4FDA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6926FF29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511B18C9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3617206A" w14:textId="13D0D9F4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FR-11a</w:t>
            </w:r>
          </w:p>
        </w:tc>
        <w:tc>
          <w:tcPr>
            <w:tcW w:w="2878" w:type="dxa"/>
            <w:vAlign w:val="center"/>
          </w:tcPr>
          <w:p w14:paraId="30434199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F38622D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4835C246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4E4610A6" w14:textId="69BE7122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FR-12a</w:t>
            </w:r>
          </w:p>
        </w:tc>
        <w:tc>
          <w:tcPr>
            <w:tcW w:w="2878" w:type="dxa"/>
            <w:vAlign w:val="center"/>
          </w:tcPr>
          <w:p w14:paraId="70F9942E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1B6ADC9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27"/>
    </w:tbl>
    <w:p w14:paraId="7FEFF2BF" w14:textId="77777777" w:rsidR="001B2CCC" w:rsidRDefault="001B2CCC" w:rsidP="001B2CCC">
      <w:pPr>
        <w:pStyle w:val="H1bodytext"/>
        <w:spacing w:after="120"/>
        <w:rPr>
          <w:rFonts w:ascii="Arial" w:hAnsi="Arial"/>
        </w:rPr>
      </w:pPr>
    </w:p>
    <w:p w14:paraId="3340932E" w14:textId="0B1B9E32" w:rsidR="001B2CCC" w:rsidRDefault="001B2CCC" w:rsidP="001B2CCC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2 presents the requirements traceability matrix for the </w:t>
      </w:r>
      <w:bookmarkStart w:id="28" w:name="_Hlk9241425"/>
      <w:r w:rsidR="00285D9E" w:rsidRPr="00285D9E">
        <w:rPr>
          <w:rFonts w:ascii="Arial" w:hAnsi="Arial" w:cs="Arial"/>
        </w:rPr>
        <w:t xml:space="preserve">Adjust Node Locations </w:t>
      </w:r>
      <w:bookmarkEnd w:id="28"/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1B2CCC" w:rsidRPr="00572F5F" w14:paraId="76F5E14E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4F5B270C" w14:textId="423A81A1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Table 2</w:t>
            </w:r>
            <w:r w:rsidRPr="00607BCE">
              <w:rPr>
                <w:rFonts w:ascii="Arial" w:hAnsi="Arial"/>
                <w:b/>
              </w:rPr>
              <w:t>.</w:t>
            </w:r>
            <w:r>
              <w:rPr>
                <w:rFonts w:ascii="Arial" w:hAnsi="Arial"/>
                <w:b/>
              </w:rPr>
              <w:t xml:space="preserve"> </w:t>
            </w:r>
            <w:r w:rsidR="00285D9E" w:rsidRPr="00285D9E">
              <w:rPr>
                <w:rFonts w:ascii="Arial" w:hAnsi="Arial"/>
                <w:b/>
              </w:rPr>
              <w:t xml:space="preserve">Adjust Node Locations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1B2CCC" w:rsidRPr="00572F5F" w14:paraId="2D6AE890" w14:textId="77777777" w:rsidTr="00A73B0B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51D16765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6978637B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4A8D6510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1B2CCC" w14:paraId="7FFDFC0E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7968964E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FR-1b</w:t>
            </w:r>
          </w:p>
        </w:tc>
        <w:tc>
          <w:tcPr>
            <w:tcW w:w="2878" w:type="dxa"/>
            <w:vAlign w:val="center"/>
          </w:tcPr>
          <w:p w14:paraId="3C5B1ECE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EB9910B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5D5DEB96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20CFFEE0" w14:textId="7F5CE068" w:rsidR="001B2CCC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…</w:t>
            </w:r>
          </w:p>
        </w:tc>
        <w:tc>
          <w:tcPr>
            <w:tcW w:w="2878" w:type="dxa"/>
            <w:vAlign w:val="center"/>
          </w:tcPr>
          <w:p w14:paraId="66718F45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D92373D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26CAC064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7723BDD1" w14:textId="625AE92C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proofErr w:type="spellStart"/>
            <w:r w:rsidR="00285D9E">
              <w:rPr>
                <w:rFonts w:ascii="Arial" w:hAnsi="Arial"/>
              </w:rPr>
              <w:t>X</w:t>
            </w:r>
            <w:r>
              <w:rPr>
                <w:rFonts w:ascii="Arial" w:hAnsi="Arial"/>
              </w:rPr>
              <w:t>b</w:t>
            </w:r>
            <w:proofErr w:type="spellEnd"/>
          </w:p>
        </w:tc>
        <w:tc>
          <w:tcPr>
            <w:tcW w:w="2878" w:type="dxa"/>
            <w:vAlign w:val="center"/>
          </w:tcPr>
          <w:p w14:paraId="31360372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02F0476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4B438589" w14:textId="77777777" w:rsidR="001B2CCC" w:rsidRDefault="001B2CCC" w:rsidP="001B2CCC">
      <w:pPr>
        <w:pStyle w:val="H1bodytext"/>
        <w:spacing w:after="120"/>
        <w:rPr>
          <w:rFonts w:ascii="Arial" w:hAnsi="Arial"/>
        </w:rPr>
      </w:pPr>
    </w:p>
    <w:p w14:paraId="7866AC63" w14:textId="1219974E" w:rsidR="001B2CCC" w:rsidRDefault="001B2CCC" w:rsidP="001B2CCC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3 presents the requirements traceability matrix for the </w:t>
      </w:r>
      <w:r w:rsidR="00285D9E" w:rsidRPr="00285D9E">
        <w:rPr>
          <w:rFonts w:ascii="Arial" w:hAnsi="Arial"/>
        </w:rPr>
        <w:t xml:space="preserve">Average Tritium Rate </w:t>
      </w:r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1B2CCC" w:rsidRPr="00572F5F" w14:paraId="3DE3A082" w14:textId="77777777" w:rsidTr="00285D9E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15F04715" w14:textId="381690E5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3. </w:t>
            </w:r>
            <w:r w:rsidR="00285D9E" w:rsidRPr="00285D9E">
              <w:rPr>
                <w:rFonts w:ascii="Arial" w:hAnsi="Arial"/>
                <w:b/>
              </w:rPr>
              <w:t xml:space="preserve">Average Tritium Rate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1B2CCC" w:rsidRPr="00572F5F" w14:paraId="18EBC408" w14:textId="77777777" w:rsidTr="00285D9E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609177B0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47A97A52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4BC67E65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285D9E" w14:paraId="0FE5F6FF" w14:textId="77777777" w:rsidTr="00285D9E">
        <w:trPr>
          <w:trHeight w:val="431"/>
        </w:trPr>
        <w:tc>
          <w:tcPr>
            <w:tcW w:w="2893" w:type="dxa"/>
          </w:tcPr>
          <w:p w14:paraId="604F07E7" w14:textId="6D1D8884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FR-1c</w:t>
            </w:r>
          </w:p>
        </w:tc>
        <w:tc>
          <w:tcPr>
            <w:tcW w:w="2878" w:type="dxa"/>
          </w:tcPr>
          <w:p w14:paraId="52EF0860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37213473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0D4638C7" w14:textId="77777777" w:rsidTr="00285D9E">
        <w:trPr>
          <w:trHeight w:val="431"/>
        </w:trPr>
        <w:tc>
          <w:tcPr>
            <w:tcW w:w="2893" w:type="dxa"/>
          </w:tcPr>
          <w:p w14:paraId="0441589A" w14:textId="45EFB885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FR-2c</w:t>
            </w:r>
          </w:p>
        </w:tc>
        <w:tc>
          <w:tcPr>
            <w:tcW w:w="2878" w:type="dxa"/>
          </w:tcPr>
          <w:p w14:paraId="59F0B5C1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02799498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3E2BC11D" w14:textId="77777777" w:rsidTr="00285D9E">
        <w:trPr>
          <w:trHeight w:val="440"/>
        </w:trPr>
        <w:tc>
          <w:tcPr>
            <w:tcW w:w="2893" w:type="dxa"/>
          </w:tcPr>
          <w:p w14:paraId="59FCEE8E" w14:textId="7E25A26F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FR-3c</w:t>
            </w:r>
          </w:p>
        </w:tc>
        <w:tc>
          <w:tcPr>
            <w:tcW w:w="2878" w:type="dxa"/>
          </w:tcPr>
          <w:p w14:paraId="57589A43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7D22E157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33FB46DB" w14:textId="77777777" w:rsidTr="00285D9E">
        <w:trPr>
          <w:trHeight w:val="440"/>
        </w:trPr>
        <w:tc>
          <w:tcPr>
            <w:tcW w:w="2893" w:type="dxa"/>
          </w:tcPr>
          <w:p w14:paraId="2F9C4EC7" w14:textId="0DDD6FCB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FR-4c</w:t>
            </w:r>
          </w:p>
        </w:tc>
        <w:tc>
          <w:tcPr>
            <w:tcW w:w="2878" w:type="dxa"/>
          </w:tcPr>
          <w:p w14:paraId="1A86E896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44957020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35C3E8E6" w14:textId="77777777" w:rsidTr="00285D9E">
        <w:trPr>
          <w:trHeight w:val="440"/>
        </w:trPr>
        <w:tc>
          <w:tcPr>
            <w:tcW w:w="2893" w:type="dxa"/>
          </w:tcPr>
          <w:p w14:paraId="49DA011F" w14:textId="1278C03B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FR-5c</w:t>
            </w:r>
          </w:p>
        </w:tc>
        <w:tc>
          <w:tcPr>
            <w:tcW w:w="2878" w:type="dxa"/>
          </w:tcPr>
          <w:p w14:paraId="4B69D9A1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36CEC763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3FD3E1C3" w14:textId="77777777" w:rsidTr="00285D9E">
        <w:trPr>
          <w:trHeight w:val="440"/>
        </w:trPr>
        <w:tc>
          <w:tcPr>
            <w:tcW w:w="2893" w:type="dxa"/>
          </w:tcPr>
          <w:p w14:paraId="37CA816B" w14:textId="0CC58189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FR-6c</w:t>
            </w:r>
          </w:p>
        </w:tc>
        <w:tc>
          <w:tcPr>
            <w:tcW w:w="2878" w:type="dxa"/>
          </w:tcPr>
          <w:p w14:paraId="6ED3B2BF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4A7D3129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056D9DAC" w14:textId="77777777" w:rsidTr="00285D9E">
        <w:trPr>
          <w:trHeight w:val="440"/>
        </w:trPr>
        <w:tc>
          <w:tcPr>
            <w:tcW w:w="2893" w:type="dxa"/>
          </w:tcPr>
          <w:p w14:paraId="3E88D6F3" w14:textId="7D0BA59B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FR-7c</w:t>
            </w:r>
          </w:p>
        </w:tc>
        <w:tc>
          <w:tcPr>
            <w:tcW w:w="2878" w:type="dxa"/>
          </w:tcPr>
          <w:p w14:paraId="22AAEB57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121331E3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59306E5E" w14:textId="77777777" w:rsidTr="00285D9E">
        <w:trPr>
          <w:trHeight w:val="440"/>
        </w:trPr>
        <w:tc>
          <w:tcPr>
            <w:tcW w:w="2893" w:type="dxa"/>
          </w:tcPr>
          <w:p w14:paraId="5946788B" w14:textId="3779ADC1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FR-8c</w:t>
            </w:r>
          </w:p>
        </w:tc>
        <w:tc>
          <w:tcPr>
            <w:tcW w:w="2878" w:type="dxa"/>
          </w:tcPr>
          <w:p w14:paraId="7F8B5B03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202F7F39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1BE1A004" w14:textId="77777777" w:rsidTr="00285D9E">
        <w:trPr>
          <w:trHeight w:val="440"/>
        </w:trPr>
        <w:tc>
          <w:tcPr>
            <w:tcW w:w="2893" w:type="dxa"/>
          </w:tcPr>
          <w:p w14:paraId="320702FC" w14:textId="228A6C11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FR-9c</w:t>
            </w:r>
          </w:p>
        </w:tc>
        <w:tc>
          <w:tcPr>
            <w:tcW w:w="2878" w:type="dxa"/>
          </w:tcPr>
          <w:p w14:paraId="520A5A88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723FFD34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14F8D79B" w14:textId="77777777" w:rsidTr="00285D9E">
        <w:trPr>
          <w:trHeight w:val="440"/>
        </w:trPr>
        <w:tc>
          <w:tcPr>
            <w:tcW w:w="2893" w:type="dxa"/>
          </w:tcPr>
          <w:p w14:paraId="39C47120" w14:textId="180CE07D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FR-10c</w:t>
            </w:r>
          </w:p>
        </w:tc>
        <w:tc>
          <w:tcPr>
            <w:tcW w:w="2878" w:type="dxa"/>
          </w:tcPr>
          <w:p w14:paraId="4034B0E4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4072F39E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351862A0" w14:textId="77777777" w:rsidTr="00285D9E">
        <w:trPr>
          <w:trHeight w:val="440"/>
        </w:trPr>
        <w:tc>
          <w:tcPr>
            <w:tcW w:w="2893" w:type="dxa"/>
          </w:tcPr>
          <w:p w14:paraId="29741BAB" w14:textId="251BB89C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FR-11c</w:t>
            </w:r>
          </w:p>
        </w:tc>
        <w:tc>
          <w:tcPr>
            <w:tcW w:w="2878" w:type="dxa"/>
          </w:tcPr>
          <w:p w14:paraId="66563819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14B31424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08192585" w14:textId="77777777" w:rsidTr="00285D9E">
        <w:trPr>
          <w:trHeight w:val="440"/>
        </w:trPr>
        <w:tc>
          <w:tcPr>
            <w:tcW w:w="2893" w:type="dxa"/>
          </w:tcPr>
          <w:p w14:paraId="038C5AC9" w14:textId="382AECA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FR-12c</w:t>
            </w:r>
          </w:p>
        </w:tc>
        <w:tc>
          <w:tcPr>
            <w:tcW w:w="2878" w:type="dxa"/>
          </w:tcPr>
          <w:p w14:paraId="3A838F83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</w:tcPr>
          <w:p w14:paraId="64255ACC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bookmarkEnd w:id="26"/>
    </w:tbl>
    <w:p w14:paraId="1C1F03DF" w14:textId="77777777" w:rsidR="001B2CCC" w:rsidRDefault="001B2CCC" w:rsidP="001B2CCC">
      <w:pPr>
        <w:pStyle w:val="H1bodytext"/>
        <w:spacing w:after="120"/>
        <w:rPr>
          <w:rFonts w:ascii="Arial" w:hAnsi="Arial"/>
        </w:rPr>
      </w:pPr>
    </w:p>
    <w:p w14:paraId="6CE43556" w14:textId="5A0FD632" w:rsidR="001B2CCC" w:rsidRDefault="001B2CCC" w:rsidP="001B2CCC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Table 4 presents the requirements traceability matrix for the </w:t>
      </w:r>
      <w:r w:rsidR="00285D9E" w:rsidRPr="00285D9E">
        <w:rPr>
          <w:rFonts w:ascii="Arial" w:hAnsi="Arial"/>
        </w:rPr>
        <w:t xml:space="preserve">Output Source Areas </w:t>
      </w:r>
      <w:r>
        <w:rPr>
          <w:rFonts w:ascii="Arial" w:hAnsi="Arial"/>
        </w:rPr>
        <w:t>tool.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3"/>
        <w:gridCol w:w="2878"/>
        <w:gridCol w:w="2859"/>
      </w:tblGrid>
      <w:tr w:rsidR="001B2CCC" w:rsidRPr="00572F5F" w14:paraId="4D36013D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right w:val="nil"/>
            </w:tcBorders>
            <w:vAlign w:val="bottom"/>
          </w:tcPr>
          <w:p w14:paraId="09DF0E58" w14:textId="05819883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4. </w:t>
            </w:r>
            <w:r w:rsidR="00285D9E" w:rsidRPr="00285D9E">
              <w:rPr>
                <w:rFonts w:ascii="Arial" w:hAnsi="Arial"/>
                <w:b/>
              </w:rPr>
              <w:t xml:space="preserve">Output Source Areas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 xml:space="preserve">Requirements Traceability Matrix </w:t>
            </w:r>
          </w:p>
        </w:tc>
      </w:tr>
      <w:tr w:rsidR="001B2CCC" w:rsidRPr="00572F5F" w14:paraId="29595125" w14:textId="77777777" w:rsidTr="00A73B0B">
        <w:trPr>
          <w:cantSplit/>
          <w:trHeight w:val="314"/>
          <w:tblHeader/>
        </w:trPr>
        <w:tc>
          <w:tcPr>
            <w:tcW w:w="2893" w:type="dxa"/>
            <w:shd w:val="clear" w:color="auto" w:fill="D9D9D9" w:themeFill="background1" w:themeFillShade="D9"/>
            <w:vAlign w:val="bottom"/>
          </w:tcPr>
          <w:p w14:paraId="2BDA4EA3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Functional Requirement</w:t>
            </w:r>
          </w:p>
        </w:tc>
        <w:tc>
          <w:tcPr>
            <w:tcW w:w="2878" w:type="dxa"/>
            <w:shd w:val="clear" w:color="auto" w:fill="D9D9D9" w:themeFill="background1" w:themeFillShade="D9"/>
            <w:vAlign w:val="bottom"/>
          </w:tcPr>
          <w:p w14:paraId="71079602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 w:rsidRPr="00572F5F">
              <w:rPr>
                <w:rFonts w:ascii="Arial" w:hAnsi="Arial"/>
                <w:b/>
              </w:rPr>
              <w:t>Acceptance Test</w:t>
            </w:r>
          </w:p>
        </w:tc>
        <w:tc>
          <w:tcPr>
            <w:tcW w:w="2859" w:type="dxa"/>
            <w:shd w:val="clear" w:color="auto" w:fill="D9D9D9" w:themeFill="background1" w:themeFillShade="D9"/>
            <w:vAlign w:val="bottom"/>
          </w:tcPr>
          <w:p w14:paraId="4B12BFEA" w14:textId="77777777" w:rsidR="001B2CCC" w:rsidRPr="00572F5F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285D9E" w14:paraId="37EE9E70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4EBE7ACF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FR-1d</w:t>
            </w:r>
          </w:p>
        </w:tc>
        <w:tc>
          <w:tcPr>
            <w:tcW w:w="2878" w:type="dxa"/>
            <w:vAlign w:val="center"/>
          </w:tcPr>
          <w:p w14:paraId="7C7A2C8A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760BA610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457CE7E5" w14:textId="77777777" w:rsidTr="00A73B0B">
        <w:trPr>
          <w:trHeight w:val="431"/>
        </w:trPr>
        <w:tc>
          <w:tcPr>
            <w:tcW w:w="2893" w:type="dxa"/>
            <w:vAlign w:val="center"/>
          </w:tcPr>
          <w:p w14:paraId="5840F472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FR-2d</w:t>
            </w:r>
          </w:p>
        </w:tc>
        <w:tc>
          <w:tcPr>
            <w:tcW w:w="2878" w:type="dxa"/>
            <w:vAlign w:val="center"/>
          </w:tcPr>
          <w:p w14:paraId="4EEE9760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2320F2C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1B2CCC" w14:paraId="7B00A5FA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6E3FC13D" w14:textId="280EB1C0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</w:t>
            </w:r>
            <w:r w:rsidR="00285D9E">
              <w:rPr>
                <w:rFonts w:ascii="Arial" w:hAnsi="Arial"/>
              </w:rPr>
              <w:t>3</w:t>
            </w:r>
            <w:r>
              <w:rPr>
                <w:rFonts w:ascii="Arial" w:hAnsi="Arial"/>
              </w:rPr>
              <w:t>d</w:t>
            </w:r>
          </w:p>
        </w:tc>
        <w:tc>
          <w:tcPr>
            <w:tcW w:w="2878" w:type="dxa"/>
            <w:vAlign w:val="center"/>
          </w:tcPr>
          <w:p w14:paraId="1EE525B7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7E4AE54" w14:textId="77777777" w:rsidR="001B2CCC" w:rsidRDefault="001B2CCC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7D27BEDE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1B056CA0" w14:textId="425C12E2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FR-4d</w:t>
            </w:r>
          </w:p>
        </w:tc>
        <w:tc>
          <w:tcPr>
            <w:tcW w:w="2878" w:type="dxa"/>
            <w:vAlign w:val="center"/>
          </w:tcPr>
          <w:p w14:paraId="3A24F1C5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65BDC86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65617B00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614D37C0" w14:textId="6D32EF43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FR-5d</w:t>
            </w:r>
          </w:p>
        </w:tc>
        <w:tc>
          <w:tcPr>
            <w:tcW w:w="2878" w:type="dxa"/>
            <w:vAlign w:val="center"/>
          </w:tcPr>
          <w:p w14:paraId="6A60A946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94ACB2F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85D9E" w14:paraId="1DB2CE76" w14:textId="77777777" w:rsidTr="00A73B0B">
        <w:trPr>
          <w:trHeight w:val="440"/>
        </w:trPr>
        <w:tc>
          <w:tcPr>
            <w:tcW w:w="2893" w:type="dxa"/>
            <w:vAlign w:val="center"/>
          </w:tcPr>
          <w:p w14:paraId="24190597" w14:textId="25D5D3EE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FR-6d</w:t>
            </w:r>
          </w:p>
        </w:tc>
        <w:tc>
          <w:tcPr>
            <w:tcW w:w="2878" w:type="dxa"/>
            <w:vAlign w:val="center"/>
          </w:tcPr>
          <w:p w14:paraId="6EF82CF9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1E2325C" w14:textId="77777777" w:rsidR="00285D9E" w:rsidRDefault="00285D9E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2EC6360" w14:textId="77777777" w:rsidR="001B2CCC" w:rsidRDefault="001B2CCC" w:rsidP="001B2CCC">
      <w:pPr>
        <w:pStyle w:val="H1bodytext"/>
        <w:spacing w:after="120"/>
        <w:rPr>
          <w:rFonts w:ascii="Arial" w:hAnsi="Arial"/>
        </w:rPr>
      </w:pPr>
    </w:p>
    <w:p w14:paraId="72E035FC" w14:textId="77777777" w:rsidR="001B2CCC" w:rsidRPr="00DF1843" w:rsidRDefault="001B2CCC" w:rsidP="00C46027">
      <w:pPr>
        <w:pStyle w:val="H1bodytext"/>
        <w:spacing w:after="120"/>
        <w:rPr>
          <w:rFonts w:ascii="Arial" w:hAnsi="Arial"/>
        </w:rPr>
      </w:pPr>
    </w:p>
    <w:p w14:paraId="25362FA4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Test Plan and Cases</w:t>
      </w:r>
    </w:p>
    <w:p w14:paraId="2ACE7F38" w14:textId="77777777" w:rsidR="00C46027" w:rsidRPr="00EC6861" w:rsidRDefault="00C46027" w:rsidP="00C46027">
      <w:pPr>
        <w:pStyle w:val="H1bodytext"/>
        <w:spacing w:after="120"/>
        <w:rPr>
          <w:rFonts w:ascii="Arial" w:hAnsi="Arial" w:cs="Arial"/>
          <w:highlight w:val="yellow"/>
        </w:rPr>
      </w:pPr>
      <w:r w:rsidRPr="00EC6861">
        <w:rPr>
          <w:rFonts w:ascii="Arial" w:hAnsi="Arial" w:cs="Arial"/>
          <w:highlight w:val="yellow"/>
        </w:rPr>
        <w:t xml:space="preserve">The test plan for the tool will be documented in this section.  Each test will have a unique ID and criteria for determining if the test result is pass or fail.  The TEST ID will be referenced in the RTM and ATR.  An installation test, labeled </w:t>
      </w:r>
      <w:r w:rsidRPr="00EC6861">
        <w:rPr>
          <w:rFonts w:ascii="Arial" w:hAnsi="Arial" w:cs="Arial"/>
          <w:b/>
          <w:highlight w:val="yellow"/>
        </w:rPr>
        <w:t>IT-1</w:t>
      </w:r>
      <w:r w:rsidRPr="00EC6861">
        <w:rPr>
          <w:rFonts w:ascii="Arial" w:hAnsi="Arial" w:cs="Arial"/>
          <w:highlight w:val="yellow"/>
        </w:rPr>
        <w:t>, will be used by the Tool Runner to confirm the version of the tool being used is running correctly before launching it with the user’s parameters.</w:t>
      </w:r>
    </w:p>
    <w:p w14:paraId="4EF35C9D" w14:textId="3CADB90F" w:rsidR="00C46027" w:rsidRDefault="00C46027" w:rsidP="00C46027">
      <w:pPr>
        <w:pStyle w:val="H1bodytext"/>
        <w:spacing w:after="120"/>
        <w:rPr>
          <w:rFonts w:ascii="Arial" w:hAnsi="Arial"/>
        </w:rPr>
      </w:pPr>
      <w:r w:rsidRPr="00EC6861">
        <w:rPr>
          <w:rFonts w:ascii="Arial" w:hAnsi="Arial"/>
          <w:highlight w:val="yellow"/>
        </w:rPr>
        <w:t>The Unit Testing done on the tool will be documented here, also.</w:t>
      </w:r>
    </w:p>
    <w:p w14:paraId="7FD2CE9E" w14:textId="38F6DB07" w:rsidR="002C66DA" w:rsidRDefault="002C66DA" w:rsidP="002C66D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 w:rsidRPr="001B2CCC">
        <w:rPr>
          <w:rFonts w:ascii="Arial" w:hAnsi="Arial"/>
        </w:rPr>
        <w:t xml:space="preserve">Average Aqueous Rate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2C66DA" w:rsidRPr="00572F5F" w14:paraId="22A8B7DA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4B87E2" w14:textId="24D572DF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5. </w:t>
            </w:r>
            <w:r w:rsidRPr="002C66DA">
              <w:rPr>
                <w:rFonts w:ascii="Arial" w:hAnsi="Arial"/>
                <w:b/>
              </w:rPr>
              <w:t xml:space="preserve">Average Aqueous Rate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2C66DA" w:rsidRPr="00572F5F" w14:paraId="6C2DE9D7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3DA1FC5D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0A5B5148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6C49F44C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2C66DA" w14:paraId="6F4F9601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3870BC0A" w14:textId="77777777" w:rsidR="002C66DA" w:rsidRPr="00E03477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57EAAADE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60A9DB51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C66DA" w14:paraId="69E28C55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5B3A8D90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055A80C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211CD34A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C66DA" w14:paraId="797DBBA4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332E798A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18F962C0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324E1B65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7948D7E" w14:textId="77777777" w:rsidR="002C66DA" w:rsidRDefault="002C66DA" w:rsidP="002C66DA">
      <w:pPr>
        <w:pStyle w:val="H1bodytext"/>
        <w:spacing w:after="120"/>
        <w:rPr>
          <w:rFonts w:ascii="Arial" w:hAnsi="Arial"/>
        </w:rPr>
      </w:pPr>
    </w:p>
    <w:p w14:paraId="490511FC" w14:textId="6E5E8627" w:rsidR="002C66DA" w:rsidRDefault="002C66DA" w:rsidP="002C66D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 w:rsidRPr="002C66DA">
        <w:rPr>
          <w:rFonts w:ascii="Arial" w:hAnsi="Arial"/>
        </w:rPr>
        <w:t xml:space="preserve">Adjust Node Locations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2C66DA" w:rsidRPr="00572F5F" w14:paraId="4145AA49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28FCA02" w14:textId="478A360E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6. </w:t>
            </w:r>
            <w:r w:rsidRPr="002C66DA">
              <w:rPr>
                <w:rFonts w:ascii="Arial" w:hAnsi="Arial"/>
                <w:b/>
              </w:rPr>
              <w:t xml:space="preserve">Adjust Node Locations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2C66DA" w:rsidRPr="00572F5F" w14:paraId="7D65B845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28A27A27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7C34F684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16E229AE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2C66DA" w14:paraId="6C837328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425B3AE2" w14:textId="77777777" w:rsidR="002C66DA" w:rsidRPr="00E03477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40EEC7D8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237577D9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C66DA" w14:paraId="07288C76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09E5AFA2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4B8F951F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E5893BC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C66DA" w14:paraId="0CBE25AA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39A13354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783AFAA6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09AEAA0B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75B7B10A" w14:textId="77777777" w:rsidR="002C66DA" w:rsidRDefault="002C66DA" w:rsidP="002C66DA">
      <w:pPr>
        <w:pStyle w:val="H1bodytext"/>
        <w:spacing w:after="120"/>
        <w:rPr>
          <w:rFonts w:ascii="Arial" w:hAnsi="Arial"/>
        </w:rPr>
      </w:pPr>
    </w:p>
    <w:p w14:paraId="230FB503" w14:textId="20633EFF" w:rsidR="002C66DA" w:rsidRDefault="002C66DA" w:rsidP="002C66D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t xml:space="preserve">The test plan for the </w:t>
      </w:r>
      <w:r w:rsidRPr="002C66DA">
        <w:rPr>
          <w:rFonts w:ascii="Arial" w:hAnsi="Arial"/>
        </w:rPr>
        <w:t xml:space="preserve">Average Tritium Rate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2C66DA" w:rsidRPr="00572F5F" w14:paraId="0DABB58A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FE89E" w14:textId="0643AA9F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7. </w:t>
            </w:r>
            <w:r w:rsidRPr="002C66DA">
              <w:rPr>
                <w:rFonts w:ascii="Arial" w:hAnsi="Arial"/>
                <w:b/>
              </w:rPr>
              <w:t xml:space="preserve">Average Tritium Rate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2C66DA" w:rsidRPr="00572F5F" w14:paraId="46997B02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0F603532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78E56C45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14777A3F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2C66DA" w14:paraId="4F518480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0910D771" w14:textId="77777777" w:rsidR="002C66DA" w:rsidRPr="00E03477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6625CA1D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52C79FFD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C66DA" w14:paraId="20415461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0555094E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2A52B0E8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1597744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C66DA" w14:paraId="57DF953D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054EDD91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3D96AC5D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585F3776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376D2A2A" w14:textId="77777777" w:rsidR="002C66DA" w:rsidRDefault="002C66DA" w:rsidP="002C66DA">
      <w:pPr>
        <w:pStyle w:val="H1bodytext"/>
        <w:spacing w:after="120"/>
        <w:rPr>
          <w:rFonts w:ascii="Arial" w:hAnsi="Arial"/>
        </w:rPr>
      </w:pPr>
    </w:p>
    <w:p w14:paraId="71F76166" w14:textId="0E94F2C7" w:rsidR="002C66DA" w:rsidRDefault="002C66DA" w:rsidP="002C66DA">
      <w:pPr>
        <w:pStyle w:val="H1bodytext"/>
        <w:spacing w:after="120"/>
        <w:rPr>
          <w:rFonts w:ascii="Arial" w:hAnsi="Arial"/>
        </w:rPr>
      </w:pPr>
      <w:r>
        <w:rPr>
          <w:rFonts w:ascii="Arial" w:hAnsi="Arial"/>
        </w:rPr>
        <w:lastRenderedPageBreak/>
        <w:t xml:space="preserve">The test plan for the </w:t>
      </w:r>
      <w:r w:rsidRPr="002C66DA">
        <w:rPr>
          <w:rFonts w:ascii="Arial" w:hAnsi="Arial"/>
        </w:rPr>
        <w:t xml:space="preserve">Output Source Areas </w:t>
      </w:r>
      <w:r>
        <w:rPr>
          <w:rFonts w:ascii="Arial" w:hAnsi="Arial"/>
        </w:rPr>
        <w:t>tool is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75"/>
        <w:gridCol w:w="3796"/>
        <w:gridCol w:w="2859"/>
      </w:tblGrid>
      <w:tr w:rsidR="002C66DA" w:rsidRPr="00572F5F" w14:paraId="23F184F7" w14:textId="77777777" w:rsidTr="00A73B0B">
        <w:trPr>
          <w:cantSplit/>
          <w:trHeight w:val="314"/>
          <w:tblHeader/>
        </w:trPr>
        <w:tc>
          <w:tcPr>
            <w:tcW w:w="86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608595" w14:textId="26DA0B7D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Table 8. </w:t>
            </w:r>
            <w:r w:rsidRPr="002C66DA">
              <w:rPr>
                <w:rFonts w:ascii="Arial" w:hAnsi="Arial"/>
                <w:b/>
              </w:rPr>
              <w:t xml:space="preserve">Output Source Areas </w:t>
            </w:r>
            <w:r>
              <w:rPr>
                <w:rFonts w:ascii="Arial" w:hAnsi="Arial"/>
                <w:b/>
              </w:rPr>
              <w:t>Tool</w:t>
            </w:r>
            <w:r>
              <w:rPr>
                <w:rFonts w:ascii="Arial" w:hAnsi="Arial"/>
                <w:b/>
              </w:rPr>
              <w:br/>
              <w:t>Test Plan</w:t>
            </w:r>
          </w:p>
        </w:tc>
      </w:tr>
      <w:tr w:rsidR="002C66DA" w:rsidRPr="00572F5F" w14:paraId="4FD60CB0" w14:textId="77777777" w:rsidTr="00A73B0B">
        <w:trPr>
          <w:cantSplit/>
          <w:trHeight w:val="314"/>
          <w:tblHeader/>
        </w:trPr>
        <w:tc>
          <w:tcPr>
            <w:tcW w:w="1975" w:type="dxa"/>
            <w:tcBorders>
              <w:top w:val="single" w:sz="4" w:space="0" w:color="auto"/>
            </w:tcBorders>
            <w:vAlign w:val="bottom"/>
          </w:tcPr>
          <w:p w14:paraId="0386B76C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ID</w:t>
            </w:r>
          </w:p>
        </w:tc>
        <w:tc>
          <w:tcPr>
            <w:tcW w:w="3796" w:type="dxa"/>
            <w:tcBorders>
              <w:top w:val="single" w:sz="4" w:space="0" w:color="auto"/>
            </w:tcBorders>
            <w:vAlign w:val="bottom"/>
          </w:tcPr>
          <w:p w14:paraId="62376CD8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Test Case</w:t>
            </w:r>
          </w:p>
        </w:tc>
        <w:tc>
          <w:tcPr>
            <w:tcW w:w="2859" w:type="dxa"/>
            <w:tcBorders>
              <w:top w:val="single" w:sz="4" w:space="0" w:color="auto"/>
            </w:tcBorders>
            <w:vAlign w:val="bottom"/>
          </w:tcPr>
          <w:p w14:paraId="035786AB" w14:textId="77777777" w:rsidR="002C66DA" w:rsidRPr="00572F5F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</w:t>
            </w:r>
            <w:r w:rsidRPr="00572F5F">
              <w:rPr>
                <w:rFonts w:ascii="Arial" w:hAnsi="Arial"/>
                <w:b/>
              </w:rPr>
              <w:t xml:space="preserve">est </w:t>
            </w:r>
            <w:r>
              <w:rPr>
                <w:rFonts w:ascii="Arial" w:hAnsi="Arial"/>
                <w:b/>
              </w:rPr>
              <w:t>R</w:t>
            </w:r>
            <w:r w:rsidRPr="00572F5F">
              <w:rPr>
                <w:rFonts w:ascii="Arial" w:hAnsi="Arial"/>
                <w:b/>
              </w:rPr>
              <w:t>esult (Pass/Fail)</w:t>
            </w:r>
          </w:p>
        </w:tc>
      </w:tr>
      <w:tr w:rsidR="002C66DA" w14:paraId="154CAE39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61B1891D" w14:textId="77777777" w:rsidR="002C66DA" w:rsidRPr="00E03477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IT-1</w:t>
            </w:r>
          </w:p>
        </w:tc>
        <w:tc>
          <w:tcPr>
            <w:tcW w:w="3796" w:type="dxa"/>
            <w:vAlign w:val="center"/>
          </w:tcPr>
          <w:p w14:paraId="72E5FAD1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 w:rsidRPr="00E03477">
              <w:rPr>
                <w:rFonts w:ascii="Arial" w:hAnsi="Arial"/>
              </w:rPr>
              <w:t>Installation Test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2859" w:type="dxa"/>
            <w:vAlign w:val="center"/>
          </w:tcPr>
          <w:p w14:paraId="7BD42998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C66DA" w14:paraId="632D07ED" w14:textId="77777777" w:rsidTr="00A73B0B">
        <w:trPr>
          <w:trHeight w:val="431"/>
        </w:trPr>
        <w:tc>
          <w:tcPr>
            <w:tcW w:w="1975" w:type="dxa"/>
            <w:vAlign w:val="center"/>
          </w:tcPr>
          <w:p w14:paraId="39C479E1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418476EB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11D2E878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  <w:tr w:rsidR="002C66DA" w14:paraId="1E0F8C6C" w14:textId="77777777" w:rsidTr="00A73B0B">
        <w:trPr>
          <w:trHeight w:val="440"/>
        </w:trPr>
        <w:tc>
          <w:tcPr>
            <w:tcW w:w="1975" w:type="dxa"/>
            <w:vAlign w:val="center"/>
          </w:tcPr>
          <w:p w14:paraId="5196021D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ATC-X</w:t>
            </w:r>
          </w:p>
        </w:tc>
        <w:tc>
          <w:tcPr>
            <w:tcW w:w="3796" w:type="dxa"/>
            <w:vAlign w:val="center"/>
          </w:tcPr>
          <w:p w14:paraId="02DBE569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  <w:tc>
          <w:tcPr>
            <w:tcW w:w="2859" w:type="dxa"/>
            <w:vAlign w:val="center"/>
          </w:tcPr>
          <w:p w14:paraId="48FC9C93" w14:textId="77777777" w:rsidR="002C66DA" w:rsidRDefault="002C66DA" w:rsidP="00A73B0B">
            <w:pPr>
              <w:pStyle w:val="H1bodytext"/>
              <w:spacing w:after="0"/>
              <w:ind w:left="0"/>
              <w:jc w:val="center"/>
              <w:rPr>
                <w:rFonts w:ascii="Arial" w:hAnsi="Arial"/>
              </w:rPr>
            </w:pPr>
          </w:p>
        </w:tc>
      </w:tr>
    </w:tbl>
    <w:p w14:paraId="6E2F7940" w14:textId="77777777" w:rsidR="002C66DA" w:rsidRPr="00DF1843" w:rsidRDefault="002C66DA" w:rsidP="00C46027">
      <w:pPr>
        <w:pStyle w:val="H1bodytext"/>
        <w:spacing w:after="120"/>
        <w:rPr>
          <w:rFonts w:ascii="Arial" w:hAnsi="Arial"/>
        </w:rPr>
      </w:pPr>
    </w:p>
    <w:p w14:paraId="6934C1A2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Acceptance Test Report</w:t>
      </w:r>
    </w:p>
    <w:p w14:paraId="27F55273" w14:textId="77777777" w:rsidR="00C46027" w:rsidRPr="00E9368E" w:rsidRDefault="00C46027" w:rsidP="00C46027">
      <w:pPr>
        <w:pStyle w:val="H1bodytext"/>
        <w:spacing w:after="120"/>
        <w:rPr>
          <w:rFonts w:ascii="Arial" w:hAnsi="Arial"/>
        </w:rPr>
      </w:pPr>
      <w:r w:rsidRPr="00EC6861">
        <w:rPr>
          <w:rFonts w:ascii="Arial" w:hAnsi="Arial" w:cs="Arial"/>
          <w:highlight w:val="yellow"/>
        </w:rPr>
        <w:t>The test report will state whether the tool is qualified for use, summarize test case results, and report all resolved incidents and resolution of unresolved incidents.</w:t>
      </w:r>
    </w:p>
    <w:p w14:paraId="0968BD27" w14:textId="77777777" w:rsidR="00C46027" w:rsidRPr="00E9368E" w:rsidRDefault="00C46027" w:rsidP="00C46027">
      <w:pPr>
        <w:pStyle w:val="H1bodytext"/>
        <w:numPr>
          <w:ilvl w:val="0"/>
          <w:numId w:val="1"/>
        </w:numPr>
        <w:spacing w:after="120"/>
        <w:rPr>
          <w:rFonts w:ascii="Arial" w:hAnsi="Arial"/>
          <w:b/>
        </w:rPr>
      </w:pPr>
      <w:r w:rsidRPr="00E9368E">
        <w:rPr>
          <w:rFonts w:ascii="Arial" w:hAnsi="Arial"/>
          <w:b/>
        </w:rPr>
        <w:t>User Guide</w:t>
      </w:r>
    </w:p>
    <w:p w14:paraId="122D3D90" w14:textId="77777777" w:rsidR="00C46027" w:rsidRPr="005E17F7" w:rsidRDefault="00C46027" w:rsidP="00C46027">
      <w:pPr>
        <w:pStyle w:val="H1bodytext"/>
        <w:spacing w:after="120"/>
        <w:rPr>
          <w:rFonts w:ascii="Arial" w:hAnsi="Arial" w:cs="Arial"/>
        </w:rPr>
      </w:pPr>
      <w:r w:rsidRPr="00EC6861">
        <w:rPr>
          <w:rFonts w:ascii="Arial" w:hAnsi="Arial"/>
          <w:highlight w:val="yellow"/>
        </w:rPr>
        <w:t>A guide for using the tool will be documented in this section.</w:t>
      </w:r>
    </w:p>
    <w:p w14:paraId="088A9CC0" w14:textId="77777777" w:rsidR="00762DCC" w:rsidRDefault="00762DCC"/>
    <w:sectPr w:rsidR="00762DCC" w:rsidSect="00244971">
      <w:headerReference w:type="default" r:id="rId10"/>
      <w:footerReference w:type="default" r:id="rId11"/>
      <w:headerReference w:type="first" r:id="rId12"/>
      <w:pgSz w:w="12240" w:h="15840" w:code="1"/>
      <w:pgMar w:top="1080" w:right="1080" w:bottom="720" w:left="108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ara Lindberg" w:date="2019-05-09T13:14:00Z" w:initials="SL">
    <w:p w14:paraId="5F273815" w14:textId="743F8EC4" w:rsidR="00851CE5" w:rsidRDefault="00851CE5">
      <w:pPr>
        <w:pStyle w:val="CommentText"/>
      </w:pPr>
      <w:r>
        <w:rPr>
          <w:rStyle w:val="CommentReference"/>
        </w:rPr>
        <w:annotationRef/>
      </w:r>
      <w:r>
        <w:t>File name is not consistent with functionality</w:t>
      </w:r>
      <w:r w:rsidR="00BF6420">
        <w:t xml:space="preserve"> description</w:t>
      </w:r>
      <w:r>
        <w:t xml:space="preserve"> of the code…</w:t>
      </w:r>
    </w:p>
  </w:comment>
  <w:comment w:id="7" w:author="Sara Lindberg" w:date="2019-05-20T10:07:00Z" w:initials="SL">
    <w:p w14:paraId="6840EBD2" w14:textId="5725BCF1" w:rsidR="00EC6861" w:rsidRDefault="00EC6861">
      <w:pPr>
        <w:pStyle w:val="CommentText"/>
      </w:pPr>
      <w:r>
        <w:rPr>
          <w:rStyle w:val="CommentReference"/>
        </w:rPr>
        <w:annotationRef/>
      </w:r>
      <w:r>
        <w:t>Which script?</w:t>
      </w:r>
    </w:p>
  </w:comment>
  <w:comment w:id="9" w:author="Sara Lindberg" w:date="2019-05-20T12:14:00Z" w:initials="SL">
    <w:p w14:paraId="4554EB97" w14:textId="4FB59787" w:rsidR="00BF6420" w:rsidRDefault="00BF6420">
      <w:pPr>
        <w:pStyle w:val="CommentText"/>
      </w:pPr>
      <w:r>
        <w:rPr>
          <w:rStyle w:val="CommentReference"/>
        </w:rPr>
        <w:annotationRef/>
      </w:r>
      <w:r>
        <w:t>Which script?</w:t>
      </w:r>
    </w:p>
  </w:comment>
  <w:comment w:id="8" w:author="Sara Lindberg" w:date="2019-05-15T10:05:00Z" w:initials="SL">
    <w:p w14:paraId="5E85A4BB" w14:textId="30FC69A5" w:rsidR="006B68D6" w:rsidRDefault="006B68D6">
      <w:pPr>
        <w:pStyle w:val="CommentText"/>
      </w:pPr>
      <w:r>
        <w:rPr>
          <w:rStyle w:val="CommentReference"/>
        </w:rPr>
        <w:annotationRef/>
      </w:r>
      <w:r>
        <w:t>Wrong script?</w:t>
      </w:r>
      <w:r w:rsidR="00EC6861">
        <w:t xml:space="preserve"> Code is not consistent with description; input file in description</w:t>
      </w:r>
      <w:r w:rsidR="00BF6420">
        <w:t xml:space="preserve"> (</w:t>
      </w:r>
      <w:proofErr w:type="spellStart"/>
      <w:r w:rsidR="00BF6420">
        <w:t>src_node_changes</w:t>
      </w:r>
      <w:proofErr w:type="spellEnd"/>
      <w:r w:rsidR="00BF6420">
        <w:t>)</w:t>
      </w:r>
      <w:r w:rsidR="00EC6861">
        <w:t xml:space="preserve"> is never referenced in code </w:t>
      </w:r>
      <w:proofErr w:type="spellStart"/>
      <w:r w:rsidR="00EC6861">
        <w:t>etc</w:t>
      </w:r>
      <w:proofErr w:type="spellEnd"/>
    </w:p>
  </w:comment>
  <w:comment w:id="10" w:author="Sara Lindberg" w:date="2019-05-20T12:14:00Z" w:initials="SL">
    <w:p w14:paraId="04830431" w14:textId="5DBE39D5" w:rsidR="00BF6420" w:rsidRDefault="00BF6420">
      <w:pPr>
        <w:pStyle w:val="CommentText"/>
      </w:pPr>
      <w:r>
        <w:rPr>
          <w:rStyle w:val="CommentReference"/>
        </w:rPr>
        <w:annotationRef/>
      </w:r>
      <w:r>
        <w:t>Which script?</w:t>
      </w:r>
    </w:p>
  </w:comment>
  <w:comment w:id="11" w:author="Sara Lindberg" w:date="2019-05-20T10:07:00Z" w:initials="SL">
    <w:p w14:paraId="2E5D4053" w14:textId="77777777" w:rsidR="00EC6861" w:rsidRDefault="00EC6861" w:rsidP="00EC6861">
      <w:pPr>
        <w:pStyle w:val="CommentText"/>
      </w:pPr>
      <w:r>
        <w:rPr>
          <w:rStyle w:val="CommentReference"/>
        </w:rPr>
        <w:annotationRef/>
      </w:r>
      <w:r>
        <w:t>Which script?</w:t>
      </w:r>
    </w:p>
  </w:comment>
  <w:comment w:id="12" w:author="Sara Lindberg" w:date="2019-05-16T12:35:00Z" w:initials="SL">
    <w:p w14:paraId="31D6EC94" w14:textId="77777777" w:rsidR="00EC6861" w:rsidRDefault="00EC6861" w:rsidP="00EC6861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  <w:p w14:paraId="1D3EC3AF" w14:textId="77777777" w:rsidR="00EC6861" w:rsidRDefault="00EC6861" w:rsidP="00EC6861">
      <w:pPr>
        <w:pStyle w:val="CommentText"/>
      </w:pPr>
    </w:p>
  </w:comment>
  <w:comment w:id="14" w:author="Sara Lindberg" w:date="2019-05-16T12:35:00Z" w:initials="SL">
    <w:p w14:paraId="4B8B8110" w14:textId="77777777" w:rsidR="007456E3" w:rsidRDefault="007456E3" w:rsidP="007456E3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  <w:p w14:paraId="41E332AE" w14:textId="77777777" w:rsidR="007456E3" w:rsidRDefault="007456E3" w:rsidP="007456E3">
      <w:pPr>
        <w:pStyle w:val="CommentText"/>
      </w:pPr>
    </w:p>
  </w:comment>
  <w:comment w:id="15" w:author="Sara Lindberg" w:date="2019-05-09T13:14:00Z" w:initials="SL">
    <w:p w14:paraId="2C1ABA93" w14:textId="79AAA185" w:rsidR="00851CE5" w:rsidRDefault="00851CE5" w:rsidP="00851CE5">
      <w:pPr>
        <w:pStyle w:val="CommentText"/>
      </w:pPr>
      <w:r>
        <w:rPr>
          <w:rStyle w:val="CommentReference"/>
        </w:rPr>
        <w:annotationRef/>
      </w:r>
      <w:r>
        <w:t>File name is not consistent with functionality of the code…</w:t>
      </w:r>
      <w:r w:rsidR="00D458B9">
        <w:t xml:space="preserve">wrong input file referenced </w:t>
      </w:r>
      <w:proofErr w:type="spellStart"/>
      <w:r w:rsidR="00D458B9">
        <w:t>etc</w:t>
      </w:r>
      <w:proofErr w:type="spellEnd"/>
    </w:p>
    <w:p w14:paraId="22036DD8" w14:textId="7899BB20" w:rsidR="00D458B9" w:rsidRDefault="00D458B9" w:rsidP="00851CE5">
      <w:pPr>
        <w:pStyle w:val="CommentText"/>
      </w:pPr>
    </w:p>
    <w:p w14:paraId="3CACBBA7" w14:textId="4E62640F" w:rsidR="00D458B9" w:rsidRDefault="00D458B9" w:rsidP="00851CE5">
      <w:pPr>
        <w:pStyle w:val="CommentText"/>
      </w:pPr>
      <w:r>
        <w:t>Wrong script</w:t>
      </w:r>
      <w:r w:rsidR="00BF6420">
        <w:t xml:space="preserve"> in folder</w:t>
      </w:r>
      <w:r w:rsidR="006B68D6">
        <w:t>?</w:t>
      </w:r>
    </w:p>
    <w:p w14:paraId="44569BA3" w14:textId="77777777" w:rsidR="00851CE5" w:rsidRDefault="00851CE5" w:rsidP="00851CE5">
      <w:pPr>
        <w:pStyle w:val="CommentText"/>
      </w:pPr>
    </w:p>
    <w:p w14:paraId="286D1CED" w14:textId="4C11EAA4" w:rsidR="00851CE5" w:rsidRDefault="00851CE5" w:rsidP="00851CE5">
      <w:pPr>
        <w:pStyle w:val="CommentText"/>
      </w:pPr>
      <w:r>
        <w:t>Code is all but the sam</w:t>
      </w:r>
      <w:r w:rsidR="00072DD9">
        <w:t>e</w:t>
      </w:r>
      <w:r>
        <w:t xml:space="preserve"> as aq_mod_avg.exe except for lines 9 and 203</w:t>
      </w:r>
      <w:r>
        <w:sym w:font="Wingdings" w:char="F0E0"/>
      </w:r>
      <w:r>
        <w:t>end of file</w:t>
      </w:r>
    </w:p>
  </w:comment>
  <w:comment w:id="16" w:author="Sara Lindberg" w:date="2019-05-16T12:35:00Z" w:initials="SL">
    <w:p w14:paraId="1ACE114C" w14:textId="77777777" w:rsidR="007456E3" w:rsidRDefault="007456E3" w:rsidP="007456E3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  <w:p w14:paraId="6E7A45BB" w14:textId="77777777" w:rsidR="007456E3" w:rsidRDefault="007456E3" w:rsidP="007456E3">
      <w:pPr>
        <w:pStyle w:val="CommentText"/>
      </w:pPr>
    </w:p>
  </w:comment>
  <w:comment w:id="18" w:author="Sara Lindberg" w:date="2019-05-09T13:32:00Z" w:initials="SL">
    <w:p w14:paraId="21844A39" w14:textId="297BE2E3" w:rsidR="00072DD9" w:rsidRDefault="00072DD9">
      <w:pPr>
        <w:pStyle w:val="CommentText"/>
      </w:pPr>
      <w:r>
        <w:rPr>
          <w:rStyle w:val="CommentReference"/>
        </w:rPr>
        <w:annotationRef/>
      </w:r>
      <w:r>
        <w:t xml:space="preserve">Functionality is the same except </w:t>
      </w:r>
      <w:r w:rsidR="006924D4">
        <w:t xml:space="preserve">fields and unit </w:t>
      </w:r>
      <w:r>
        <w:t>specific to tritium</w:t>
      </w:r>
    </w:p>
  </w:comment>
  <w:comment w:id="19" w:author="Sara Lindberg" w:date="2019-05-16T12:35:00Z" w:initials="SL">
    <w:p w14:paraId="78676442" w14:textId="77777777" w:rsidR="007456E3" w:rsidRDefault="007456E3" w:rsidP="007456E3">
      <w:pPr>
        <w:pStyle w:val="CommentText"/>
      </w:pPr>
      <w:r>
        <w:rPr>
          <w:rStyle w:val="CommentReference"/>
        </w:rPr>
        <w:annotationRef/>
      </w:r>
      <w:r>
        <w:t>Need code originator input</w:t>
      </w:r>
    </w:p>
    <w:p w14:paraId="317E3016" w14:textId="77777777" w:rsidR="007456E3" w:rsidRDefault="007456E3" w:rsidP="007456E3">
      <w:pPr>
        <w:pStyle w:val="CommentText"/>
      </w:pPr>
    </w:p>
  </w:comment>
  <w:comment w:id="20" w:author="Sara Lindberg" w:date="2019-05-20T09:40:00Z" w:initials="SL">
    <w:p w14:paraId="6E1C5E32" w14:textId="77777777" w:rsidR="007456E3" w:rsidRDefault="007456E3" w:rsidP="007456E3">
      <w:pPr>
        <w:pStyle w:val="CommentText"/>
      </w:pPr>
      <w:r>
        <w:rPr>
          <w:rStyle w:val="CommentReference"/>
        </w:rPr>
        <w:annotationRef/>
      </w:r>
      <w:r>
        <w:t xml:space="preserve">Noted in code: if number of arguments&gt;1, the </w:t>
      </w:r>
      <w:proofErr w:type="spellStart"/>
      <w:r>
        <w:t>ibuff</w:t>
      </w:r>
      <w:proofErr w:type="spellEnd"/>
      <w:r>
        <w:t xml:space="preserve"> =1 however </w:t>
      </w:r>
      <w:proofErr w:type="spellStart"/>
      <w:r>
        <w:t>ibuff</w:t>
      </w:r>
      <w:proofErr w:type="spellEnd"/>
      <w:r>
        <w:t xml:space="preserve"> never used or referenced in script</w:t>
      </w:r>
    </w:p>
  </w:comment>
  <w:comment w:id="21" w:author="Sara Lindberg" w:date="2019-05-20T09:40:00Z" w:initials="SL">
    <w:p w14:paraId="51569814" w14:textId="77777777" w:rsidR="007456E3" w:rsidRDefault="007456E3" w:rsidP="007456E3">
      <w:pPr>
        <w:pStyle w:val="CommentText"/>
      </w:pPr>
      <w:r>
        <w:rPr>
          <w:rStyle w:val="CommentReference"/>
        </w:rPr>
        <w:annotationRef/>
      </w:r>
      <w:r>
        <w:t xml:space="preserve">Noted in code: if number of arguments&gt;1, the </w:t>
      </w:r>
      <w:proofErr w:type="spellStart"/>
      <w:r>
        <w:t>ibuff</w:t>
      </w:r>
      <w:proofErr w:type="spellEnd"/>
      <w:r>
        <w:t xml:space="preserve"> =1 however </w:t>
      </w:r>
      <w:proofErr w:type="spellStart"/>
      <w:r>
        <w:t>ibuff</w:t>
      </w:r>
      <w:proofErr w:type="spellEnd"/>
      <w:r>
        <w:t xml:space="preserve"> never used or referenced in script</w:t>
      </w:r>
    </w:p>
  </w:comment>
  <w:comment w:id="22" w:author="Sara Lindberg" w:date="2019-05-20T10:29:00Z" w:initials="SL">
    <w:p w14:paraId="0402775B" w14:textId="6982C3EB" w:rsidR="004142B2" w:rsidRDefault="004142B2">
      <w:pPr>
        <w:pStyle w:val="CommentText"/>
      </w:pPr>
      <w:r>
        <w:rPr>
          <w:rStyle w:val="CommentReference"/>
        </w:rPr>
        <w:annotationRef/>
      </w:r>
      <w:r>
        <w:t>Description and code are inconsistent re: second input file</w:t>
      </w:r>
    </w:p>
  </w:comment>
  <w:comment w:id="23" w:author="Sara Lindberg" w:date="2019-05-20T10:30:00Z" w:initials="SL">
    <w:p w14:paraId="5813E06A" w14:textId="45DB48C5" w:rsidR="004142B2" w:rsidRDefault="004142B2">
      <w:pPr>
        <w:pStyle w:val="CommentText"/>
      </w:pPr>
      <w:r>
        <w:rPr>
          <w:rStyle w:val="CommentReference"/>
        </w:rPr>
        <w:annotationRef/>
      </w:r>
      <w:r>
        <w:t>Not sure if this is the correct output file—may not be the correct script</w:t>
      </w:r>
    </w:p>
  </w:comment>
  <w:comment w:id="25" w:author="Sara Lindberg" w:date="2019-05-20T09:40:00Z" w:initials="SL">
    <w:p w14:paraId="4FD46D27" w14:textId="77777777" w:rsidR="004142B2" w:rsidRDefault="004142B2" w:rsidP="004142B2">
      <w:pPr>
        <w:pStyle w:val="CommentText"/>
      </w:pPr>
      <w:r>
        <w:rPr>
          <w:rStyle w:val="CommentReference"/>
        </w:rPr>
        <w:annotationRef/>
      </w:r>
      <w:r>
        <w:t xml:space="preserve">Noted in code: if number of arguments&gt;1, the </w:t>
      </w:r>
      <w:proofErr w:type="spellStart"/>
      <w:r>
        <w:t>ibuff</w:t>
      </w:r>
      <w:proofErr w:type="spellEnd"/>
      <w:r>
        <w:t xml:space="preserve"> =1 however </w:t>
      </w:r>
      <w:proofErr w:type="spellStart"/>
      <w:r>
        <w:t>ibuff</w:t>
      </w:r>
      <w:proofErr w:type="spellEnd"/>
      <w:r>
        <w:t xml:space="preserve"> never used or referenced in script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273815" w15:done="0"/>
  <w15:commentEx w15:paraId="6840EBD2" w15:done="0"/>
  <w15:commentEx w15:paraId="4554EB97" w15:done="0"/>
  <w15:commentEx w15:paraId="5E85A4BB" w15:done="0"/>
  <w15:commentEx w15:paraId="04830431" w15:done="0"/>
  <w15:commentEx w15:paraId="2E5D4053" w15:done="0"/>
  <w15:commentEx w15:paraId="1D3EC3AF" w15:done="0"/>
  <w15:commentEx w15:paraId="41E332AE" w15:done="0"/>
  <w15:commentEx w15:paraId="286D1CED" w15:done="0"/>
  <w15:commentEx w15:paraId="6E7A45BB" w15:done="0"/>
  <w15:commentEx w15:paraId="21844A39" w15:done="0"/>
  <w15:commentEx w15:paraId="317E3016" w15:done="0"/>
  <w15:commentEx w15:paraId="6E1C5E32" w15:done="0"/>
  <w15:commentEx w15:paraId="51569814" w15:done="0"/>
  <w15:commentEx w15:paraId="0402775B" w15:done="0"/>
  <w15:commentEx w15:paraId="5813E06A" w15:done="0"/>
  <w15:commentEx w15:paraId="4FD46D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273815" w16cid:durableId="207EA63E"/>
  <w16cid:commentId w16cid:paraId="6840EBD2" w16cid:durableId="208CFACB"/>
  <w16cid:commentId w16cid:paraId="4554EB97" w16cid:durableId="208D18A6"/>
  <w16cid:commentId w16cid:paraId="5E85A4BB" w16cid:durableId="208662D4"/>
  <w16cid:commentId w16cid:paraId="04830431" w16cid:durableId="208D18B1"/>
  <w16cid:commentId w16cid:paraId="2E5D4053" w16cid:durableId="208CFC34"/>
  <w16cid:commentId w16cid:paraId="1D3EC3AF" w16cid:durableId="2087D77A"/>
  <w16cid:commentId w16cid:paraId="41E332AE" w16cid:durableId="208CFD34"/>
  <w16cid:commentId w16cid:paraId="286D1CED" w16cid:durableId="207EA7F7"/>
  <w16cid:commentId w16cid:paraId="6E7A45BB" w16cid:durableId="208CFD4D"/>
  <w16cid:commentId w16cid:paraId="21844A39" w16cid:durableId="207EAA74"/>
  <w16cid:commentId w16cid:paraId="317E3016" w16cid:durableId="208CFD60"/>
  <w16cid:commentId w16cid:paraId="6E1C5E32" w16cid:durableId="208CF477"/>
  <w16cid:commentId w16cid:paraId="51569814" w16cid:durableId="208CF519"/>
  <w16cid:commentId w16cid:paraId="0402775B" w16cid:durableId="208D001B"/>
  <w16cid:commentId w16cid:paraId="5813E06A" w16cid:durableId="208D0054"/>
  <w16cid:commentId w16cid:paraId="4FD46D27" w16cid:durableId="208D00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BEF39" w14:textId="77777777" w:rsidR="00146250" w:rsidRDefault="00146250">
      <w:r>
        <w:separator/>
      </w:r>
    </w:p>
  </w:endnote>
  <w:endnote w:type="continuationSeparator" w:id="0">
    <w:p w14:paraId="00B827EC" w14:textId="77777777" w:rsidR="00146250" w:rsidRDefault="0014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18EBD" w14:textId="77777777" w:rsidR="00AB5436" w:rsidRPr="00F91BB5" w:rsidRDefault="00C46027" w:rsidP="00BF1E62">
    <w:pPr>
      <w:pStyle w:val="Footer"/>
      <w:spacing w:before="120"/>
      <w:rPr>
        <w:rFonts w:ascii="Arial" w:hAnsi="Arial" w:cs="Arial"/>
        <w:sz w:val="20"/>
      </w:rPr>
    </w:pPr>
    <w:r w:rsidRPr="00F91BB5">
      <w:rPr>
        <w:rFonts w:ascii="Arial" w:hAnsi="Arial" w:cs="Arial"/>
        <w:sz w:val="20"/>
      </w:rPr>
      <w:t xml:space="preserve">Page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PAGE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11</w:t>
    </w:r>
    <w:r w:rsidRPr="00F91BB5">
      <w:rPr>
        <w:rFonts w:ascii="Arial" w:hAnsi="Arial" w:cs="Arial"/>
        <w:sz w:val="20"/>
      </w:rPr>
      <w:fldChar w:fldCharType="end"/>
    </w:r>
    <w:r w:rsidRPr="00F91BB5">
      <w:rPr>
        <w:rFonts w:ascii="Arial" w:hAnsi="Arial" w:cs="Arial"/>
        <w:sz w:val="20"/>
      </w:rPr>
      <w:t xml:space="preserve"> of </w:t>
    </w:r>
    <w:r w:rsidRPr="00F91BB5">
      <w:rPr>
        <w:rFonts w:ascii="Arial" w:hAnsi="Arial" w:cs="Arial"/>
        <w:sz w:val="20"/>
      </w:rPr>
      <w:fldChar w:fldCharType="begin"/>
    </w:r>
    <w:r w:rsidRPr="00F91BB5">
      <w:rPr>
        <w:rFonts w:ascii="Arial" w:hAnsi="Arial" w:cs="Arial"/>
        <w:sz w:val="20"/>
      </w:rPr>
      <w:instrText xml:space="preserve"> NUMPAGES  </w:instrText>
    </w:r>
    <w:r w:rsidRPr="00F91BB5">
      <w:rPr>
        <w:rFonts w:ascii="Arial" w:hAnsi="Arial" w:cs="Arial"/>
        <w:sz w:val="20"/>
      </w:rPr>
      <w:fldChar w:fldCharType="separate"/>
    </w:r>
    <w:r>
      <w:rPr>
        <w:rFonts w:ascii="Arial" w:hAnsi="Arial" w:cs="Arial"/>
        <w:noProof/>
        <w:sz w:val="20"/>
      </w:rPr>
      <w:t>12</w:t>
    </w:r>
    <w:r w:rsidRPr="00F91BB5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A6BA4" w14:textId="77777777" w:rsidR="00146250" w:rsidRDefault="00146250">
      <w:r>
        <w:separator/>
      </w:r>
    </w:p>
  </w:footnote>
  <w:footnote w:type="continuationSeparator" w:id="0">
    <w:p w14:paraId="1B2D8645" w14:textId="77777777" w:rsidR="00146250" w:rsidRDefault="001462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F8039" w14:textId="77777777" w:rsidR="00AB5436" w:rsidRDefault="00C46027" w:rsidP="00BF1E62">
    <w:pPr>
      <w:pStyle w:val="BodyText3"/>
      <w:tabs>
        <w:tab w:val="right" w:pos="10080"/>
      </w:tabs>
      <w:spacing w:after="0" w:line="240" w:lineRule="auto"/>
      <w:rPr>
        <w:rFonts w:ascii="Arial" w:hAnsi="Arial" w:cs="Arial"/>
        <w:b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>S</w:t>
    </w:r>
    <w:r>
      <w:rPr>
        <w:rFonts w:ascii="Arial" w:hAnsi="Arial" w:cs="Arial"/>
        <w:b/>
        <w:sz w:val="20"/>
        <w:szCs w:val="20"/>
      </w:rPr>
      <w:t>oftware Management Plan for CA</w:t>
    </w:r>
    <w:r w:rsidRPr="00695DB6">
      <w:rPr>
        <w:rFonts w:ascii="Arial" w:hAnsi="Arial" w:cs="Arial"/>
        <w:b/>
        <w:sz w:val="20"/>
        <w:szCs w:val="20"/>
      </w:rPr>
      <w:t xml:space="preserve">CIE </w:t>
    </w:r>
    <w:r>
      <w:rPr>
        <w:rFonts w:ascii="Arial" w:hAnsi="Arial" w:cs="Arial"/>
        <w:b/>
        <w:sz w:val="20"/>
        <w:szCs w:val="20"/>
      </w:rPr>
      <w:t>Utility Codes</w:t>
    </w:r>
    <w:r>
      <w:rPr>
        <w:rFonts w:ascii="Arial" w:hAnsi="Arial" w:cs="Arial"/>
        <w:b/>
        <w:sz w:val="20"/>
        <w:szCs w:val="20"/>
      </w:rPr>
      <w:tab/>
    </w:r>
    <w:r w:rsidRPr="00554509">
      <w:rPr>
        <w:rFonts w:ascii="Arial" w:hAnsi="Arial" w:cs="Arial"/>
        <w:sz w:val="20"/>
        <w:szCs w:val="20"/>
      </w:rPr>
      <w:t>CHPRC-0000</w:t>
    </w:r>
  </w:p>
  <w:p w14:paraId="3E06EC6A" w14:textId="77777777" w:rsidR="00AB5436" w:rsidRPr="00695DB6" w:rsidRDefault="00C46027" w:rsidP="00BF1E62">
    <w:pPr>
      <w:pStyle w:val="BodyText3"/>
      <w:pBdr>
        <w:bottom w:val="single" w:sz="4" w:space="1" w:color="auto"/>
      </w:pBdr>
      <w:tabs>
        <w:tab w:val="right" w:pos="10080"/>
      </w:tabs>
      <w:spacing w:line="240" w:lineRule="auto"/>
      <w:rPr>
        <w:rFonts w:ascii="Arial" w:hAnsi="Arial" w:cs="Arial"/>
        <w:sz w:val="20"/>
        <w:szCs w:val="20"/>
      </w:rPr>
    </w:pPr>
    <w:r w:rsidRPr="00695DB6">
      <w:rPr>
        <w:rFonts w:ascii="Arial" w:hAnsi="Arial" w:cs="Arial"/>
        <w:b/>
        <w:sz w:val="20"/>
        <w:szCs w:val="20"/>
      </w:rPr>
      <w:tab/>
    </w:r>
    <w:r>
      <w:rPr>
        <w:rFonts w:ascii="Arial" w:hAnsi="Arial" w:cs="Arial"/>
        <w:b/>
        <w:sz w:val="20"/>
        <w:szCs w:val="20"/>
      </w:rPr>
      <w:t xml:space="preserve">Rev </w:t>
    </w:r>
    <w:r w:rsidRPr="00695DB6">
      <w:rPr>
        <w:rFonts w:ascii="Arial" w:hAnsi="Arial" w:cs="Arial"/>
        <w:sz w:val="20"/>
        <w:szCs w:val="20"/>
      </w:rPr>
      <w:t>0</w:t>
    </w:r>
  </w:p>
  <w:p w14:paraId="2AA872F4" w14:textId="77777777" w:rsidR="00AB5436" w:rsidRPr="00F00772" w:rsidRDefault="00C2580A" w:rsidP="00136C90">
    <w:pPr>
      <w:pStyle w:val="Spacer"/>
      <w:rPr>
        <w:rFonts w:ascii="Arial" w:hAnsi="Arial"/>
        <w:sz w:val="2"/>
      </w:rPr>
    </w:pPr>
  </w:p>
  <w:p w14:paraId="1B4EC951" w14:textId="77777777" w:rsidR="00AB5436" w:rsidRPr="00F00772" w:rsidRDefault="00C2580A">
    <w:pPr>
      <w:pStyle w:val="Spacer"/>
      <w:rPr>
        <w:rFonts w:ascii="Arial" w:hAnsi="Arial"/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FEA23" w14:textId="77777777" w:rsidR="00AB5436" w:rsidRDefault="00C46027" w:rsidP="00554509">
    <w:pPr>
      <w:pStyle w:val="BodyText3"/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b/>
        <w:sz w:val="20"/>
        <w:szCs w:val="20"/>
      </w:rPr>
      <w:t>CHPRC-00000</w:t>
    </w:r>
  </w:p>
  <w:p w14:paraId="0C760DF8" w14:textId="77777777" w:rsidR="00AB5436" w:rsidRPr="00105BF0" w:rsidRDefault="00C46027" w:rsidP="00554509">
    <w:pPr>
      <w:pStyle w:val="Head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jc w:val="right"/>
      <w:rPr>
        <w:rFonts w:ascii="Arial" w:hAnsi="Arial" w:cs="Arial"/>
        <w:sz w:val="22"/>
        <w:szCs w:val="22"/>
      </w:rPr>
    </w:pPr>
    <w:r w:rsidRPr="007B0DD9">
      <w:rPr>
        <w:rFonts w:ascii="Arial" w:hAnsi="Arial" w:cs="Arial"/>
        <w:b/>
        <w:sz w:val="20"/>
      </w:rPr>
      <w:t>Rev</w:t>
    </w:r>
    <w:r>
      <w:rPr>
        <w:rFonts w:ascii="Arial" w:hAnsi="Arial" w:cs="Arial"/>
        <w:b/>
        <w:sz w:val="20"/>
      </w:rPr>
      <w:t xml:space="preserve"> 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836"/>
    <w:multiLevelType w:val="hybridMultilevel"/>
    <w:tmpl w:val="4E2EC096"/>
    <w:lvl w:ilvl="0" w:tplc="073004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422D19"/>
    <w:multiLevelType w:val="hybridMultilevel"/>
    <w:tmpl w:val="91503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ra Lindberg">
    <w15:presenceInfo w15:providerId="AD" w15:userId="S::SLindberg@intera.com::ab96775d-ae92-42ee-bbcc-9d83de09aff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27"/>
    <w:rsid w:val="00001827"/>
    <w:rsid w:val="00072DD9"/>
    <w:rsid w:val="000A28AE"/>
    <w:rsid w:val="00146250"/>
    <w:rsid w:val="001A1EDA"/>
    <w:rsid w:val="001B2CCC"/>
    <w:rsid w:val="00245427"/>
    <w:rsid w:val="00285D9E"/>
    <w:rsid w:val="002A19FF"/>
    <w:rsid w:val="002C66DA"/>
    <w:rsid w:val="004142B2"/>
    <w:rsid w:val="00470EEC"/>
    <w:rsid w:val="004B0B8D"/>
    <w:rsid w:val="005B31D4"/>
    <w:rsid w:val="006314B6"/>
    <w:rsid w:val="00642397"/>
    <w:rsid w:val="006825B0"/>
    <w:rsid w:val="006924D4"/>
    <w:rsid w:val="006B68D6"/>
    <w:rsid w:val="007456E3"/>
    <w:rsid w:val="00762DCC"/>
    <w:rsid w:val="00851CE5"/>
    <w:rsid w:val="00913C8E"/>
    <w:rsid w:val="00930573"/>
    <w:rsid w:val="00A02A9D"/>
    <w:rsid w:val="00AC1788"/>
    <w:rsid w:val="00BF6420"/>
    <w:rsid w:val="00C2580A"/>
    <w:rsid w:val="00C46027"/>
    <w:rsid w:val="00D458B9"/>
    <w:rsid w:val="00D934C5"/>
    <w:rsid w:val="00DD1E30"/>
    <w:rsid w:val="00E34860"/>
    <w:rsid w:val="00EC2787"/>
    <w:rsid w:val="00EC6861"/>
    <w:rsid w:val="00FD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F2C4"/>
  <w15:chartTrackingRefBased/>
  <w15:docId w15:val="{7706E9E9-F270-4A1C-BD1C-DA211F027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bodytext">
    <w:name w:val="H1 body text"/>
    <w:link w:val="H1bodytextChar"/>
    <w:rsid w:val="00C46027"/>
    <w:pPr>
      <w:spacing w:after="240" w:line="240" w:lineRule="auto"/>
      <w:ind w:left="720"/>
    </w:pPr>
    <w:rPr>
      <w:rFonts w:ascii="Times New Roman" w:eastAsia="Times New Roman" w:hAnsi="Times New Roman" w:cs="Times New Roman"/>
      <w:szCs w:val="20"/>
    </w:rPr>
  </w:style>
  <w:style w:type="paragraph" w:styleId="BodyText3">
    <w:name w:val="Body Text 3"/>
    <w:basedOn w:val="Normal"/>
    <w:link w:val="BodyText3Char"/>
    <w:rsid w:val="00C46027"/>
    <w:pPr>
      <w:spacing w:after="240" w:line="360" w:lineRule="auto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C46027"/>
    <w:rPr>
      <w:rFonts w:ascii="Times New Roman" w:eastAsia="Times New Roman" w:hAnsi="Times New Roman" w:cs="Times New Roman"/>
      <w:sz w:val="24"/>
      <w:szCs w:val="16"/>
    </w:rPr>
  </w:style>
  <w:style w:type="paragraph" w:styleId="Footer">
    <w:name w:val="footer"/>
    <w:link w:val="FooterChar"/>
    <w:uiPriority w:val="99"/>
    <w:rsid w:val="00C46027"/>
    <w:pPr>
      <w:tabs>
        <w:tab w:val="center" w:pos="4680"/>
        <w:tab w:val="right" w:pos="9360"/>
      </w:tabs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46027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link w:val="HeaderChar"/>
    <w:rsid w:val="00C46027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C46027"/>
    <w:rPr>
      <w:rFonts w:ascii="Times New Roman" w:eastAsia="Times New Roman" w:hAnsi="Times New Roman" w:cs="Times New Roman"/>
      <w:sz w:val="24"/>
      <w:szCs w:val="20"/>
    </w:rPr>
  </w:style>
  <w:style w:type="paragraph" w:customStyle="1" w:styleId="Spacer">
    <w:name w:val="Spacer"/>
    <w:rsid w:val="00C4602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1bodytextChar">
    <w:name w:val="H1 body text Char"/>
    <w:basedOn w:val="DefaultParagraphFont"/>
    <w:link w:val="H1bodytext"/>
    <w:rsid w:val="00C46027"/>
    <w:rPr>
      <w:rFonts w:ascii="Times New Roman" w:eastAsia="Times New Roman" w:hAnsi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51C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1C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1CE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1C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1CE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1C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CE5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B2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Lindberg</dc:creator>
  <cp:keywords/>
  <dc:description/>
  <cp:lastModifiedBy>Christopher Roberts</cp:lastModifiedBy>
  <cp:revision>12</cp:revision>
  <cp:lastPrinted>2019-05-15T17:00:00Z</cp:lastPrinted>
  <dcterms:created xsi:type="dcterms:W3CDTF">2019-05-09T18:26:00Z</dcterms:created>
  <dcterms:modified xsi:type="dcterms:W3CDTF">2019-05-29T18:55:00Z</dcterms:modified>
</cp:coreProperties>
</file>