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64A7CF4D"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62FC5FFC"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Pr>
          <w:rFonts w:ascii="Arial" w:hAnsi="Arial"/>
        </w:rPr>
        <w:t xml:space="preserve"> tool’s purpose is to create a comprehensive data set consisting of radionuclide</w:t>
      </w:r>
      <w:r w:rsidR="00DD03F9">
        <w:rPr>
          <w:rFonts w:ascii="Arial" w:hAnsi="Arial"/>
        </w:rPr>
        <w:t xml:space="preserve"> and chemical</w:t>
      </w:r>
      <w:r>
        <w:rPr>
          <w:rFonts w:ascii="Arial" w:hAnsi="Arial"/>
        </w:rPr>
        <w:t xml:space="preserve">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3FDC7E9F"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r w:rsidR="00DD03F9">
        <w:rPr>
          <w:rFonts w:ascii="Arial" w:hAnsi="Arial"/>
          <w:b/>
          <w:bCs/>
        </w:rPr>
        <w:t>Chemical Inventory Release</w:t>
      </w:r>
      <w:r>
        <w:rPr>
          <w:rFonts w:ascii="Arial" w:hAnsi="Arial"/>
        </w:rPr>
        <w:t xml:space="preserve">: The data set </w:t>
      </w:r>
      <w:r w:rsidR="00DD03F9">
        <w:rPr>
          <w:rFonts w:ascii="Arial" w:hAnsi="Arial"/>
        </w:rPr>
        <w:t xml:space="preserve">consists of a single CSV file containing waste releases for </w:t>
      </w:r>
      <w:r w:rsidR="001852F3">
        <w:rPr>
          <w:rFonts w:ascii="Arial" w:hAnsi="Arial"/>
        </w:rPr>
        <w:t>chemical waste releases,</w:t>
      </w:r>
      <w:r w:rsidR="00DD03F9">
        <w:rPr>
          <w:rFonts w:ascii="Arial" w:hAnsi="Arial"/>
        </w:rPr>
        <w:t xml:space="preserve"> comprised of chromium, nitrate, uranium (total uranium</w:t>
      </w:r>
      <w:r w:rsidR="001852F3">
        <w:rPr>
          <w:rFonts w:ascii="Arial" w:hAnsi="Arial"/>
        </w:rPr>
        <w:t>), and cyanide</w:t>
      </w:r>
      <w:r>
        <w:rPr>
          <w:rFonts w:ascii="Arial" w:hAnsi="Arial" w:cs="Arial"/>
          <w:szCs w:val="22"/>
        </w:rPr>
        <w:t>.</w:t>
      </w:r>
      <w:r w:rsidR="00F05AD2" w:rsidRPr="00876816">
        <w:rPr>
          <w:rFonts w:ascii="Arial" w:hAnsi="Arial" w:cs="Arial"/>
          <w:szCs w:val="22"/>
        </w:rPr>
        <w:t xml:space="preserve"> </w:t>
      </w:r>
    </w:p>
    <w:p w14:paraId="573FB58D" w14:textId="08F26A9D"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w:t>
      </w:r>
      <w:r w:rsidR="00F47267">
        <w:t xml:space="preserve">chemical, </w:t>
      </w:r>
      <w:r w:rsidRPr="00330501">
        <w:t xml:space="preserve">radionuclide and liquid release originating from the U-10 and B-3 Pond sites.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F709AF5"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1852F3">
        <w:rPr>
          <w:rFonts w:ascii="Arial" w:hAnsi="Arial"/>
        </w:rPr>
        <w:t xml:space="preserve">VZEHSIT </w:t>
      </w:r>
      <w:r>
        <w:rPr>
          <w:rFonts w:ascii="Arial" w:hAnsi="Arial"/>
        </w:rPr>
        <w:t xml:space="preserve">sites to assemble a site list containing </w:t>
      </w:r>
      <w:r w:rsidR="00F47267">
        <w:rPr>
          <w:rFonts w:ascii="Arial" w:hAnsi="Arial"/>
        </w:rPr>
        <w:t xml:space="preserve">chemical, </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77777777" w:rsidR="00E62A15" w:rsidRPr="00914C4E" w:rsidRDefault="00E62A15" w:rsidP="006973AE">
      <w:pPr>
        <w:pStyle w:val="Heading1"/>
      </w:pPr>
      <w:r w:rsidRPr="00914C4E">
        <w:t>Functional Requirements</w:t>
      </w:r>
    </w:p>
    <w:p w14:paraId="3EE87092" w14:textId="05548FB9"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sidR="000A4609">
        <w:rPr>
          <w:rFonts w:ascii="Arial" w:hAnsi="Arial" w:cs="Arial"/>
        </w:rPr>
        <w:t xml:space="preserve"> Tool:</w:t>
      </w:r>
    </w:p>
    <w:p w14:paraId="1ECDD801" w14:textId="6542B06F" w:rsidR="00CC2751" w:rsidRDefault="00CC2751" w:rsidP="00CC2751">
      <w:pPr>
        <w:pStyle w:val="H1bodytext"/>
        <w:ind w:left="1440" w:hanging="720"/>
        <w:rPr>
          <w:rFonts w:ascii="Arial" w:hAnsi="Arial" w:cs="Arial"/>
        </w:rPr>
      </w:pPr>
      <w:bookmarkStart w:id="1" w:name="_Hlk50024328"/>
      <w:r>
        <w:rPr>
          <w:rFonts w:ascii="Arial" w:hAnsi="Arial" w:cs="Arial"/>
        </w:rPr>
        <w:t xml:space="preserve">FR-1:   </w:t>
      </w:r>
      <w:r w:rsidR="00E10C5C">
        <w:rPr>
          <w:rFonts w:ascii="Arial" w:hAnsi="Arial" w:cs="Arial"/>
        </w:rPr>
        <w:t>R</w:t>
      </w:r>
      <w:r w:rsidR="008444D9">
        <w:rPr>
          <w:rFonts w:ascii="Arial" w:hAnsi="Arial" w:cs="Arial"/>
        </w:rPr>
        <w:t xml:space="preserve">eleases are included only if the site is part of the </w:t>
      </w:r>
      <w:r w:rsidR="008444D9" w:rsidRPr="006E765B">
        <w:rPr>
          <w:rFonts w:ascii="Arial" w:hAnsi="Arial" w:cs="Arial"/>
          <w:b/>
          <w:bCs/>
        </w:rPr>
        <w:t>VZEHSIT</w:t>
      </w:r>
      <w:r w:rsidR="008444D9">
        <w:rPr>
          <w:rFonts w:ascii="Arial" w:hAnsi="Arial" w:cs="Arial"/>
        </w:rPr>
        <w:t xml:space="preserve"> data set</w:t>
      </w:r>
    </w:p>
    <w:p w14:paraId="7830F3CF" w14:textId="4A77827E"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w:t>
      </w:r>
    </w:p>
    <w:p w14:paraId="76A59DFB" w14:textId="5BC0BF44"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r w:rsidR="00010717">
        <w:rPr>
          <w:rFonts w:ascii="Arial" w:hAnsi="Arial" w:cs="Arial"/>
        </w:rPr>
        <w:t>or overriding other source(s)</w:t>
      </w:r>
      <w:r w:rsidR="008444D9">
        <w:rPr>
          <w:rFonts w:ascii="Arial" w:hAnsi="Arial" w:cs="Arial"/>
        </w:rPr>
        <w:t xml:space="preserve"> where applicable</w:t>
      </w:r>
      <w:r w:rsidR="00010717">
        <w:rPr>
          <w:rFonts w:ascii="Arial" w:hAnsi="Arial" w:cs="Arial"/>
        </w:rPr>
        <w:t xml:space="preserve"> (on a site-by-site level)</w:t>
      </w:r>
    </w:p>
    <w:p w14:paraId="78263425" w14:textId="7F5C4E02"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r w:rsidR="00C90180">
        <w:rPr>
          <w:rFonts w:ascii="Arial" w:hAnsi="Arial" w:cs="Arial"/>
          <w:b/>
          <w:bCs/>
        </w:rPr>
        <w:t>Chemical Inventory</w:t>
      </w:r>
      <w:r w:rsidR="008444D9" w:rsidRPr="00CE5B65">
        <w:rPr>
          <w:rFonts w:ascii="Arial" w:hAnsi="Arial" w:cs="Arial"/>
          <w:b/>
          <w:bCs/>
        </w:rPr>
        <w:t xml:space="preserve"> Release</w:t>
      </w:r>
      <w:r w:rsidR="008444D9">
        <w:rPr>
          <w:rFonts w:ascii="Arial" w:hAnsi="Arial" w:cs="Arial"/>
        </w:rPr>
        <w:t xml:space="preserve"> </w:t>
      </w:r>
      <w:r w:rsidR="00C90180">
        <w:rPr>
          <w:rFonts w:ascii="Arial" w:hAnsi="Arial" w:cs="Arial"/>
        </w:rPr>
        <w:t>records with temporal data.</w:t>
      </w:r>
    </w:p>
    <w:p w14:paraId="03455CA2" w14:textId="13299A77" w:rsidR="00B26796" w:rsidRDefault="00B26796" w:rsidP="00CC2751">
      <w:pPr>
        <w:pStyle w:val="H1bodytext"/>
        <w:ind w:left="1440" w:hanging="720"/>
        <w:rPr>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w:t>
      </w:r>
    </w:p>
    <w:p w14:paraId="4591022C" w14:textId="2F3BFBD9" w:rsidR="00C90180" w:rsidRDefault="00C90180" w:rsidP="00CC2751">
      <w:pPr>
        <w:pStyle w:val="H1bodytext"/>
        <w:ind w:left="1440" w:hanging="720"/>
        <w:rPr>
          <w:rFonts w:ascii="Arial" w:hAnsi="Arial" w:cs="Arial"/>
        </w:rPr>
      </w:pPr>
      <w:r>
        <w:rPr>
          <w:rFonts w:ascii="Arial" w:hAnsi="Arial" w:cs="Arial"/>
        </w:rPr>
        <w:t>FR-6:</w:t>
      </w:r>
      <w:r>
        <w:rPr>
          <w:rFonts w:ascii="Arial" w:hAnsi="Arial" w:cs="Arial"/>
        </w:rPr>
        <w:tab/>
        <w:t>Include only “liquid”</w:t>
      </w:r>
      <w:r w:rsidR="00F85795">
        <w:rPr>
          <w:rFonts w:ascii="Arial" w:hAnsi="Arial" w:cs="Arial"/>
        </w:rPr>
        <w:t xml:space="preserve"> type</w:t>
      </w:r>
      <w:r>
        <w:rPr>
          <w:rFonts w:ascii="Arial" w:hAnsi="Arial" w:cs="Arial"/>
        </w:rPr>
        <w:t xml:space="preserve"> sources from </w:t>
      </w:r>
      <w:r w:rsidRPr="006E765B">
        <w:rPr>
          <w:rFonts w:ascii="Arial" w:hAnsi="Arial" w:cs="Arial"/>
          <w:b/>
          <w:bCs/>
        </w:rPr>
        <w:t>SIMv2</w:t>
      </w:r>
      <w:r>
        <w:rPr>
          <w:rFonts w:ascii="Arial" w:hAnsi="Arial" w:cs="Arial"/>
        </w:rPr>
        <w:t xml:space="preserve"> </w:t>
      </w:r>
      <w:r w:rsidRPr="006E765B">
        <w:rPr>
          <w:rFonts w:ascii="Arial" w:hAnsi="Arial" w:cs="Arial"/>
          <w:b/>
          <w:bCs/>
        </w:rPr>
        <w:t>Release</w:t>
      </w:r>
      <w:r>
        <w:rPr>
          <w:rFonts w:ascii="Arial" w:hAnsi="Arial" w:cs="Arial"/>
        </w:rPr>
        <w:t xml:space="preserve"> records (after </w:t>
      </w:r>
      <w:r w:rsidR="00010717">
        <w:rPr>
          <w:rFonts w:ascii="Arial" w:hAnsi="Arial" w:cs="Arial"/>
        </w:rPr>
        <w:t>satisfying</w:t>
      </w:r>
      <w:r>
        <w:rPr>
          <w:rFonts w:ascii="Arial" w:hAnsi="Arial" w:cs="Arial"/>
        </w:rPr>
        <w:t xml:space="preserve"> FR-5)</w:t>
      </w:r>
    </w:p>
    <w:p w14:paraId="3E1D3674" w14:textId="3E1784E6" w:rsidR="00B26796" w:rsidRDefault="00B26796" w:rsidP="00CC2751">
      <w:pPr>
        <w:pStyle w:val="H1bodytext"/>
        <w:ind w:left="1440" w:hanging="720"/>
        <w:rPr>
          <w:rFonts w:ascii="Arial" w:hAnsi="Arial" w:cs="Arial"/>
        </w:rPr>
      </w:pPr>
      <w:r>
        <w:rPr>
          <w:rFonts w:ascii="Arial" w:hAnsi="Arial" w:cs="Arial"/>
        </w:rPr>
        <w:t>FR-</w:t>
      </w:r>
      <w:r w:rsidR="003B5DF2">
        <w:rPr>
          <w:rFonts w:ascii="Arial" w:hAnsi="Arial" w:cs="Arial"/>
        </w:rPr>
        <w:t>7</w:t>
      </w:r>
      <w:r>
        <w:rPr>
          <w:rFonts w:ascii="Arial" w:hAnsi="Arial" w:cs="Arial"/>
        </w:rPr>
        <w:t xml:space="preserve">: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r w:rsidR="00D82A6D">
        <w:rPr>
          <w:rFonts w:ascii="Arial" w:hAnsi="Arial" w:cs="Arial"/>
        </w:rPr>
        <w:t xml:space="preserve"> This will </w:t>
      </w:r>
      <w:r w:rsidR="00975ADA">
        <w:rPr>
          <w:rFonts w:ascii="Arial" w:hAnsi="Arial" w:cs="Arial"/>
        </w:rPr>
        <w:t>also exclude sites that have the character string “241</w:t>
      </w:r>
      <w:proofErr w:type="gramStart"/>
      <w:r w:rsidR="00975ADA">
        <w:rPr>
          <w:rFonts w:ascii="Arial" w:hAnsi="Arial" w:cs="Arial"/>
        </w:rPr>
        <w:t>-“ in</w:t>
      </w:r>
      <w:proofErr w:type="gramEnd"/>
      <w:r w:rsidR="00975ADA">
        <w:rPr>
          <w:rFonts w:ascii="Arial" w:hAnsi="Arial" w:cs="Arial"/>
        </w:rPr>
        <w:t xml:space="preserve"> the site name. The exception to this exclusion rule </w:t>
      </w:r>
      <w:proofErr w:type="gramStart"/>
      <w:r w:rsidR="00975ADA">
        <w:rPr>
          <w:rFonts w:ascii="Arial" w:hAnsi="Arial" w:cs="Arial"/>
        </w:rPr>
        <w:t>are</w:t>
      </w:r>
      <w:proofErr w:type="gramEnd"/>
      <w:r w:rsidR="00975ADA">
        <w:rPr>
          <w:rFonts w:ascii="Arial" w:hAnsi="Arial" w:cs="Arial"/>
        </w:rPr>
        <w:t xml:space="preserve"> sites that have “241-C” in the name.</w:t>
      </w:r>
    </w:p>
    <w:p w14:paraId="540062D7" w14:textId="21F387FC" w:rsidR="00975ADA" w:rsidRDefault="00975ADA" w:rsidP="00CC2751">
      <w:pPr>
        <w:pStyle w:val="H1bodytext"/>
        <w:ind w:left="1440" w:hanging="720"/>
        <w:rPr>
          <w:rFonts w:ascii="Arial" w:hAnsi="Arial" w:cs="Arial"/>
        </w:rPr>
      </w:pPr>
      <w:r>
        <w:rPr>
          <w:rFonts w:ascii="Arial" w:hAnsi="Arial" w:cs="Arial"/>
        </w:rPr>
        <w:t>FR-8:</w:t>
      </w:r>
      <w:r>
        <w:rPr>
          <w:rFonts w:ascii="Arial" w:hAnsi="Arial" w:cs="Arial"/>
        </w:rPr>
        <w:tab/>
        <w:t xml:space="preserve">All waste release information will be grouped on a site-by-site, </w:t>
      </w:r>
      <w:proofErr w:type="spellStart"/>
      <w:r>
        <w:rPr>
          <w:rFonts w:ascii="Arial" w:hAnsi="Arial" w:cs="Arial"/>
        </w:rPr>
        <w:t>copc</w:t>
      </w:r>
      <w:proofErr w:type="spellEnd"/>
      <w:r>
        <w:rPr>
          <w:rFonts w:ascii="Arial" w:hAnsi="Arial" w:cs="Arial"/>
        </w:rPr>
        <w:t>-by-</w:t>
      </w:r>
      <w:proofErr w:type="spellStart"/>
      <w:r>
        <w:rPr>
          <w:rFonts w:ascii="Arial" w:hAnsi="Arial" w:cs="Arial"/>
        </w:rPr>
        <w:t>copc</w:t>
      </w:r>
      <w:proofErr w:type="spellEnd"/>
      <w:r>
        <w:rPr>
          <w:rFonts w:ascii="Arial" w:hAnsi="Arial" w:cs="Arial"/>
        </w:rPr>
        <w:t>, and year-by-year basis</w:t>
      </w:r>
    </w:p>
    <w:p w14:paraId="16B49967" w14:textId="0354F8A2" w:rsidR="00975ADA" w:rsidRDefault="00975ADA" w:rsidP="00CC2751">
      <w:pPr>
        <w:pStyle w:val="H1bodytext"/>
        <w:ind w:left="1440" w:hanging="720"/>
        <w:rPr>
          <w:rFonts w:ascii="Arial" w:hAnsi="Arial" w:cs="Arial"/>
        </w:rPr>
      </w:pPr>
      <w:r>
        <w:rPr>
          <w:rFonts w:ascii="Arial" w:hAnsi="Arial" w:cs="Arial"/>
        </w:rPr>
        <w:t>FR-9:</w:t>
      </w:r>
      <w:r>
        <w:rPr>
          <w:rFonts w:ascii="Arial" w:hAnsi="Arial" w:cs="Arial"/>
        </w:rPr>
        <w:tab/>
      </w:r>
      <w:r w:rsidR="00402B23">
        <w:rPr>
          <w:rFonts w:ascii="Arial" w:hAnsi="Arial" w:cs="Arial"/>
        </w:rPr>
        <w:t>A</w:t>
      </w:r>
      <w:r>
        <w:rPr>
          <w:rFonts w:ascii="Arial" w:hAnsi="Arial" w:cs="Arial"/>
        </w:rPr>
        <w:t xml:space="preserve">fter compiling </w:t>
      </w:r>
      <w:proofErr w:type="gramStart"/>
      <w:r>
        <w:rPr>
          <w:rFonts w:ascii="Arial" w:hAnsi="Arial" w:cs="Arial"/>
        </w:rPr>
        <w:t>all of</w:t>
      </w:r>
      <w:proofErr w:type="gramEnd"/>
      <w:r>
        <w:rPr>
          <w:rFonts w:ascii="Arial" w:hAnsi="Arial" w:cs="Arial"/>
        </w:rPr>
        <w:t xml:space="preserve"> the information</w:t>
      </w:r>
      <w:r w:rsidR="00402B23">
        <w:rPr>
          <w:rFonts w:ascii="Arial" w:hAnsi="Arial" w:cs="Arial"/>
        </w:rPr>
        <w:t>, six significant figures will be preserved</w:t>
      </w:r>
      <w:r>
        <w:rPr>
          <w:rFonts w:ascii="Arial" w:hAnsi="Arial" w:cs="Arial"/>
        </w:rPr>
        <w:t xml:space="preserve">, rounding to the </w:t>
      </w:r>
      <w:r w:rsidR="00402B23">
        <w:rPr>
          <w:rFonts w:ascii="Arial" w:hAnsi="Arial" w:cs="Arial"/>
        </w:rPr>
        <w:t>final</w:t>
      </w:r>
      <w:r>
        <w:rPr>
          <w:rFonts w:ascii="Arial" w:hAnsi="Arial" w:cs="Arial"/>
        </w:rPr>
        <w:t xml:space="preserve"> digit. The rounding </w:t>
      </w:r>
      <w:r w:rsidR="00992F55">
        <w:rPr>
          <w:rFonts w:ascii="Arial" w:hAnsi="Arial" w:cs="Arial"/>
        </w:rPr>
        <w:t>method</w:t>
      </w:r>
      <w:r>
        <w:rPr>
          <w:rFonts w:ascii="Arial" w:hAnsi="Arial" w:cs="Arial"/>
        </w:rPr>
        <w:t xml:space="preserve"> follow</w:t>
      </w:r>
      <w:r w:rsidR="00402B23">
        <w:rPr>
          <w:rFonts w:ascii="Arial" w:hAnsi="Arial" w:cs="Arial"/>
        </w:rPr>
        <w:t>s</w:t>
      </w:r>
      <w:r>
        <w:rPr>
          <w:rFonts w:ascii="Arial" w:hAnsi="Arial" w:cs="Arial"/>
        </w:rPr>
        <w:t xml:space="preserve"> the banker’s method</w:t>
      </w:r>
      <w:r w:rsidR="00BD4FDC">
        <w:rPr>
          <w:rFonts w:ascii="Arial" w:hAnsi="Arial" w:cs="Arial"/>
        </w:rPr>
        <w:t xml:space="preserve">, also known as the </w:t>
      </w:r>
      <w:r w:rsidR="00BD4FDC">
        <w:rPr>
          <w:rFonts w:ascii="Arial" w:hAnsi="Arial" w:cs="Arial"/>
        </w:rPr>
        <w:lastRenderedPageBreak/>
        <w:t>round-half-to-even method</w:t>
      </w:r>
      <w:r w:rsidR="00402B23">
        <w:rPr>
          <w:rFonts w:ascii="Arial" w:hAnsi="Arial" w:cs="Arial"/>
        </w:rPr>
        <w:t xml:space="preserve"> (</w:t>
      </w:r>
      <w:r w:rsidR="00992F55">
        <w:rPr>
          <w:rFonts w:ascii="Arial" w:hAnsi="Arial" w:cs="Arial"/>
        </w:rPr>
        <w:t>IBM Knowledge Center)</w:t>
      </w:r>
      <w:r w:rsidR="00415056">
        <w:rPr>
          <w:rFonts w:ascii="Arial" w:hAnsi="Arial" w:cs="Arial"/>
        </w:rPr>
        <w:t xml:space="preserve">, </w:t>
      </w:r>
      <w:r w:rsidR="00BD4FDC">
        <w:rPr>
          <w:rFonts w:ascii="Arial" w:hAnsi="Arial" w:cs="Arial"/>
        </w:rPr>
        <w:t xml:space="preserve">which </w:t>
      </w:r>
      <w:r w:rsidR="00701AA9">
        <w:rPr>
          <w:rFonts w:ascii="Arial" w:hAnsi="Arial" w:cs="Arial"/>
        </w:rPr>
        <w:t>will break ties between two values by favoring the value whose least significant digit is even</w:t>
      </w:r>
      <w:r w:rsidR="00280D0C">
        <w:rPr>
          <w:rFonts w:ascii="Arial" w:hAnsi="Arial" w:cs="Arial"/>
        </w:rPr>
        <w:t>. A tolerance of error of “one” is reserved for any given value at the 6</w:t>
      </w:r>
      <w:r w:rsidR="00280D0C" w:rsidRPr="006E765B">
        <w:rPr>
          <w:rFonts w:ascii="Arial" w:hAnsi="Arial" w:cs="Arial"/>
          <w:vertAlign w:val="superscript"/>
        </w:rPr>
        <w:t>th</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p>
    <w:bookmarkEnd w:id="1"/>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5830DC1"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r w:rsidR="00EF1976">
        <w:rPr>
          <w:rFonts w:ascii="Arial" w:hAnsi="Arial"/>
        </w:rPr>
        <w:t>cie-ipp</w:t>
      </w:r>
      <w:r>
        <w:rPr>
          <w:rFonts w:ascii="Arial" w:hAnsi="Arial"/>
        </w:rPr>
        <w:t>.pl [1] [2] [3] [4] [5]</w:t>
      </w:r>
      <w:r w:rsidR="00E47F43">
        <w:rPr>
          <w:rFonts w:ascii="Arial" w:hAnsi="Arial"/>
        </w:rPr>
        <w:t xml:space="preserve"> [6]</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6B020E3"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00F85795">
        <w:rPr>
          <w:rFonts w:ascii="Arial" w:hAnsi="Arial"/>
          <w:b/>
          <w:bCs/>
        </w:rPr>
        <w:t>C</w:t>
      </w:r>
      <w:r w:rsidRPr="006E765B">
        <w:rPr>
          <w:rFonts w:ascii="Arial" w:hAnsi="Arial"/>
          <w:b/>
          <w:bCs/>
        </w:rPr>
        <w:t xml:space="preserve">hemical </w:t>
      </w:r>
      <w:r w:rsidR="00F85795">
        <w:rPr>
          <w:rFonts w:ascii="Arial" w:hAnsi="Arial"/>
          <w:b/>
          <w:bCs/>
        </w:rPr>
        <w:t>I</w:t>
      </w:r>
      <w:r w:rsidRPr="006E765B">
        <w:rPr>
          <w:rFonts w:ascii="Arial" w:hAnsi="Arial"/>
          <w:b/>
          <w:bCs/>
        </w:rPr>
        <w:t>nventory</w:t>
      </w:r>
      <w:r>
        <w:rPr>
          <w:rFonts w:ascii="Arial" w:hAnsi="Arial"/>
        </w:rPr>
        <w:t xml:space="preserve"> </w:t>
      </w:r>
      <w:r w:rsidR="00E47F43" w:rsidRPr="006E765B">
        <w:rPr>
          <w:rFonts w:ascii="Arial" w:hAnsi="Arial"/>
          <w:b/>
          <w:bCs/>
        </w:rPr>
        <w:t>Release</w:t>
      </w:r>
      <w:r w:rsidR="00E47F43">
        <w:rPr>
          <w:rFonts w:ascii="Arial" w:hAnsi="Arial"/>
        </w:rPr>
        <w:t xml:space="preserve"> </w:t>
      </w:r>
      <w:r>
        <w:rPr>
          <w:rFonts w:ascii="Arial" w:hAnsi="Arial"/>
        </w:rPr>
        <w:t>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lastRenderedPageBreak/>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2D8A20C7" w:rsidR="005152D3" w:rsidRDefault="00DB53EC" w:rsidP="005152D3">
      <w:pPr>
        <w:pStyle w:val="H1bodytext"/>
        <w:numPr>
          <w:ilvl w:val="0"/>
          <w:numId w:val="17"/>
        </w:numPr>
        <w:spacing w:after="120"/>
        <w:rPr>
          <w:rFonts w:ascii="Arial" w:hAnsi="Arial"/>
        </w:rPr>
      </w:pPr>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r w:rsidR="00650122">
        <w:rPr>
          <w:rFonts w:ascii="Arial" w:hAnsi="Arial"/>
        </w:rPr>
        <w:t>file is a comma-separated file with 1 header line. The column headings are as follows:</w:t>
      </w:r>
    </w:p>
    <w:p w14:paraId="33F435A0" w14:textId="77777777" w:rsidR="00650122" w:rsidRDefault="00650122" w:rsidP="00650122">
      <w:pPr>
        <w:pStyle w:val="H1bodytext"/>
        <w:numPr>
          <w:ilvl w:val="1"/>
          <w:numId w:val="17"/>
        </w:numPr>
        <w:spacing w:after="120"/>
        <w:rPr>
          <w:rFonts w:ascii="Arial" w:hAnsi="Arial"/>
        </w:rPr>
      </w:pPr>
      <w:r w:rsidRPr="00650122">
        <w:rPr>
          <w:rFonts w:ascii="Arial" w:hAnsi="Arial"/>
        </w:rPr>
        <w:t>Inventory Module</w:t>
      </w:r>
    </w:p>
    <w:p w14:paraId="0C416161" w14:textId="77777777" w:rsidR="00650122" w:rsidRDefault="00650122" w:rsidP="00650122">
      <w:pPr>
        <w:pStyle w:val="H1bodytext"/>
        <w:numPr>
          <w:ilvl w:val="1"/>
          <w:numId w:val="17"/>
        </w:numPr>
        <w:spacing w:after="120"/>
        <w:rPr>
          <w:rFonts w:ascii="Arial" w:hAnsi="Arial"/>
        </w:rPr>
      </w:pPr>
      <w:r w:rsidRPr="00650122">
        <w:rPr>
          <w:rFonts w:ascii="Arial" w:hAnsi="Arial"/>
        </w:rPr>
        <w:t>SIMV2 Site Name</w:t>
      </w:r>
    </w:p>
    <w:p w14:paraId="07468566" w14:textId="77777777" w:rsidR="00650122" w:rsidRDefault="00650122" w:rsidP="00650122">
      <w:pPr>
        <w:pStyle w:val="H1bodytext"/>
        <w:numPr>
          <w:ilvl w:val="1"/>
          <w:numId w:val="17"/>
        </w:numPr>
        <w:spacing w:after="120"/>
        <w:rPr>
          <w:rFonts w:ascii="Arial" w:hAnsi="Arial"/>
        </w:rPr>
      </w:pPr>
      <w:r w:rsidRPr="00650122">
        <w:rPr>
          <w:rFonts w:ascii="Arial" w:hAnsi="Arial"/>
        </w:rPr>
        <w:t>CIE Site Name</w:t>
      </w:r>
    </w:p>
    <w:p w14:paraId="5A39C7D4" w14:textId="77777777" w:rsidR="00650122" w:rsidRDefault="00650122" w:rsidP="00650122">
      <w:pPr>
        <w:pStyle w:val="H1bodytext"/>
        <w:numPr>
          <w:ilvl w:val="1"/>
          <w:numId w:val="17"/>
        </w:numPr>
        <w:spacing w:after="120"/>
        <w:rPr>
          <w:rFonts w:ascii="Arial" w:hAnsi="Arial"/>
        </w:rPr>
      </w:pPr>
      <w:r w:rsidRPr="00650122">
        <w:rPr>
          <w:rFonts w:ascii="Arial" w:hAnsi="Arial"/>
        </w:rPr>
        <w:t>Source Type</w:t>
      </w:r>
    </w:p>
    <w:p w14:paraId="4AA77BCC" w14:textId="77777777" w:rsidR="00650122" w:rsidRDefault="00650122" w:rsidP="00650122">
      <w:pPr>
        <w:pStyle w:val="H1bodytext"/>
        <w:numPr>
          <w:ilvl w:val="1"/>
          <w:numId w:val="17"/>
        </w:numPr>
        <w:spacing w:after="120"/>
        <w:rPr>
          <w:rFonts w:ascii="Arial" w:hAnsi="Arial"/>
        </w:rPr>
      </w:pPr>
      <w:r w:rsidRPr="00650122">
        <w:rPr>
          <w:rFonts w:ascii="Arial" w:hAnsi="Arial"/>
        </w:rPr>
        <w:t>Year</w:t>
      </w:r>
    </w:p>
    <w:p w14:paraId="30EBC559" w14:textId="77777777" w:rsidR="00650122" w:rsidRDefault="00650122" w:rsidP="00650122">
      <w:pPr>
        <w:pStyle w:val="H1bodytext"/>
        <w:numPr>
          <w:ilvl w:val="1"/>
          <w:numId w:val="17"/>
        </w:numPr>
        <w:spacing w:after="120"/>
        <w:rPr>
          <w:rFonts w:ascii="Arial" w:hAnsi="Arial"/>
        </w:rPr>
      </w:pPr>
      <w:r w:rsidRPr="00650122">
        <w:rPr>
          <w:rFonts w:ascii="Arial" w:hAnsi="Arial"/>
        </w:rPr>
        <w:t>Volume Mean [m3]</w:t>
      </w:r>
    </w:p>
    <w:p w14:paraId="652F52B9" w14:textId="77777777" w:rsidR="00650122" w:rsidRDefault="00650122" w:rsidP="00650122">
      <w:pPr>
        <w:pStyle w:val="H1bodytext"/>
        <w:numPr>
          <w:ilvl w:val="1"/>
          <w:numId w:val="17"/>
        </w:numPr>
        <w:spacing w:after="120"/>
        <w:rPr>
          <w:rFonts w:ascii="Arial" w:hAnsi="Arial"/>
        </w:rPr>
      </w:pPr>
      <w:r w:rsidRPr="00650122">
        <w:rPr>
          <w:rFonts w:ascii="Arial" w:hAnsi="Arial"/>
        </w:rPr>
        <w:t>Cr [kg]</w:t>
      </w:r>
    </w:p>
    <w:p w14:paraId="187BC9D4" w14:textId="77777777" w:rsidR="00650122" w:rsidRDefault="00650122" w:rsidP="00650122">
      <w:pPr>
        <w:pStyle w:val="H1bodytext"/>
        <w:numPr>
          <w:ilvl w:val="1"/>
          <w:numId w:val="17"/>
        </w:numPr>
        <w:spacing w:after="120"/>
        <w:rPr>
          <w:rFonts w:ascii="Arial" w:hAnsi="Arial"/>
        </w:rPr>
      </w:pPr>
      <w:r w:rsidRPr="00650122">
        <w:rPr>
          <w:rFonts w:ascii="Arial" w:hAnsi="Arial"/>
        </w:rPr>
        <w:t>NO3 [kg]</w:t>
      </w:r>
    </w:p>
    <w:p w14:paraId="52844257" w14:textId="77777777" w:rsidR="00650122" w:rsidRDefault="00650122" w:rsidP="00650122">
      <w:pPr>
        <w:pStyle w:val="H1bodytext"/>
        <w:numPr>
          <w:ilvl w:val="1"/>
          <w:numId w:val="17"/>
        </w:numPr>
        <w:spacing w:after="120"/>
        <w:rPr>
          <w:rFonts w:ascii="Arial" w:hAnsi="Arial"/>
        </w:rPr>
      </w:pPr>
      <w:r w:rsidRPr="00650122">
        <w:rPr>
          <w:rFonts w:ascii="Arial" w:hAnsi="Arial"/>
        </w:rPr>
        <w:t>U-Total [kg]</w:t>
      </w:r>
    </w:p>
    <w:p w14:paraId="22F587FF" w14:textId="28F4CDB4" w:rsidR="00650122" w:rsidRDefault="00650122" w:rsidP="006E765B">
      <w:pPr>
        <w:pStyle w:val="H1bodytext"/>
        <w:numPr>
          <w:ilvl w:val="1"/>
          <w:numId w:val="17"/>
        </w:numPr>
        <w:spacing w:after="120"/>
        <w:rPr>
          <w:rFonts w:ascii="Arial" w:hAnsi="Arial"/>
        </w:rPr>
      </w:pPr>
      <w:r w:rsidRPr="00650122">
        <w:rPr>
          <w:rFonts w:ascii="Arial" w:hAnsi="Arial"/>
        </w:rPr>
        <w:t>CN [kg]</w:t>
      </w:r>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345BC67E" w:rsidR="00623D8B" w:rsidRDefault="00FB0FA5" w:rsidP="00E62A15">
      <w:pPr>
        <w:pStyle w:val="H1bodytext"/>
        <w:spacing w:after="120"/>
        <w:rPr>
          <w:rFonts w:ascii="Arial" w:hAnsi="Arial"/>
        </w:rPr>
      </w:pPr>
      <w:r>
        <w:rPr>
          <w:rFonts w:ascii="Arial" w:hAnsi="Arial"/>
        </w:rPr>
        <w:t xml:space="preserve">Four </w:t>
      </w:r>
      <w:r w:rsidR="00623D8B">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lastRenderedPageBreak/>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rFonts w:ascii="Arial" w:hAnsi="Arial"/>
        </w:rPr>
      </w:pPr>
      <w:r>
        <w:rPr>
          <w:rFonts w:ascii="Arial" w:hAnsi="Arial"/>
        </w:rPr>
        <w:t>&lt;base file name&gt;-exclude.csv</w:t>
      </w:r>
    </w:p>
    <w:p w14:paraId="5DE20992" w14:textId="6D9568A1" w:rsidR="00FB0FA5" w:rsidRDefault="000A71E8">
      <w:pPr>
        <w:pStyle w:val="H1bodytext"/>
        <w:numPr>
          <w:ilvl w:val="1"/>
          <w:numId w:val="18"/>
        </w:numPr>
        <w:spacing w:after="120"/>
        <w:rPr>
          <w:rFonts w:ascii="Arial" w:hAnsi="Arial"/>
        </w:rPr>
      </w:pPr>
      <w:r>
        <w:rPr>
          <w:rFonts w:ascii="Arial" w:hAnsi="Arial"/>
        </w:rPr>
        <w:t>This file is formatted the same as the final output, but it is a compilation of waste stream information that was excluded while parsing input files.</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13E6AC0"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r w:rsidR="00EF1976">
        <w:rPr>
          <w:rFonts w:ascii="Arial" w:hAnsi="Arial"/>
        </w:rPr>
        <w:t>cie-ipp</w:t>
      </w:r>
      <w:proofErr w:type="spellEnd"/>
      <w:r w:rsidRPr="006C6173">
        <w:rPr>
          <w:rFonts w:ascii="Arial" w:hAnsi="Arial"/>
        </w:rPr>
        <w:t xml:space="preserve"> \</w:t>
      </w:r>
      <w:proofErr w:type="gramStart"/>
      <w:r w:rsidR="00EF1976">
        <w:rPr>
          <w:rFonts w:ascii="Arial" w:hAnsi="Arial"/>
        </w:rPr>
        <w:t>cie-ipp</w:t>
      </w:r>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16ACE5E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4" w:name="_Ref33083555"/>
            <w:bookmarkEnd w:id="3"/>
            <w:r>
              <w:t xml:space="preserve">Table </w:t>
            </w:r>
            <w:fldSimple w:instr=" SEQ Table \* ARABIC ">
              <w:r w:rsidR="006C6173">
                <w:rPr>
                  <w:noProof/>
                </w:rPr>
                <w:t>1</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w:t>
            </w:r>
            <w:proofErr w:type="gramStart"/>
            <w:r>
              <w:rPr>
                <w:rFonts w:ascii="Arial" w:hAnsi="Arial"/>
                <w:sz w:val="20"/>
              </w:rPr>
              <w:t>has the matching string</w:t>
            </w:r>
            <w:proofErr w:type="gramEnd"/>
            <w:r>
              <w:rPr>
                <w:rFonts w:ascii="Arial" w:hAnsi="Arial"/>
                <w:sz w:val="20"/>
              </w:rPr>
              <w:t xml:space="preserve">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05E213B9"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5" w:name="_Ref35854255"/>
            <w:r>
              <w:lastRenderedPageBreak/>
              <w:t xml:space="preserve">Table </w:t>
            </w:r>
            <w:fldSimple w:instr=" SEQ Table \* ARABIC ">
              <w:r w:rsidR="006C6173">
                <w:rPr>
                  <w:noProof/>
                </w:rPr>
                <w:t>2</w:t>
              </w:r>
            </w:fldSimple>
            <w:bookmarkEnd w:id="5"/>
          </w:p>
          <w:p w14:paraId="497FE0D4" w14:textId="4D1B52A2" w:rsidR="008912C9" w:rsidRPr="00DA11B3" w:rsidRDefault="006C39EA"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Cs w:val="22"/>
                  </w:rPr>
                  <w:t>CIE-IPP</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2B774954" w:rsidR="008912C9" w:rsidRPr="007D0AAC" w:rsidRDefault="006C39EA"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1160DC88"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40DA15AA"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i/>
                    <w:iCs/>
                    <w:sz w:val="20"/>
                  </w:rPr>
                  <w:t>CIE-IPP</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6" w:name="_Ref35857166"/>
            <w:bookmarkStart w:id="7" w:name="_Hlk51140152"/>
            <w:r>
              <w:t xml:space="preserve">Table </w:t>
            </w:r>
            <w:fldSimple w:instr=" SEQ Table \* ARABIC ">
              <w:r w:rsidR="006C6173">
                <w:rPr>
                  <w:noProof/>
                </w:rPr>
                <w:t>3</w:t>
              </w:r>
            </w:fldSimple>
            <w:bookmarkEnd w:id="6"/>
          </w:p>
          <w:p w14:paraId="17D4281C" w14:textId="600955F7" w:rsidR="006504D7" w:rsidRPr="00DA11B3" w:rsidRDefault="006C39EA"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Cs w:val="22"/>
                  </w:rPr>
                  <w:t>CIE-IPP</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133E05C" w:rsidR="00AA419E" w:rsidRPr="007D0AAC" w:rsidRDefault="006C39EA"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1E331E63"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 xml:space="preserve">##QA-PASS (Waste Site </w:t>
            </w:r>
            <w:r w:rsidR="0041315E" w:rsidRPr="0041315E">
              <w:rPr>
                <w:rFonts w:ascii="Arial" w:hAnsi="Arial"/>
                <w:sz w:val="20"/>
              </w:rPr>
              <w:lastRenderedPageBreak/>
              <w:t>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623A88F7"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5EE034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44D9A400"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0DEAC3A4"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740F511F"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4776F503"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6A904CE5" w:rsidR="0041315E" w:rsidRDefault="0041315E" w:rsidP="0041315E">
            <w:pPr>
              <w:pStyle w:val="H1bodytext"/>
              <w:spacing w:after="0"/>
              <w:ind w:left="0"/>
              <w:rPr>
                <w:rFonts w:ascii="Arial" w:hAnsi="Arial"/>
                <w:sz w:val="20"/>
              </w:rPr>
            </w:pPr>
            <w:r>
              <w:rPr>
                <w:rFonts w:ascii="Arial" w:hAnsi="Arial"/>
                <w:sz w:val="20"/>
              </w:rPr>
              <w:lastRenderedPageBreak/>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79FBAF04"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b/>
              <w:bCs/>
              <w:sz w:val="20"/>
            </w:rPr>
            <w:t>CIE-IPP</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lastRenderedPageBreak/>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7D370238"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t>CIE-IPP</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t>CIE-IPP</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7777777" w:rsidR="00436E42" w:rsidRDefault="00436E42" w:rsidP="00750F36">
            <w:pPr>
              <w:pStyle w:val="Table"/>
            </w:pPr>
            <w:r>
              <w:t xml:space="preserve">Table </w:t>
            </w:r>
            <w:fldSimple w:instr=" SEQ Table \* ARABIC ">
              <w:r>
                <w:rPr>
                  <w:noProof/>
                </w:rPr>
                <w:t>3</w:t>
              </w:r>
            </w:fldSimple>
          </w:p>
          <w:p w14:paraId="60A8E498" w14:textId="77777777" w:rsidR="00436E42" w:rsidRPr="00DA11B3" w:rsidRDefault="006C39EA"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EndPr/>
              <w:sdtContent>
                <w:r w:rsidR="00436E42">
                  <w:rPr>
                    <w:rFonts w:ascii="Arial" w:hAnsi="Arial"/>
                    <w:b/>
                    <w:bCs/>
                    <w:szCs w:val="22"/>
                  </w:rPr>
                  <w:t>CIE-IPP</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77777777" w:rsidR="00436E42" w:rsidRPr="007D0AAC" w:rsidRDefault="006C39EA"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EndPr/>
              <w:sdtContent>
                <w:r w:rsidR="00436E42">
                  <w:rPr>
                    <w:rFonts w:ascii="Arial" w:hAnsi="Arial"/>
                    <w:b/>
                    <w:bCs/>
                    <w:sz w:val="20"/>
                  </w:rPr>
                  <w:t>CIE-IPP</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77777777"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77777777"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lastRenderedPageBreak/>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77777777"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95089A3" w:rsidR="00E77779" w:rsidRPr="00DA11B3" w:rsidRDefault="006C39EA"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Cs w:val="22"/>
                  </w:rPr>
                  <w:t>CIE-IPP</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734C4725" w:rsidR="00E77779" w:rsidRPr="007D0AAC" w:rsidRDefault="006C39EA"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7CED282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7E99C5C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i/>
                    <w:iCs/>
                    <w:sz w:val="20"/>
                  </w:rPr>
                  <w:t>CIE-IPP</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0AE0A" w14:textId="77777777" w:rsidR="006C39EA" w:rsidRDefault="006C39EA">
      <w:r>
        <w:separator/>
      </w:r>
    </w:p>
  </w:endnote>
  <w:endnote w:type="continuationSeparator" w:id="0">
    <w:p w14:paraId="5B257AFE" w14:textId="77777777" w:rsidR="006C39EA" w:rsidRDefault="006C39EA">
      <w:r>
        <w:continuationSeparator/>
      </w:r>
    </w:p>
  </w:endnote>
  <w:endnote w:type="continuationNotice" w:id="1">
    <w:p w14:paraId="4BFEDF64" w14:textId="77777777" w:rsidR="006C39EA" w:rsidRDefault="006C39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99375D" w:rsidRPr="00F91BB5" w:rsidRDefault="0099375D"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A637B" w14:textId="77777777" w:rsidR="006C39EA" w:rsidRDefault="006C39EA">
      <w:r>
        <w:separator/>
      </w:r>
    </w:p>
  </w:footnote>
  <w:footnote w:type="continuationSeparator" w:id="0">
    <w:p w14:paraId="4606AA16" w14:textId="77777777" w:rsidR="006C39EA" w:rsidRDefault="006C39EA">
      <w:r>
        <w:continuationSeparator/>
      </w:r>
    </w:p>
  </w:footnote>
  <w:footnote w:type="continuationNotice" w:id="1">
    <w:p w14:paraId="1439D18D" w14:textId="77777777" w:rsidR="006C39EA" w:rsidRDefault="006C39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99375D" w:rsidRDefault="0099375D"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99375D" w:rsidRPr="00695DB6" w:rsidRDefault="0099375D"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99375D" w:rsidRPr="00F00772" w:rsidRDefault="0099375D" w:rsidP="00B84619">
    <w:pPr>
      <w:pStyle w:val="Spacer"/>
      <w:rPr>
        <w:rFonts w:ascii="Arial" w:hAnsi="Arial"/>
        <w:sz w:val="2"/>
      </w:rPr>
    </w:pPr>
  </w:p>
  <w:p w14:paraId="2093252F" w14:textId="77777777" w:rsidR="0099375D" w:rsidRPr="00F00772" w:rsidRDefault="0099375D">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99375D" w:rsidRDefault="0099375D"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99375D" w:rsidRPr="00105BF0" w:rsidRDefault="0099375D"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7"/>
  </w:num>
  <w:num w:numId="3">
    <w:abstractNumId w:val="2"/>
  </w:num>
  <w:num w:numId="4">
    <w:abstractNumId w:val="13"/>
  </w:num>
  <w:num w:numId="5">
    <w:abstractNumId w:val="4"/>
  </w:num>
  <w:num w:numId="6">
    <w:abstractNumId w:val="9"/>
  </w:num>
  <w:num w:numId="7">
    <w:abstractNumId w:val="15"/>
  </w:num>
  <w:num w:numId="8">
    <w:abstractNumId w:val="20"/>
  </w:num>
  <w:num w:numId="9">
    <w:abstractNumId w:val="19"/>
  </w:num>
  <w:num w:numId="10">
    <w:abstractNumId w:val="5"/>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1F13"/>
    <w:rsid w:val="001170D7"/>
    <w:rsid w:val="00117D2C"/>
    <w:rsid w:val="00117FB0"/>
    <w:rsid w:val="00123CE9"/>
    <w:rsid w:val="00125603"/>
    <w:rsid w:val="00125975"/>
    <w:rsid w:val="0013596E"/>
    <w:rsid w:val="00141D38"/>
    <w:rsid w:val="00150657"/>
    <w:rsid w:val="00161DD5"/>
    <w:rsid w:val="001705F3"/>
    <w:rsid w:val="00172812"/>
    <w:rsid w:val="00175270"/>
    <w:rsid w:val="00176613"/>
    <w:rsid w:val="001771F9"/>
    <w:rsid w:val="00180364"/>
    <w:rsid w:val="001852F3"/>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4E5C"/>
    <w:rsid w:val="002402BA"/>
    <w:rsid w:val="00240BD6"/>
    <w:rsid w:val="00254584"/>
    <w:rsid w:val="00262621"/>
    <w:rsid w:val="00272EA3"/>
    <w:rsid w:val="00280D0C"/>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27B21"/>
    <w:rsid w:val="00432628"/>
    <w:rsid w:val="00436E42"/>
    <w:rsid w:val="004404DE"/>
    <w:rsid w:val="004440A4"/>
    <w:rsid w:val="004474AB"/>
    <w:rsid w:val="00451655"/>
    <w:rsid w:val="004556EC"/>
    <w:rsid w:val="0046354D"/>
    <w:rsid w:val="00466456"/>
    <w:rsid w:val="0046780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4F4E3B"/>
    <w:rsid w:val="00504B75"/>
    <w:rsid w:val="00505BCC"/>
    <w:rsid w:val="005133DE"/>
    <w:rsid w:val="005152D3"/>
    <w:rsid w:val="00515D6F"/>
    <w:rsid w:val="00520858"/>
    <w:rsid w:val="00542CC1"/>
    <w:rsid w:val="005574CA"/>
    <w:rsid w:val="00563412"/>
    <w:rsid w:val="005703E5"/>
    <w:rsid w:val="0057568C"/>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552D"/>
    <w:rsid w:val="006E765B"/>
    <w:rsid w:val="006E7761"/>
    <w:rsid w:val="006F15E4"/>
    <w:rsid w:val="006F2B00"/>
    <w:rsid w:val="006F6D31"/>
    <w:rsid w:val="00700992"/>
    <w:rsid w:val="00701AA9"/>
    <w:rsid w:val="00702160"/>
    <w:rsid w:val="00706005"/>
    <w:rsid w:val="0070649F"/>
    <w:rsid w:val="007119C5"/>
    <w:rsid w:val="007145BA"/>
    <w:rsid w:val="00715ED4"/>
    <w:rsid w:val="0073402F"/>
    <w:rsid w:val="0073587B"/>
    <w:rsid w:val="00735A51"/>
    <w:rsid w:val="007439DE"/>
    <w:rsid w:val="0074512E"/>
    <w:rsid w:val="0074666A"/>
    <w:rsid w:val="00750F36"/>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16D09"/>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544E7"/>
    <w:rsid w:val="00960A25"/>
    <w:rsid w:val="009624EB"/>
    <w:rsid w:val="00966079"/>
    <w:rsid w:val="00970933"/>
    <w:rsid w:val="00971370"/>
    <w:rsid w:val="00975ADA"/>
    <w:rsid w:val="0098355F"/>
    <w:rsid w:val="00990E57"/>
    <w:rsid w:val="00991E06"/>
    <w:rsid w:val="00991E56"/>
    <w:rsid w:val="00992F55"/>
    <w:rsid w:val="009935DE"/>
    <w:rsid w:val="0099375D"/>
    <w:rsid w:val="009954A4"/>
    <w:rsid w:val="00996CED"/>
    <w:rsid w:val="009A11D8"/>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B4D"/>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5234"/>
    <w:rsid w:val="00B26796"/>
    <w:rsid w:val="00B34E7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29AE"/>
    <w:rsid w:val="00C04F6C"/>
    <w:rsid w:val="00C0712B"/>
    <w:rsid w:val="00C12080"/>
    <w:rsid w:val="00C14B82"/>
    <w:rsid w:val="00C20BA5"/>
    <w:rsid w:val="00C20FF0"/>
    <w:rsid w:val="00C26A5F"/>
    <w:rsid w:val="00C358F5"/>
    <w:rsid w:val="00C36CB1"/>
    <w:rsid w:val="00C372D2"/>
    <w:rsid w:val="00C438D1"/>
    <w:rsid w:val="00C517CC"/>
    <w:rsid w:val="00C536CD"/>
    <w:rsid w:val="00C571DA"/>
    <w:rsid w:val="00C90180"/>
    <w:rsid w:val="00C91515"/>
    <w:rsid w:val="00CA03CE"/>
    <w:rsid w:val="00CA45FC"/>
    <w:rsid w:val="00CC0C01"/>
    <w:rsid w:val="00CC2751"/>
    <w:rsid w:val="00CC2EFA"/>
    <w:rsid w:val="00CC36CD"/>
    <w:rsid w:val="00CD3B09"/>
    <w:rsid w:val="00CD4519"/>
    <w:rsid w:val="00CD4DF3"/>
    <w:rsid w:val="00CE0709"/>
    <w:rsid w:val="00CE566E"/>
    <w:rsid w:val="00CE63EA"/>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95507"/>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D6722"/>
    <w:rsid w:val="00DF348E"/>
    <w:rsid w:val="00E03B4D"/>
    <w:rsid w:val="00E064AB"/>
    <w:rsid w:val="00E108DD"/>
    <w:rsid w:val="00E10C5C"/>
    <w:rsid w:val="00E174BE"/>
    <w:rsid w:val="00E20031"/>
    <w:rsid w:val="00E22D36"/>
    <w:rsid w:val="00E27D13"/>
    <w:rsid w:val="00E4396C"/>
    <w:rsid w:val="00E43DD8"/>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A1C21"/>
    <w:rsid w:val="00EB3EBB"/>
    <w:rsid w:val="00EB6A36"/>
    <w:rsid w:val="00EB6ECB"/>
    <w:rsid w:val="00EC1159"/>
    <w:rsid w:val="00EC5775"/>
    <w:rsid w:val="00EC77EE"/>
    <w:rsid w:val="00ED00A0"/>
    <w:rsid w:val="00EE5E56"/>
    <w:rsid w:val="00EF197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47267"/>
    <w:rsid w:val="00F7001F"/>
    <w:rsid w:val="00F773DE"/>
    <w:rsid w:val="00F81C6D"/>
    <w:rsid w:val="00F85238"/>
    <w:rsid w:val="00F85795"/>
    <w:rsid w:val="00F90568"/>
    <w:rsid w:val="00FA5E39"/>
    <w:rsid w:val="00FB0144"/>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226593"/>
    <w:rsid w:val="002819AB"/>
    <w:rsid w:val="0039400B"/>
    <w:rsid w:val="00437290"/>
    <w:rsid w:val="00455630"/>
    <w:rsid w:val="0047338A"/>
    <w:rsid w:val="00565015"/>
    <w:rsid w:val="005C11DF"/>
    <w:rsid w:val="006C19CD"/>
    <w:rsid w:val="0070296C"/>
    <w:rsid w:val="0072006C"/>
    <w:rsid w:val="007879F4"/>
    <w:rsid w:val="007A3320"/>
    <w:rsid w:val="00860665"/>
    <w:rsid w:val="00862A65"/>
    <w:rsid w:val="008911A7"/>
    <w:rsid w:val="0094491B"/>
    <w:rsid w:val="00995779"/>
    <w:rsid w:val="009B1DE7"/>
    <w:rsid w:val="00B30EBB"/>
    <w:rsid w:val="00B64C65"/>
    <w:rsid w:val="00BA4E5C"/>
    <w:rsid w:val="00C734EB"/>
    <w:rsid w:val="00CA29F6"/>
    <w:rsid w:val="00CC4A7D"/>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CB5"/>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CIE-IPP</cp:keywords>
  <dc:description/>
  <cp:lastModifiedBy>Jacob Fullerton</cp:lastModifiedBy>
  <cp:revision>9</cp:revision>
  <dcterms:created xsi:type="dcterms:W3CDTF">2020-09-16T18:37:00Z</dcterms:created>
  <dcterms:modified xsi:type="dcterms:W3CDTF">2020-09-16T22:37:00Z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