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7046282"/>
        <w:docPartObj>
          <w:docPartGallery w:val="Cover Pages"/>
          <w:docPartUnique/>
        </w:docPartObj>
      </w:sdtPr>
      <w:sdtContent>
        <w:p w14:paraId="2C1EC123" w14:textId="2F159A0B" w:rsidR="00B01BAC" w:rsidRDefault="00B01BAC">
          <w:r>
            <w:rPr>
              <w:noProof/>
            </w:rPr>
            <mc:AlternateContent>
              <mc:Choice Requires="wps">
                <w:drawing>
                  <wp:anchor distT="0" distB="0" distL="114300" distR="114300" simplePos="0" relativeHeight="251660288" behindDoc="1" locked="0" layoutInCell="1" allowOverlap="1" wp14:anchorId="049BF26B" wp14:editId="0CF43C67">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460" name="Conector recto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F45FF3E" id="Conector recto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0745AB0A" w14:textId="2368C66D" w:rsidR="003A4D35" w:rsidRDefault="00B01BAC" w:rsidP="00B01BAC">
          <w:r>
            <w:rPr>
              <w:noProof/>
            </w:rPr>
            <mc:AlternateContent>
              <mc:Choice Requires="wps">
                <w:drawing>
                  <wp:anchor distT="0" distB="0" distL="114300" distR="114300" simplePos="0" relativeHeight="251661312" behindDoc="0" locked="0" layoutInCell="1" allowOverlap="1" wp14:anchorId="7332F071" wp14:editId="613FD209">
                    <wp:simplePos x="0" y="0"/>
                    <wp:positionH relativeFrom="page">
                      <wp:posOffset>0</wp:posOffset>
                    </wp:positionH>
                    <wp:positionV relativeFrom="page">
                      <wp:posOffset>7338951</wp:posOffset>
                    </wp:positionV>
                    <wp:extent cx="7243948" cy="2724785"/>
                    <wp:effectExtent l="0" t="0" r="8255" b="0"/>
                    <wp:wrapNone/>
                    <wp:docPr id="459" name="Cuadro de texto 3" title="Título y subtítulo"/>
                    <wp:cNvGraphicFramePr/>
                    <a:graphic xmlns:a="http://schemas.openxmlformats.org/drawingml/2006/main">
                      <a:graphicData uri="http://schemas.microsoft.com/office/word/2010/wordprocessingShape">
                        <wps:wsp>
                          <wps:cNvSpPr txBox="1"/>
                          <wps:spPr>
                            <a:xfrm>
                              <a:off x="0" y="0"/>
                              <a:ext cx="7243948" cy="2724785"/>
                            </a:xfrm>
                            <a:prstGeom prst="rect">
                              <a:avLst/>
                            </a:prstGeom>
                            <a:noFill/>
                            <a:ln w="6350">
                              <a:noFill/>
                            </a:ln>
                          </wps:spPr>
                          <wps:txbx>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p w14:paraId="6876F53F" w14:textId="24BD8328" w:rsidR="00B01BAC" w:rsidRPr="00091A99" w:rsidRDefault="00B01BAC">
                                    <w:pPr>
                                      <w:pStyle w:val="Sinespaciado"/>
                                      <w:spacing w:after="480"/>
                                      <w:rPr>
                                        <w:i/>
                                        <w:color w:val="262626" w:themeColor="text1" w:themeTint="D9"/>
                                        <w:sz w:val="32"/>
                                        <w:szCs w:val="32"/>
                                        <w:lang w:val="es-ES"/>
                                      </w:rPr>
                                    </w:pPr>
                                    <w:r>
                                      <w:rPr>
                                        <w:i/>
                                        <w:color w:val="262626" w:themeColor="text1" w:themeTint="D9"/>
                                        <w:sz w:val="32"/>
                                        <w:szCs w:val="32"/>
                                        <w:lang w:val="es-MX"/>
                                      </w:rPr>
                                      <w:t>Santiago  Lorenzatti</w:t>
                                    </w:r>
                                  </w:p>
                                </w:sdtContent>
                              </w:sdt>
                              <w:p w14:paraId="36AB6F05" w14:textId="3D857605" w:rsidR="00B01BAC" w:rsidRPr="00091A99" w:rsidRDefault="00000000">
                                <w:pPr>
                                  <w:pStyle w:val="Sinespaciado"/>
                                  <w:rPr>
                                    <w:i/>
                                    <w:color w:val="262626" w:themeColor="text1" w:themeTint="D9"/>
                                    <w:sz w:val="26"/>
                                    <w:szCs w:val="26"/>
                                    <w:lang w:val="es-ES"/>
                                  </w:rPr>
                                </w:pPr>
                                <w:sdt>
                                  <w:sdtPr>
                                    <w:rPr>
                                      <w:i/>
                                      <w:color w:val="262626" w:themeColor="text1" w:themeTint="D9"/>
                                      <w:sz w:val="26"/>
                                      <w:szCs w:val="26"/>
                                      <w:lang w:val="es-AR"/>
                                    </w:rPr>
                                    <w:alias w:val="Empresa"/>
                                    <w:tag w:val=""/>
                                    <w:id w:val="-2017604055"/>
                                    <w:dataBinding w:prefixMappings="xmlns:ns0='http://schemas.openxmlformats.org/officeDocument/2006/extended-properties' " w:xpath="/ns0:Properties[1]/ns0:Company[1]" w:storeItemID="{6668398D-A668-4E3E-A5EB-62B293D839F1}"/>
                                    <w15:appearance w15:val="hidden"/>
                                    <w:text/>
                                  </w:sdtPr>
                                  <w:sdtContent>
                                    <w:r w:rsidR="00B01BAC" w:rsidRPr="00B01BAC">
                                      <w:rPr>
                                        <w:i/>
                                        <w:color w:val="262626" w:themeColor="text1" w:themeTint="D9"/>
                                        <w:sz w:val="26"/>
                                        <w:szCs w:val="26"/>
                                        <w:lang w:val="es-AR"/>
                                      </w:rPr>
                                      <w:t xml:space="preserve">Diseño de </w:t>
                                    </w:r>
                                    <w:r w:rsidR="00B01BAC">
                                      <w:rPr>
                                        <w:i/>
                                        <w:color w:val="262626" w:themeColor="text1" w:themeTint="D9"/>
                                        <w:sz w:val="26"/>
                                        <w:szCs w:val="26"/>
                                        <w:lang w:val="es-AR"/>
                                      </w:rPr>
                                      <w:t>Sistemas de Información</w:t>
                                    </w:r>
                                  </w:sdtContent>
                                </w:sdt>
                                <w:r w:rsidR="00B01BAC" w:rsidRPr="00091A99">
                                  <w:rPr>
                                    <w:i/>
                                    <w:color w:val="262626" w:themeColor="text1" w:themeTint="D9"/>
                                    <w:sz w:val="26"/>
                                    <w:szCs w:val="26"/>
                                    <w:lang w:val="es-ES"/>
                                  </w:rPr>
                                  <w:t xml:space="preserve">  |  </w:t>
                                </w:r>
                                <w:sdt>
                                  <w:sdtPr>
                                    <w:rPr>
                                      <w:i/>
                                      <w:color w:val="262626" w:themeColor="text1" w:themeTint="D9"/>
                                      <w:sz w:val="26"/>
                                      <w:szCs w:val="26"/>
                                      <w:lang w:val="es-AR"/>
                                    </w:rPr>
                                    <w:alias w:val="Dirección de la compañía"/>
                                    <w:tag w:val=""/>
                                    <w:id w:val="-92392518"/>
                                    <w:dataBinding w:prefixMappings="xmlns:ns0='http://schemas.microsoft.com/office/2006/coverPageProps' " w:xpath="/ns0:CoverPageProperties[1]/ns0:CompanyAddress[1]" w:storeItemID="{55AF091B-3C7A-41E3-B477-F2FDAA23CFDA}"/>
                                    <w15:appearance w15:val="hidden"/>
                                    <w:text/>
                                  </w:sdtPr>
                                  <w:sdtContent>
                                    <w:r w:rsidR="00B01BAC" w:rsidRPr="00B01BAC">
                                      <w:rPr>
                                        <w:i/>
                                        <w:color w:val="262626" w:themeColor="text1" w:themeTint="D9"/>
                                        <w:sz w:val="26"/>
                                        <w:szCs w:val="26"/>
                                        <w:lang w:val="es-AR"/>
                                      </w:rPr>
                                      <w:t>Uni</w:t>
                                    </w:r>
                                    <w:r w:rsidR="00B01BAC">
                                      <w:rPr>
                                        <w:i/>
                                        <w:color w:val="262626" w:themeColor="text1" w:themeTint="D9"/>
                                        <w:sz w:val="26"/>
                                        <w:szCs w:val="26"/>
                                        <w:lang w:val="es-AR"/>
                                      </w:rPr>
                                      <w:t>versidad Tecnológica Nacional FRSFCO</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332F071" id="_x0000_t202" coordsize="21600,21600" o:spt="202" path="m,l,21600r21600,l21600,xe">
                    <v:stroke joinstyle="miter"/>
                    <v:path gradientshapeok="t" o:connecttype="rect"/>
                  </v:shapetype>
                  <v:shape id="Cuadro de texto 3" o:spid="_x0000_s1026" type="#_x0000_t202" alt="Título: Título y subtítulo" style="position:absolute;margin-left:0;margin-top:577.85pt;width:570.4pt;height:214.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" filled="f" stroked="f" strokeweight=".5pt">
                    <v:textbox inset="93.6pt,7.2pt,0,1in">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p w14:paraId="6876F53F" w14:textId="24BD8328" w:rsidR="00B01BAC" w:rsidRPr="00091A99" w:rsidRDefault="00B01BAC">
                              <w:pPr>
                                <w:pStyle w:val="Sinespaciado"/>
                                <w:spacing w:after="480"/>
                                <w:rPr>
                                  <w:i/>
                                  <w:color w:val="262626" w:themeColor="text1" w:themeTint="D9"/>
                                  <w:sz w:val="32"/>
                                  <w:szCs w:val="32"/>
                                  <w:lang w:val="es-ES"/>
                                </w:rPr>
                              </w:pPr>
                              <w:r>
                                <w:rPr>
                                  <w:i/>
                                  <w:color w:val="262626" w:themeColor="text1" w:themeTint="D9"/>
                                  <w:sz w:val="32"/>
                                  <w:szCs w:val="32"/>
                                  <w:lang w:val="es-MX"/>
                                </w:rPr>
                                <w:t>Santiago  Lorenzatti</w:t>
                              </w:r>
                            </w:p>
                          </w:sdtContent>
                        </w:sdt>
                        <w:p w14:paraId="36AB6F05" w14:textId="3D857605" w:rsidR="00B01BAC" w:rsidRPr="00091A99" w:rsidRDefault="00B01BAC">
                          <w:pPr>
                            <w:pStyle w:val="Sinespaciado"/>
                            <w:rPr>
                              <w:i/>
                              <w:color w:val="262626" w:themeColor="text1" w:themeTint="D9"/>
                              <w:sz w:val="26"/>
                              <w:szCs w:val="26"/>
                              <w:lang w:val="es-ES"/>
                            </w:rPr>
                          </w:pPr>
                          <w:sdt>
                            <w:sdtPr>
                              <w:rPr>
                                <w:i/>
                                <w:color w:val="262626" w:themeColor="text1" w:themeTint="D9"/>
                                <w:sz w:val="26"/>
                                <w:szCs w:val="26"/>
                                <w:lang w:val="es-AR"/>
                              </w:rPr>
                              <w:alias w:val="Empresa"/>
                              <w:tag w:val=""/>
                              <w:id w:val="-2017604055"/>
                              <w:dataBinding w:prefixMappings="xmlns:ns0='http://schemas.openxmlformats.org/officeDocument/2006/extended-properties' " w:xpath="/ns0:Properties[1]/ns0:Company[1]" w:storeItemID="{6668398D-A668-4E3E-A5EB-62B293D839F1}"/>
                              <w15:appearance w15:val="hidden"/>
                              <w:text/>
                            </w:sdtPr>
                            <w:sdtContent>
                              <w:r w:rsidRPr="00B01BAC">
                                <w:rPr>
                                  <w:i/>
                                  <w:color w:val="262626" w:themeColor="text1" w:themeTint="D9"/>
                                  <w:sz w:val="26"/>
                                  <w:szCs w:val="26"/>
                                  <w:lang w:val="es-AR"/>
                                </w:rPr>
                                <w:t xml:space="preserve">Diseño de </w:t>
                              </w:r>
                              <w:r>
                                <w:rPr>
                                  <w:i/>
                                  <w:color w:val="262626" w:themeColor="text1" w:themeTint="D9"/>
                                  <w:sz w:val="26"/>
                                  <w:szCs w:val="26"/>
                                  <w:lang w:val="es-AR"/>
                                </w:rPr>
                                <w:t>Sistemas de Información</w:t>
                              </w:r>
                            </w:sdtContent>
                          </w:sdt>
                          <w:r w:rsidRPr="00091A99">
                            <w:rPr>
                              <w:i/>
                              <w:color w:val="262626" w:themeColor="text1" w:themeTint="D9"/>
                              <w:sz w:val="26"/>
                              <w:szCs w:val="26"/>
                              <w:lang w:val="es-ES"/>
                            </w:rPr>
                            <w:t xml:space="preserve">  |  </w:t>
                          </w:r>
                          <w:sdt>
                            <w:sdtPr>
                              <w:rPr>
                                <w:i/>
                                <w:color w:val="262626" w:themeColor="text1" w:themeTint="D9"/>
                                <w:sz w:val="26"/>
                                <w:szCs w:val="26"/>
                                <w:lang w:val="es-AR"/>
                              </w:rPr>
                              <w:alias w:val="Dirección de la compañía"/>
                              <w:tag w:val=""/>
                              <w:id w:val="-92392518"/>
                              <w:dataBinding w:prefixMappings="xmlns:ns0='http://schemas.microsoft.com/office/2006/coverPageProps' " w:xpath="/ns0:CoverPageProperties[1]/ns0:CompanyAddress[1]" w:storeItemID="{55AF091B-3C7A-41E3-B477-F2FDAA23CFDA}"/>
                              <w15:appearance w15:val="hidden"/>
                              <w:text/>
                            </w:sdtPr>
                            <w:sdtContent>
                              <w:r w:rsidRPr="00B01BAC">
                                <w:rPr>
                                  <w:i/>
                                  <w:color w:val="262626" w:themeColor="text1" w:themeTint="D9"/>
                                  <w:sz w:val="26"/>
                                  <w:szCs w:val="26"/>
                                  <w:lang w:val="es-AR"/>
                                </w:rPr>
                                <w:t>Uni</w:t>
                              </w:r>
                              <w:r>
                                <w:rPr>
                                  <w:i/>
                                  <w:color w:val="262626" w:themeColor="text1" w:themeTint="D9"/>
                                  <w:sz w:val="26"/>
                                  <w:szCs w:val="26"/>
                                  <w:lang w:val="es-AR"/>
                                </w:rPr>
                                <w:t>versidad Tecnológica Nacional FRSFCO</w:t>
                              </w:r>
                            </w:sdtContent>
                          </w:sdt>
                        </w:p>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71A4FAC" wp14:editId="1CEF4C8C">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5150" cy="4334494"/>
                    <wp:effectExtent l="0" t="0" r="6350" b="0"/>
                    <wp:wrapNone/>
                    <wp:docPr id="461" name="Cuadro de texto 1" title="Título y subtítulo"/>
                    <wp:cNvGraphicFramePr/>
                    <a:graphic xmlns:a="http://schemas.openxmlformats.org/drawingml/2006/main">
                      <a:graphicData uri="http://schemas.microsoft.com/office/word/2010/wordprocessingShape">
                        <wps:wsp>
                          <wps:cNvSpPr txBox="1"/>
                          <wps:spPr>
                            <a:xfrm>
                              <a:off x="0" y="0"/>
                              <a:ext cx="6915150" cy="4334494"/>
                            </a:xfrm>
                            <a:prstGeom prst="rect">
                              <a:avLst/>
                            </a:prstGeom>
                            <a:noFill/>
                            <a:ln w="6350">
                              <a:noFill/>
                            </a:ln>
                          </wps:spPr>
                          <wps:txbx>
                            <w:txbxContent>
                              <w:sdt>
                                <w:sdtPr>
                                  <w:rPr>
                                    <w:rFonts w:asciiTheme="majorHAnsi" w:hAnsiTheme="majorHAnsi"/>
                                    <w:i/>
                                    <w:caps/>
                                    <w:color w:val="262626" w:themeColor="text1" w:themeTint="D9"/>
                                    <w:sz w:val="120"/>
                                    <w:szCs w:val="120"/>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Content>
                                  <w:p w14:paraId="3E8E266A" w14:textId="1CDE4F10" w:rsidR="00B01BAC" w:rsidRPr="00091A99" w:rsidRDefault="00B01BAC">
                                    <w:pPr>
                                      <w:pStyle w:val="Sinespaciado"/>
                                      <w:spacing w:after="900"/>
                                      <w:rPr>
                                        <w:rFonts w:asciiTheme="majorHAnsi" w:hAnsiTheme="majorHAnsi"/>
                                        <w:i/>
                                        <w:caps/>
                                        <w:color w:val="262626" w:themeColor="text1" w:themeTint="D9"/>
                                        <w:sz w:val="120"/>
                                        <w:szCs w:val="120"/>
                                        <w:lang w:val="es-ES"/>
                                      </w:rPr>
                                    </w:pPr>
                                    <w:r>
                                      <w:rPr>
                                        <w:rFonts w:asciiTheme="majorHAnsi" w:hAnsiTheme="majorHAnsi"/>
                                        <w:i/>
                                        <w:caps/>
                                        <w:color w:val="262626" w:themeColor="text1" w:themeTint="D9"/>
                                        <w:sz w:val="120"/>
                                        <w:szCs w:val="120"/>
                                      </w:rPr>
                                      <w:t>Gestor de tar</w:t>
                                    </w:r>
                                    <w:r w:rsidR="002E1DBC">
                                      <w:rPr>
                                        <w:rFonts w:asciiTheme="majorHAnsi" w:hAnsiTheme="majorHAnsi"/>
                                        <w:i/>
                                        <w:caps/>
                                        <w:color w:val="262626" w:themeColor="text1" w:themeTint="D9"/>
                                        <w:sz w:val="120"/>
                                        <w:szCs w:val="120"/>
                                      </w:rPr>
                                      <w:t>eas</w:t>
                                    </w:r>
                                    <w:r>
                                      <w:rPr>
                                        <w:rFonts w:asciiTheme="majorHAnsi" w:hAnsiTheme="majorHAnsi"/>
                                        <w:i/>
                                        <w:caps/>
                                        <w:color w:val="262626" w:themeColor="text1" w:themeTint="D9"/>
                                        <w:sz w:val="120"/>
                                        <w:szCs w:val="120"/>
                                      </w:rPr>
                                      <w:t xml:space="preserve"> domésticas</w:t>
                                    </w:r>
                                  </w:p>
                                </w:sdtContent>
                              </w:sdt>
                              <w:sdt>
                                <w:sdtPr>
                                  <w:rPr>
                                    <w:color w:val="262626" w:themeColor="text1" w:themeTint="D9"/>
                                    <w:sz w:val="36"/>
                                    <w:szCs w:val="36"/>
                                  </w:rPr>
                                  <w:alias w:val="Subtítulo"/>
                                  <w:tag w:val=""/>
                                  <w:id w:val="22874354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6E6495BC" w14:textId="12025F0C" w:rsidR="00B01BAC" w:rsidRPr="00091A99" w:rsidRDefault="00B01BAC">
                                    <w:pPr>
                                      <w:pStyle w:val="Sinespaciado"/>
                                      <w:rPr>
                                        <w:i/>
                                        <w:color w:val="262626" w:themeColor="text1" w:themeTint="D9"/>
                                        <w:sz w:val="36"/>
                                        <w:szCs w:val="36"/>
                                        <w:lang w:val="es-ES"/>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71A4FAC" id="_x0000_t202" coordsize="21600,21600" o:spt="202" path="m,l,21600r21600,l21600,xe">
                    <v:stroke joinstyle="miter"/>
                    <v:path gradientshapeok="t" o:connecttype="rect"/>
                  </v:shapetype>
                  <v:shape id="Cuadro de texto 1" o:spid="_x0000_s1027" type="#_x0000_t202" alt="Título: Título y subtítulo" style="position:absolute;margin-left:0;margin-top:0;width:544.5pt;height:341.3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" filled="f" stroked="f" strokeweight=".5pt">
                    <v:textbox inset="93.6pt,,0">
                      <w:txbxContent>
                        <w:sdt>
                          <w:sdtPr>
                            <w:rPr>
                              <w:rFonts w:asciiTheme="majorHAnsi" w:hAnsiTheme="majorHAnsi"/>
                              <w:i/>
                              <w:caps/>
                              <w:color w:val="262626" w:themeColor="text1" w:themeTint="D9"/>
                              <w:sz w:val="120"/>
                              <w:szCs w:val="120"/>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Content>
                            <w:p w14:paraId="3E8E266A" w14:textId="1CDE4F10" w:rsidR="00B01BAC" w:rsidRPr="00091A99" w:rsidRDefault="00B01BAC">
                              <w:pPr>
                                <w:pStyle w:val="Sinespaciado"/>
                                <w:spacing w:after="900"/>
                                <w:rPr>
                                  <w:rFonts w:asciiTheme="majorHAnsi" w:hAnsiTheme="majorHAnsi"/>
                                  <w:i/>
                                  <w:caps/>
                                  <w:color w:val="262626" w:themeColor="text1" w:themeTint="D9"/>
                                  <w:sz w:val="120"/>
                                  <w:szCs w:val="120"/>
                                  <w:lang w:val="es-ES"/>
                                </w:rPr>
                              </w:pPr>
                              <w:r>
                                <w:rPr>
                                  <w:rFonts w:asciiTheme="majorHAnsi" w:hAnsiTheme="majorHAnsi"/>
                                  <w:i/>
                                  <w:caps/>
                                  <w:color w:val="262626" w:themeColor="text1" w:themeTint="D9"/>
                                  <w:sz w:val="120"/>
                                  <w:szCs w:val="120"/>
                                </w:rPr>
                                <w:t>Gestor de tar</w:t>
                              </w:r>
                              <w:r w:rsidR="002E1DBC">
                                <w:rPr>
                                  <w:rFonts w:asciiTheme="majorHAnsi" w:hAnsiTheme="majorHAnsi"/>
                                  <w:i/>
                                  <w:caps/>
                                  <w:color w:val="262626" w:themeColor="text1" w:themeTint="D9"/>
                                  <w:sz w:val="120"/>
                                  <w:szCs w:val="120"/>
                                </w:rPr>
                                <w:t>eas</w:t>
                              </w:r>
                              <w:r>
                                <w:rPr>
                                  <w:rFonts w:asciiTheme="majorHAnsi" w:hAnsiTheme="majorHAnsi"/>
                                  <w:i/>
                                  <w:caps/>
                                  <w:color w:val="262626" w:themeColor="text1" w:themeTint="D9"/>
                                  <w:sz w:val="120"/>
                                  <w:szCs w:val="120"/>
                                </w:rPr>
                                <w:t xml:space="preserve"> domésticas</w:t>
                              </w:r>
                            </w:p>
                          </w:sdtContent>
                        </w:sdt>
                        <w:sdt>
                          <w:sdtPr>
                            <w:rPr>
                              <w:color w:val="262626" w:themeColor="text1" w:themeTint="D9"/>
                              <w:sz w:val="36"/>
                              <w:szCs w:val="36"/>
                            </w:rPr>
                            <w:alias w:val="Subtítulo"/>
                            <w:tag w:val=""/>
                            <w:id w:val="22874354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6E6495BC" w14:textId="12025F0C" w:rsidR="00B01BAC" w:rsidRPr="00091A99" w:rsidRDefault="00B01BAC">
                              <w:pPr>
                                <w:pStyle w:val="Sinespaciado"/>
                                <w:rPr>
                                  <w:i/>
                                  <w:color w:val="262626" w:themeColor="text1" w:themeTint="D9"/>
                                  <w:sz w:val="36"/>
                                  <w:szCs w:val="36"/>
                                  <w:lang w:val="es-ES"/>
                                </w:rPr>
                              </w:pPr>
                              <w:r>
                                <w:rPr>
                                  <w:color w:val="262626" w:themeColor="text1" w:themeTint="D9"/>
                                  <w:sz w:val="36"/>
                                  <w:szCs w:val="36"/>
                                </w:rPr>
                                <w:t xml:space="preserve">     </w:t>
                              </w:r>
                            </w:p>
                          </w:sdtContent>
                        </w:sdt>
                      </w:txbxContent>
                    </v:textbox>
                    <w10:wrap anchorx="page" anchory="page"/>
                  </v:shape>
                </w:pict>
              </mc:Fallback>
            </mc:AlternateContent>
          </w:r>
          <w:r>
            <w:br w:type="page"/>
          </w:r>
          <w:r w:rsidR="003A4D35" w:rsidRPr="003A4D35">
            <w:lastRenderedPageBreak/>
            <w:t>En esta etapa del proyecto se incorporan Requisitos No Funcionales (RNF) que complementan los funcionales, garantizando aspectos clave como calidad interna, evolución del sistema y robustez ante el uso real. A continuación, se detallan los RNF seleccionados junto con sus métricas de evaluación.</w:t>
          </w:r>
        </w:p>
        <w:p w14:paraId="2824CCCB" w14:textId="689A6C9D" w:rsidR="00B01BAC" w:rsidRDefault="00000000" w:rsidP="00B01BAC"/>
      </w:sdtContent>
    </w:sdt>
    <w:p w14:paraId="55B7F983" w14:textId="66772BAA" w:rsidR="007F3026" w:rsidRDefault="00B01BAC" w:rsidP="00B01BAC">
      <w:pPr>
        <w:pStyle w:val="Prrafodelista"/>
        <w:numPr>
          <w:ilvl w:val="0"/>
          <w:numId w:val="2"/>
        </w:numPr>
        <w:rPr>
          <w:b/>
          <w:bCs/>
          <w:u w:val="single"/>
        </w:rPr>
      </w:pPr>
      <w:r w:rsidRPr="00B01BAC">
        <w:rPr>
          <w:b/>
          <w:bCs/>
          <w:u w:val="single"/>
        </w:rPr>
        <w:t>Adaptabilidad</w:t>
      </w:r>
    </w:p>
    <w:p w14:paraId="77EB18EA" w14:textId="77777777" w:rsidR="003A4D35" w:rsidRDefault="003A4D35" w:rsidP="00B01BAC">
      <w:pPr>
        <w:ind w:left="720"/>
      </w:pPr>
      <w:r w:rsidRPr="003A4D35">
        <w:t>El sistema deberá ser capaz de adaptarse de forma efectiva y eficiente a distintos entornos de hardware y software, incluyendo navegadores modernos y dispositivos con diferentes resoluciones de pantalla, garantizando su correcto funcionamiento sin necesidad de modificaciones estructurales.</w:t>
      </w:r>
    </w:p>
    <w:p w14:paraId="410ED1DC" w14:textId="77777777" w:rsidR="003A4D35" w:rsidRDefault="004A38CE" w:rsidP="003A4D35">
      <w:pPr>
        <w:ind w:left="720"/>
      </w:pPr>
      <w:r w:rsidRPr="004A38CE">
        <w:rPr>
          <w:u w:val="single"/>
        </w:rPr>
        <w:t>Métrica de evaluación:</w:t>
      </w:r>
      <w:r w:rsidRPr="004A38CE">
        <w:t xml:space="preserve"> </w:t>
      </w:r>
    </w:p>
    <w:p w14:paraId="31366C39" w14:textId="77777777" w:rsidR="003A4D35" w:rsidRDefault="003A4D35" w:rsidP="003A4D35">
      <w:pPr>
        <w:ind w:left="720"/>
      </w:pPr>
      <w:r>
        <w:t>Para verificar el cumplimiento de este requisito, se utilizarán las siguientes métricas:</w:t>
      </w:r>
    </w:p>
    <w:p w14:paraId="1327051D" w14:textId="33C11336" w:rsidR="003A4D35" w:rsidRDefault="003A4D35" w:rsidP="003A4D35">
      <w:pPr>
        <w:pStyle w:val="Prrafodelista"/>
        <w:numPr>
          <w:ilvl w:val="0"/>
          <w:numId w:val="4"/>
        </w:numPr>
      </w:pPr>
      <w:r>
        <w:t>Compatibilidad multiplataforma: El sistema deberá ejecutarse sin errores en al menos 3 navegadores (Chrome, Firefox, Safari) y 2 sistemas operativos (Windows y macOS).</w:t>
      </w:r>
    </w:p>
    <w:p w14:paraId="6174F1DE" w14:textId="2A1217C7" w:rsidR="00B01BAC" w:rsidRDefault="003A4D35" w:rsidP="003A4D35">
      <w:pPr>
        <w:pStyle w:val="Prrafodelista"/>
        <w:numPr>
          <w:ilvl w:val="0"/>
          <w:numId w:val="4"/>
        </w:numPr>
      </w:pPr>
      <w:r>
        <w:t>Responsive design: La interfaz deberá adaptarse correctamente a resoluciones móviles (mínimo 360px de ancho) y de escritorio (mínimo 1024px de ancho), sin pérdida de funcionalidad.</w:t>
      </w:r>
    </w:p>
    <w:p w14:paraId="537C79CA" w14:textId="06284A34" w:rsidR="003A4D35" w:rsidRPr="003A4D35" w:rsidRDefault="003A4D35" w:rsidP="003A4D35">
      <w:pPr>
        <w:ind w:left="708"/>
        <w:rPr>
          <w:u w:val="single"/>
        </w:rPr>
      </w:pPr>
      <w:r w:rsidRPr="003A4D35">
        <w:rPr>
          <w:u w:val="single"/>
        </w:rPr>
        <w:t>Herramientas necesarias para la implementación y verificación:</w:t>
      </w:r>
    </w:p>
    <w:p w14:paraId="630CDA43" w14:textId="77777777" w:rsidR="003A4D35" w:rsidRDefault="003A4D35" w:rsidP="003A4D35">
      <w:pPr>
        <w:ind w:left="720"/>
      </w:pPr>
      <w:r>
        <w:t>Para garantizar la adaptabilidad, se emplearán las siguientes herramientas:</w:t>
      </w:r>
    </w:p>
    <w:p w14:paraId="6C8A3753" w14:textId="033874EB" w:rsidR="003A4D35" w:rsidRDefault="003A4D35" w:rsidP="003A4D35">
      <w:pPr>
        <w:pStyle w:val="Prrafodelista"/>
        <w:numPr>
          <w:ilvl w:val="0"/>
          <w:numId w:val="4"/>
        </w:numPr>
      </w:pPr>
      <w:r>
        <w:t>React y CSS Flex/Grid: Para construir una interfaz flexible y responsive, adaptable a distintos tamaños de pantalla sin necesidad de múltiples versiones del diseño.</w:t>
      </w:r>
    </w:p>
    <w:p w14:paraId="7DAECB0B" w14:textId="77777777" w:rsidR="003A4D35" w:rsidRDefault="003A4D35" w:rsidP="003A4D35">
      <w:pPr>
        <w:pStyle w:val="Prrafodelista"/>
        <w:numPr>
          <w:ilvl w:val="0"/>
          <w:numId w:val="4"/>
        </w:numPr>
      </w:pPr>
      <w:r>
        <w:t>Media queries en CSS: Para aplicar estilos condicionales según el tipo de dispositivo o resolución.</w:t>
      </w:r>
    </w:p>
    <w:p w14:paraId="5467F8D0" w14:textId="77777777" w:rsidR="003A4D35" w:rsidRDefault="003A4D35" w:rsidP="003A4D35">
      <w:pPr>
        <w:pStyle w:val="Prrafodelista"/>
        <w:numPr>
          <w:ilvl w:val="0"/>
          <w:numId w:val="4"/>
        </w:numPr>
      </w:pPr>
      <w:r>
        <w:t>DevTools del navegador: Utilizados para simular diferentes tamaños de pantalla y verificar comportamiento en múltiples dispositivos virtuales.</w:t>
      </w:r>
    </w:p>
    <w:p w14:paraId="5D2050B6" w14:textId="77777777" w:rsidR="003A4D35" w:rsidRDefault="003A4D35" w:rsidP="003A4D35">
      <w:pPr>
        <w:pStyle w:val="Prrafodelista"/>
        <w:numPr>
          <w:ilvl w:val="0"/>
          <w:numId w:val="4"/>
        </w:numPr>
      </w:pPr>
      <w:r>
        <w:t>Lighthouse (integrado en Chrome): Para generar reportes automáticos sobre rendimiento, accesibilidad y adaptabilidad del sitio.</w:t>
      </w:r>
    </w:p>
    <w:p w14:paraId="4EC2A0EB" w14:textId="3397AEF9" w:rsidR="004A38CE" w:rsidRDefault="003A4D35" w:rsidP="003A4D35">
      <w:pPr>
        <w:pStyle w:val="Prrafodelista"/>
        <w:numPr>
          <w:ilvl w:val="0"/>
          <w:numId w:val="4"/>
        </w:numPr>
      </w:pPr>
      <w:r>
        <w:t>Testing cross-browser: Las pruebas se complementarán con herramientas como BrowserStack o pruebas manuales para garantizar funcionamiento en distintos navegadores y sistemas.</w:t>
      </w:r>
    </w:p>
    <w:p w14:paraId="16D63B4A" w14:textId="77777777" w:rsidR="003A4D35" w:rsidRDefault="003A4D35" w:rsidP="003A4D35"/>
    <w:p w14:paraId="65D88077" w14:textId="7FAA352C" w:rsidR="004A38CE" w:rsidRDefault="004A38CE" w:rsidP="004A38CE">
      <w:pPr>
        <w:pStyle w:val="Prrafodelista"/>
        <w:numPr>
          <w:ilvl w:val="0"/>
          <w:numId w:val="3"/>
        </w:numPr>
        <w:rPr>
          <w:b/>
          <w:bCs/>
          <w:u w:val="single"/>
        </w:rPr>
      </w:pPr>
      <w:r w:rsidRPr="004A38CE">
        <w:rPr>
          <w:b/>
          <w:bCs/>
          <w:u w:val="single"/>
        </w:rPr>
        <w:t>Autenticidad</w:t>
      </w:r>
      <w:r>
        <w:rPr>
          <w:b/>
          <w:bCs/>
          <w:u w:val="single"/>
        </w:rPr>
        <w:t xml:space="preserve"> del sistema</w:t>
      </w:r>
    </w:p>
    <w:p w14:paraId="085A0D97" w14:textId="77777777" w:rsidR="004A38CE" w:rsidRDefault="004A38CE" w:rsidP="004A38CE">
      <w:pPr>
        <w:ind w:left="720"/>
      </w:pPr>
      <w:r w:rsidRPr="004A38CE">
        <w:t>El sistema debe garantizar la autenticidad de los usuarios mediante un mecanismo de autenticación seguro.</w:t>
      </w:r>
    </w:p>
    <w:p w14:paraId="2868776A" w14:textId="4D1D972C" w:rsidR="004A38CE" w:rsidRPr="004A38CE" w:rsidRDefault="004A38CE" w:rsidP="004A38CE">
      <w:pPr>
        <w:ind w:left="720"/>
        <w:rPr>
          <w:u w:val="single"/>
        </w:rPr>
      </w:pPr>
      <w:r w:rsidRPr="004A38CE">
        <w:rPr>
          <w:u w:val="single"/>
        </w:rPr>
        <w:t>Implementación:</w:t>
      </w:r>
    </w:p>
    <w:p w14:paraId="4C3EA452" w14:textId="01C81893" w:rsidR="004A38CE" w:rsidRDefault="004A38CE" w:rsidP="004A38CE">
      <w:pPr>
        <w:ind w:left="720"/>
      </w:pPr>
      <w:r w:rsidRPr="004A38CE">
        <w:t>Para ello, las contraseñas serán almacenadas utilizando funciones de hash seguras (como bcrypt) y nunca en texto plano. Además, una vez autenticado, el sistema emitirá un JSON Web Token (JWT) firmado, que servirá para validar la identidad del usuario en las acciones posteriores dentro del sistema. Este token incluirá información codificada y será verificado en cada solicitud protegida para asegurar que el usuario es quien dice ser.</w:t>
      </w:r>
    </w:p>
    <w:p w14:paraId="58185E56" w14:textId="5C0FE5F1" w:rsidR="003A4D35" w:rsidRPr="003A4D35" w:rsidRDefault="003A4D35" w:rsidP="003A4D35">
      <w:pPr>
        <w:ind w:left="720"/>
        <w:rPr>
          <w:u w:val="single"/>
        </w:rPr>
      </w:pPr>
      <w:r w:rsidRPr="003A4D35">
        <w:rPr>
          <w:u w:val="single"/>
        </w:rPr>
        <w:t>Métricas de medición:</w:t>
      </w:r>
    </w:p>
    <w:p w14:paraId="3CE09F7D" w14:textId="3F012F56" w:rsidR="003A4D35" w:rsidRDefault="003A4D35" w:rsidP="003A4D35">
      <w:pPr>
        <w:ind w:left="720"/>
      </w:pPr>
      <w:r>
        <w:t>Para evaluar el cumplimiento del requisito de autenticidad, se definen métricas orientadas a verificar la correcta implementación de los mecanismos de seguridad. Entre ellas se incluye: la proporción de contraseñas almacenadas en formato hash (esperado: 100%), la emisión exitosa de tokens JWT tras un inicio de sesión válido, la validación obligatoria del token en los endpoints protegidos y el tiempo de expiración configurado para cada token. Estas métricas se pueden controlar mediante pruebas automatizadas, inspección del almacenamiento de usuarios y simulaciones de acceso mediante herramientas como Postman o tests de integración.</w:t>
      </w:r>
    </w:p>
    <w:p w14:paraId="31A59540" w14:textId="3ECB4137" w:rsidR="004A38CE" w:rsidRPr="004A38CE" w:rsidRDefault="004A38CE" w:rsidP="004A38CE">
      <w:pPr>
        <w:tabs>
          <w:tab w:val="left" w:pos="7789"/>
        </w:tabs>
        <w:ind w:left="720"/>
        <w:rPr>
          <w:u w:val="single"/>
        </w:rPr>
      </w:pPr>
      <w:r w:rsidRPr="004A38CE">
        <w:rPr>
          <w:u w:val="single"/>
        </w:rPr>
        <w:t>Herramientas necesarias para la implementación y verificación</w:t>
      </w:r>
      <w:r>
        <w:rPr>
          <w:u w:val="single"/>
        </w:rPr>
        <w:t>:</w:t>
      </w:r>
    </w:p>
    <w:p w14:paraId="266BD137" w14:textId="40AC6B85" w:rsidR="004A38CE" w:rsidRPr="004A38CE" w:rsidRDefault="004A38CE" w:rsidP="004A38CE">
      <w:pPr>
        <w:ind w:left="720"/>
      </w:pPr>
      <w:r>
        <w:t xml:space="preserve">Para garantizar la autenticidad en el sistema, se requiere el uso de herramientas específicas tanto para su implementación como para su verificación. En primer lugar, se utilizará bcrypt (u otra librería de hash segura) para el almacenamiento cifrado de contraseñas. La autenticación de usuarios se gestionará mediante JWT (JSON Web Tokens), permitiendo emitir y validar tokens firmados digitalmente. Para verificar el correcto funcionamiento, se recurrirá a herramientas como Postman para simular solicitudes autenticadas, así como pruebas automatizadas con </w:t>
      </w:r>
      <w:proofErr w:type="spellStart"/>
      <w:r>
        <w:t>Jest</w:t>
      </w:r>
      <w:proofErr w:type="spellEnd"/>
      <w:r>
        <w:t xml:space="preserve"> u otras bibliotecas de testing. Además, será útil contar con herramientas de inspección como DevTools del navegador o extensiones JWT </w:t>
      </w:r>
      <w:proofErr w:type="spellStart"/>
      <w:r>
        <w:t>debugger</w:t>
      </w:r>
      <w:proofErr w:type="spellEnd"/>
      <w:r>
        <w:t xml:space="preserve"> para visualizar y validar los tokens emitidos en tiempo real.</w:t>
      </w:r>
    </w:p>
    <w:p w14:paraId="74252EC4" w14:textId="77777777" w:rsidR="004A38CE" w:rsidRPr="004A38CE" w:rsidRDefault="004A38CE" w:rsidP="004A38CE">
      <w:pPr>
        <w:ind w:left="720"/>
        <w:rPr>
          <w:b/>
          <w:bCs/>
          <w:u w:val="single"/>
        </w:rPr>
      </w:pPr>
    </w:p>
    <w:sectPr w:rsidR="004A38CE" w:rsidRPr="004A38CE" w:rsidSect="00B01BA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062E2"/>
    <w:multiLevelType w:val="hybridMultilevel"/>
    <w:tmpl w:val="9E26C68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B66C4E"/>
    <w:multiLevelType w:val="hybridMultilevel"/>
    <w:tmpl w:val="D2B637F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F8A4E70"/>
    <w:multiLevelType w:val="hybridMultilevel"/>
    <w:tmpl w:val="A6942D0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2017FC3"/>
    <w:multiLevelType w:val="hybridMultilevel"/>
    <w:tmpl w:val="300EDC18"/>
    <w:lvl w:ilvl="0" w:tplc="9510046E">
      <w:start w:val="1"/>
      <w:numFmt w:val="bullet"/>
      <w:lvlText w:val="-"/>
      <w:lvlJc w:val="left"/>
      <w:pPr>
        <w:ind w:left="1080" w:hanging="360"/>
      </w:pPr>
      <w:rPr>
        <w:rFonts w:ascii="Aptos" w:eastAsiaTheme="minorHAnsi" w:hAnsi="Aptos"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303777096">
    <w:abstractNumId w:val="1"/>
  </w:num>
  <w:num w:numId="2" w16cid:durableId="464585467">
    <w:abstractNumId w:val="2"/>
  </w:num>
  <w:num w:numId="3" w16cid:durableId="948010627">
    <w:abstractNumId w:val="0"/>
  </w:num>
  <w:num w:numId="4" w16cid:durableId="1113523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BAC"/>
    <w:rsid w:val="00012DA3"/>
    <w:rsid w:val="002E1DBC"/>
    <w:rsid w:val="003A4D35"/>
    <w:rsid w:val="004A38CE"/>
    <w:rsid w:val="007F3026"/>
    <w:rsid w:val="008209F0"/>
    <w:rsid w:val="00B01BAC"/>
    <w:rsid w:val="00CA62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80B81"/>
  <w15:chartTrackingRefBased/>
  <w15:docId w15:val="{34FDBCA5-357A-0140-8953-EAEA828CF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B01B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01B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01BA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1BA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1BA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1BA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1BA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1BA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1BA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1BAC"/>
    <w:rPr>
      <w:rFonts w:asciiTheme="majorHAnsi" w:eastAsiaTheme="majorEastAsia" w:hAnsiTheme="majorHAnsi" w:cstheme="majorBidi"/>
      <w:color w:val="0F4761" w:themeColor="accent1" w:themeShade="BF"/>
      <w:sz w:val="40"/>
      <w:szCs w:val="40"/>
      <w:lang w:val="es-ES_tradnl"/>
    </w:rPr>
  </w:style>
  <w:style w:type="character" w:customStyle="1" w:styleId="Ttulo2Car">
    <w:name w:val="Título 2 Car"/>
    <w:basedOn w:val="Fuentedeprrafopredeter"/>
    <w:link w:val="Ttulo2"/>
    <w:uiPriority w:val="9"/>
    <w:semiHidden/>
    <w:rsid w:val="00B01BAC"/>
    <w:rPr>
      <w:rFonts w:asciiTheme="majorHAnsi" w:eastAsiaTheme="majorEastAsia" w:hAnsiTheme="majorHAnsi" w:cstheme="majorBidi"/>
      <w:color w:val="0F4761" w:themeColor="accent1" w:themeShade="BF"/>
      <w:sz w:val="32"/>
      <w:szCs w:val="32"/>
      <w:lang w:val="es-ES_tradnl"/>
    </w:rPr>
  </w:style>
  <w:style w:type="character" w:customStyle="1" w:styleId="Ttulo3Car">
    <w:name w:val="Título 3 Car"/>
    <w:basedOn w:val="Fuentedeprrafopredeter"/>
    <w:link w:val="Ttulo3"/>
    <w:uiPriority w:val="9"/>
    <w:semiHidden/>
    <w:rsid w:val="00B01BAC"/>
    <w:rPr>
      <w:rFonts w:eastAsiaTheme="majorEastAsia" w:cstheme="majorBidi"/>
      <w:color w:val="0F4761" w:themeColor="accent1" w:themeShade="BF"/>
      <w:sz w:val="28"/>
      <w:szCs w:val="28"/>
      <w:lang w:val="es-ES_tradnl"/>
    </w:rPr>
  </w:style>
  <w:style w:type="character" w:customStyle="1" w:styleId="Ttulo4Car">
    <w:name w:val="Título 4 Car"/>
    <w:basedOn w:val="Fuentedeprrafopredeter"/>
    <w:link w:val="Ttulo4"/>
    <w:uiPriority w:val="9"/>
    <w:semiHidden/>
    <w:rsid w:val="00B01BAC"/>
    <w:rPr>
      <w:rFonts w:eastAsiaTheme="majorEastAsia" w:cstheme="majorBidi"/>
      <w:i/>
      <w:iCs/>
      <w:color w:val="0F4761" w:themeColor="accent1" w:themeShade="BF"/>
      <w:lang w:val="es-ES_tradnl"/>
    </w:rPr>
  </w:style>
  <w:style w:type="character" w:customStyle="1" w:styleId="Ttulo5Car">
    <w:name w:val="Título 5 Car"/>
    <w:basedOn w:val="Fuentedeprrafopredeter"/>
    <w:link w:val="Ttulo5"/>
    <w:uiPriority w:val="9"/>
    <w:semiHidden/>
    <w:rsid w:val="00B01BAC"/>
    <w:rPr>
      <w:rFonts w:eastAsiaTheme="majorEastAsia" w:cstheme="majorBidi"/>
      <w:color w:val="0F4761" w:themeColor="accent1" w:themeShade="BF"/>
      <w:lang w:val="es-ES_tradnl"/>
    </w:rPr>
  </w:style>
  <w:style w:type="character" w:customStyle="1" w:styleId="Ttulo6Car">
    <w:name w:val="Título 6 Car"/>
    <w:basedOn w:val="Fuentedeprrafopredeter"/>
    <w:link w:val="Ttulo6"/>
    <w:uiPriority w:val="9"/>
    <w:semiHidden/>
    <w:rsid w:val="00B01BAC"/>
    <w:rPr>
      <w:rFonts w:eastAsiaTheme="majorEastAsia" w:cstheme="majorBidi"/>
      <w:i/>
      <w:iCs/>
      <w:color w:val="595959" w:themeColor="text1" w:themeTint="A6"/>
      <w:lang w:val="es-ES_tradnl"/>
    </w:rPr>
  </w:style>
  <w:style w:type="character" w:customStyle="1" w:styleId="Ttulo7Car">
    <w:name w:val="Título 7 Car"/>
    <w:basedOn w:val="Fuentedeprrafopredeter"/>
    <w:link w:val="Ttulo7"/>
    <w:uiPriority w:val="9"/>
    <w:semiHidden/>
    <w:rsid w:val="00B01BAC"/>
    <w:rPr>
      <w:rFonts w:eastAsiaTheme="majorEastAsia" w:cstheme="majorBidi"/>
      <w:color w:val="595959" w:themeColor="text1" w:themeTint="A6"/>
      <w:lang w:val="es-ES_tradnl"/>
    </w:rPr>
  </w:style>
  <w:style w:type="character" w:customStyle="1" w:styleId="Ttulo8Car">
    <w:name w:val="Título 8 Car"/>
    <w:basedOn w:val="Fuentedeprrafopredeter"/>
    <w:link w:val="Ttulo8"/>
    <w:uiPriority w:val="9"/>
    <w:semiHidden/>
    <w:rsid w:val="00B01BAC"/>
    <w:rPr>
      <w:rFonts w:eastAsiaTheme="majorEastAsia" w:cstheme="majorBidi"/>
      <w:i/>
      <w:iCs/>
      <w:color w:val="272727" w:themeColor="text1" w:themeTint="D8"/>
      <w:lang w:val="es-ES_tradnl"/>
    </w:rPr>
  </w:style>
  <w:style w:type="character" w:customStyle="1" w:styleId="Ttulo9Car">
    <w:name w:val="Título 9 Car"/>
    <w:basedOn w:val="Fuentedeprrafopredeter"/>
    <w:link w:val="Ttulo9"/>
    <w:uiPriority w:val="9"/>
    <w:semiHidden/>
    <w:rsid w:val="00B01BAC"/>
    <w:rPr>
      <w:rFonts w:eastAsiaTheme="majorEastAsia" w:cstheme="majorBidi"/>
      <w:color w:val="272727" w:themeColor="text1" w:themeTint="D8"/>
      <w:lang w:val="es-ES_tradnl"/>
    </w:rPr>
  </w:style>
  <w:style w:type="paragraph" w:styleId="Ttulo">
    <w:name w:val="Title"/>
    <w:basedOn w:val="Normal"/>
    <w:next w:val="Normal"/>
    <w:link w:val="TtuloCar"/>
    <w:uiPriority w:val="10"/>
    <w:qFormat/>
    <w:rsid w:val="00B01B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1BAC"/>
    <w:rPr>
      <w:rFonts w:asciiTheme="majorHAnsi" w:eastAsiaTheme="majorEastAsia" w:hAnsiTheme="majorHAnsi" w:cstheme="majorBidi"/>
      <w:spacing w:val="-10"/>
      <w:kern w:val="28"/>
      <w:sz w:val="56"/>
      <w:szCs w:val="56"/>
      <w:lang w:val="es-ES_tradnl"/>
    </w:rPr>
  </w:style>
  <w:style w:type="paragraph" w:styleId="Subttulo">
    <w:name w:val="Subtitle"/>
    <w:basedOn w:val="Normal"/>
    <w:next w:val="Normal"/>
    <w:link w:val="SubttuloCar"/>
    <w:uiPriority w:val="11"/>
    <w:qFormat/>
    <w:rsid w:val="00B01BA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1BAC"/>
    <w:rPr>
      <w:rFonts w:eastAsiaTheme="majorEastAsia" w:cstheme="majorBidi"/>
      <w:color w:val="595959" w:themeColor="text1" w:themeTint="A6"/>
      <w:spacing w:val="15"/>
      <w:sz w:val="28"/>
      <w:szCs w:val="28"/>
      <w:lang w:val="es-ES_tradnl"/>
    </w:rPr>
  </w:style>
  <w:style w:type="paragraph" w:styleId="Cita">
    <w:name w:val="Quote"/>
    <w:basedOn w:val="Normal"/>
    <w:next w:val="Normal"/>
    <w:link w:val="CitaCar"/>
    <w:uiPriority w:val="29"/>
    <w:qFormat/>
    <w:rsid w:val="00B01BAC"/>
    <w:pPr>
      <w:spacing w:before="160"/>
      <w:jc w:val="center"/>
    </w:pPr>
    <w:rPr>
      <w:i/>
      <w:iCs/>
      <w:color w:val="404040" w:themeColor="text1" w:themeTint="BF"/>
    </w:rPr>
  </w:style>
  <w:style w:type="character" w:customStyle="1" w:styleId="CitaCar">
    <w:name w:val="Cita Car"/>
    <w:basedOn w:val="Fuentedeprrafopredeter"/>
    <w:link w:val="Cita"/>
    <w:uiPriority w:val="29"/>
    <w:rsid w:val="00B01BAC"/>
    <w:rPr>
      <w:i/>
      <w:iCs/>
      <w:color w:val="404040" w:themeColor="text1" w:themeTint="BF"/>
      <w:lang w:val="es-ES_tradnl"/>
    </w:rPr>
  </w:style>
  <w:style w:type="paragraph" w:styleId="Prrafodelista">
    <w:name w:val="List Paragraph"/>
    <w:basedOn w:val="Normal"/>
    <w:uiPriority w:val="34"/>
    <w:qFormat/>
    <w:rsid w:val="00B01BAC"/>
    <w:pPr>
      <w:ind w:left="720"/>
      <w:contextualSpacing/>
    </w:pPr>
  </w:style>
  <w:style w:type="character" w:styleId="nfasisintenso">
    <w:name w:val="Intense Emphasis"/>
    <w:basedOn w:val="Fuentedeprrafopredeter"/>
    <w:uiPriority w:val="21"/>
    <w:qFormat/>
    <w:rsid w:val="00B01BAC"/>
    <w:rPr>
      <w:i/>
      <w:iCs/>
      <w:color w:val="0F4761" w:themeColor="accent1" w:themeShade="BF"/>
    </w:rPr>
  </w:style>
  <w:style w:type="paragraph" w:styleId="Citadestacada">
    <w:name w:val="Intense Quote"/>
    <w:basedOn w:val="Normal"/>
    <w:next w:val="Normal"/>
    <w:link w:val="CitadestacadaCar"/>
    <w:uiPriority w:val="30"/>
    <w:qFormat/>
    <w:rsid w:val="00B01B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1BAC"/>
    <w:rPr>
      <w:i/>
      <w:iCs/>
      <w:color w:val="0F4761" w:themeColor="accent1" w:themeShade="BF"/>
      <w:lang w:val="es-ES_tradnl"/>
    </w:rPr>
  </w:style>
  <w:style w:type="character" w:styleId="Referenciaintensa">
    <w:name w:val="Intense Reference"/>
    <w:basedOn w:val="Fuentedeprrafopredeter"/>
    <w:uiPriority w:val="32"/>
    <w:qFormat/>
    <w:rsid w:val="00B01BAC"/>
    <w:rPr>
      <w:b/>
      <w:bCs/>
      <w:smallCaps/>
      <w:color w:val="0F4761" w:themeColor="accent1" w:themeShade="BF"/>
      <w:spacing w:val="5"/>
    </w:rPr>
  </w:style>
  <w:style w:type="paragraph" w:styleId="Sinespaciado">
    <w:name w:val="No Spacing"/>
    <w:link w:val="SinespaciadoCar"/>
    <w:uiPriority w:val="1"/>
    <w:qFormat/>
    <w:rsid w:val="00B01BAC"/>
    <w:pPr>
      <w:spacing w:after="0" w:line="240" w:lineRule="auto"/>
    </w:pPr>
    <w:rPr>
      <w:rFonts w:eastAsiaTheme="minorEastAsia"/>
      <w:kern w:val="0"/>
      <w:sz w:val="22"/>
      <w:szCs w:val="22"/>
      <w:lang w:val="en-US" w:eastAsia="zh-CN"/>
      <w14:ligatures w14:val="none"/>
    </w:rPr>
  </w:style>
  <w:style w:type="character" w:customStyle="1" w:styleId="SinespaciadoCar">
    <w:name w:val="Sin espaciado Car"/>
    <w:basedOn w:val="Fuentedeprrafopredeter"/>
    <w:link w:val="Sinespaciado"/>
    <w:uiPriority w:val="1"/>
    <w:rsid w:val="00B01BAC"/>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751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Universidad Tecnológica Nacional FRSFCO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615</Words>
  <Characters>3384</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Diseño de Sistemas de Información</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Gestor de tareas domésticas</dc:title>
  <dc:subject/>
  <dc:creator>Santiago  Lorenzatti</dc:creator>
  <cp:keywords/>
  <dc:description/>
  <cp:lastModifiedBy>Santiago  Lorenzatti</cp:lastModifiedBy>
  <cp:revision>2</cp:revision>
  <dcterms:created xsi:type="dcterms:W3CDTF">2025-08-05T19:20:00Z</dcterms:created>
  <dcterms:modified xsi:type="dcterms:W3CDTF">2025-08-08T00:12:00Z</dcterms:modified>
</cp:coreProperties>
</file>